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B94" w:rsidRPr="00D775E4" w:rsidRDefault="00A61B94" w:rsidP="00A61B94">
      <w:pPr>
        <w:ind w:left="144"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="00722F6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_____________2023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</w:p>
    <w:p w:rsidR="00A61B94" w:rsidRPr="00D775E4" w:rsidRDefault="004843A5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ՀՈՂԱՄԱՍ</w:t>
      </w:r>
      <w:r w:rsidR="00722F69"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ԵՐ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ՀԵՏ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ՎԵՐՑՆԵԼՈՒ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ԵՎ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ԱՆՀԱՏՈՒՅՑ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ՕԳՏԱԳՈՐԾՄԱՆ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ՆԵԼՈՒ ՄԱՍԻՆ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</w:pPr>
    </w:p>
    <w:p w:rsidR="00A61B94" w:rsidRPr="00D775E4" w:rsidRDefault="00A61B94" w:rsidP="00A61B94">
      <w:pPr>
        <w:spacing w:after="0" w:line="360" w:lineRule="auto"/>
        <w:ind w:firstLine="72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205-րդ 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հոդվածը, </w:t>
      </w:r>
      <w:r w:rsidRPr="00D775E4">
        <w:rPr>
          <w:rFonts w:ascii="GHEA Grapalat" w:hAnsi="GHEA Grapalat"/>
          <w:i w:val="0"/>
          <w:sz w:val="24"/>
          <w:szCs w:val="24"/>
        </w:rPr>
        <w:t>Հայաստանի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Հանրապետության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հողային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օրենսգրքի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75-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հոդվածի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1-</w:t>
      </w:r>
      <w:r w:rsidRPr="00D775E4">
        <w:rPr>
          <w:rFonts w:ascii="GHEA Grapalat" w:hAnsi="GHEA Grapalat"/>
          <w:i w:val="0"/>
          <w:sz w:val="24"/>
          <w:szCs w:val="24"/>
        </w:rPr>
        <w:t>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մասի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2-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ենթակետը</w:t>
      </w:r>
      <w:r w:rsidR="003D0D5D" w:rsidRPr="003D0D5D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Պետական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ոչ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առևտրային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կազմակերպությունների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օրենքի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հոդվածի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մասը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EC65CE" w:rsidRPr="008617A2" w:rsidRDefault="00EC65CE" w:rsidP="008617A2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Pr="00A61B9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հողամասերը</w:t>
      </w:r>
      <w:r w:rsidRPr="00EC65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վերցնել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</w:t>
      </w:r>
      <w:r w:rsidR="00722F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D7B9B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Կազմակերպություններ</w:t>
      </w:r>
      <w:r w:rsidR="004D7B9B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 w:rsidR="00722F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 իրականացնելու նպատակով</w:t>
      </w:r>
      <w:r w:rsidR="008617A2" w:rsidRPr="007639C1"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Թումո շարժական կենտրոն</w:t>
      </w:r>
      <w:r w:rsidR="00861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կառուցելու համար՝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ծրագրի իրականացման համար նախատեսված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ով,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sz w:val="24"/>
          <w:szCs w:val="24"/>
        </w:rPr>
        <w:t>Սիմոնյան</w:t>
      </w:r>
      <w:r w:rsidR="008617A2" w:rsidRPr="007639C1">
        <w:rPr>
          <w:rFonts w:ascii="GHEA Grapalat" w:hAnsi="GHEA Grapalat"/>
          <w:sz w:val="24"/>
          <w:szCs w:val="24"/>
          <w:lang w:val="af-ZA"/>
        </w:rPr>
        <w:t xml:space="preserve"> կրթական հիմնադրամին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 xml:space="preserve"> (</w:t>
      </w:r>
      <w:r w:rsidR="008617A2" w:rsidRPr="007639C1"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>)</w:t>
      </w:r>
      <w:r w:rsidR="008617A2">
        <w:rPr>
          <w:rFonts w:ascii="GHEA Grapalat" w:hAnsi="GHEA Grapalat" w:cs="Arial"/>
          <w:bCs/>
          <w:kern w:val="32"/>
          <w:sz w:val="24"/>
          <w:szCs w:val="24"/>
          <w:lang w:val="pt-BR"/>
        </w:rPr>
        <w:t>՝ համաձայն հավելվածի:</w:t>
      </w:r>
    </w:p>
    <w:p w:rsidR="00FE4DFB" w:rsidRPr="00655E99" w:rsidRDefault="00FE4DFB" w:rsidP="00655E99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</w:t>
      </w:r>
      <w:r w:rsidR="00791F81">
        <w:rPr>
          <w:rFonts w:ascii="GHEA Grapalat" w:hAnsi="GHEA Grapalat" w:cs="Arial"/>
          <w:bCs/>
          <w:kern w:val="32"/>
          <w:sz w:val="24"/>
          <w:szCs w:val="24"/>
          <w:lang w:val="pt-BR"/>
        </w:rPr>
        <w:t>եռ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ամսյա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ժամկետում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</w:t>
      </w:r>
      <w:r w:rsidR="00953D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մակերպությունների հետ 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կնքել վերջիններիս հետ կնքված ոչ բնակելի տարածքների անհատույց օգտագործման պայմանագրերում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սույն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որոշումից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բխող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փոփոխություն</w:t>
      </w:r>
      <w:r w:rsidR="004D7B9B">
        <w:rPr>
          <w:rFonts w:ascii="GHEA Grapalat" w:hAnsi="GHEA Grapalat" w:cs="Arial Armenian"/>
          <w:bCs/>
          <w:sz w:val="24"/>
          <w:szCs w:val="24"/>
        </w:rPr>
        <w:t>ներ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կատարելու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մասին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4D7B9B">
        <w:rPr>
          <w:rFonts w:ascii="GHEA Grapalat" w:hAnsi="GHEA Grapalat" w:cs="Arial Armenian"/>
          <w:bCs/>
          <w:sz w:val="24"/>
          <w:szCs w:val="24"/>
        </w:rPr>
        <w:t>համաձայնագրե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ր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Համաձայնագրե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ր)՝ դրան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ց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ում նախատեսելով</w:t>
      </w:r>
      <w:r w:rsidR="00AD6AEB" w:rsidRPr="003D0D5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որ</w:t>
      </w:r>
      <w:r w:rsidR="00AD6AEB" w:rsidRPr="003D0D5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Համաձայնագր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եր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նոտարական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վավերացման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Համաձայնագր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եր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ից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ծագող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գույքային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իրավունքների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գրանցման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ծախսերը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ազմակերպությու</w:t>
      </w:r>
      <w:r w:rsidR="00CE615A"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</w:t>
      </w:r>
      <w:r w:rsidR="00CE615A"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հաշվին:</w:t>
      </w:r>
    </w:p>
    <w:p w:rsidR="000320A3" w:rsidRPr="000320A3" w:rsidRDefault="00C26A0F" w:rsidP="00C26A0F">
      <w:pPr>
        <w:pStyle w:val="ListParagraph"/>
        <w:numPr>
          <w:ilvl w:val="0"/>
          <w:numId w:val="1"/>
        </w:numPr>
        <w:spacing w:before="0" w:after="0" w:line="360" w:lineRule="auto"/>
        <w:ind w:left="142" w:right="144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</w:rPr>
        <w:lastRenderedPageBreak/>
        <w:t>Առաջարկել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0547B">
        <w:rPr>
          <w:rFonts w:ascii="GHEA Grapalat" w:hAnsi="GHEA Grapalat" w:cs="Arial"/>
          <w:bCs/>
          <w:kern w:val="32"/>
          <w:sz w:val="24"/>
          <w:szCs w:val="24"/>
        </w:rPr>
        <w:t>Մարտունի</w:t>
      </w:r>
      <w:r w:rsidR="00253E8E">
        <w:rPr>
          <w:rFonts w:ascii="GHEA Grapalat" w:hAnsi="GHEA Grapalat" w:cs="Arial"/>
          <w:bCs/>
          <w:kern w:val="32"/>
          <w:sz w:val="24"/>
          <w:szCs w:val="24"/>
        </w:rPr>
        <w:t>, Արենի</w:t>
      </w:r>
      <w:r w:rsidR="00284557">
        <w:rPr>
          <w:rFonts w:ascii="GHEA Grapalat" w:hAnsi="GHEA Grapalat" w:cs="Arial"/>
          <w:bCs/>
          <w:kern w:val="32"/>
          <w:sz w:val="24"/>
          <w:szCs w:val="24"/>
          <w:lang w:val="pt-BR"/>
        </w:rPr>
        <w:t>, Մեղրի</w:t>
      </w:r>
      <w:r w:rsidRPr="003D0D5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11DC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և Ախուրյան </w:t>
      </w:r>
      <w:r>
        <w:rPr>
          <w:rFonts w:ascii="GHEA Grapalat" w:hAnsi="GHEA Grapalat" w:cs="Arial"/>
          <w:bCs/>
          <w:kern w:val="32"/>
          <w:sz w:val="24"/>
          <w:szCs w:val="24"/>
        </w:rPr>
        <w:t>համայնք</w:t>
      </w:r>
      <w:r w:rsidR="00655E99">
        <w:rPr>
          <w:rFonts w:ascii="GHEA Grapalat" w:hAnsi="GHEA Grapalat" w:cs="Arial"/>
          <w:bCs/>
          <w:kern w:val="32"/>
          <w:sz w:val="24"/>
          <w:szCs w:val="24"/>
        </w:rPr>
        <w:t>ներ</w:t>
      </w:r>
      <w:r>
        <w:rPr>
          <w:rFonts w:ascii="GHEA Grapalat" w:hAnsi="GHEA Grapalat" w:cs="Arial"/>
          <w:bCs/>
          <w:kern w:val="32"/>
          <w:sz w:val="24"/>
          <w:szCs w:val="24"/>
        </w:rPr>
        <w:t>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ղեկավար</w:t>
      </w:r>
      <w:r w:rsidR="00655E99">
        <w:rPr>
          <w:rFonts w:ascii="GHEA Grapalat" w:hAnsi="GHEA Grapalat" w:cs="Arial"/>
          <w:bCs/>
          <w:kern w:val="32"/>
          <w:sz w:val="24"/>
          <w:szCs w:val="24"/>
        </w:rPr>
        <w:t>ներ</w:t>
      </w:r>
      <w:r>
        <w:rPr>
          <w:rFonts w:ascii="GHEA Grapalat" w:hAnsi="GHEA Grapalat" w:cs="Arial"/>
          <w:bCs/>
          <w:kern w:val="32"/>
          <w:sz w:val="24"/>
          <w:szCs w:val="24"/>
        </w:rPr>
        <w:t>ին՝</w:t>
      </w:r>
      <w:r w:rsidR="0061527B" w:rsidRPr="003D0D5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0320A3" w:rsidRPr="00112115" w:rsidRDefault="00112115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1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</w:t>
      </w:r>
      <w:r w:rsidR="000320A3" w:rsidRPr="000320A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2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-րդ կետում նշված աշխատանքների ավարտից հետո </w:t>
      </w:r>
      <w:r w:rsidR="00791F8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քառ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ամսյա ժամկետում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տարածքային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և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ենթակառուցվածքների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նախարարության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պետական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գույքի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կոմիտեի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նախագահի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համատեղ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3A6568">
        <w:rPr>
          <w:rFonts w:ascii="GHEA Grapalat" w:hAnsi="GHEA Grapalat" w:cs="Arial"/>
          <w:i w:val="0"/>
          <w:kern w:val="32"/>
          <w:sz w:val="24"/>
          <w:szCs w:val="24"/>
        </w:rPr>
        <w:t>իրակա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նացնել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Հիմնադրամի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 անհատույց օգտագործման պայմանագրերի (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այսուհետ՝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պայմանագրեր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 կնքման աշխատանքներ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՝ դրանցում նախատեսելով, որ.</w:t>
      </w:r>
    </w:p>
    <w:p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ա. պայմանագրերով սահմանված պարտավորությունների կատարման նկատմամբ հսկողությունն իրականացվելու է Պետական գույքի կառավարման կոմիտեի կողմից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բ. </w:t>
      </w: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պայմանագրերի նոտարական վավերացման և պայմանագրերից ծագող գույքային իրավունքների պետական գրանցման ծախսերը ենթակա են իրականացման Հիմնադրամի միջոցների հաշվին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:rsidR="000320A3" w:rsidRPr="00112115" w:rsidRDefault="00C26A0F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2) 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սույն կետի 1-ին ենթակետում նշված աշխատանքների ավարտից հետո 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եռ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ամսյա ժամկետում իրականացնել 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հողամասերի՝ Հիմնադրամին հանձնման աշխատանքները:</w:t>
      </w:r>
    </w:p>
    <w:p w:rsidR="006214EA" w:rsidRPr="003A6568" w:rsidRDefault="006214EA" w:rsidP="003A6568">
      <w:pPr>
        <w:spacing w:after="0" w:line="360" w:lineRule="auto"/>
        <w:ind w:right="144"/>
        <w:jc w:val="both"/>
        <w:rPr>
          <w:rFonts w:ascii="GHEA Grapalat" w:hAnsi="GHEA Grapalat" w:cs="Arial"/>
          <w:kern w:val="32"/>
          <w:sz w:val="24"/>
          <w:szCs w:val="24"/>
          <w:lang w:val="pt-BR"/>
        </w:rPr>
      </w:pPr>
    </w:p>
    <w:p w:rsidR="006214EA" w:rsidRDefault="006214EA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:rsidR="006214EA" w:rsidRDefault="006214EA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    վարչապետ                                                Ն. Փաշինյան</w:t>
      </w: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</w:p>
    <w:p w:rsidR="00BA5D89" w:rsidRDefault="00BA5D89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Հայաստանի Հանրապետության կառավարության</w:t>
      </w:r>
    </w:p>
    <w:p w:rsidR="00BA5D89" w:rsidRDefault="00E87F9A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2023</w:t>
      </w:r>
      <w:r w:rsidR="00BA5D89">
        <w:rPr>
          <w:rFonts w:ascii="GHEA Grapalat" w:hAnsi="GHEA Grapalat" w:cs="Sylfaen"/>
          <w:sz w:val="20"/>
          <w:szCs w:val="20"/>
          <w:lang w:val="hy-AM"/>
        </w:rPr>
        <w:t xml:space="preserve"> թվականի ____________ ______-ի </w:t>
      </w:r>
      <w:r w:rsidR="00BA5D89">
        <w:rPr>
          <w:rFonts w:ascii="GHEA Grapalat" w:hAnsi="GHEA Grapalat" w:cs="Sylfaen"/>
          <w:sz w:val="20"/>
          <w:szCs w:val="20"/>
          <w:lang w:val="pt-BR"/>
        </w:rPr>
        <w:t xml:space="preserve">N ______- </w:t>
      </w:r>
      <w:r w:rsidR="00BA5D89">
        <w:rPr>
          <w:rFonts w:ascii="GHEA Grapalat" w:hAnsi="GHEA Grapalat" w:cs="Sylfaen"/>
          <w:sz w:val="20"/>
          <w:szCs w:val="20"/>
          <w:lang w:val="hy-AM"/>
        </w:rPr>
        <w:t>Ա</w:t>
      </w:r>
      <w:r w:rsidR="00BA5D89">
        <w:rPr>
          <w:rFonts w:ascii="GHEA Grapalat" w:hAnsi="GHEA Grapalat" w:cs="Sylfaen"/>
          <w:sz w:val="20"/>
          <w:szCs w:val="20"/>
          <w:lang w:val="pt-BR"/>
        </w:rPr>
        <w:t xml:space="preserve"> </w:t>
      </w:r>
      <w:r w:rsidR="00BA5D89">
        <w:rPr>
          <w:rFonts w:ascii="GHEA Grapalat" w:hAnsi="GHEA Grapalat" w:cs="Sylfaen"/>
          <w:sz w:val="20"/>
          <w:szCs w:val="20"/>
          <w:lang w:val="hy-AM"/>
        </w:rPr>
        <w:t xml:space="preserve">որոշման </w:t>
      </w: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Pr="00BA5D89" w:rsidRDefault="00BA5D89" w:rsidP="00BA5D89">
      <w:pPr>
        <w:pStyle w:val="ListParagraph"/>
        <w:spacing w:before="0" w:after="0" w:line="360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ՑԱՆԿ</w:t>
      </w:r>
    </w:p>
    <w:p w:rsidR="00BA5D89" w:rsidRDefault="00BA5D89" w:rsidP="00BA5D89">
      <w:pPr>
        <w:pStyle w:val="ListParagraph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 xml:space="preserve">Պետական ոչ առևտրային կազմակերպություններից հետ վերցվող և Սիմոնյան կրթական հիմնադրամին անհատույց </w:t>
      </w:r>
      <w:r w:rsidR="000B745D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օգտա</w:t>
      </w: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գործման իրավունքով հանձնվող հողամասերի</w:t>
      </w:r>
    </w:p>
    <w:p w:rsidR="00BA5D89" w:rsidRPr="00BA5D89" w:rsidRDefault="00BA5D89" w:rsidP="00BA5D89">
      <w:pPr>
        <w:pStyle w:val="ListParagraph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</w:p>
    <w:tbl>
      <w:tblPr>
        <w:tblStyle w:val="TableGrid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800"/>
        <w:gridCol w:w="2520"/>
        <w:gridCol w:w="2430"/>
      </w:tblGrid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4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Հասցեն</w:t>
            </w:r>
          </w:p>
        </w:tc>
        <w:tc>
          <w:tcPr>
            <w:tcW w:w="1800" w:type="dxa"/>
          </w:tcPr>
          <w:p w:rsidR="00C9078E" w:rsidRPr="00A01CB0" w:rsidRDefault="00757E7C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Հանձնվ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ող 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հողամաս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 մակերեսը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(հա)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Պետական ոչ առևտրային կազմակերպության անվանումը</w:t>
            </w:r>
          </w:p>
        </w:tc>
        <w:tc>
          <w:tcPr>
            <w:tcW w:w="2430" w:type="dxa"/>
          </w:tcPr>
          <w:p w:rsidR="00C9078E" w:rsidRDefault="00EF5F2A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Պետական ոչ առևտրային կազմակերպության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հետ կնքված ոչ բնակելի տարածքի անհատույց օգտագործման պայմանագրի կնքման ամսաթիվն ու համարը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FA1719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Սյունիքի մարզ,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համայնք Մեղրի, 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աղաք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Մեղրի, Ադելյան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փողոց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0.01125 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Սյունիքի մարզի «Մեղրու թիվ 1 միջնակարգ դպրոց» </w:t>
            </w:r>
          </w:p>
        </w:tc>
        <w:tc>
          <w:tcPr>
            <w:tcW w:w="2430" w:type="dxa"/>
          </w:tcPr>
          <w:p w:rsidR="00C9078E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C9078E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18.06.2021թ. </w:t>
            </w:r>
            <w:r w:rsidR="00A83F44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թիվ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31/0021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122340" w:rsidP="00122340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Շիրակի մարզ,</w:t>
            </w:r>
            <w:r w:rsidR="0022417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համայնք Ախուրյան,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 Հացիկ 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0.01125 </w:t>
            </w:r>
          </w:p>
        </w:tc>
        <w:tc>
          <w:tcPr>
            <w:tcW w:w="2520" w:type="dxa"/>
          </w:tcPr>
          <w:p w:rsidR="00C9078E" w:rsidRPr="00BA5D89" w:rsidRDefault="00FA1719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Շիրակի մարզի «Հացիկի միջնակարգ դպրոց» </w:t>
            </w:r>
          </w:p>
        </w:tc>
        <w:tc>
          <w:tcPr>
            <w:tcW w:w="2430" w:type="dxa"/>
          </w:tcPr>
          <w:p w:rsidR="00A83F44" w:rsidRDefault="00A83F44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A83F44" w:rsidRDefault="00A83F44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01.04.2011թ. թիվ 31/0011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A44697" w:rsidP="00A44697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Վայոց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Ձորի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մարզ,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համայնք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Արենի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, գյուղ Արենի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3-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փողոց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40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 xml:space="preserve">0.01125 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Վայոց ձորի մարզի Արենիի միջնակարգ դպրոց պետական հանրակրթական ուսումնական հաստատություն» </w:t>
            </w:r>
          </w:p>
        </w:tc>
        <w:tc>
          <w:tcPr>
            <w:tcW w:w="2430" w:type="dxa"/>
          </w:tcPr>
          <w:p w:rsidR="00817F04" w:rsidRDefault="00817F04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0C75CE" w:rsidRDefault="000C75C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04.12.2019թ. թիվ 140/0019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4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2430" w:type="dxa"/>
          </w:tcPr>
          <w:p w:rsidR="00C9078E" w:rsidRPr="00BA5D89" w:rsidRDefault="00473B44" w:rsidP="00473B44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Գեղարքունիքի մարզ,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համայնք</w:t>
            </w:r>
            <w:r w:rsidR="0022417A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Մարտունի, գյուղ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Լիճք Ա-2 թաղամաս, 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12-րդ 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փող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ոց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8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0.015 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Գեղարքունիքի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մարզի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Լ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իճքի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Հովհ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Թումանյանի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անվան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միջնակարգ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դպրոց» </w:t>
            </w:r>
          </w:p>
        </w:tc>
        <w:tc>
          <w:tcPr>
            <w:tcW w:w="2430" w:type="dxa"/>
          </w:tcPr>
          <w:p w:rsidR="008F4D28" w:rsidRDefault="008F4D28" w:rsidP="00C9078E">
            <w:pPr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</w:p>
          <w:p w:rsidR="00C9078E" w:rsidRPr="008F4D28" w:rsidRDefault="008F4D28" w:rsidP="00C9078E">
            <w:pPr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10.03.2017թ. թիվ 17/0017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2430" w:type="dxa"/>
          </w:tcPr>
          <w:p w:rsidR="00C9078E" w:rsidRPr="00BA5D89" w:rsidRDefault="00A6753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Գեղարքունիք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ի մ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արզ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,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համայնք</w:t>
            </w:r>
            <w:r w:rsidR="0022417A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Մարտունի, գյուղ</w:t>
            </w:r>
            <w:bookmarkStart w:id="0" w:name="_GoBack"/>
            <w:bookmarkEnd w:id="0"/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Գեղհովիտ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5-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րդ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փողոց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31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0.015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Գեղարքունիքի մարզի Գեղհովիտ գյուղի Ա.Մյասնիկյանի անվան թիվ 1 միջնակարգ դպրոց» </w:t>
            </w:r>
          </w:p>
        </w:tc>
        <w:tc>
          <w:tcPr>
            <w:tcW w:w="2430" w:type="dxa"/>
          </w:tcPr>
          <w:p w:rsidR="00CA37AA" w:rsidRDefault="00CA37A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CA37AA" w:rsidRDefault="00CA37A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25.05.2015թ. թիվ 59/0015</w:t>
            </w:r>
          </w:p>
        </w:tc>
      </w:tr>
    </w:tbl>
    <w:p w:rsidR="00BA5D89" w:rsidRPr="00BA5D89" w:rsidRDefault="00BA5D89" w:rsidP="00BA5D89">
      <w:pPr>
        <w:spacing w:after="0" w:line="360" w:lineRule="auto"/>
        <w:ind w:firstLine="57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BA5D89" w:rsidRPr="006214EA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BA5D89" w:rsidRPr="006214EA" w:rsidSect="00EC65CE">
      <w:pgSz w:w="12240" w:h="15840"/>
      <w:pgMar w:top="851" w:right="1041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548B6"/>
    <w:multiLevelType w:val="hybridMultilevel"/>
    <w:tmpl w:val="03F2C1D0"/>
    <w:lvl w:ilvl="0" w:tplc="92B8348A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7B570DBB"/>
    <w:multiLevelType w:val="hybridMultilevel"/>
    <w:tmpl w:val="72D01A44"/>
    <w:lvl w:ilvl="0" w:tplc="647098C6">
      <w:start w:val="1"/>
      <w:numFmt w:val="decimal"/>
      <w:lvlText w:val="%1)"/>
      <w:lvlJc w:val="left"/>
      <w:pPr>
        <w:ind w:left="8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0F"/>
    <w:rsid w:val="000320A3"/>
    <w:rsid w:val="000B745D"/>
    <w:rsid w:val="000C75CE"/>
    <w:rsid w:val="00112115"/>
    <w:rsid w:val="00122340"/>
    <w:rsid w:val="001804A4"/>
    <w:rsid w:val="0022236F"/>
    <w:rsid w:val="0022417A"/>
    <w:rsid w:val="00252300"/>
    <w:rsid w:val="00253E8E"/>
    <w:rsid w:val="00284557"/>
    <w:rsid w:val="00286F0F"/>
    <w:rsid w:val="003159FD"/>
    <w:rsid w:val="003A6568"/>
    <w:rsid w:val="003D0D5D"/>
    <w:rsid w:val="00473B44"/>
    <w:rsid w:val="004843A5"/>
    <w:rsid w:val="004D7B9B"/>
    <w:rsid w:val="0061527B"/>
    <w:rsid w:val="006214EA"/>
    <w:rsid w:val="00655E99"/>
    <w:rsid w:val="006605DB"/>
    <w:rsid w:val="0070547B"/>
    <w:rsid w:val="00722F69"/>
    <w:rsid w:val="00757E7C"/>
    <w:rsid w:val="007639C1"/>
    <w:rsid w:val="00791F81"/>
    <w:rsid w:val="007A65FC"/>
    <w:rsid w:val="00817F04"/>
    <w:rsid w:val="008617A2"/>
    <w:rsid w:val="008C13D2"/>
    <w:rsid w:val="008C362B"/>
    <w:rsid w:val="008F4D28"/>
    <w:rsid w:val="00953D7D"/>
    <w:rsid w:val="009E1755"/>
    <w:rsid w:val="00A01CB0"/>
    <w:rsid w:val="00A11DC4"/>
    <w:rsid w:val="00A44697"/>
    <w:rsid w:val="00A61B94"/>
    <w:rsid w:val="00A6753E"/>
    <w:rsid w:val="00A83F44"/>
    <w:rsid w:val="00AB1B51"/>
    <w:rsid w:val="00AD6AEB"/>
    <w:rsid w:val="00AE694A"/>
    <w:rsid w:val="00B15CA6"/>
    <w:rsid w:val="00B321BC"/>
    <w:rsid w:val="00B66AC2"/>
    <w:rsid w:val="00BA5D89"/>
    <w:rsid w:val="00BD00F0"/>
    <w:rsid w:val="00C10C6B"/>
    <w:rsid w:val="00C26A0F"/>
    <w:rsid w:val="00C9078E"/>
    <w:rsid w:val="00CA37AA"/>
    <w:rsid w:val="00CE2B15"/>
    <w:rsid w:val="00CE615A"/>
    <w:rsid w:val="00DA44AF"/>
    <w:rsid w:val="00DB3DCC"/>
    <w:rsid w:val="00E87F9A"/>
    <w:rsid w:val="00EC65CE"/>
    <w:rsid w:val="00EF5F2A"/>
    <w:rsid w:val="00F01D86"/>
    <w:rsid w:val="00F123C7"/>
    <w:rsid w:val="00F14D0C"/>
    <w:rsid w:val="00FA1719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4DB0A"/>
  <w15:chartTrackingRefBased/>
  <w15:docId w15:val="{70F46A9F-0D8D-41A8-B3A2-E3527E9D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B9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94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customStyle="1" w:styleId="norm">
    <w:name w:val="norm"/>
    <w:basedOn w:val="Normal"/>
    <w:link w:val="normChar"/>
    <w:rsid w:val="00AD6AE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AD6AEB"/>
    <w:rPr>
      <w:rFonts w:ascii="Arial Armenian" w:eastAsia="Times New Roman" w:hAnsi="Arial Armenian" w:cs="Times New Roman"/>
      <w:noProof/>
      <w:lang w:val="hy-AM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3C7"/>
    <w:rPr>
      <w:rFonts w:ascii="Segoe UI" w:eastAsia="Calibri" w:hAnsi="Segoe UI" w:cs="Segoe UI"/>
      <w:bCs/>
      <w:i/>
      <w:sz w:val="18"/>
      <w:szCs w:val="18"/>
      <w:lang w:val="ru-RU"/>
    </w:rPr>
  </w:style>
  <w:style w:type="table" w:styleId="TableGrid">
    <w:name w:val="Table Grid"/>
    <w:basedOn w:val="TableNormal"/>
    <w:uiPriority w:val="39"/>
    <w:rsid w:val="00BA5D8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3254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https://mul2-spm.gov.am/tasks/363192/oneclick/Naxagic1.docx?token=e8e429dabbce2e82358a83c285b67217</cp:keywords>
  <dc:description/>
  <cp:lastModifiedBy>Heghine Mouradian</cp:lastModifiedBy>
  <cp:revision>58</cp:revision>
  <cp:lastPrinted>2022-11-11T06:46:00Z</cp:lastPrinted>
  <dcterms:created xsi:type="dcterms:W3CDTF">2021-11-30T07:45:00Z</dcterms:created>
  <dcterms:modified xsi:type="dcterms:W3CDTF">2023-05-10T13:44:00Z</dcterms:modified>
</cp:coreProperties>
</file>