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5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0"/>
        <w:gridCol w:w="2160"/>
        <w:gridCol w:w="180"/>
        <w:gridCol w:w="180"/>
        <w:gridCol w:w="90"/>
        <w:gridCol w:w="90"/>
        <w:gridCol w:w="270"/>
        <w:gridCol w:w="90"/>
        <w:gridCol w:w="2790"/>
      </w:tblGrid>
      <w:tr w:rsidR="00F372B3" w:rsidRPr="00D9228F" w:rsidTr="006F46A3">
        <w:trPr>
          <w:trHeight w:val="240"/>
        </w:trPr>
        <w:tc>
          <w:tcPr>
            <w:tcW w:w="14580" w:type="dxa"/>
            <w:gridSpan w:val="9"/>
            <w:tcBorders>
              <w:top w:val="nil"/>
              <w:left w:val="nil"/>
              <w:right w:val="nil"/>
            </w:tcBorders>
            <w:shd w:val="clear" w:color="auto" w:fill="FFFFFF" w:themeFill="background1"/>
          </w:tcPr>
          <w:p w:rsidR="00F372B3" w:rsidRPr="00430A8C" w:rsidRDefault="00F372B3" w:rsidP="008D7FE8">
            <w:pPr>
              <w:spacing w:after="0" w:line="360" w:lineRule="auto"/>
              <w:ind w:firstLine="252"/>
              <w:jc w:val="center"/>
              <w:rPr>
                <w:rFonts w:ascii="GHEA Grapalat" w:hAnsi="GHEA Grapalat" w:cs="Sylfaen"/>
                <w:b/>
                <w:sz w:val="24"/>
                <w:szCs w:val="24"/>
                <w:lang w:val="hy-AM"/>
              </w:rPr>
            </w:pPr>
            <w:r w:rsidRPr="008D7FE8">
              <w:rPr>
                <w:rFonts w:ascii="GHEA Grapalat" w:hAnsi="GHEA Grapalat" w:cs="Sylfaen"/>
                <w:b/>
                <w:bCs/>
                <w:sz w:val="24"/>
                <w:szCs w:val="24"/>
              </w:rPr>
              <w:t>Ա</w:t>
            </w:r>
            <w:r w:rsidR="00430A8C">
              <w:rPr>
                <w:rFonts w:ascii="GHEA Grapalat" w:hAnsi="GHEA Grapalat" w:cs="Sylfaen"/>
                <w:b/>
                <w:bCs/>
                <w:sz w:val="24"/>
                <w:szCs w:val="24"/>
                <w:lang w:val="hy-AM"/>
              </w:rPr>
              <w:t>մփոփաթերթ</w:t>
            </w:r>
          </w:p>
          <w:p w:rsidR="00430A8C" w:rsidRPr="00430A8C" w:rsidRDefault="00430A8C" w:rsidP="00430A8C">
            <w:pPr>
              <w:spacing w:after="0" w:line="360" w:lineRule="auto"/>
              <w:ind w:firstLine="375"/>
              <w:jc w:val="center"/>
              <w:rPr>
                <w:rFonts w:ascii="GHEA Grapalat" w:hAnsi="GHEA Grapalat"/>
                <w:b/>
                <w:color w:val="000000" w:themeColor="text1"/>
                <w:sz w:val="24"/>
                <w:szCs w:val="24"/>
                <w:lang w:val="hy-AM"/>
              </w:rPr>
            </w:pPr>
            <w:r w:rsidRPr="00430A8C">
              <w:rPr>
                <w:rFonts w:ascii="GHEA Grapalat" w:hAnsi="GHEA Grapalat" w:cs="GHEA Grapalat"/>
                <w:b/>
                <w:bCs/>
                <w:i/>
                <w:iCs/>
                <w:sz w:val="24"/>
                <w:szCs w:val="24"/>
                <w:lang w:val="fr-FR"/>
              </w:rPr>
              <w:t>«</w:t>
            </w:r>
            <w:r w:rsidRPr="00430A8C">
              <w:rPr>
                <w:rFonts w:ascii="GHEA Grapalat" w:hAnsi="GHEA Grapalat"/>
                <w:b/>
                <w:color w:val="000000"/>
                <w:sz w:val="24"/>
                <w:szCs w:val="24"/>
                <w:shd w:val="clear" w:color="auto" w:fill="FFFFFF"/>
                <w:lang w:val="hy-AM"/>
              </w:rPr>
              <w:t>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w:t>
            </w:r>
          </w:p>
          <w:p w:rsidR="00F372B3" w:rsidRPr="00430A8C" w:rsidRDefault="00430A8C" w:rsidP="00430A8C">
            <w:pPr>
              <w:pStyle w:val="NormalWeb"/>
              <w:shd w:val="clear" w:color="auto" w:fill="FFFFFF"/>
              <w:spacing w:before="0" w:beforeAutospacing="0" w:after="240" w:afterAutospacing="0" w:line="360" w:lineRule="auto"/>
              <w:ind w:right="-18" w:firstLine="375"/>
              <w:jc w:val="center"/>
              <w:rPr>
                <w:rFonts w:ascii="GHEA Grapalat" w:hAnsi="GHEA Grapalat"/>
                <w:b/>
                <w:color w:val="000000"/>
                <w:shd w:val="clear" w:color="auto" w:fill="BFBFBF" w:themeFill="background1" w:themeFillShade="BF"/>
                <w:lang w:val="hy-AM"/>
              </w:rPr>
            </w:pPr>
            <w:r w:rsidRPr="00430A8C">
              <w:rPr>
                <w:rFonts w:ascii="GHEA Grapalat" w:hAnsi="GHEA Grapalat" w:cs="GHEA Grapalat"/>
                <w:b/>
                <w:bCs/>
                <w:iCs/>
                <w:lang w:val="hy-AM"/>
              </w:rPr>
              <w:t>Հայաստանի Հանրապետության</w:t>
            </w:r>
            <w:r w:rsidRPr="00430A8C">
              <w:rPr>
                <w:rFonts w:ascii="GHEA Grapalat" w:hAnsi="GHEA Grapalat" w:cs="GHEA Grapalat"/>
                <w:b/>
                <w:bCs/>
                <w:iCs/>
                <w:lang w:val="fr-FR"/>
              </w:rPr>
              <w:t xml:space="preserve"> </w:t>
            </w:r>
            <w:proofErr w:type="spellStart"/>
            <w:r w:rsidRPr="00430A8C">
              <w:rPr>
                <w:rFonts w:ascii="GHEA Grapalat" w:hAnsi="GHEA Grapalat" w:cs="GHEA Grapalat"/>
                <w:b/>
                <w:bCs/>
                <w:iCs/>
                <w:lang w:val="fr-FR"/>
              </w:rPr>
              <w:t>կառավարության</w:t>
            </w:r>
            <w:proofErr w:type="spellEnd"/>
            <w:r w:rsidRPr="00430A8C">
              <w:rPr>
                <w:rFonts w:ascii="GHEA Grapalat" w:hAnsi="GHEA Grapalat" w:cs="GHEA Grapalat"/>
                <w:b/>
                <w:bCs/>
                <w:iCs/>
                <w:lang w:val="hy-AM"/>
              </w:rPr>
              <w:t xml:space="preserve"> </w:t>
            </w:r>
            <w:proofErr w:type="spellStart"/>
            <w:r w:rsidRPr="00430A8C">
              <w:rPr>
                <w:rFonts w:ascii="GHEA Grapalat" w:hAnsi="GHEA Grapalat" w:cs="GHEA Grapalat"/>
                <w:b/>
                <w:bCs/>
                <w:iCs/>
                <w:lang w:val="fr-FR"/>
              </w:rPr>
              <w:t>որոշման</w:t>
            </w:r>
            <w:proofErr w:type="spellEnd"/>
            <w:r w:rsidRPr="00430A8C">
              <w:rPr>
                <w:rFonts w:ascii="GHEA Grapalat" w:hAnsi="GHEA Grapalat" w:cs="GHEA Grapalat"/>
                <w:b/>
                <w:bCs/>
                <w:iCs/>
                <w:lang w:val="fr-FR"/>
              </w:rPr>
              <w:t xml:space="preserve"> </w:t>
            </w:r>
            <w:r w:rsidRPr="00430A8C">
              <w:rPr>
                <w:rFonts w:ascii="GHEA Grapalat" w:hAnsi="GHEA Grapalat" w:cs="GHEA Grapalat"/>
                <w:b/>
                <w:bCs/>
                <w:iCs/>
                <w:lang w:val="hy-AM"/>
              </w:rPr>
              <w:t>նախագծի</w:t>
            </w:r>
          </w:p>
        </w:tc>
      </w:tr>
      <w:tr w:rsidR="00F372B3" w:rsidRPr="008D7FE8" w:rsidTr="006945C9">
        <w:trPr>
          <w:trHeight w:val="240"/>
        </w:trPr>
        <w:tc>
          <w:tcPr>
            <w:tcW w:w="11790" w:type="dxa"/>
            <w:gridSpan w:val="8"/>
            <w:vMerge w:val="restart"/>
            <w:shd w:val="clear" w:color="auto" w:fill="BFBFBF" w:themeFill="background1" w:themeFillShade="BF"/>
          </w:tcPr>
          <w:p w:rsidR="00F372B3" w:rsidRPr="008D7FE8" w:rsidRDefault="00F372B3" w:rsidP="008D7FE8">
            <w:pPr>
              <w:spacing w:after="0" w:line="360" w:lineRule="auto"/>
              <w:ind w:firstLine="720"/>
              <w:jc w:val="center"/>
              <w:rPr>
                <w:rFonts w:ascii="GHEA Grapalat" w:hAnsi="GHEA Grapalat" w:cs="Sylfaen"/>
                <w:b/>
                <w:i/>
                <w:sz w:val="24"/>
                <w:szCs w:val="24"/>
                <w:lang w:val="hy-AM"/>
              </w:rPr>
            </w:pPr>
            <w:r w:rsidRPr="008D7FE8">
              <w:rPr>
                <w:rFonts w:ascii="GHEA Grapalat" w:hAnsi="GHEA Grapalat" w:cs="Sylfaen"/>
                <w:b/>
                <w:i/>
                <w:sz w:val="24"/>
                <w:szCs w:val="24"/>
                <w:lang w:val="hy-AM"/>
              </w:rPr>
              <w:t>1</w:t>
            </w:r>
            <w:r w:rsidRPr="008D7FE8">
              <w:rPr>
                <w:rFonts w:ascii="Cambria Math" w:hAnsi="Cambria Math" w:cs="Cambria Math"/>
                <w:b/>
                <w:i/>
                <w:sz w:val="24"/>
                <w:szCs w:val="24"/>
                <w:shd w:val="clear" w:color="auto" w:fill="BFBFBF" w:themeFill="background1" w:themeFillShade="BF"/>
                <w:lang w:val="hy-AM"/>
              </w:rPr>
              <w:t>․</w:t>
            </w:r>
            <w:r w:rsidRPr="008D7FE8">
              <w:rPr>
                <w:rFonts w:ascii="GHEA Grapalat" w:hAnsi="GHEA Grapalat" w:cs="Sylfaen"/>
                <w:b/>
                <w:i/>
                <w:sz w:val="24"/>
                <w:szCs w:val="24"/>
                <w:shd w:val="clear" w:color="auto" w:fill="BFBFBF" w:themeFill="background1" w:themeFillShade="BF"/>
                <w:lang w:val="hy-AM"/>
              </w:rPr>
              <w:t xml:space="preserve"> </w:t>
            </w:r>
            <w:r w:rsidR="006945C9" w:rsidRPr="008D7FE8">
              <w:rPr>
                <w:rFonts w:ascii="GHEA Grapalat" w:hAnsi="GHEA Grapalat"/>
                <w:b/>
                <w:i/>
                <w:color w:val="000000"/>
                <w:sz w:val="24"/>
                <w:szCs w:val="24"/>
                <w:shd w:val="clear" w:color="auto" w:fill="BFBFBF" w:themeFill="background1" w:themeFillShade="BF"/>
              </w:rPr>
              <w:t xml:space="preserve">ՀՀ </w:t>
            </w:r>
            <w:r w:rsidR="003F0FD5" w:rsidRPr="008D7FE8">
              <w:rPr>
                <w:rFonts w:ascii="GHEA Grapalat" w:hAnsi="GHEA Grapalat"/>
                <w:b/>
                <w:i/>
                <w:color w:val="000000"/>
                <w:sz w:val="24"/>
                <w:szCs w:val="24"/>
                <w:shd w:val="clear" w:color="auto" w:fill="BFBFBF" w:themeFill="background1" w:themeFillShade="BF"/>
                <w:lang w:val="hy-AM"/>
              </w:rPr>
              <w:t>Պետական եկամուտների կոմիտե</w:t>
            </w:r>
          </w:p>
        </w:tc>
        <w:tc>
          <w:tcPr>
            <w:tcW w:w="2790" w:type="dxa"/>
            <w:shd w:val="clear" w:color="auto" w:fill="BFBFBF" w:themeFill="background1" w:themeFillShade="BF"/>
          </w:tcPr>
          <w:p w:rsidR="00F372B3" w:rsidRPr="008D7FE8" w:rsidRDefault="003F0FD5" w:rsidP="008D7FE8">
            <w:pPr>
              <w:spacing w:after="0" w:line="360" w:lineRule="auto"/>
              <w:ind w:firstLine="176"/>
              <w:jc w:val="center"/>
              <w:rPr>
                <w:rFonts w:ascii="GHEA Grapalat" w:hAnsi="GHEA Grapalat"/>
                <w:b/>
                <w:i/>
                <w:color w:val="000000"/>
                <w:sz w:val="24"/>
                <w:szCs w:val="24"/>
                <w:shd w:val="clear" w:color="auto" w:fill="FFFFFF"/>
                <w:lang w:val="hy-AM"/>
              </w:rPr>
            </w:pPr>
            <w:r w:rsidRPr="008D7FE8">
              <w:rPr>
                <w:rFonts w:ascii="GHEA Grapalat" w:hAnsi="GHEA Grapalat"/>
                <w:b/>
                <w:i/>
                <w:color w:val="000000"/>
                <w:sz w:val="24"/>
                <w:szCs w:val="24"/>
                <w:shd w:val="clear" w:color="auto" w:fill="BFBFBF" w:themeFill="background1" w:themeFillShade="BF"/>
                <w:lang w:val="hy-AM"/>
              </w:rPr>
              <w:t>01</w:t>
            </w:r>
            <w:r w:rsidR="00F372B3" w:rsidRPr="008D7FE8">
              <w:rPr>
                <w:rFonts w:ascii="Cambria Math" w:hAnsi="Cambria Math" w:cs="Cambria Math"/>
                <w:b/>
                <w:i/>
                <w:color w:val="000000"/>
                <w:sz w:val="24"/>
                <w:szCs w:val="24"/>
                <w:shd w:val="clear" w:color="auto" w:fill="BFBFBF" w:themeFill="background1" w:themeFillShade="BF"/>
                <w:lang w:val="hy-AM"/>
              </w:rPr>
              <w:t>․</w:t>
            </w:r>
            <w:r w:rsidR="004C04A0" w:rsidRPr="008D7FE8">
              <w:rPr>
                <w:rFonts w:ascii="GHEA Grapalat" w:hAnsi="GHEA Grapalat"/>
                <w:b/>
                <w:i/>
                <w:color w:val="000000"/>
                <w:sz w:val="24"/>
                <w:szCs w:val="24"/>
                <w:shd w:val="clear" w:color="auto" w:fill="BFBFBF" w:themeFill="background1" w:themeFillShade="BF"/>
                <w:lang w:val="hy-AM"/>
              </w:rPr>
              <w:t>0</w:t>
            </w:r>
            <w:r w:rsidRPr="008D7FE8">
              <w:rPr>
                <w:rFonts w:ascii="GHEA Grapalat" w:hAnsi="GHEA Grapalat"/>
                <w:b/>
                <w:i/>
                <w:color w:val="000000"/>
                <w:sz w:val="24"/>
                <w:szCs w:val="24"/>
                <w:shd w:val="clear" w:color="auto" w:fill="BFBFBF" w:themeFill="background1" w:themeFillShade="BF"/>
                <w:lang w:val="hy-AM"/>
              </w:rPr>
              <w:t>2</w:t>
            </w:r>
            <w:r w:rsidR="00F372B3" w:rsidRPr="008D7FE8">
              <w:rPr>
                <w:rFonts w:ascii="Cambria Math" w:hAnsi="Cambria Math" w:cs="Cambria Math"/>
                <w:b/>
                <w:i/>
                <w:color w:val="000000"/>
                <w:sz w:val="24"/>
                <w:szCs w:val="24"/>
                <w:shd w:val="clear" w:color="auto" w:fill="BFBFBF" w:themeFill="background1" w:themeFillShade="BF"/>
                <w:lang w:val="hy-AM"/>
              </w:rPr>
              <w:t>․</w:t>
            </w:r>
            <w:r w:rsidR="00F372B3" w:rsidRPr="008D7FE8">
              <w:rPr>
                <w:rFonts w:ascii="GHEA Grapalat" w:hAnsi="GHEA Grapalat"/>
                <w:b/>
                <w:i/>
                <w:color w:val="000000"/>
                <w:sz w:val="24"/>
                <w:szCs w:val="24"/>
                <w:shd w:val="clear" w:color="auto" w:fill="BFBFBF" w:themeFill="background1" w:themeFillShade="BF"/>
                <w:lang w:val="hy-AM"/>
              </w:rPr>
              <w:t>202</w:t>
            </w:r>
            <w:r w:rsidR="004C04A0" w:rsidRPr="008D7FE8">
              <w:rPr>
                <w:rFonts w:ascii="GHEA Grapalat" w:hAnsi="GHEA Grapalat"/>
                <w:b/>
                <w:i/>
                <w:color w:val="000000"/>
                <w:sz w:val="24"/>
                <w:szCs w:val="24"/>
                <w:shd w:val="clear" w:color="auto" w:fill="BFBFBF" w:themeFill="background1" w:themeFillShade="BF"/>
                <w:lang w:val="hy-AM"/>
              </w:rPr>
              <w:t>3</w:t>
            </w:r>
          </w:p>
        </w:tc>
      </w:tr>
      <w:tr w:rsidR="00F372B3" w:rsidRPr="008D7FE8" w:rsidTr="006945C9">
        <w:trPr>
          <w:trHeight w:val="240"/>
        </w:trPr>
        <w:tc>
          <w:tcPr>
            <w:tcW w:w="11790" w:type="dxa"/>
            <w:gridSpan w:val="8"/>
            <w:vMerge/>
            <w:shd w:val="clear" w:color="auto" w:fill="BFBFBF" w:themeFill="background1" w:themeFillShade="BF"/>
          </w:tcPr>
          <w:p w:rsidR="00F372B3" w:rsidRPr="008D7FE8" w:rsidRDefault="00F372B3" w:rsidP="008D7FE8">
            <w:pPr>
              <w:spacing w:after="0" w:line="360" w:lineRule="auto"/>
              <w:ind w:firstLine="720"/>
              <w:jc w:val="both"/>
              <w:rPr>
                <w:rFonts w:ascii="GHEA Grapalat" w:hAnsi="GHEA Grapalat" w:cs="Sylfaen"/>
                <w:sz w:val="24"/>
                <w:szCs w:val="24"/>
                <w:lang w:val="af-ZA"/>
              </w:rPr>
            </w:pPr>
          </w:p>
        </w:tc>
        <w:tc>
          <w:tcPr>
            <w:tcW w:w="2790" w:type="dxa"/>
            <w:shd w:val="clear" w:color="auto" w:fill="BFBFBF" w:themeFill="background1" w:themeFillShade="BF"/>
          </w:tcPr>
          <w:p w:rsidR="00F372B3" w:rsidRPr="008D7FE8" w:rsidRDefault="003F0FD5" w:rsidP="008D7FE8">
            <w:pPr>
              <w:spacing w:after="0" w:line="360" w:lineRule="auto"/>
              <w:ind w:firstLine="176"/>
              <w:jc w:val="center"/>
              <w:rPr>
                <w:rFonts w:ascii="GHEA Grapalat" w:hAnsi="GHEA Grapalat"/>
                <w:b/>
                <w:i/>
                <w:color w:val="000000"/>
                <w:sz w:val="24"/>
                <w:szCs w:val="24"/>
                <w:shd w:val="clear" w:color="auto" w:fill="FFFFFF"/>
                <w:lang w:val="hy-AM"/>
              </w:rPr>
            </w:pPr>
            <w:r w:rsidRPr="008D7FE8">
              <w:rPr>
                <w:rFonts w:ascii="GHEA Grapalat" w:hAnsi="GHEA Grapalat"/>
                <w:b/>
                <w:i/>
                <w:color w:val="000000"/>
                <w:sz w:val="24"/>
                <w:szCs w:val="24"/>
                <w:shd w:val="clear" w:color="auto" w:fill="BFBFBF" w:themeFill="background1" w:themeFillShade="BF"/>
              </w:rPr>
              <w:t>01/11-1/6343-2023</w:t>
            </w:r>
          </w:p>
        </w:tc>
      </w:tr>
      <w:tr w:rsidR="00F372B3" w:rsidRPr="008D7FE8" w:rsidTr="006F46A3">
        <w:trPr>
          <w:trHeight w:val="240"/>
        </w:trPr>
        <w:tc>
          <w:tcPr>
            <w:tcW w:w="8730" w:type="dxa"/>
            <w:shd w:val="clear" w:color="auto" w:fill="FFFFFF"/>
          </w:tcPr>
          <w:p w:rsidR="003F0FD5" w:rsidRPr="008D7FE8" w:rsidRDefault="003F0FD5" w:rsidP="008D7FE8">
            <w:pPr>
              <w:shd w:val="clear" w:color="auto" w:fill="FFFFFF"/>
              <w:spacing w:after="0" w:line="360" w:lineRule="auto"/>
              <w:ind w:firstLine="630"/>
              <w:jc w:val="both"/>
              <w:rPr>
                <w:rFonts w:ascii="GHEA Grapalat" w:hAnsi="GHEA Grapalat"/>
                <w:color w:val="000000"/>
                <w:sz w:val="24"/>
                <w:szCs w:val="24"/>
                <w:lang w:val="hy-AM"/>
              </w:rPr>
            </w:pPr>
            <w:r w:rsidRPr="008D7FE8">
              <w:rPr>
                <w:rFonts w:ascii="GHEA Grapalat" w:hAnsi="GHEA Grapalat"/>
                <w:color w:val="000000"/>
                <w:sz w:val="24"/>
                <w:szCs w:val="24"/>
                <w:lang w:val="hy-AM"/>
              </w:rPr>
              <w:t xml:space="preserve">«Հատուկ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 ՀՀ կառավարության որոշման նախագծի </w:t>
            </w:r>
            <w:r w:rsidRPr="008D7FE8">
              <w:rPr>
                <w:rFonts w:ascii="GHEA Grapalat" w:hAnsi="GHEA Grapalat"/>
                <w:color w:val="000000"/>
                <w:sz w:val="24"/>
                <w:szCs w:val="24"/>
                <w:shd w:val="clear" w:color="auto" w:fill="FFFFFF"/>
                <w:lang w:val="hy-AM"/>
              </w:rPr>
              <w:t xml:space="preserve">(այսուհետ` Նախագիծ) </w:t>
            </w:r>
            <w:r w:rsidRPr="008D7FE8">
              <w:rPr>
                <w:rFonts w:ascii="GHEA Grapalat" w:hAnsi="GHEA Grapalat"/>
                <w:color w:val="000000"/>
                <w:sz w:val="24"/>
                <w:szCs w:val="24"/>
                <w:lang w:val="hy-AM"/>
              </w:rPr>
              <w:t>կապակցությամբ հայտնում ենք հետևյալը.</w:t>
            </w:r>
          </w:p>
          <w:p w:rsidR="003F0FD5" w:rsidRPr="008D7FE8" w:rsidRDefault="003F0FD5" w:rsidP="008D7FE8">
            <w:pPr>
              <w:shd w:val="clear" w:color="auto" w:fill="FFFFFF"/>
              <w:spacing w:after="0" w:line="360" w:lineRule="auto"/>
              <w:ind w:firstLine="630"/>
              <w:jc w:val="both"/>
              <w:rPr>
                <w:rFonts w:ascii="GHEA Grapalat" w:hAnsi="GHEA Grapalat"/>
                <w:b/>
                <w:sz w:val="24"/>
                <w:szCs w:val="24"/>
                <w:lang w:val="af-ZA"/>
              </w:rPr>
            </w:pPr>
            <w:r w:rsidRPr="008D7FE8">
              <w:rPr>
                <w:rFonts w:ascii="GHEA Grapalat" w:hAnsi="GHEA Grapalat"/>
                <w:color w:val="000000"/>
                <w:sz w:val="24"/>
                <w:szCs w:val="24"/>
                <w:shd w:val="clear" w:color="auto" w:fill="FFFFFF"/>
                <w:lang w:val="hy-AM"/>
              </w:rPr>
              <w:t>Նախագծի</w:t>
            </w:r>
            <w:r w:rsidRPr="008D7FE8">
              <w:rPr>
                <w:rFonts w:ascii="GHEA Grapalat" w:hAnsi="GHEA Grapalat" w:cs="Sylfaen"/>
                <w:iCs/>
                <w:color w:val="000000"/>
                <w:sz w:val="24"/>
                <w:szCs w:val="24"/>
                <w:lang w:val="hy-AM"/>
              </w:rPr>
              <w:t xml:space="preserve"> նախաբանում հղում է կատարված</w:t>
            </w:r>
            <w:r w:rsidRPr="008D7FE8">
              <w:rPr>
                <w:rFonts w:ascii="GHEA Grapalat" w:hAnsi="GHEA Grapalat"/>
                <w:color w:val="000000"/>
                <w:sz w:val="24"/>
                <w:szCs w:val="24"/>
                <w:shd w:val="clear" w:color="auto" w:fill="FFFFFF"/>
                <w:lang w:val="hy-AM"/>
              </w:rPr>
              <w:t xml:space="preserve"> «</w:t>
            </w:r>
            <w:r w:rsidRPr="008D7FE8">
              <w:rPr>
                <w:rFonts w:ascii="GHEA Grapalat" w:hAnsi="GHEA Grapalat"/>
                <w:bCs/>
                <w:color w:val="000000"/>
                <w:sz w:val="24"/>
                <w:szCs w:val="24"/>
                <w:shd w:val="clear" w:color="auto" w:fill="FFFFFF"/>
                <w:lang w:val="hy-AM"/>
              </w:rPr>
              <w:t>Զենքի</w:t>
            </w:r>
            <w:r w:rsidRPr="008D7FE8">
              <w:rPr>
                <w:rFonts w:ascii="GHEA Grapalat" w:hAnsi="GHEA Grapalat"/>
                <w:bCs/>
                <w:color w:val="000000"/>
                <w:sz w:val="24"/>
                <w:szCs w:val="24"/>
                <w:shd w:val="clear" w:color="auto" w:fill="FFFFFF"/>
                <w:lang w:val="af-ZA"/>
              </w:rPr>
              <w:t xml:space="preserve"> </w:t>
            </w:r>
            <w:r w:rsidRPr="008D7FE8">
              <w:rPr>
                <w:rFonts w:ascii="GHEA Grapalat" w:hAnsi="GHEA Grapalat"/>
                <w:bCs/>
                <w:color w:val="000000"/>
                <w:sz w:val="24"/>
                <w:szCs w:val="24"/>
                <w:shd w:val="clear" w:color="auto" w:fill="FFFFFF"/>
                <w:lang w:val="hy-AM"/>
              </w:rPr>
              <w:t>շրջանառության</w:t>
            </w:r>
            <w:r w:rsidRPr="008D7FE8">
              <w:rPr>
                <w:rFonts w:ascii="GHEA Grapalat" w:hAnsi="GHEA Grapalat"/>
                <w:bCs/>
                <w:color w:val="000000"/>
                <w:sz w:val="24"/>
                <w:szCs w:val="24"/>
                <w:shd w:val="clear" w:color="auto" w:fill="FFFFFF"/>
                <w:lang w:val="af-ZA"/>
              </w:rPr>
              <w:t xml:space="preserve"> </w:t>
            </w:r>
            <w:r w:rsidRPr="008D7FE8">
              <w:rPr>
                <w:rFonts w:ascii="GHEA Grapalat" w:hAnsi="GHEA Grapalat"/>
                <w:bCs/>
                <w:color w:val="000000"/>
                <w:sz w:val="24"/>
                <w:szCs w:val="24"/>
                <w:shd w:val="clear" w:color="auto" w:fill="FFFFFF"/>
                <w:lang w:val="hy-AM"/>
              </w:rPr>
              <w:t>կարգավորման</w:t>
            </w:r>
            <w:r w:rsidRPr="008D7FE8">
              <w:rPr>
                <w:rFonts w:ascii="GHEA Grapalat" w:hAnsi="GHEA Grapalat"/>
                <w:bCs/>
                <w:color w:val="000000"/>
                <w:sz w:val="24"/>
                <w:szCs w:val="24"/>
                <w:shd w:val="clear" w:color="auto" w:fill="FFFFFF"/>
                <w:lang w:val="af-ZA"/>
              </w:rPr>
              <w:t xml:space="preserve"> </w:t>
            </w:r>
            <w:r w:rsidRPr="008D7FE8">
              <w:rPr>
                <w:rFonts w:ascii="GHEA Grapalat" w:hAnsi="GHEA Grapalat"/>
                <w:bCs/>
                <w:color w:val="000000"/>
                <w:sz w:val="24"/>
                <w:szCs w:val="24"/>
                <w:shd w:val="clear" w:color="auto" w:fill="FFFFFF"/>
                <w:lang w:val="hy-AM"/>
              </w:rPr>
              <w:t>մասին</w:t>
            </w:r>
            <w:r w:rsidRPr="008D7FE8">
              <w:rPr>
                <w:rFonts w:ascii="GHEA Grapalat" w:hAnsi="GHEA Grapalat"/>
                <w:color w:val="000000"/>
                <w:sz w:val="24"/>
                <w:szCs w:val="24"/>
                <w:shd w:val="clear" w:color="auto" w:fill="FFFFFF"/>
                <w:lang w:val="hy-AM"/>
              </w:rPr>
              <w:t>» ՀՀ օրենքի (այսուհետ` Օրենք) 5-րդ հոդվածի 4-րդ և 16-րդ հոդվածի 4-րդ մասերին։</w:t>
            </w:r>
            <w:r w:rsidRPr="008D7FE8">
              <w:rPr>
                <w:rFonts w:ascii="GHEA Grapalat" w:hAnsi="GHEA Grapalat" w:cs="Sylfaen"/>
                <w:b/>
                <w:iCs/>
                <w:color w:val="000000"/>
                <w:sz w:val="24"/>
                <w:szCs w:val="24"/>
                <w:lang w:val="hy-AM"/>
              </w:rPr>
              <w:t xml:space="preserve">                                                                                                                                                   </w:t>
            </w:r>
          </w:p>
          <w:p w:rsidR="003F0FD5" w:rsidRPr="008D7FE8" w:rsidRDefault="003F0FD5" w:rsidP="008D7FE8">
            <w:pPr>
              <w:spacing w:after="0" w:line="360" w:lineRule="auto"/>
              <w:ind w:firstLine="630"/>
              <w:jc w:val="both"/>
              <w:rPr>
                <w:rFonts w:ascii="GHEA Grapalat" w:hAnsi="GHEA Grapalat"/>
                <w:color w:val="000000"/>
                <w:sz w:val="24"/>
                <w:szCs w:val="24"/>
                <w:shd w:val="clear" w:color="auto" w:fill="FFFFFF"/>
                <w:lang w:val="hy-AM"/>
              </w:rPr>
            </w:pPr>
            <w:r w:rsidRPr="008D7FE8">
              <w:rPr>
                <w:rFonts w:ascii="GHEA Grapalat" w:hAnsi="GHEA Grapalat"/>
                <w:color w:val="000000" w:themeColor="text1"/>
                <w:sz w:val="24"/>
                <w:szCs w:val="24"/>
                <w:lang w:val="hy-AM"/>
              </w:rPr>
              <w:t>Նախագծի 2-րդ կետի համաձայն` նույն որոշումն ուժի մեջ է մտնում պաշտոնական հրապարակման օրվան հաջորդող օրը:</w:t>
            </w:r>
          </w:p>
          <w:p w:rsidR="003F0FD5" w:rsidRPr="008D7FE8" w:rsidRDefault="003F0FD5" w:rsidP="008D7FE8">
            <w:pPr>
              <w:spacing w:after="0" w:line="360" w:lineRule="auto"/>
              <w:ind w:firstLine="630"/>
              <w:jc w:val="both"/>
              <w:rPr>
                <w:rFonts w:ascii="GHEA Grapalat" w:hAnsi="GHEA Grapalat"/>
                <w:color w:val="000000"/>
                <w:sz w:val="24"/>
                <w:szCs w:val="24"/>
                <w:shd w:val="clear" w:color="auto" w:fill="FFFFFF"/>
                <w:lang w:val="hy-AM"/>
              </w:rPr>
            </w:pPr>
            <w:r w:rsidRPr="008D7FE8">
              <w:rPr>
                <w:rFonts w:ascii="GHEA Grapalat" w:hAnsi="GHEA Grapalat"/>
                <w:sz w:val="24"/>
                <w:szCs w:val="24"/>
                <w:lang w:val="hy-AM"/>
              </w:rPr>
              <w:t>Հարկ ենք համարում նշել, որ Օ</w:t>
            </w:r>
            <w:r w:rsidRPr="008D7FE8">
              <w:rPr>
                <w:rFonts w:ascii="GHEA Grapalat" w:hAnsi="GHEA Grapalat"/>
                <w:color w:val="000000"/>
                <w:sz w:val="24"/>
                <w:szCs w:val="24"/>
                <w:shd w:val="clear" w:color="auto" w:fill="FFFFFF"/>
                <w:lang w:val="hy-AM"/>
              </w:rPr>
              <w:t>րենք</w:t>
            </w:r>
            <w:r w:rsidRPr="008D7FE8">
              <w:rPr>
                <w:rFonts w:ascii="GHEA Grapalat" w:hAnsi="GHEA Grapalat"/>
                <w:color w:val="000000" w:themeColor="text1"/>
                <w:sz w:val="24"/>
                <w:szCs w:val="24"/>
                <w:lang w:val="hy-AM"/>
              </w:rPr>
              <w:t xml:space="preserve">ն ուժի մեջ է մտնում 28.04.2023թ.: </w:t>
            </w:r>
          </w:p>
          <w:p w:rsidR="00F372B3" w:rsidRPr="008D7FE8" w:rsidRDefault="003F0FD5" w:rsidP="008D7FE8">
            <w:pPr>
              <w:spacing w:line="360" w:lineRule="auto"/>
              <w:ind w:firstLine="630"/>
              <w:jc w:val="both"/>
              <w:rPr>
                <w:rFonts w:ascii="GHEA Grapalat" w:hAnsi="GHEA Grapalat" w:cs="Sylfaen"/>
                <w:sz w:val="24"/>
                <w:szCs w:val="24"/>
                <w:lang w:val="hy-AM"/>
              </w:rPr>
            </w:pPr>
            <w:r w:rsidRPr="008D7FE8">
              <w:rPr>
                <w:rFonts w:ascii="GHEA Grapalat" w:hAnsi="GHEA Grapalat"/>
                <w:color w:val="000000"/>
                <w:sz w:val="24"/>
                <w:szCs w:val="24"/>
                <w:shd w:val="clear" w:color="auto" w:fill="FFFFFF"/>
                <w:lang w:val="hy-AM"/>
              </w:rPr>
              <w:lastRenderedPageBreak/>
              <w:t>Ելնելով վերոգրյալից և հաշվի առնելով այն հանգամանքը, որ Օրենքն ուժի մեջ է մտնում 28.04.2023թ.` առաջարկում ենք Նախագծի 2-րդ կետով նախատեսված ուժի մեջ մտնելու վերաբերյալ դրույթը համապատասխանեցնել Օրենքի ուժի մեջ մտնելու վերաբերյալ դրույթին:</w:t>
            </w:r>
          </w:p>
        </w:tc>
        <w:tc>
          <w:tcPr>
            <w:tcW w:w="5850" w:type="dxa"/>
            <w:gridSpan w:val="8"/>
            <w:shd w:val="clear" w:color="auto" w:fill="FFFFFF"/>
          </w:tcPr>
          <w:p w:rsidR="00F372B3" w:rsidRPr="008D7FE8" w:rsidRDefault="00481EE3" w:rsidP="008D7FE8">
            <w:pPr>
              <w:spacing w:after="0" w:line="360" w:lineRule="auto"/>
              <w:ind w:firstLine="176"/>
              <w:jc w:val="center"/>
              <w:rPr>
                <w:rFonts w:ascii="GHEA Grapalat" w:hAnsi="GHEA Grapalat"/>
                <w:b/>
                <w:color w:val="000000"/>
                <w:sz w:val="24"/>
                <w:szCs w:val="24"/>
                <w:shd w:val="clear" w:color="auto" w:fill="FFFFFF"/>
                <w:lang w:val="hy-AM"/>
              </w:rPr>
            </w:pPr>
            <w:r w:rsidRPr="008D7FE8">
              <w:rPr>
                <w:rFonts w:ascii="GHEA Grapalat" w:hAnsi="GHEA Grapalat"/>
                <w:b/>
                <w:color w:val="000000"/>
                <w:sz w:val="24"/>
                <w:szCs w:val="24"/>
                <w:shd w:val="clear" w:color="auto" w:fill="FFFFFF"/>
                <w:lang w:val="hy-AM"/>
              </w:rPr>
              <w:lastRenderedPageBreak/>
              <w:t>Ընդունվել է</w:t>
            </w:r>
          </w:p>
        </w:tc>
      </w:tr>
      <w:tr w:rsidR="00AD18A1" w:rsidRPr="008D7FE8" w:rsidTr="006F46A3">
        <w:trPr>
          <w:trHeight w:val="338"/>
        </w:trPr>
        <w:tc>
          <w:tcPr>
            <w:tcW w:w="11790" w:type="dxa"/>
            <w:gridSpan w:val="8"/>
            <w:vMerge w:val="restart"/>
            <w:shd w:val="clear" w:color="auto" w:fill="BFBFBF" w:themeFill="background1" w:themeFillShade="BF"/>
          </w:tcPr>
          <w:p w:rsidR="00AD18A1" w:rsidRPr="008D7FE8" w:rsidRDefault="004C04A0" w:rsidP="008D7FE8">
            <w:pPr>
              <w:spacing w:line="360" w:lineRule="auto"/>
              <w:ind w:left="9" w:firstLine="540"/>
              <w:jc w:val="center"/>
              <w:rPr>
                <w:rFonts w:ascii="GHEA Grapalat" w:hAnsi="GHEA Grapalat" w:cs="GHEA Grapalat"/>
                <w:b/>
                <w:i/>
                <w:sz w:val="24"/>
                <w:szCs w:val="24"/>
                <w:lang w:val="hy-AM"/>
              </w:rPr>
            </w:pPr>
            <w:r w:rsidRPr="008D7FE8">
              <w:rPr>
                <w:rFonts w:ascii="GHEA Grapalat" w:hAnsi="GHEA Grapalat" w:cs="GHEA Grapalat"/>
                <w:b/>
                <w:i/>
                <w:sz w:val="24"/>
                <w:szCs w:val="24"/>
                <w:lang w:val="hy-AM"/>
              </w:rPr>
              <w:lastRenderedPageBreak/>
              <w:t>2</w:t>
            </w:r>
            <w:r w:rsidR="00AD18A1" w:rsidRPr="008D7FE8">
              <w:rPr>
                <w:rFonts w:ascii="Cambria Math" w:hAnsi="Cambria Math" w:cs="Cambria Math"/>
                <w:b/>
                <w:i/>
                <w:sz w:val="24"/>
                <w:szCs w:val="24"/>
                <w:lang w:val="hy-AM"/>
              </w:rPr>
              <w:t>․</w:t>
            </w:r>
            <w:r w:rsidR="00AD18A1" w:rsidRPr="008D7FE8">
              <w:rPr>
                <w:rFonts w:ascii="GHEA Grapalat" w:hAnsi="GHEA Grapalat" w:cs="GHEA Grapalat"/>
                <w:b/>
                <w:i/>
                <w:sz w:val="24"/>
                <w:szCs w:val="24"/>
                <w:lang w:val="hy-AM"/>
              </w:rPr>
              <w:t xml:space="preserve"> </w:t>
            </w:r>
            <w:r w:rsidR="0010435D" w:rsidRPr="008D7FE8">
              <w:rPr>
                <w:rFonts w:ascii="GHEA Grapalat" w:hAnsi="GHEA Grapalat"/>
                <w:b/>
                <w:i/>
                <w:color w:val="000000"/>
                <w:sz w:val="24"/>
                <w:szCs w:val="24"/>
                <w:shd w:val="clear" w:color="auto" w:fill="BFBFBF" w:themeFill="background1" w:themeFillShade="BF"/>
                <w:lang w:val="hy-AM"/>
              </w:rPr>
              <w:t>ՀՀ հակակոռուպցիոն կոմիտե</w:t>
            </w:r>
          </w:p>
        </w:tc>
        <w:tc>
          <w:tcPr>
            <w:tcW w:w="2790" w:type="dxa"/>
            <w:shd w:val="clear" w:color="auto" w:fill="BFBFBF" w:themeFill="background1" w:themeFillShade="BF"/>
          </w:tcPr>
          <w:p w:rsidR="00AD18A1" w:rsidRPr="008D7FE8" w:rsidRDefault="004C04A0" w:rsidP="008D7FE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8D7FE8">
              <w:rPr>
                <w:rFonts w:ascii="GHEA Grapalat" w:hAnsi="GHEA Grapalat"/>
                <w:b/>
                <w:i/>
                <w:color w:val="000000"/>
                <w:sz w:val="24"/>
                <w:szCs w:val="24"/>
                <w:shd w:val="clear" w:color="auto" w:fill="BFBFBF" w:themeFill="background1" w:themeFillShade="BF"/>
                <w:lang w:val="hy-AM"/>
              </w:rPr>
              <w:t>0</w:t>
            </w:r>
            <w:r w:rsidR="0010435D" w:rsidRPr="008D7FE8">
              <w:rPr>
                <w:rFonts w:ascii="GHEA Grapalat" w:hAnsi="GHEA Grapalat"/>
                <w:b/>
                <w:i/>
                <w:color w:val="000000"/>
                <w:sz w:val="24"/>
                <w:szCs w:val="24"/>
                <w:shd w:val="clear" w:color="auto" w:fill="BFBFBF" w:themeFill="background1" w:themeFillShade="BF"/>
                <w:lang w:val="hy-AM"/>
              </w:rPr>
              <w:t>3</w:t>
            </w:r>
            <w:r w:rsidR="00AD18A1" w:rsidRPr="008D7FE8">
              <w:rPr>
                <w:rFonts w:ascii="Cambria Math" w:hAnsi="Cambria Math" w:cs="Cambria Math"/>
                <w:b/>
                <w:i/>
                <w:color w:val="000000"/>
                <w:sz w:val="24"/>
                <w:szCs w:val="24"/>
                <w:shd w:val="clear" w:color="auto" w:fill="BFBFBF" w:themeFill="background1" w:themeFillShade="BF"/>
                <w:lang w:val="hy-AM"/>
              </w:rPr>
              <w:t>․</w:t>
            </w:r>
            <w:r w:rsidRPr="008D7FE8">
              <w:rPr>
                <w:rFonts w:ascii="GHEA Grapalat" w:hAnsi="GHEA Grapalat"/>
                <w:b/>
                <w:i/>
                <w:color w:val="000000"/>
                <w:sz w:val="24"/>
                <w:szCs w:val="24"/>
                <w:shd w:val="clear" w:color="auto" w:fill="BFBFBF" w:themeFill="background1" w:themeFillShade="BF"/>
                <w:lang w:val="hy-AM"/>
              </w:rPr>
              <w:t>0</w:t>
            </w:r>
            <w:r w:rsidR="0010435D" w:rsidRPr="008D7FE8">
              <w:rPr>
                <w:rFonts w:ascii="GHEA Grapalat" w:hAnsi="GHEA Grapalat"/>
                <w:b/>
                <w:i/>
                <w:color w:val="000000"/>
                <w:sz w:val="24"/>
                <w:szCs w:val="24"/>
                <w:shd w:val="clear" w:color="auto" w:fill="BFBFBF" w:themeFill="background1" w:themeFillShade="BF"/>
                <w:lang w:val="hy-AM"/>
              </w:rPr>
              <w:t>2</w:t>
            </w:r>
            <w:r w:rsidR="00AD18A1" w:rsidRPr="008D7FE8">
              <w:rPr>
                <w:rFonts w:ascii="Cambria Math" w:hAnsi="Cambria Math" w:cs="Cambria Math"/>
                <w:b/>
                <w:i/>
                <w:color w:val="000000"/>
                <w:sz w:val="24"/>
                <w:szCs w:val="24"/>
                <w:shd w:val="clear" w:color="auto" w:fill="BFBFBF" w:themeFill="background1" w:themeFillShade="BF"/>
                <w:lang w:val="hy-AM"/>
              </w:rPr>
              <w:t>․</w:t>
            </w:r>
            <w:r w:rsidR="00AD18A1" w:rsidRPr="008D7FE8">
              <w:rPr>
                <w:rFonts w:ascii="GHEA Grapalat" w:hAnsi="GHEA Grapalat"/>
                <w:b/>
                <w:i/>
                <w:color w:val="000000"/>
                <w:sz w:val="24"/>
                <w:szCs w:val="24"/>
                <w:shd w:val="clear" w:color="auto" w:fill="BFBFBF" w:themeFill="background1" w:themeFillShade="BF"/>
                <w:lang w:val="hy-AM"/>
              </w:rPr>
              <w:t>202</w:t>
            </w:r>
            <w:r w:rsidRPr="008D7FE8">
              <w:rPr>
                <w:rFonts w:ascii="GHEA Grapalat" w:hAnsi="GHEA Grapalat"/>
                <w:b/>
                <w:i/>
                <w:color w:val="000000"/>
                <w:sz w:val="24"/>
                <w:szCs w:val="24"/>
                <w:shd w:val="clear" w:color="auto" w:fill="BFBFBF" w:themeFill="background1" w:themeFillShade="BF"/>
                <w:lang w:val="hy-AM"/>
              </w:rPr>
              <w:t>3</w:t>
            </w:r>
          </w:p>
        </w:tc>
      </w:tr>
      <w:tr w:rsidR="00AD18A1" w:rsidRPr="008D7FE8" w:rsidTr="0010435D">
        <w:trPr>
          <w:trHeight w:val="337"/>
        </w:trPr>
        <w:tc>
          <w:tcPr>
            <w:tcW w:w="11790" w:type="dxa"/>
            <w:gridSpan w:val="8"/>
            <w:vMerge/>
            <w:shd w:val="clear" w:color="auto" w:fill="BFBFBF" w:themeFill="background1" w:themeFillShade="BF"/>
          </w:tcPr>
          <w:p w:rsidR="00AD18A1" w:rsidRPr="008D7FE8" w:rsidRDefault="00AD18A1" w:rsidP="008D7FE8">
            <w:pPr>
              <w:spacing w:line="360" w:lineRule="auto"/>
              <w:ind w:left="9" w:firstLine="540"/>
              <w:jc w:val="both"/>
              <w:rPr>
                <w:rFonts w:ascii="GHEA Grapalat" w:hAnsi="GHEA Grapalat" w:cs="GHEA Grapalat"/>
                <w:b/>
                <w:i/>
                <w:sz w:val="24"/>
                <w:szCs w:val="24"/>
                <w:lang w:val="hy-AM"/>
              </w:rPr>
            </w:pPr>
          </w:p>
        </w:tc>
        <w:tc>
          <w:tcPr>
            <w:tcW w:w="2790" w:type="dxa"/>
            <w:shd w:val="clear" w:color="auto" w:fill="BFBFBF" w:themeFill="background1" w:themeFillShade="BF"/>
          </w:tcPr>
          <w:p w:rsidR="00AD18A1" w:rsidRPr="008D7FE8" w:rsidRDefault="0010435D" w:rsidP="008D7FE8">
            <w:pPr>
              <w:spacing w:after="0" w:line="360" w:lineRule="auto"/>
              <w:ind w:firstLine="176"/>
              <w:jc w:val="center"/>
              <w:rPr>
                <w:rFonts w:ascii="GHEA Grapalat" w:hAnsi="GHEA Grapalat"/>
                <w:b/>
                <w:i/>
                <w:color w:val="000000"/>
                <w:sz w:val="24"/>
                <w:szCs w:val="24"/>
                <w:shd w:val="clear" w:color="auto" w:fill="BFBFBF" w:themeFill="background1" w:themeFillShade="BF"/>
              </w:rPr>
            </w:pPr>
            <w:r w:rsidRPr="008D7FE8">
              <w:rPr>
                <w:rFonts w:ascii="GHEA Grapalat" w:hAnsi="GHEA Grapalat"/>
                <w:b/>
                <w:i/>
                <w:color w:val="000000"/>
                <w:sz w:val="24"/>
                <w:szCs w:val="24"/>
                <w:shd w:val="clear" w:color="auto" w:fill="BFBFBF" w:themeFill="background1" w:themeFillShade="BF"/>
              </w:rPr>
              <w:t>18-82-23</w:t>
            </w:r>
          </w:p>
        </w:tc>
      </w:tr>
      <w:tr w:rsidR="00AD18A1" w:rsidRPr="008D7FE8" w:rsidTr="0071139F">
        <w:trPr>
          <w:trHeight w:val="412"/>
        </w:trPr>
        <w:tc>
          <w:tcPr>
            <w:tcW w:w="8730" w:type="dxa"/>
            <w:shd w:val="clear" w:color="auto" w:fill="FFFFFF" w:themeFill="background1"/>
          </w:tcPr>
          <w:p w:rsidR="00AD18A1" w:rsidRPr="008D7FE8" w:rsidRDefault="003F406C" w:rsidP="008D7FE8">
            <w:pPr>
              <w:shd w:val="clear" w:color="auto" w:fill="FFFFFF"/>
              <w:spacing w:line="360" w:lineRule="auto"/>
              <w:ind w:firstLine="630"/>
              <w:jc w:val="both"/>
              <w:rPr>
                <w:rFonts w:ascii="GHEA Grapalat" w:hAnsi="GHEA Grapalat" w:cs="GHEA Grapalat"/>
                <w:sz w:val="24"/>
                <w:szCs w:val="24"/>
                <w:lang w:val="hy-AM"/>
              </w:rPr>
            </w:pPr>
            <w:r w:rsidRPr="008D7FE8">
              <w:rPr>
                <w:rFonts w:ascii="GHEA Grapalat" w:hAnsi="GHEA Grapalat"/>
                <w:color w:val="000000"/>
                <w:sz w:val="24"/>
                <w:szCs w:val="24"/>
                <w:lang w:val="hy-AM"/>
              </w:rPr>
              <w:t>Ի պատասխան Ձեր 30</w:t>
            </w:r>
            <w:r w:rsidRPr="008D7FE8">
              <w:rPr>
                <w:rFonts w:ascii="Cambria Math" w:hAnsi="Cambria Math" w:cs="Cambria Math"/>
                <w:color w:val="000000"/>
                <w:sz w:val="24"/>
                <w:szCs w:val="24"/>
                <w:lang w:val="hy-AM"/>
              </w:rPr>
              <w:t>․</w:t>
            </w:r>
            <w:r w:rsidRPr="008D7FE8">
              <w:rPr>
                <w:rFonts w:ascii="GHEA Grapalat" w:hAnsi="GHEA Grapalat"/>
                <w:color w:val="000000"/>
                <w:sz w:val="24"/>
                <w:szCs w:val="24"/>
                <w:lang w:val="hy-AM"/>
              </w:rPr>
              <w:t>01</w:t>
            </w:r>
            <w:r w:rsidRPr="008D7FE8">
              <w:rPr>
                <w:rFonts w:ascii="Cambria Math" w:hAnsi="Cambria Math" w:cs="Cambria Math"/>
                <w:color w:val="000000"/>
                <w:sz w:val="24"/>
                <w:szCs w:val="24"/>
                <w:lang w:val="hy-AM"/>
              </w:rPr>
              <w:t>․</w:t>
            </w:r>
            <w:r w:rsidRPr="008D7FE8">
              <w:rPr>
                <w:rFonts w:ascii="GHEA Grapalat" w:hAnsi="GHEA Grapalat"/>
                <w:color w:val="000000"/>
                <w:sz w:val="24"/>
                <w:szCs w:val="24"/>
                <w:lang w:val="hy-AM"/>
              </w:rPr>
              <w:t>2023թ</w:t>
            </w:r>
            <w:r w:rsidRPr="008D7FE8">
              <w:rPr>
                <w:rFonts w:ascii="Cambria Math" w:hAnsi="Cambria Math" w:cs="Cambria Math"/>
                <w:color w:val="000000"/>
                <w:sz w:val="24"/>
                <w:szCs w:val="24"/>
                <w:lang w:val="hy-AM"/>
              </w:rPr>
              <w:t>․</w:t>
            </w:r>
            <w:r w:rsidRPr="008D7FE8">
              <w:rPr>
                <w:rFonts w:ascii="GHEA Grapalat" w:hAnsi="GHEA Grapalat"/>
                <w:color w:val="000000"/>
                <w:sz w:val="24"/>
                <w:szCs w:val="24"/>
                <w:lang w:val="hy-AM"/>
              </w:rPr>
              <w:t xml:space="preserve"> թիվ 1/21/9035-23 գրության՝ հայտնում եմ, որ «Հատուկ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 ՀՀ կառավարության որոշման նախագծի </w:t>
            </w:r>
            <w:r w:rsidRPr="008D7FE8">
              <w:rPr>
                <w:rFonts w:ascii="GHEA Grapalat" w:hAnsi="GHEA Grapalat"/>
                <w:color w:val="000000"/>
                <w:sz w:val="24"/>
                <w:szCs w:val="24"/>
                <w:shd w:val="clear" w:color="auto" w:fill="FFFFFF"/>
                <w:lang w:val="hy-AM"/>
              </w:rPr>
              <w:t>վերաբերյալ ՀՀ հակակոռւպսիոն կոմիտեն առաջարկություններ և դիտողություններ չունի։</w:t>
            </w:r>
            <w:r w:rsidRPr="008D7FE8">
              <w:rPr>
                <w:rFonts w:ascii="GHEA Grapalat" w:hAnsi="GHEA Grapalat"/>
                <w:color w:val="000000"/>
                <w:sz w:val="24"/>
                <w:szCs w:val="24"/>
                <w:lang w:val="hy-AM"/>
              </w:rPr>
              <w:t xml:space="preserve"> </w:t>
            </w:r>
          </w:p>
        </w:tc>
        <w:tc>
          <w:tcPr>
            <w:tcW w:w="5850" w:type="dxa"/>
            <w:gridSpan w:val="8"/>
            <w:shd w:val="clear" w:color="auto" w:fill="auto"/>
          </w:tcPr>
          <w:p w:rsidR="0071139F" w:rsidRPr="008D7FE8" w:rsidRDefault="0071139F" w:rsidP="008D7FE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8D7FE8">
              <w:rPr>
                <w:rFonts w:ascii="GHEA Grapalat" w:hAnsi="GHEA Grapalat"/>
                <w:b/>
                <w:i/>
                <w:color w:val="000000"/>
                <w:sz w:val="24"/>
                <w:szCs w:val="24"/>
                <w:lang w:val="hy-AM"/>
              </w:rPr>
              <w:t>Ընդունվել է</w:t>
            </w:r>
            <w:r w:rsidR="00481EE3" w:rsidRPr="008D7FE8">
              <w:rPr>
                <w:rFonts w:ascii="GHEA Grapalat" w:hAnsi="GHEA Grapalat"/>
                <w:b/>
                <w:i/>
                <w:color w:val="000000"/>
                <w:sz w:val="24"/>
                <w:szCs w:val="24"/>
                <w:lang w:val="hy-AM"/>
              </w:rPr>
              <w:t xml:space="preserve"> ի գիտություն</w:t>
            </w:r>
          </w:p>
        </w:tc>
      </w:tr>
      <w:tr w:rsidR="000F3B34" w:rsidRPr="008D7FE8" w:rsidTr="000F3B34">
        <w:trPr>
          <w:trHeight w:val="299"/>
        </w:trPr>
        <w:tc>
          <w:tcPr>
            <w:tcW w:w="11700" w:type="dxa"/>
            <w:gridSpan w:val="7"/>
            <w:vMerge w:val="restart"/>
            <w:shd w:val="clear" w:color="auto" w:fill="BFBFBF" w:themeFill="background1" w:themeFillShade="BF"/>
          </w:tcPr>
          <w:p w:rsidR="000F3B34" w:rsidRPr="008D7FE8" w:rsidRDefault="004C04A0" w:rsidP="008D7FE8">
            <w:pPr>
              <w:spacing w:after="0" w:line="360" w:lineRule="auto"/>
              <w:ind w:right="-18" w:firstLine="720"/>
              <w:jc w:val="center"/>
              <w:rPr>
                <w:rFonts w:ascii="GHEA Grapalat" w:eastAsia="GHEA Grapalat" w:hAnsi="GHEA Grapalat" w:cs="GHEA Grapalat"/>
                <w:b/>
                <w:i/>
                <w:sz w:val="24"/>
                <w:szCs w:val="24"/>
                <w:lang w:val="hy-AM"/>
              </w:rPr>
            </w:pPr>
            <w:r w:rsidRPr="008D7FE8">
              <w:rPr>
                <w:rFonts w:ascii="GHEA Grapalat" w:hAnsi="GHEA Grapalat" w:cs="GHEA Grapalat"/>
                <w:b/>
                <w:i/>
                <w:sz w:val="24"/>
                <w:szCs w:val="24"/>
                <w:lang w:val="hy-AM"/>
              </w:rPr>
              <w:t>3</w:t>
            </w:r>
            <w:r w:rsidR="000F3B34" w:rsidRPr="008D7FE8">
              <w:rPr>
                <w:rFonts w:ascii="Cambria Math" w:hAnsi="Cambria Math" w:cs="Cambria Math"/>
                <w:b/>
                <w:i/>
                <w:sz w:val="24"/>
                <w:szCs w:val="24"/>
                <w:lang w:val="hy-AM"/>
              </w:rPr>
              <w:t>․</w:t>
            </w:r>
            <w:r w:rsidR="000F3B34" w:rsidRPr="008D7FE8">
              <w:rPr>
                <w:rFonts w:ascii="GHEA Grapalat" w:hAnsi="GHEA Grapalat" w:cs="GHEA Grapalat"/>
                <w:b/>
                <w:i/>
                <w:sz w:val="24"/>
                <w:szCs w:val="24"/>
                <w:lang w:val="hy-AM"/>
              </w:rPr>
              <w:t xml:space="preserve"> </w:t>
            </w:r>
            <w:r w:rsidRPr="008D7FE8">
              <w:rPr>
                <w:rFonts w:ascii="GHEA Grapalat" w:hAnsi="GHEA Grapalat"/>
                <w:b/>
                <w:i/>
                <w:color w:val="000000"/>
                <w:sz w:val="24"/>
                <w:szCs w:val="24"/>
                <w:shd w:val="clear" w:color="auto" w:fill="BFBFBF" w:themeFill="background1" w:themeFillShade="BF"/>
                <w:lang w:val="hy-AM"/>
              </w:rPr>
              <w:t>ՀՀ պաշտպանության</w:t>
            </w:r>
            <w:r w:rsidR="000F3B34" w:rsidRPr="008D7FE8">
              <w:rPr>
                <w:rFonts w:ascii="GHEA Grapalat" w:hAnsi="GHEA Grapalat"/>
                <w:b/>
                <w:i/>
                <w:color w:val="000000"/>
                <w:sz w:val="24"/>
                <w:szCs w:val="24"/>
                <w:shd w:val="clear" w:color="auto" w:fill="BFBFBF" w:themeFill="background1" w:themeFillShade="BF"/>
                <w:lang w:val="hy-AM"/>
              </w:rPr>
              <w:t xml:space="preserve"> նախարարություն</w:t>
            </w:r>
          </w:p>
        </w:tc>
        <w:tc>
          <w:tcPr>
            <w:tcW w:w="2880" w:type="dxa"/>
            <w:gridSpan w:val="2"/>
            <w:shd w:val="clear" w:color="auto" w:fill="BFBFBF" w:themeFill="background1" w:themeFillShade="BF"/>
          </w:tcPr>
          <w:p w:rsidR="000F3B34" w:rsidRPr="008D7FE8" w:rsidRDefault="001F3032"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06</w:t>
            </w:r>
            <w:r w:rsidR="000F3B34" w:rsidRPr="008D7FE8">
              <w:rPr>
                <w:rFonts w:ascii="Cambria Math" w:hAnsi="Cambria Math" w:cs="Cambria Math"/>
                <w:b/>
                <w:i/>
                <w:color w:val="000000"/>
                <w:sz w:val="24"/>
                <w:szCs w:val="24"/>
                <w:lang w:val="hy-AM"/>
              </w:rPr>
              <w:t>․</w:t>
            </w:r>
            <w:r w:rsidR="004C04A0" w:rsidRPr="008D7FE8">
              <w:rPr>
                <w:rFonts w:ascii="GHEA Grapalat" w:hAnsi="GHEA Grapalat"/>
                <w:b/>
                <w:i/>
                <w:color w:val="000000"/>
                <w:sz w:val="24"/>
                <w:szCs w:val="24"/>
                <w:lang w:val="hy-AM"/>
              </w:rPr>
              <w:t>0</w:t>
            </w:r>
            <w:r w:rsidRPr="008D7FE8">
              <w:rPr>
                <w:rFonts w:ascii="GHEA Grapalat" w:hAnsi="GHEA Grapalat"/>
                <w:b/>
                <w:i/>
                <w:color w:val="000000"/>
                <w:sz w:val="24"/>
                <w:szCs w:val="24"/>
                <w:lang w:val="hy-AM"/>
              </w:rPr>
              <w:t>2</w:t>
            </w:r>
            <w:r w:rsidR="000F3B34" w:rsidRPr="008D7FE8">
              <w:rPr>
                <w:rFonts w:ascii="Cambria Math" w:hAnsi="Cambria Math" w:cs="Cambria Math"/>
                <w:b/>
                <w:i/>
                <w:color w:val="000000"/>
                <w:sz w:val="24"/>
                <w:szCs w:val="24"/>
                <w:lang w:val="hy-AM"/>
              </w:rPr>
              <w:t>․</w:t>
            </w:r>
            <w:r w:rsidR="000F3B34" w:rsidRPr="008D7FE8">
              <w:rPr>
                <w:rFonts w:ascii="GHEA Grapalat" w:hAnsi="GHEA Grapalat"/>
                <w:b/>
                <w:i/>
                <w:color w:val="000000"/>
                <w:sz w:val="24"/>
                <w:szCs w:val="24"/>
                <w:lang w:val="hy-AM"/>
              </w:rPr>
              <w:t>202</w:t>
            </w:r>
            <w:r w:rsidR="004C04A0" w:rsidRPr="008D7FE8">
              <w:rPr>
                <w:rFonts w:ascii="GHEA Grapalat" w:hAnsi="GHEA Grapalat"/>
                <w:b/>
                <w:i/>
                <w:color w:val="000000"/>
                <w:sz w:val="24"/>
                <w:szCs w:val="24"/>
                <w:lang w:val="hy-AM"/>
              </w:rPr>
              <w:t>3</w:t>
            </w:r>
          </w:p>
        </w:tc>
      </w:tr>
      <w:tr w:rsidR="000F3B34" w:rsidRPr="008D7FE8" w:rsidTr="000F3B34">
        <w:trPr>
          <w:trHeight w:val="299"/>
        </w:trPr>
        <w:tc>
          <w:tcPr>
            <w:tcW w:w="11700" w:type="dxa"/>
            <w:gridSpan w:val="7"/>
            <w:vMerge/>
            <w:shd w:val="clear" w:color="auto" w:fill="BFBFBF" w:themeFill="background1" w:themeFillShade="BF"/>
          </w:tcPr>
          <w:p w:rsidR="000F3B34" w:rsidRPr="008D7FE8" w:rsidRDefault="000F3B34" w:rsidP="008D7FE8">
            <w:pPr>
              <w:spacing w:after="0" w:line="360" w:lineRule="auto"/>
              <w:ind w:right="-18" w:firstLine="720"/>
              <w:jc w:val="both"/>
              <w:rPr>
                <w:rFonts w:ascii="GHEA Grapalat" w:eastAsia="GHEA Grapalat" w:hAnsi="GHEA Grapalat" w:cs="GHEA Grapalat"/>
                <w:b/>
                <w:i/>
                <w:sz w:val="24"/>
                <w:szCs w:val="24"/>
                <w:lang w:val="hy-AM"/>
              </w:rPr>
            </w:pPr>
          </w:p>
        </w:tc>
        <w:tc>
          <w:tcPr>
            <w:tcW w:w="2880" w:type="dxa"/>
            <w:gridSpan w:val="2"/>
            <w:shd w:val="clear" w:color="auto" w:fill="BFBFBF" w:themeFill="background1" w:themeFillShade="BF"/>
          </w:tcPr>
          <w:p w:rsidR="000F3B34" w:rsidRPr="008D7FE8" w:rsidRDefault="001F3032"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shd w:val="clear" w:color="auto" w:fill="BFBFBF" w:themeFill="background1" w:themeFillShade="BF"/>
              </w:rPr>
              <w:t>ՊՆ/510/606-2023</w:t>
            </w:r>
          </w:p>
        </w:tc>
      </w:tr>
      <w:tr w:rsidR="000F3B34" w:rsidRPr="008D7FE8" w:rsidTr="0071139F">
        <w:trPr>
          <w:trHeight w:val="412"/>
        </w:trPr>
        <w:tc>
          <w:tcPr>
            <w:tcW w:w="8730" w:type="dxa"/>
            <w:shd w:val="clear" w:color="auto" w:fill="FFFFFF" w:themeFill="background1"/>
          </w:tcPr>
          <w:p w:rsidR="000F3B34" w:rsidRPr="008D7FE8" w:rsidRDefault="001F3032" w:rsidP="008D7FE8">
            <w:pPr>
              <w:spacing w:before="60" w:after="60" w:line="360" w:lineRule="auto"/>
              <w:ind w:firstLine="709"/>
              <w:jc w:val="both"/>
              <w:rPr>
                <w:rFonts w:ascii="GHEA Grapalat" w:eastAsia="GHEA Grapalat" w:hAnsi="GHEA Grapalat" w:cs="GHEA Grapalat"/>
                <w:sz w:val="24"/>
                <w:szCs w:val="24"/>
                <w:lang w:val="hy-AM"/>
              </w:rPr>
            </w:pPr>
            <w:r w:rsidRPr="008D7FE8">
              <w:rPr>
                <w:rFonts w:ascii="GHEA Grapalat" w:hAnsi="GHEA Grapalat"/>
                <w:sz w:val="24"/>
                <w:szCs w:val="24"/>
                <w:lang w:val="hy-AM"/>
              </w:rPr>
              <w:t xml:space="preserve">2023 թվականի հունվարի 30-ի Ձեր՝ N 1/21/9035-2023 գրության առնչությամբ հայտնում եմ, որ «Հատուկ կանոնադրական խնդիրներ իրականացնող իրավաբանական անձանց կողմից ժամանակավոր օգտագործման համար մարտական զենքի առանջին տեսակներ ստանալու և </w:t>
            </w:r>
            <w:r w:rsidRPr="008D7FE8">
              <w:rPr>
                <w:rFonts w:ascii="GHEA Grapalat" w:hAnsi="GHEA Grapalat"/>
                <w:sz w:val="24"/>
                <w:szCs w:val="24"/>
                <w:lang w:val="hy-AM"/>
              </w:rPr>
              <w:lastRenderedPageBreak/>
              <w:t>հատուկ պետական պաշտպանության ենթակա անձանց կողմից ժամանակավոր օգտագործման համար ծառայողական զենք ստանալու կարգը սահմանելու» ՀՀ կառավարության որոշման նախագծի (այսուհետ՝ նախագիծ) վերաբերյալ ունենք հետևյալ առաջարկությունները.</w:t>
            </w:r>
            <w:r w:rsidRPr="008D7FE8">
              <w:rPr>
                <w:rFonts w:ascii="GHEA Grapalat" w:hAnsi="GHEA Grapalat"/>
                <w:sz w:val="24"/>
                <w:szCs w:val="24"/>
                <w:lang w:val="hy-AM"/>
              </w:rPr>
              <w:tab/>
            </w:r>
            <w:r w:rsidRPr="008D7FE8">
              <w:rPr>
                <w:rFonts w:ascii="GHEA Grapalat" w:hAnsi="GHEA Grapalat"/>
                <w:sz w:val="24"/>
                <w:szCs w:val="24"/>
                <w:lang w:val="hy-AM"/>
              </w:rPr>
              <w:br/>
            </w:r>
            <w:r w:rsidRPr="008D7FE8">
              <w:rPr>
                <w:rFonts w:ascii="GHEA Grapalat" w:hAnsi="GHEA Grapalat"/>
                <w:sz w:val="24"/>
                <w:szCs w:val="24"/>
                <w:lang w:val="hy-AM"/>
              </w:rPr>
              <w:tab/>
              <w:t>1. նախագծի հավելվածներ N 1-ի և N 2-ի՝</w:t>
            </w:r>
            <w:r w:rsidRPr="008D7FE8">
              <w:rPr>
                <w:rFonts w:ascii="GHEA Grapalat" w:hAnsi="GHEA Grapalat"/>
                <w:sz w:val="24"/>
                <w:szCs w:val="24"/>
                <w:lang w:val="hy-AM"/>
              </w:rPr>
              <w:tab/>
            </w:r>
            <w:r w:rsidRPr="008D7FE8">
              <w:rPr>
                <w:rFonts w:ascii="GHEA Grapalat" w:hAnsi="GHEA Grapalat"/>
                <w:sz w:val="24"/>
                <w:szCs w:val="24"/>
                <w:lang w:val="hy-AM"/>
              </w:rPr>
              <w:br/>
            </w:r>
            <w:r w:rsidRPr="008D7FE8">
              <w:rPr>
                <w:rFonts w:ascii="GHEA Grapalat" w:hAnsi="GHEA Grapalat"/>
                <w:sz w:val="24"/>
                <w:szCs w:val="24"/>
                <w:lang w:val="hy-AM"/>
              </w:rPr>
              <w:tab/>
              <w:t>1) 6-րդ և 10-րդ կետերում «կնքվում է» բառերը փոխարինել «կազմվում և ստորագրվում է» բառերով,</w:t>
            </w:r>
            <w:r w:rsidRPr="008D7FE8">
              <w:rPr>
                <w:rFonts w:ascii="GHEA Grapalat" w:hAnsi="GHEA Grapalat"/>
                <w:sz w:val="24"/>
                <w:szCs w:val="24"/>
                <w:lang w:val="hy-AM"/>
              </w:rPr>
              <w:tab/>
            </w:r>
            <w:r w:rsidRPr="008D7FE8">
              <w:rPr>
                <w:rFonts w:ascii="GHEA Grapalat" w:hAnsi="GHEA Grapalat"/>
                <w:sz w:val="24"/>
                <w:szCs w:val="24"/>
                <w:lang w:val="hy-AM"/>
              </w:rPr>
              <w:br/>
            </w:r>
            <w:r w:rsidRPr="008D7FE8">
              <w:rPr>
                <w:rFonts w:ascii="GHEA Grapalat" w:hAnsi="GHEA Grapalat"/>
                <w:sz w:val="24"/>
                <w:szCs w:val="24"/>
                <w:lang w:val="hy-AM"/>
              </w:rPr>
              <w:tab/>
              <w:t xml:space="preserve">2) 9-րդ և 10-րդ կետերը միացնել, </w:t>
            </w:r>
            <w:r w:rsidRPr="008D7FE8">
              <w:rPr>
                <w:rFonts w:ascii="GHEA Grapalat" w:hAnsi="GHEA Grapalat"/>
                <w:sz w:val="24"/>
                <w:szCs w:val="24"/>
                <w:lang w:val="hy-AM"/>
              </w:rPr>
              <w:tab/>
            </w:r>
            <w:r w:rsidRPr="008D7FE8">
              <w:rPr>
                <w:rFonts w:ascii="GHEA Grapalat" w:hAnsi="GHEA Grapalat"/>
                <w:sz w:val="24"/>
                <w:szCs w:val="24"/>
                <w:lang w:val="hy-AM"/>
              </w:rPr>
              <w:br/>
            </w:r>
            <w:r w:rsidRPr="008D7FE8">
              <w:rPr>
                <w:rFonts w:ascii="GHEA Grapalat" w:hAnsi="GHEA Grapalat"/>
                <w:sz w:val="24"/>
                <w:szCs w:val="24"/>
                <w:lang w:val="hy-AM"/>
              </w:rPr>
              <w:tab/>
              <w:t>3) 10-րդ կետերի երկրորդ նախադասությունները «վերադարձը,» բառից հետո լրացնել «ինչպես նաև տրված լինելու դեպքում՝ նաև զենքը կրելու համար նախատեսված համապատասխան հարմարանքները և զենքի խնամքի համար նախատեսված պարագաները,» բառերը,</w:t>
            </w:r>
            <w:r w:rsidRPr="008D7FE8">
              <w:rPr>
                <w:rFonts w:ascii="GHEA Grapalat" w:hAnsi="GHEA Grapalat"/>
                <w:sz w:val="24"/>
                <w:szCs w:val="24"/>
                <w:lang w:val="hy-AM"/>
              </w:rPr>
              <w:tab/>
            </w:r>
            <w:r w:rsidRPr="008D7FE8">
              <w:rPr>
                <w:rFonts w:ascii="GHEA Grapalat" w:hAnsi="GHEA Grapalat"/>
                <w:sz w:val="24"/>
                <w:szCs w:val="24"/>
                <w:lang w:val="hy-AM"/>
              </w:rPr>
              <w:br/>
            </w:r>
            <w:r w:rsidRPr="008D7FE8">
              <w:rPr>
                <w:rFonts w:ascii="GHEA Grapalat" w:hAnsi="GHEA Grapalat"/>
                <w:sz w:val="24"/>
                <w:szCs w:val="24"/>
                <w:lang w:val="hy-AM"/>
              </w:rPr>
              <w:tab/>
              <w:t>2. նախագծի հավելված N 2-ի 4-րդ կետը «աշխատակազմի» բառից հետո լրացնել «ղեկավարի» բառը:</w:t>
            </w:r>
            <w:r w:rsidRPr="008D7FE8">
              <w:rPr>
                <w:rFonts w:ascii="GHEA Grapalat" w:hAnsi="GHEA Grapalat"/>
                <w:sz w:val="24"/>
                <w:szCs w:val="24"/>
                <w:lang w:val="hy-AM"/>
              </w:rPr>
              <w:tab/>
            </w:r>
          </w:p>
        </w:tc>
        <w:tc>
          <w:tcPr>
            <w:tcW w:w="5850" w:type="dxa"/>
            <w:gridSpan w:val="8"/>
            <w:shd w:val="clear" w:color="auto" w:fill="auto"/>
          </w:tcPr>
          <w:p w:rsidR="000F3B34" w:rsidRPr="008D7FE8" w:rsidRDefault="00B119CF"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 xml:space="preserve">Ընդունվել է </w:t>
            </w:r>
          </w:p>
        </w:tc>
      </w:tr>
      <w:tr w:rsidR="00A95B74" w:rsidRPr="008D7FE8" w:rsidTr="00A95B74">
        <w:trPr>
          <w:trHeight w:val="374"/>
        </w:trPr>
        <w:tc>
          <w:tcPr>
            <w:tcW w:w="11430" w:type="dxa"/>
            <w:gridSpan w:val="6"/>
            <w:vMerge w:val="restart"/>
            <w:shd w:val="clear" w:color="auto" w:fill="BFBFBF" w:themeFill="background1" w:themeFillShade="BF"/>
          </w:tcPr>
          <w:p w:rsidR="00A95B74" w:rsidRPr="008D7FE8" w:rsidRDefault="00A95B74" w:rsidP="008D7FE8">
            <w:pPr>
              <w:spacing w:before="60" w:after="60" w:line="360" w:lineRule="auto"/>
              <w:ind w:firstLine="709"/>
              <w:jc w:val="center"/>
              <w:rPr>
                <w:rFonts w:ascii="GHEA Grapalat" w:hAnsi="GHEA Grapalat"/>
                <w:b/>
                <w:i/>
                <w:sz w:val="24"/>
                <w:szCs w:val="24"/>
                <w:lang w:val="hy-AM"/>
              </w:rPr>
            </w:pPr>
            <w:r w:rsidRPr="008D7FE8">
              <w:rPr>
                <w:rFonts w:ascii="GHEA Grapalat" w:hAnsi="GHEA Grapalat"/>
                <w:b/>
                <w:i/>
                <w:sz w:val="24"/>
                <w:szCs w:val="24"/>
                <w:lang w:val="hy-AM"/>
              </w:rPr>
              <w:lastRenderedPageBreak/>
              <w:t>4. ՀՀ բարձր տեխնոլոգիական արդյունաբերության նախարարություն</w:t>
            </w:r>
          </w:p>
        </w:tc>
        <w:tc>
          <w:tcPr>
            <w:tcW w:w="3150" w:type="dxa"/>
            <w:gridSpan w:val="3"/>
            <w:shd w:val="clear" w:color="auto" w:fill="BFBFBF" w:themeFill="background1" w:themeFillShade="BF"/>
          </w:tcPr>
          <w:p w:rsidR="00A95B74" w:rsidRPr="008D7FE8" w:rsidRDefault="00A95B7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07</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02</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2023թ</w:t>
            </w:r>
            <w:r w:rsidRPr="008D7FE8">
              <w:rPr>
                <w:rFonts w:ascii="Cambria Math" w:hAnsi="Cambria Math" w:cs="Cambria Math"/>
                <w:b/>
                <w:i/>
                <w:color w:val="000000"/>
                <w:sz w:val="24"/>
                <w:szCs w:val="24"/>
                <w:lang w:val="hy-AM"/>
              </w:rPr>
              <w:t>․</w:t>
            </w:r>
          </w:p>
        </w:tc>
      </w:tr>
      <w:tr w:rsidR="00A95B74" w:rsidRPr="008D7FE8" w:rsidTr="00A95B74">
        <w:trPr>
          <w:trHeight w:val="374"/>
        </w:trPr>
        <w:tc>
          <w:tcPr>
            <w:tcW w:w="11430" w:type="dxa"/>
            <w:gridSpan w:val="6"/>
            <w:vMerge/>
            <w:shd w:val="clear" w:color="auto" w:fill="BFBFBF" w:themeFill="background1" w:themeFillShade="BF"/>
          </w:tcPr>
          <w:p w:rsidR="00A95B74" w:rsidRPr="008D7FE8" w:rsidRDefault="00A95B74" w:rsidP="008D7FE8">
            <w:pPr>
              <w:spacing w:before="60" w:after="60" w:line="360" w:lineRule="auto"/>
              <w:ind w:firstLine="709"/>
              <w:jc w:val="both"/>
              <w:rPr>
                <w:rFonts w:ascii="GHEA Grapalat" w:hAnsi="GHEA Grapalat"/>
                <w:b/>
                <w:i/>
                <w:sz w:val="24"/>
                <w:szCs w:val="24"/>
                <w:lang w:val="hy-AM"/>
              </w:rPr>
            </w:pPr>
          </w:p>
        </w:tc>
        <w:tc>
          <w:tcPr>
            <w:tcW w:w="3150" w:type="dxa"/>
            <w:gridSpan w:val="3"/>
            <w:shd w:val="clear" w:color="auto" w:fill="BFBFBF" w:themeFill="background1" w:themeFillShade="BF"/>
          </w:tcPr>
          <w:p w:rsidR="00A95B74" w:rsidRPr="008D7FE8" w:rsidRDefault="00A95B7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shd w:val="clear" w:color="auto" w:fill="BFBFBF" w:themeFill="background1" w:themeFillShade="BF"/>
              </w:rPr>
              <w:t>01/22/874-2023</w:t>
            </w:r>
          </w:p>
        </w:tc>
      </w:tr>
      <w:tr w:rsidR="00A95B74" w:rsidRPr="008D7FE8" w:rsidTr="0071139F">
        <w:trPr>
          <w:trHeight w:val="412"/>
        </w:trPr>
        <w:tc>
          <w:tcPr>
            <w:tcW w:w="8730" w:type="dxa"/>
            <w:shd w:val="clear" w:color="auto" w:fill="FFFFFF" w:themeFill="background1"/>
          </w:tcPr>
          <w:p w:rsidR="00A95B74" w:rsidRPr="008D7FE8" w:rsidRDefault="00A95B74" w:rsidP="008D7FE8">
            <w:pPr>
              <w:spacing w:after="0" w:line="360" w:lineRule="auto"/>
              <w:ind w:firstLine="567"/>
              <w:jc w:val="both"/>
              <w:rPr>
                <w:rFonts w:ascii="GHEA Grapalat" w:hAnsi="GHEA Grapalat"/>
                <w:sz w:val="24"/>
                <w:szCs w:val="24"/>
                <w:lang w:val="hy-AM"/>
              </w:rPr>
            </w:pPr>
            <w:r w:rsidRPr="008D7FE8">
              <w:rPr>
                <w:rFonts w:ascii="GHEA Grapalat" w:hAnsi="GHEA Grapalat" w:cs="GHEA Grapalat"/>
                <w:bCs/>
                <w:sz w:val="24"/>
                <w:szCs w:val="24"/>
                <w:lang w:val="hy-AM"/>
              </w:rPr>
              <w:t xml:space="preserve">Ի պատասխան Ձեր 2023 թվականի հունվարի 30-ի թիվ </w:t>
            </w:r>
            <w:r w:rsidRPr="008D7FE8">
              <w:rPr>
                <w:rFonts w:ascii="GHEA Grapalat" w:hAnsi="GHEA Grapalat"/>
                <w:color w:val="000000"/>
                <w:sz w:val="24"/>
                <w:szCs w:val="24"/>
                <w:shd w:val="clear" w:color="auto" w:fill="FFFFFF"/>
                <w:lang w:val="hy-AM"/>
              </w:rPr>
              <w:t xml:space="preserve">1/21/9035-23 </w:t>
            </w:r>
            <w:r w:rsidRPr="008D7FE8">
              <w:rPr>
                <w:rFonts w:ascii="GHEA Grapalat" w:hAnsi="GHEA Grapalat" w:cs="GHEA Grapalat"/>
                <w:bCs/>
                <w:sz w:val="24"/>
                <w:szCs w:val="24"/>
                <w:lang w:val="hy-AM"/>
              </w:rPr>
              <w:t>գրության՝ տեղեկացնում ենք, որ «</w:t>
            </w:r>
            <w:r w:rsidRPr="008D7FE8">
              <w:rPr>
                <w:rFonts w:ascii="GHEA Grapalat" w:hAnsi="GHEA Grapalat"/>
                <w:color w:val="000000"/>
                <w:sz w:val="24"/>
                <w:szCs w:val="24"/>
                <w:shd w:val="clear" w:color="auto" w:fill="FFFFFF"/>
                <w:lang w:val="hy-AM"/>
              </w:rPr>
              <w:t xml:space="preserve">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w:t>
            </w:r>
            <w:r w:rsidRPr="008D7FE8">
              <w:rPr>
                <w:rFonts w:ascii="GHEA Grapalat" w:hAnsi="GHEA Grapalat"/>
                <w:color w:val="000000"/>
                <w:sz w:val="24"/>
                <w:szCs w:val="24"/>
                <w:shd w:val="clear" w:color="auto" w:fill="FFFFFF"/>
                <w:lang w:val="hy-AM"/>
              </w:rPr>
              <w:lastRenderedPageBreak/>
              <w:t>ծառայողական զենք ստանալու կարգը սահմանելու մասին</w:t>
            </w:r>
            <w:r w:rsidRPr="008D7FE8">
              <w:rPr>
                <w:rFonts w:ascii="GHEA Grapalat" w:hAnsi="GHEA Grapalat" w:cs="GHEA Grapalat"/>
                <w:bCs/>
                <w:sz w:val="24"/>
                <w:szCs w:val="24"/>
                <w:lang w:val="hy-AM"/>
              </w:rPr>
              <w:t>» Հայաստանի Հանրապետության կառավարության որոշման նախագծի  վերաբերյալ   ՀՀ բարձր տեխնոլոգիական արդյունաբերության նախարարությունը առաջարկություններ չունի:</w:t>
            </w:r>
          </w:p>
        </w:tc>
        <w:tc>
          <w:tcPr>
            <w:tcW w:w="5850" w:type="dxa"/>
            <w:gridSpan w:val="8"/>
            <w:shd w:val="clear" w:color="auto" w:fill="auto"/>
          </w:tcPr>
          <w:p w:rsidR="00A95B74" w:rsidRPr="008D7FE8" w:rsidRDefault="00B119CF"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Ընդունվել է ի գիտություն</w:t>
            </w:r>
          </w:p>
        </w:tc>
      </w:tr>
      <w:tr w:rsidR="004C69B5" w:rsidRPr="008D7FE8" w:rsidTr="004C69B5">
        <w:trPr>
          <w:trHeight w:val="299"/>
        </w:trPr>
        <w:tc>
          <w:tcPr>
            <w:tcW w:w="11250" w:type="dxa"/>
            <w:gridSpan w:val="4"/>
            <w:vMerge w:val="restart"/>
            <w:shd w:val="clear" w:color="auto" w:fill="BFBFBF" w:themeFill="background1" w:themeFillShade="BF"/>
          </w:tcPr>
          <w:p w:rsidR="004C69B5" w:rsidRPr="008D7FE8" w:rsidRDefault="004C69B5" w:rsidP="008D7FE8">
            <w:pPr>
              <w:spacing w:after="0" w:line="360" w:lineRule="auto"/>
              <w:ind w:firstLine="567"/>
              <w:jc w:val="center"/>
              <w:rPr>
                <w:rFonts w:ascii="GHEA Grapalat" w:hAnsi="GHEA Grapalat" w:cs="GHEA Grapalat"/>
                <w:b/>
                <w:bCs/>
                <w:i/>
                <w:sz w:val="24"/>
                <w:szCs w:val="24"/>
                <w:lang w:val="hy-AM"/>
              </w:rPr>
            </w:pPr>
            <w:r w:rsidRPr="008D7FE8">
              <w:rPr>
                <w:rFonts w:ascii="GHEA Grapalat" w:hAnsi="GHEA Grapalat"/>
                <w:b/>
                <w:i/>
                <w:color w:val="000000"/>
                <w:sz w:val="24"/>
                <w:szCs w:val="24"/>
                <w:shd w:val="clear" w:color="auto" w:fill="BFBFBF" w:themeFill="background1" w:themeFillShade="BF"/>
              </w:rPr>
              <w:lastRenderedPageBreak/>
              <w:t xml:space="preserve">5. ՀՀ </w:t>
            </w:r>
            <w:proofErr w:type="spellStart"/>
            <w:r w:rsidRPr="008D7FE8">
              <w:rPr>
                <w:rFonts w:ascii="GHEA Grapalat" w:hAnsi="GHEA Grapalat"/>
                <w:b/>
                <w:i/>
                <w:color w:val="000000"/>
                <w:sz w:val="24"/>
                <w:szCs w:val="24"/>
                <w:shd w:val="clear" w:color="auto" w:fill="BFBFBF" w:themeFill="background1" w:themeFillShade="BF"/>
              </w:rPr>
              <w:t>տարածքային</w:t>
            </w:r>
            <w:proofErr w:type="spellEnd"/>
            <w:r w:rsidRPr="008D7FE8">
              <w:rPr>
                <w:rFonts w:ascii="GHEA Grapalat" w:hAnsi="GHEA Grapalat"/>
                <w:b/>
                <w:i/>
                <w:color w:val="000000"/>
                <w:sz w:val="24"/>
                <w:szCs w:val="24"/>
                <w:shd w:val="clear" w:color="auto" w:fill="BFBFBF" w:themeFill="background1" w:themeFillShade="BF"/>
              </w:rPr>
              <w:t xml:space="preserve"> </w:t>
            </w:r>
            <w:proofErr w:type="spellStart"/>
            <w:r w:rsidRPr="008D7FE8">
              <w:rPr>
                <w:rFonts w:ascii="GHEA Grapalat" w:hAnsi="GHEA Grapalat"/>
                <w:b/>
                <w:i/>
                <w:color w:val="000000"/>
                <w:sz w:val="24"/>
                <w:szCs w:val="24"/>
                <w:shd w:val="clear" w:color="auto" w:fill="BFBFBF" w:themeFill="background1" w:themeFillShade="BF"/>
              </w:rPr>
              <w:t>կառավարման</w:t>
            </w:r>
            <w:proofErr w:type="spellEnd"/>
            <w:r w:rsidRPr="008D7FE8">
              <w:rPr>
                <w:rFonts w:ascii="GHEA Grapalat" w:hAnsi="GHEA Grapalat"/>
                <w:b/>
                <w:i/>
                <w:color w:val="000000"/>
                <w:sz w:val="24"/>
                <w:szCs w:val="24"/>
                <w:shd w:val="clear" w:color="auto" w:fill="BFBFBF" w:themeFill="background1" w:themeFillShade="BF"/>
              </w:rPr>
              <w:t xml:space="preserve"> և </w:t>
            </w:r>
            <w:proofErr w:type="spellStart"/>
            <w:r w:rsidRPr="008D7FE8">
              <w:rPr>
                <w:rFonts w:ascii="GHEA Grapalat" w:hAnsi="GHEA Grapalat"/>
                <w:b/>
                <w:i/>
                <w:color w:val="000000"/>
                <w:sz w:val="24"/>
                <w:szCs w:val="24"/>
                <w:shd w:val="clear" w:color="auto" w:fill="BFBFBF" w:themeFill="background1" w:themeFillShade="BF"/>
              </w:rPr>
              <w:t>ենթակառուցվածքների</w:t>
            </w:r>
            <w:proofErr w:type="spellEnd"/>
            <w:r w:rsidRPr="008D7FE8">
              <w:rPr>
                <w:rFonts w:ascii="GHEA Grapalat" w:hAnsi="GHEA Grapalat"/>
                <w:b/>
                <w:i/>
                <w:color w:val="000000"/>
                <w:sz w:val="24"/>
                <w:szCs w:val="24"/>
                <w:shd w:val="clear" w:color="auto" w:fill="BFBFBF" w:themeFill="background1" w:themeFillShade="BF"/>
              </w:rPr>
              <w:t xml:space="preserve"> </w:t>
            </w:r>
            <w:proofErr w:type="spellStart"/>
            <w:r w:rsidRPr="008D7FE8">
              <w:rPr>
                <w:rFonts w:ascii="GHEA Grapalat" w:hAnsi="GHEA Grapalat"/>
                <w:b/>
                <w:i/>
                <w:color w:val="000000"/>
                <w:sz w:val="24"/>
                <w:szCs w:val="24"/>
                <w:shd w:val="clear" w:color="auto" w:fill="BFBFBF" w:themeFill="background1" w:themeFillShade="BF"/>
              </w:rPr>
              <w:t>նախարարություն</w:t>
            </w:r>
            <w:proofErr w:type="spellEnd"/>
          </w:p>
        </w:tc>
        <w:tc>
          <w:tcPr>
            <w:tcW w:w="3330" w:type="dxa"/>
            <w:gridSpan w:val="5"/>
            <w:shd w:val="clear" w:color="auto" w:fill="BFBFBF" w:themeFill="background1" w:themeFillShade="BF"/>
          </w:tcPr>
          <w:p w:rsidR="004C69B5" w:rsidRPr="008D7FE8" w:rsidRDefault="004C69B5" w:rsidP="008D7FE8">
            <w:pPr>
              <w:spacing w:after="0" w:line="360" w:lineRule="auto"/>
              <w:ind w:firstLine="176"/>
              <w:jc w:val="center"/>
              <w:rPr>
                <w:rFonts w:ascii="GHEA Grapalat" w:hAnsi="GHEA Grapalat"/>
                <w:b/>
                <w:i/>
                <w:color w:val="000000"/>
                <w:sz w:val="24"/>
                <w:szCs w:val="24"/>
              </w:rPr>
            </w:pPr>
            <w:r w:rsidRPr="008D7FE8">
              <w:rPr>
                <w:rFonts w:ascii="GHEA Grapalat" w:hAnsi="GHEA Grapalat"/>
                <w:b/>
                <w:i/>
                <w:color w:val="000000"/>
                <w:sz w:val="24"/>
                <w:szCs w:val="24"/>
              </w:rPr>
              <w:t>08.02.2023</w:t>
            </w:r>
          </w:p>
        </w:tc>
      </w:tr>
      <w:tr w:rsidR="004C69B5" w:rsidRPr="008D7FE8" w:rsidTr="004C69B5">
        <w:trPr>
          <w:trHeight w:val="299"/>
        </w:trPr>
        <w:tc>
          <w:tcPr>
            <w:tcW w:w="11250" w:type="dxa"/>
            <w:gridSpan w:val="4"/>
            <w:vMerge/>
            <w:shd w:val="clear" w:color="auto" w:fill="BFBFBF" w:themeFill="background1" w:themeFillShade="BF"/>
          </w:tcPr>
          <w:p w:rsidR="004C69B5" w:rsidRPr="008D7FE8" w:rsidRDefault="004C69B5" w:rsidP="008D7FE8">
            <w:pPr>
              <w:spacing w:after="0" w:line="360" w:lineRule="auto"/>
              <w:ind w:firstLine="567"/>
              <w:jc w:val="both"/>
              <w:rPr>
                <w:rFonts w:ascii="GHEA Grapalat" w:hAnsi="GHEA Grapalat" w:cs="GHEA Grapalat"/>
                <w:b/>
                <w:bCs/>
                <w:i/>
                <w:sz w:val="24"/>
                <w:szCs w:val="24"/>
                <w:lang w:val="hy-AM"/>
              </w:rPr>
            </w:pPr>
          </w:p>
        </w:tc>
        <w:tc>
          <w:tcPr>
            <w:tcW w:w="3330" w:type="dxa"/>
            <w:gridSpan w:val="5"/>
            <w:shd w:val="clear" w:color="auto" w:fill="BFBFBF" w:themeFill="background1" w:themeFillShade="BF"/>
          </w:tcPr>
          <w:p w:rsidR="004C69B5" w:rsidRPr="008D7FE8" w:rsidRDefault="004C69B5"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shd w:val="clear" w:color="auto" w:fill="BFBFBF" w:themeFill="background1" w:themeFillShade="BF"/>
              </w:rPr>
              <w:t>ԳՍ//3651-2023</w:t>
            </w:r>
          </w:p>
        </w:tc>
      </w:tr>
      <w:tr w:rsidR="004C69B5" w:rsidRPr="008D7FE8" w:rsidTr="0071139F">
        <w:trPr>
          <w:trHeight w:val="412"/>
        </w:trPr>
        <w:tc>
          <w:tcPr>
            <w:tcW w:w="8730" w:type="dxa"/>
            <w:shd w:val="clear" w:color="auto" w:fill="FFFFFF" w:themeFill="background1"/>
          </w:tcPr>
          <w:p w:rsidR="004C69B5" w:rsidRPr="008D7FE8" w:rsidRDefault="004C69B5" w:rsidP="008D7FE8">
            <w:pPr>
              <w:spacing w:after="0" w:line="360" w:lineRule="auto"/>
              <w:ind w:firstLine="709"/>
              <w:jc w:val="both"/>
              <w:rPr>
                <w:rFonts w:ascii="GHEA Grapalat" w:hAnsi="GHEA Grapalat"/>
                <w:sz w:val="24"/>
                <w:szCs w:val="24"/>
              </w:rPr>
            </w:pPr>
            <w:r w:rsidRPr="008D7FE8">
              <w:rPr>
                <w:rFonts w:ascii="GHEA Grapalat" w:eastAsia="Calibri" w:hAnsi="GHEA Grapalat"/>
                <w:sz w:val="24"/>
                <w:szCs w:val="24"/>
                <w:lang w:val="hy-AM"/>
              </w:rPr>
              <w:t xml:space="preserve">Հայտնում ենք Ձեզ, որ </w:t>
            </w:r>
            <w:r w:rsidRPr="008D7FE8">
              <w:rPr>
                <w:rFonts w:ascii="GHEA Grapalat" w:hAnsi="GHEA Grapalat"/>
                <w:sz w:val="24"/>
                <w:szCs w:val="24"/>
                <w:lang w:val="af-ZA"/>
              </w:rPr>
              <w:t>«Հատուկ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 Հայաստանի Հանրապետության կառավարության որոշման նախագծի (</w:t>
            </w:r>
            <w:r w:rsidRPr="008D7FE8">
              <w:rPr>
                <w:rFonts w:ascii="GHEA Grapalat" w:hAnsi="GHEA Grapalat"/>
                <w:sz w:val="24"/>
                <w:szCs w:val="24"/>
                <w:lang w:val="hy-AM"/>
              </w:rPr>
              <w:t>այսուհետ՝ Նախագիծ</w:t>
            </w:r>
            <w:r w:rsidRPr="008D7FE8">
              <w:rPr>
                <w:rFonts w:ascii="GHEA Grapalat" w:hAnsi="GHEA Grapalat"/>
                <w:sz w:val="24"/>
                <w:szCs w:val="24"/>
                <w:lang w:val="af-ZA"/>
              </w:rPr>
              <w:t xml:space="preserve">) </w:t>
            </w:r>
            <w:r w:rsidRPr="008D7FE8">
              <w:rPr>
                <w:rFonts w:ascii="GHEA Grapalat" w:hAnsi="GHEA Grapalat"/>
                <w:sz w:val="24"/>
                <w:szCs w:val="24"/>
                <w:lang w:val="hy-AM"/>
              </w:rPr>
              <w:t>վավերապայմաններն անհրաժեշտ է համապատասխանեցնել Նորմատիվ իրավական ակտերի մասին օրենքի 11-րդ հոդվածի 1-ին մասի 6-րդ կետի պահանջին, որի համաձայն՝ որպես նորմատիվ իրավական ակտի վավերապայման նշվում է ստորագրող պաշտոնատար անձի պաշտոնը, անվան սկզբնատառը և ազգանունը:</w:t>
            </w:r>
          </w:p>
          <w:p w:rsidR="004C69B5" w:rsidRPr="008D7FE8" w:rsidRDefault="004C69B5" w:rsidP="008D7FE8">
            <w:pPr>
              <w:spacing w:line="360" w:lineRule="auto"/>
              <w:ind w:firstLine="709"/>
              <w:jc w:val="both"/>
              <w:rPr>
                <w:rFonts w:ascii="GHEA Grapalat" w:hAnsi="GHEA Grapalat" w:cs="GHEA Grapalat"/>
                <w:bCs/>
                <w:sz w:val="24"/>
                <w:szCs w:val="24"/>
                <w:lang w:val="hy-AM"/>
              </w:rPr>
            </w:pPr>
            <w:r w:rsidRPr="008D7FE8">
              <w:rPr>
                <w:rFonts w:ascii="GHEA Grapalat" w:hAnsi="GHEA Grapalat"/>
                <w:sz w:val="24"/>
                <w:szCs w:val="24"/>
                <w:lang w:val="hy-AM"/>
              </w:rPr>
              <w:t xml:space="preserve">Հիմք ընդունելով Նորմատիվ իրավական ակտերի մասին օրենքի 18-րդ հոդվածի 3-րդ մասը՝ առաջարկում ենք Նախագծի նախաբանում ««Զենքի շրջանառության կարգավորման մասին» Հայաստանի Հանրապետության» նախադասությունից հանել «Հայաստանի </w:t>
            </w:r>
            <w:r w:rsidRPr="008D7FE8">
              <w:rPr>
                <w:rFonts w:ascii="GHEA Grapalat" w:hAnsi="GHEA Grapalat"/>
                <w:sz w:val="24"/>
                <w:szCs w:val="24"/>
                <w:lang w:val="hy-AM"/>
              </w:rPr>
              <w:lastRenderedPageBreak/>
              <w:t>Հանրապետության» բառերը:</w:t>
            </w:r>
          </w:p>
        </w:tc>
        <w:tc>
          <w:tcPr>
            <w:tcW w:w="5850" w:type="dxa"/>
            <w:gridSpan w:val="8"/>
            <w:shd w:val="clear" w:color="auto" w:fill="auto"/>
          </w:tcPr>
          <w:p w:rsidR="004C69B5" w:rsidRPr="008D7FE8" w:rsidRDefault="00B119CF"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Ընդունվել է</w:t>
            </w:r>
          </w:p>
        </w:tc>
      </w:tr>
      <w:tr w:rsidR="00A51977" w:rsidRPr="008D7FE8" w:rsidTr="00A51977">
        <w:trPr>
          <w:trHeight w:val="299"/>
        </w:trPr>
        <w:tc>
          <w:tcPr>
            <w:tcW w:w="11070" w:type="dxa"/>
            <w:gridSpan w:val="3"/>
            <w:vMerge w:val="restart"/>
            <w:shd w:val="clear" w:color="auto" w:fill="BFBFBF" w:themeFill="background1" w:themeFillShade="BF"/>
          </w:tcPr>
          <w:p w:rsidR="00A51977" w:rsidRPr="008D7FE8" w:rsidRDefault="00A51977" w:rsidP="008D7FE8">
            <w:pPr>
              <w:spacing w:after="0" w:line="360" w:lineRule="auto"/>
              <w:ind w:firstLine="709"/>
              <w:jc w:val="center"/>
              <w:rPr>
                <w:rFonts w:ascii="GHEA Grapalat" w:eastAsia="Calibri" w:hAnsi="GHEA Grapalat"/>
                <w:b/>
                <w:i/>
                <w:sz w:val="24"/>
                <w:szCs w:val="24"/>
                <w:lang w:val="hy-AM"/>
              </w:rPr>
            </w:pPr>
            <w:r w:rsidRPr="008D7FE8">
              <w:rPr>
                <w:rFonts w:ascii="GHEA Grapalat" w:eastAsia="Calibri" w:hAnsi="GHEA Grapalat"/>
                <w:b/>
                <w:i/>
                <w:sz w:val="24"/>
                <w:szCs w:val="24"/>
                <w:lang w:val="hy-AM"/>
              </w:rPr>
              <w:lastRenderedPageBreak/>
              <w:t>6</w:t>
            </w:r>
            <w:r w:rsidRPr="008D7FE8">
              <w:rPr>
                <w:rFonts w:ascii="Cambria Math" w:eastAsia="Calibri" w:hAnsi="Cambria Math" w:cs="Cambria Math"/>
                <w:b/>
                <w:i/>
                <w:sz w:val="24"/>
                <w:szCs w:val="24"/>
                <w:lang w:val="hy-AM"/>
              </w:rPr>
              <w:t>․</w:t>
            </w:r>
            <w:r w:rsidRPr="008D7FE8">
              <w:rPr>
                <w:rFonts w:ascii="GHEA Grapalat" w:eastAsia="Calibri" w:hAnsi="GHEA Grapalat"/>
                <w:b/>
                <w:i/>
                <w:sz w:val="24"/>
                <w:szCs w:val="24"/>
                <w:lang w:val="hy-AM"/>
              </w:rPr>
              <w:t xml:space="preserve"> ՀՀ քննչական կոմիտե</w:t>
            </w:r>
          </w:p>
        </w:tc>
        <w:tc>
          <w:tcPr>
            <w:tcW w:w="3510" w:type="dxa"/>
            <w:gridSpan w:val="6"/>
            <w:shd w:val="clear" w:color="auto" w:fill="BFBFBF" w:themeFill="background1" w:themeFillShade="BF"/>
          </w:tcPr>
          <w:p w:rsidR="00A51977" w:rsidRPr="008D7FE8" w:rsidRDefault="00A51977"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09</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02</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2023</w:t>
            </w:r>
          </w:p>
        </w:tc>
      </w:tr>
      <w:tr w:rsidR="00A51977" w:rsidRPr="008D7FE8" w:rsidTr="00A51977">
        <w:trPr>
          <w:trHeight w:val="299"/>
        </w:trPr>
        <w:tc>
          <w:tcPr>
            <w:tcW w:w="11070" w:type="dxa"/>
            <w:gridSpan w:val="3"/>
            <w:vMerge/>
            <w:shd w:val="clear" w:color="auto" w:fill="BFBFBF" w:themeFill="background1" w:themeFillShade="BF"/>
          </w:tcPr>
          <w:p w:rsidR="00A51977" w:rsidRPr="008D7FE8" w:rsidRDefault="00A51977" w:rsidP="008D7FE8">
            <w:pPr>
              <w:spacing w:after="0" w:line="360" w:lineRule="auto"/>
              <w:ind w:firstLine="709"/>
              <w:jc w:val="both"/>
              <w:rPr>
                <w:rFonts w:ascii="GHEA Grapalat" w:eastAsia="Calibri" w:hAnsi="GHEA Grapalat"/>
                <w:b/>
                <w:i/>
                <w:sz w:val="24"/>
                <w:szCs w:val="24"/>
                <w:lang w:val="hy-AM"/>
              </w:rPr>
            </w:pPr>
          </w:p>
        </w:tc>
        <w:tc>
          <w:tcPr>
            <w:tcW w:w="3510" w:type="dxa"/>
            <w:gridSpan w:val="6"/>
            <w:shd w:val="clear" w:color="auto" w:fill="BFBFBF" w:themeFill="background1" w:themeFillShade="BF"/>
          </w:tcPr>
          <w:p w:rsidR="00A51977" w:rsidRPr="008D7FE8" w:rsidRDefault="00A51977"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shd w:val="clear" w:color="auto" w:fill="BFBFBF" w:themeFill="background1" w:themeFillShade="BF"/>
              </w:rPr>
              <w:t>01/22/37206-2023</w:t>
            </w:r>
          </w:p>
        </w:tc>
      </w:tr>
      <w:tr w:rsidR="00A51977" w:rsidRPr="008D7FE8" w:rsidTr="0071139F">
        <w:trPr>
          <w:trHeight w:val="412"/>
        </w:trPr>
        <w:tc>
          <w:tcPr>
            <w:tcW w:w="8730" w:type="dxa"/>
            <w:shd w:val="clear" w:color="auto" w:fill="FFFFFF" w:themeFill="background1"/>
          </w:tcPr>
          <w:p w:rsidR="00A51977" w:rsidRPr="008D7FE8" w:rsidRDefault="00A51977" w:rsidP="008D7FE8">
            <w:pPr>
              <w:spacing w:after="0" w:line="360" w:lineRule="auto"/>
              <w:jc w:val="center"/>
              <w:rPr>
                <w:rFonts w:ascii="GHEA Grapalat" w:hAnsi="GHEA Grapalat"/>
                <w:sz w:val="24"/>
                <w:szCs w:val="24"/>
              </w:rPr>
            </w:pPr>
            <w:proofErr w:type="spellStart"/>
            <w:r w:rsidRPr="008D7FE8">
              <w:rPr>
                <w:rFonts w:ascii="GHEA Grapalat" w:hAnsi="GHEA Grapalat"/>
                <w:sz w:val="24"/>
                <w:szCs w:val="24"/>
              </w:rPr>
              <w:t>Կարծիք</w:t>
            </w:r>
            <w:proofErr w:type="spellEnd"/>
          </w:p>
          <w:p w:rsidR="00A51977" w:rsidRPr="008D7FE8" w:rsidRDefault="00A51977" w:rsidP="008D7FE8">
            <w:pPr>
              <w:spacing w:after="0" w:line="360" w:lineRule="auto"/>
              <w:jc w:val="center"/>
              <w:rPr>
                <w:rFonts w:ascii="GHEA Grapalat" w:hAnsi="GHEA Grapalat"/>
                <w:sz w:val="24"/>
                <w:szCs w:val="24"/>
              </w:rPr>
            </w:pPr>
            <w:r w:rsidRPr="008D7FE8">
              <w:rPr>
                <w:rFonts w:ascii="GHEA Grapalat" w:hAnsi="GHEA Grapalat"/>
                <w:sz w:val="24"/>
                <w:szCs w:val="24"/>
                <w:lang w:val="hy-AM"/>
              </w:rPr>
              <w:t>«Հատուկ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ՀՀ կառավարության որոշման նախագծի վերաբերյալ</w:t>
            </w:r>
          </w:p>
          <w:p w:rsidR="00A51977" w:rsidRPr="008D7FE8" w:rsidRDefault="00A51977" w:rsidP="008D7FE8">
            <w:pPr>
              <w:spacing w:after="0" w:line="360" w:lineRule="auto"/>
              <w:ind w:firstLine="720"/>
              <w:jc w:val="both"/>
              <w:rPr>
                <w:rFonts w:ascii="GHEA Grapalat" w:hAnsi="GHEA Grapalat"/>
                <w:sz w:val="24"/>
                <w:szCs w:val="24"/>
              </w:rPr>
            </w:pPr>
            <w:r w:rsidRPr="008D7FE8">
              <w:rPr>
                <w:rFonts w:ascii="GHEA Grapalat" w:hAnsi="GHEA Grapalat"/>
                <w:sz w:val="24"/>
                <w:szCs w:val="24"/>
              </w:rPr>
              <w:t xml:space="preserve">1. </w:t>
            </w:r>
            <w:r w:rsidRPr="008D7FE8">
              <w:rPr>
                <w:rFonts w:ascii="GHEA Grapalat" w:hAnsi="GHEA Grapalat"/>
                <w:sz w:val="24"/>
                <w:szCs w:val="24"/>
                <w:lang w:val="hy-AM"/>
              </w:rPr>
              <w:t xml:space="preserve">«Հատուկ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ՀՀ կառավարության որոշման նախագծի </w:t>
            </w:r>
            <w:r w:rsidRPr="008D7FE8">
              <w:rPr>
                <w:rFonts w:ascii="GHEA Grapalat" w:hAnsi="GHEA Grapalat"/>
                <w:sz w:val="24"/>
                <w:szCs w:val="24"/>
              </w:rPr>
              <w:t>(</w:t>
            </w:r>
            <w:proofErr w:type="spellStart"/>
            <w:r w:rsidRPr="008D7FE8">
              <w:rPr>
                <w:rFonts w:ascii="GHEA Grapalat" w:hAnsi="GHEA Grapalat"/>
                <w:sz w:val="24"/>
                <w:szCs w:val="24"/>
              </w:rPr>
              <w:t>այսուհետ</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Նախագիծ</w:t>
            </w:r>
            <w:proofErr w:type="spellEnd"/>
            <w:r w:rsidRPr="008D7FE8">
              <w:rPr>
                <w:rFonts w:ascii="GHEA Grapalat" w:hAnsi="GHEA Grapalat"/>
                <w:sz w:val="24"/>
                <w:szCs w:val="24"/>
              </w:rPr>
              <w:t xml:space="preserve">) N 1 </w:t>
            </w:r>
            <w:proofErr w:type="spellStart"/>
            <w:r w:rsidRPr="008D7FE8">
              <w:rPr>
                <w:rFonts w:ascii="GHEA Grapalat" w:hAnsi="GHEA Grapalat"/>
                <w:sz w:val="24"/>
                <w:szCs w:val="24"/>
              </w:rPr>
              <w:t>հավելվածի</w:t>
            </w:r>
            <w:proofErr w:type="spellEnd"/>
            <w:r w:rsidRPr="008D7FE8">
              <w:rPr>
                <w:rFonts w:ascii="GHEA Grapalat" w:hAnsi="GHEA Grapalat"/>
                <w:sz w:val="24"/>
                <w:szCs w:val="24"/>
              </w:rPr>
              <w:t xml:space="preserve"> 4-րդ </w:t>
            </w:r>
            <w:proofErr w:type="spellStart"/>
            <w:r w:rsidRPr="008D7FE8">
              <w:rPr>
                <w:rFonts w:ascii="GHEA Grapalat" w:hAnsi="GHEA Grapalat"/>
                <w:sz w:val="24"/>
                <w:szCs w:val="24"/>
              </w:rPr>
              <w:t>կետում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առաջարկվում</w:t>
            </w:r>
            <w:proofErr w:type="spellEnd"/>
            <w:r w:rsidRPr="008D7FE8">
              <w:rPr>
                <w:rFonts w:ascii="GHEA Grapalat" w:hAnsi="GHEA Grapalat"/>
                <w:sz w:val="24"/>
                <w:szCs w:val="24"/>
              </w:rPr>
              <w:t xml:space="preserve"> է </w:t>
            </w:r>
            <w:proofErr w:type="spellStart"/>
            <w:r w:rsidRPr="008D7FE8">
              <w:rPr>
                <w:rFonts w:ascii="GHEA Grapalat" w:hAnsi="GHEA Grapalat"/>
                <w:sz w:val="24"/>
                <w:szCs w:val="24"/>
              </w:rPr>
              <w:t>հստակ</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նշել</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այն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պաշտոնատար</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անձին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ով</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իրավաբանական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անձի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անունից</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իրավասու</w:t>
            </w:r>
            <w:proofErr w:type="spellEnd"/>
            <w:r w:rsidRPr="008D7FE8">
              <w:rPr>
                <w:rFonts w:ascii="GHEA Grapalat" w:hAnsi="GHEA Grapalat"/>
                <w:sz w:val="24"/>
                <w:szCs w:val="24"/>
              </w:rPr>
              <w:t xml:space="preserve"> է </w:t>
            </w:r>
            <w:proofErr w:type="spellStart"/>
            <w:r w:rsidRPr="008D7FE8">
              <w:rPr>
                <w:rFonts w:ascii="GHEA Grapalat" w:hAnsi="GHEA Grapalat"/>
                <w:sz w:val="24"/>
                <w:szCs w:val="24"/>
              </w:rPr>
              <w:t>դիմել</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մարտական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զենք</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տրամադրելու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համար</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իրավակարգավորումների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որոշակիությունն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ապահովելու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նպատակով</w:t>
            </w:r>
            <w:proofErr w:type="spellEnd"/>
            <w:r w:rsidRPr="008D7FE8">
              <w:rPr>
                <w:rFonts w:ascii="GHEA Grapalat" w:hAnsi="GHEA Grapalat"/>
                <w:sz w:val="24"/>
                <w:szCs w:val="24"/>
              </w:rPr>
              <w:t>:</w:t>
            </w:r>
          </w:p>
          <w:p w:rsidR="00A51977" w:rsidRPr="008D7FE8" w:rsidRDefault="00A51977" w:rsidP="008D7FE8">
            <w:pPr>
              <w:spacing w:after="0" w:line="360" w:lineRule="auto"/>
              <w:ind w:firstLine="720"/>
              <w:jc w:val="both"/>
              <w:rPr>
                <w:rFonts w:ascii="GHEA Grapalat" w:hAnsi="GHEA Grapalat"/>
                <w:sz w:val="24"/>
                <w:szCs w:val="24"/>
              </w:rPr>
            </w:pPr>
            <w:r w:rsidRPr="008D7FE8">
              <w:rPr>
                <w:rFonts w:ascii="GHEA Grapalat" w:hAnsi="GHEA Grapalat"/>
                <w:sz w:val="24"/>
                <w:szCs w:val="24"/>
              </w:rPr>
              <w:lastRenderedPageBreak/>
              <w:t xml:space="preserve">2. </w:t>
            </w:r>
            <w:proofErr w:type="spellStart"/>
            <w:r w:rsidRPr="008D7FE8">
              <w:rPr>
                <w:rFonts w:ascii="GHEA Grapalat" w:hAnsi="GHEA Grapalat"/>
                <w:sz w:val="24"/>
                <w:szCs w:val="24"/>
              </w:rPr>
              <w:t>Նախագծի</w:t>
            </w:r>
            <w:proofErr w:type="spellEnd"/>
            <w:r w:rsidRPr="008D7FE8">
              <w:rPr>
                <w:rFonts w:ascii="GHEA Grapalat" w:hAnsi="GHEA Grapalat"/>
                <w:sz w:val="24"/>
                <w:szCs w:val="24"/>
              </w:rPr>
              <w:t xml:space="preserve"> N 1 </w:t>
            </w:r>
            <w:proofErr w:type="spellStart"/>
            <w:r w:rsidRPr="008D7FE8">
              <w:rPr>
                <w:rFonts w:ascii="GHEA Grapalat" w:hAnsi="GHEA Grapalat"/>
                <w:sz w:val="24"/>
                <w:szCs w:val="24"/>
              </w:rPr>
              <w:t>հավելվածի</w:t>
            </w:r>
            <w:proofErr w:type="spellEnd"/>
            <w:r w:rsidRPr="008D7FE8">
              <w:rPr>
                <w:rFonts w:ascii="GHEA Grapalat" w:hAnsi="GHEA Grapalat"/>
                <w:sz w:val="24"/>
                <w:szCs w:val="24"/>
              </w:rPr>
              <w:t xml:space="preserve"> 6-րդ </w:t>
            </w:r>
            <w:proofErr w:type="spellStart"/>
            <w:r w:rsidRPr="008D7FE8">
              <w:rPr>
                <w:rFonts w:ascii="GHEA Grapalat" w:hAnsi="GHEA Grapalat"/>
                <w:sz w:val="24"/>
                <w:szCs w:val="24"/>
              </w:rPr>
              <w:t>կետում</w:t>
            </w:r>
            <w:proofErr w:type="spellEnd"/>
            <w:r w:rsidRPr="008D7FE8">
              <w:rPr>
                <w:rFonts w:ascii="GHEA Grapalat" w:hAnsi="GHEA Grapalat"/>
                <w:sz w:val="24"/>
                <w:szCs w:val="24"/>
              </w:rPr>
              <w:t xml:space="preserve"> «</w:t>
            </w:r>
            <w:r w:rsidRPr="008D7FE8">
              <w:rPr>
                <w:rFonts w:ascii="GHEA Grapalat" w:eastAsia="Times New Roman" w:hAnsi="GHEA Grapalat" w:cs="Times New Roman"/>
                <w:color w:val="000000"/>
                <w:sz w:val="24"/>
                <w:szCs w:val="24"/>
                <w:lang w:val="hy-AM"/>
              </w:rPr>
              <w:t>կազմակերպության</w:t>
            </w:r>
            <w:r w:rsidRPr="008D7FE8">
              <w:rPr>
                <w:rFonts w:ascii="GHEA Grapalat" w:hAnsi="GHEA Grapalat"/>
                <w:sz w:val="24"/>
                <w:szCs w:val="24"/>
              </w:rPr>
              <w:t xml:space="preserve">» </w:t>
            </w:r>
            <w:proofErr w:type="spellStart"/>
            <w:r w:rsidRPr="008D7FE8">
              <w:rPr>
                <w:rFonts w:ascii="GHEA Grapalat" w:hAnsi="GHEA Grapalat"/>
                <w:sz w:val="24"/>
                <w:szCs w:val="24"/>
              </w:rPr>
              <w:t>բառն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առաջարկվում</w:t>
            </w:r>
            <w:proofErr w:type="spellEnd"/>
            <w:r w:rsidRPr="008D7FE8">
              <w:rPr>
                <w:rFonts w:ascii="GHEA Grapalat" w:hAnsi="GHEA Grapalat"/>
                <w:sz w:val="24"/>
                <w:szCs w:val="24"/>
              </w:rPr>
              <w:t xml:space="preserve"> է </w:t>
            </w:r>
            <w:proofErr w:type="spellStart"/>
            <w:r w:rsidRPr="008D7FE8">
              <w:rPr>
                <w:rFonts w:ascii="GHEA Grapalat" w:hAnsi="GHEA Grapalat"/>
                <w:sz w:val="24"/>
                <w:szCs w:val="24"/>
              </w:rPr>
              <w:t>փոխարինել</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իրավաբանական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անձի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բառերով</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իրավական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ակտում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հասկացությունները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միատեսակ</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կիրառելու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նպատակով</w:t>
            </w:r>
            <w:proofErr w:type="spellEnd"/>
            <w:r w:rsidRPr="008D7FE8">
              <w:rPr>
                <w:rFonts w:ascii="GHEA Grapalat" w:hAnsi="GHEA Grapalat"/>
                <w:sz w:val="24"/>
                <w:szCs w:val="24"/>
              </w:rPr>
              <w:t>:</w:t>
            </w:r>
          </w:p>
          <w:p w:rsidR="00A51977" w:rsidRPr="008D7FE8" w:rsidRDefault="00A51977" w:rsidP="008D7FE8">
            <w:pPr>
              <w:spacing w:after="0" w:line="360" w:lineRule="auto"/>
              <w:ind w:firstLine="720"/>
              <w:jc w:val="both"/>
              <w:rPr>
                <w:rFonts w:ascii="GHEA Grapalat" w:hAnsi="GHEA Grapalat"/>
                <w:sz w:val="24"/>
                <w:szCs w:val="24"/>
              </w:rPr>
            </w:pPr>
            <w:r w:rsidRPr="008D7FE8">
              <w:rPr>
                <w:rFonts w:ascii="GHEA Grapalat" w:hAnsi="GHEA Grapalat"/>
                <w:sz w:val="24"/>
                <w:szCs w:val="24"/>
              </w:rPr>
              <w:t xml:space="preserve">3. </w:t>
            </w:r>
            <w:proofErr w:type="spellStart"/>
            <w:r w:rsidRPr="008D7FE8">
              <w:rPr>
                <w:rFonts w:ascii="GHEA Grapalat" w:hAnsi="GHEA Grapalat"/>
                <w:sz w:val="24"/>
                <w:szCs w:val="24"/>
              </w:rPr>
              <w:t>Նախագծի</w:t>
            </w:r>
            <w:proofErr w:type="spellEnd"/>
            <w:r w:rsidRPr="008D7FE8">
              <w:rPr>
                <w:rFonts w:ascii="GHEA Grapalat" w:hAnsi="GHEA Grapalat"/>
                <w:sz w:val="24"/>
                <w:szCs w:val="24"/>
              </w:rPr>
              <w:t xml:space="preserve"> N 1 </w:t>
            </w:r>
            <w:proofErr w:type="spellStart"/>
            <w:r w:rsidRPr="008D7FE8">
              <w:rPr>
                <w:rFonts w:ascii="GHEA Grapalat" w:hAnsi="GHEA Grapalat"/>
                <w:sz w:val="24"/>
                <w:szCs w:val="24"/>
              </w:rPr>
              <w:t>հավելվածի</w:t>
            </w:r>
            <w:proofErr w:type="spellEnd"/>
            <w:r w:rsidRPr="008D7FE8">
              <w:rPr>
                <w:rFonts w:ascii="GHEA Grapalat" w:hAnsi="GHEA Grapalat"/>
                <w:sz w:val="24"/>
                <w:szCs w:val="24"/>
              </w:rPr>
              <w:t xml:space="preserve"> 9-րդ </w:t>
            </w:r>
            <w:proofErr w:type="spellStart"/>
            <w:r w:rsidRPr="008D7FE8">
              <w:rPr>
                <w:rFonts w:ascii="GHEA Grapalat" w:hAnsi="GHEA Grapalat"/>
                <w:sz w:val="24"/>
                <w:szCs w:val="24"/>
              </w:rPr>
              <w:t>կետում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նախատեսել</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դրույթներ</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որի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համաձայն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ոչ</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միայն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իրավաբանական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անձի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գործունեության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դադարեցման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այլև</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գործունեության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կասեցման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դեպքում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ևս</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եռօրյա</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ժամկետում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ոստիկանություն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կհանձնվեն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տրամադրված</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զենքը</w:t>
            </w:r>
            <w:proofErr w:type="spellEnd"/>
            <w:r w:rsidRPr="008D7FE8">
              <w:rPr>
                <w:rFonts w:ascii="GHEA Grapalat" w:hAnsi="GHEA Grapalat"/>
                <w:sz w:val="24"/>
                <w:szCs w:val="24"/>
              </w:rPr>
              <w:t xml:space="preserve"> և </w:t>
            </w:r>
            <w:proofErr w:type="spellStart"/>
            <w:r w:rsidRPr="008D7FE8">
              <w:rPr>
                <w:rFonts w:ascii="GHEA Grapalat" w:hAnsi="GHEA Grapalat"/>
                <w:sz w:val="24"/>
                <w:szCs w:val="24"/>
              </w:rPr>
              <w:t>փամփուշտները</w:t>
            </w:r>
            <w:proofErr w:type="spellEnd"/>
            <w:r w:rsidRPr="008D7FE8">
              <w:rPr>
                <w:rFonts w:ascii="GHEA Grapalat" w:hAnsi="GHEA Grapalat"/>
                <w:sz w:val="24"/>
                <w:szCs w:val="24"/>
              </w:rPr>
              <w:t>:</w:t>
            </w:r>
          </w:p>
          <w:p w:rsidR="00A51977" w:rsidRPr="008D7FE8" w:rsidRDefault="00A51977" w:rsidP="008D7FE8">
            <w:pPr>
              <w:spacing w:after="0" w:line="360" w:lineRule="auto"/>
              <w:ind w:firstLine="720"/>
              <w:jc w:val="both"/>
              <w:rPr>
                <w:rFonts w:ascii="GHEA Grapalat" w:hAnsi="GHEA Grapalat"/>
                <w:sz w:val="24"/>
                <w:szCs w:val="24"/>
              </w:rPr>
            </w:pPr>
            <w:r w:rsidRPr="008D7FE8">
              <w:rPr>
                <w:rFonts w:ascii="GHEA Grapalat" w:hAnsi="GHEA Grapalat"/>
                <w:sz w:val="24"/>
                <w:szCs w:val="24"/>
              </w:rPr>
              <w:t xml:space="preserve">4. </w:t>
            </w:r>
            <w:proofErr w:type="spellStart"/>
            <w:r w:rsidRPr="008D7FE8">
              <w:rPr>
                <w:rFonts w:ascii="GHEA Grapalat" w:hAnsi="GHEA Grapalat"/>
                <w:sz w:val="24"/>
                <w:szCs w:val="24"/>
              </w:rPr>
              <w:t>Նախագծի</w:t>
            </w:r>
            <w:proofErr w:type="spellEnd"/>
            <w:r w:rsidRPr="008D7FE8">
              <w:rPr>
                <w:rFonts w:ascii="GHEA Grapalat" w:hAnsi="GHEA Grapalat"/>
                <w:sz w:val="24"/>
                <w:szCs w:val="24"/>
              </w:rPr>
              <w:t xml:space="preserve"> N 2 </w:t>
            </w:r>
            <w:proofErr w:type="spellStart"/>
            <w:r w:rsidRPr="008D7FE8">
              <w:rPr>
                <w:rFonts w:ascii="GHEA Grapalat" w:hAnsi="GHEA Grapalat"/>
                <w:sz w:val="24"/>
                <w:szCs w:val="24"/>
              </w:rPr>
              <w:t>հավելվածի</w:t>
            </w:r>
            <w:proofErr w:type="spellEnd"/>
            <w:r w:rsidRPr="008D7FE8">
              <w:rPr>
                <w:rFonts w:ascii="GHEA Grapalat" w:hAnsi="GHEA Grapalat"/>
                <w:sz w:val="24"/>
                <w:szCs w:val="24"/>
              </w:rPr>
              <w:t xml:space="preserve"> 4-րդ, 7-րդ, 8-րդ 9-րդ </w:t>
            </w:r>
            <w:proofErr w:type="spellStart"/>
            <w:r w:rsidRPr="008D7FE8">
              <w:rPr>
                <w:rFonts w:ascii="GHEA Grapalat" w:hAnsi="GHEA Grapalat"/>
                <w:sz w:val="24"/>
                <w:szCs w:val="24"/>
              </w:rPr>
              <w:t>կետերում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համապատասխանաբար</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առաջարկվում</w:t>
            </w:r>
            <w:proofErr w:type="spellEnd"/>
            <w:r w:rsidRPr="008D7FE8">
              <w:rPr>
                <w:rFonts w:ascii="GHEA Grapalat" w:hAnsi="GHEA Grapalat"/>
                <w:sz w:val="24"/>
                <w:szCs w:val="24"/>
              </w:rPr>
              <w:t xml:space="preserve"> է </w:t>
            </w:r>
            <w:proofErr w:type="spellStart"/>
            <w:r w:rsidRPr="008D7FE8">
              <w:rPr>
                <w:rFonts w:ascii="GHEA Grapalat" w:hAnsi="GHEA Grapalat"/>
                <w:sz w:val="24"/>
                <w:szCs w:val="24"/>
              </w:rPr>
              <w:t>նշել</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այն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պաշտոնատար</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անձանց</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ովքեր</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դիմում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են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ներկայացնում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ծառայողական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զենք</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տրամադրելու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համար</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տեղեկացնում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ոստիկանությանը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ծառայողական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զենքը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գործադրելու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կորցնելու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անսարքության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անձի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լիազորությունները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դադարելու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մասին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ինչպես</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նաև</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զենքը</w:t>
            </w:r>
            <w:proofErr w:type="spellEnd"/>
            <w:r w:rsidRPr="008D7FE8">
              <w:rPr>
                <w:rFonts w:ascii="GHEA Grapalat" w:hAnsi="GHEA Grapalat"/>
                <w:sz w:val="24"/>
                <w:szCs w:val="24"/>
              </w:rPr>
              <w:t xml:space="preserve"> և </w:t>
            </w:r>
            <w:proofErr w:type="spellStart"/>
            <w:r w:rsidRPr="008D7FE8">
              <w:rPr>
                <w:rFonts w:ascii="GHEA Grapalat" w:hAnsi="GHEA Grapalat"/>
                <w:sz w:val="24"/>
                <w:szCs w:val="24"/>
              </w:rPr>
              <w:t>փամփուշտները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հանձնում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ոստիկանություն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իրավակարգավորումների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որոշակիությունն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ապահովելու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նպատակով</w:t>
            </w:r>
            <w:proofErr w:type="spellEnd"/>
            <w:r w:rsidRPr="008D7FE8">
              <w:rPr>
                <w:rFonts w:ascii="GHEA Grapalat" w:hAnsi="GHEA Grapalat"/>
                <w:sz w:val="24"/>
                <w:szCs w:val="24"/>
              </w:rPr>
              <w:t>:</w:t>
            </w:r>
          </w:p>
          <w:p w:rsidR="00A51977" w:rsidRPr="008D7FE8" w:rsidRDefault="00A51977" w:rsidP="008D7FE8">
            <w:pPr>
              <w:spacing w:after="0" w:line="360" w:lineRule="auto"/>
              <w:ind w:firstLine="720"/>
              <w:jc w:val="both"/>
              <w:rPr>
                <w:rFonts w:ascii="GHEA Grapalat" w:eastAsia="Calibri" w:hAnsi="GHEA Grapalat"/>
                <w:sz w:val="24"/>
                <w:szCs w:val="24"/>
                <w:lang w:val="hy-AM"/>
              </w:rPr>
            </w:pPr>
            <w:r w:rsidRPr="008D7FE8">
              <w:rPr>
                <w:rFonts w:ascii="GHEA Grapalat" w:hAnsi="GHEA Grapalat"/>
                <w:sz w:val="24"/>
                <w:szCs w:val="24"/>
              </w:rPr>
              <w:t xml:space="preserve">5. </w:t>
            </w:r>
            <w:proofErr w:type="spellStart"/>
            <w:r w:rsidRPr="008D7FE8">
              <w:rPr>
                <w:rFonts w:ascii="GHEA Grapalat" w:hAnsi="GHEA Grapalat"/>
                <w:sz w:val="24"/>
                <w:szCs w:val="24"/>
              </w:rPr>
              <w:t>Նախագծի</w:t>
            </w:r>
            <w:proofErr w:type="spellEnd"/>
            <w:r w:rsidRPr="008D7FE8">
              <w:rPr>
                <w:rFonts w:ascii="GHEA Grapalat" w:hAnsi="GHEA Grapalat"/>
                <w:sz w:val="24"/>
                <w:szCs w:val="24"/>
              </w:rPr>
              <w:t xml:space="preserve"> N 2 </w:t>
            </w:r>
            <w:proofErr w:type="spellStart"/>
            <w:r w:rsidRPr="008D7FE8">
              <w:rPr>
                <w:rFonts w:ascii="GHEA Grapalat" w:hAnsi="GHEA Grapalat"/>
                <w:sz w:val="24"/>
                <w:szCs w:val="24"/>
              </w:rPr>
              <w:t>հավելվածի</w:t>
            </w:r>
            <w:proofErr w:type="spellEnd"/>
            <w:r w:rsidRPr="008D7FE8">
              <w:rPr>
                <w:rFonts w:ascii="GHEA Grapalat" w:hAnsi="GHEA Grapalat"/>
                <w:sz w:val="24"/>
                <w:szCs w:val="24"/>
              </w:rPr>
              <w:t xml:space="preserve"> 8-րդ և 9-րդ </w:t>
            </w:r>
            <w:proofErr w:type="spellStart"/>
            <w:r w:rsidRPr="008D7FE8">
              <w:rPr>
                <w:rFonts w:ascii="GHEA Grapalat" w:hAnsi="GHEA Grapalat"/>
                <w:sz w:val="24"/>
                <w:szCs w:val="24"/>
              </w:rPr>
              <w:t>կետերում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անհասկանալի</w:t>
            </w:r>
            <w:proofErr w:type="spellEnd"/>
            <w:r w:rsidRPr="008D7FE8">
              <w:rPr>
                <w:rFonts w:ascii="GHEA Grapalat" w:hAnsi="GHEA Grapalat"/>
                <w:sz w:val="24"/>
                <w:szCs w:val="24"/>
              </w:rPr>
              <w:t xml:space="preserve"> է </w:t>
            </w:r>
            <w:proofErr w:type="spellStart"/>
            <w:r w:rsidRPr="008D7FE8">
              <w:rPr>
                <w:rFonts w:ascii="GHEA Grapalat" w:hAnsi="GHEA Grapalat"/>
                <w:sz w:val="24"/>
                <w:szCs w:val="24"/>
              </w:rPr>
              <w:t>անձի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լիազորությունները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դադարելու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կամ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դադարեցնելու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դեպքերի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տարանջատումը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քանի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որ</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խոսքը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վերաբերում</w:t>
            </w:r>
            <w:proofErr w:type="spellEnd"/>
            <w:r w:rsidRPr="008D7FE8">
              <w:rPr>
                <w:rFonts w:ascii="GHEA Grapalat" w:hAnsi="GHEA Grapalat"/>
                <w:sz w:val="24"/>
                <w:szCs w:val="24"/>
              </w:rPr>
              <w:t xml:space="preserve"> է </w:t>
            </w:r>
            <w:proofErr w:type="spellStart"/>
            <w:r w:rsidRPr="008D7FE8">
              <w:rPr>
                <w:rFonts w:ascii="GHEA Grapalat" w:hAnsi="GHEA Grapalat"/>
                <w:sz w:val="24"/>
                <w:szCs w:val="24"/>
              </w:rPr>
              <w:t>լիազորությունների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դադարեցմանը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անկախ</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այն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հանգամանքից</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դադարել</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թե</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դադարեցվել</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են</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անձի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լիազորությունները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Ուստի</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առաջարկվում</w:t>
            </w:r>
            <w:proofErr w:type="spellEnd"/>
            <w:r w:rsidRPr="008D7FE8">
              <w:rPr>
                <w:rFonts w:ascii="GHEA Grapalat" w:hAnsi="GHEA Grapalat"/>
                <w:sz w:val="24"/>
                <w:szCs w:val="24"/>
              </w:rPr>
              <w:t xml:space="preserve"> է «</w:t>
            </w:r>
            <w:proofErr w:type="spellStart"/>
            <w:r w:rsidRPr="008D7FE8">
              <w:rPr>
                <w:rFonts w:ascii="GHEA Grapalat" w:hAnsi="GHEA Grapalat"/>
                <w:sz w:val="24"/>
                <w:szCs w:val="24"/>
              </w:rPr>
              <w:t>դադարելու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կամ</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դադարեցվելու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բառերը</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փոխարինել</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դադարելու</w:t>
            </w:r>
            <w:proofErr w:type="spellEnd"/>
            <w:r w:rsidRPr="008D7FE8">
              <w:rPr>
                <w:rFonts w:ascii="GHEA Grapalat" w:hAnsi="GHEA Grapalat"/>
                <w:sz w:val="24"/>
                <w:szCs w:val="24"/>
              </w:rPr>
              <w:t xml:space="preserve">» </w:t>
            </w:r>
            <w:proofErr w:type="spellStart"/>
            <w:r w:rsidRPr="008D7FE8">
              <w:rPr>
                <w:rFonts w:ascii="GHEA Grapalat" w:hAnsi="GHEA Grapalat"/>
                <w:sz w:val="24"/>
                <w:szCs w:val="24"/>
              </w:rPr>
              <w:t>բառով</w:t>
            </w:r>
            <w:proofErr w:type="spellEnd"/>
            <w:r w:rsidRPr="008D7FE8">
              <w:rPr>
                <w:rFonts w:ascii="GHEA Grapalat" w:hAnsi="GHEA Grapalat"/>
                <w:sz w:val="24"/>
                <w:szCs w:val="24"/>
              </w:rPr>
              <w:t>:</w:t>
            </w:r>
          </w:p>
        </w:tc>
        <w:tc>
          <w:tcPr>
            <w:tcW w:w="5850" w:type="dxa"/>
            <w:gridSpan w:val="8"/>
            <w:shd w:val="clear" w:color="auto" w:fill="auto"/>
          </w:tcPr>
          <w:p w:rsidR="00A51977" w:rsidRPr="008D7FE8" w:rsidRDefault="00BA429E"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Ընդունվել է</w:t>
            </w:r>
          </w:p>
        </w:tc>
      </w:tr>
      <w:tr w:rsidR="005C20F4" w:rsidRPr="008D7FE8" w:rsidTr="005C20F4">
        <w:trPr>
          <w:trHeight w:val="299"/>
        </w:trPr>
        <w:tc>
          <w:tcPr>
            <w:tcW w:w="10890" w:type="dxa"/>
            <w:gridSpan w:val="2"/>
            <w:vMerge w:val="restart"/>
            <w:shd w:val="clear" w:color="auto" w:fill="BFBFBF" w:themeFill="background1" w:themeFillShade="BF"/>
          </w:tcPr>
          <w:p w:rsidR="005C20F4" w:rsidRPr="008D7FE8" w:rsidRDefault="005C20F4" w:rsidP="008D7FE8">
            <w:pPr>
              <w:spacing w:after="0" w:line="360" w:lineRule="auto"/>
              <w:jc w:val="center"/>
              <w:rPr>
                <w:rFonts w:ascii="GHEA Grapalat" w:hAnsi="GHEA Grapalat"/>
                <w:b/>
                <w:i/>
                <w:sz w:val="24"/>
                <w:szCs w:val="24"/>
                <w:lang w:val="hy-AM"/>
              </w:rPr>
            </w:pPr>
            <w:r w:rsidRPr="008D7FE8">
              <w:rPr>
                <w:rFonts w:ascii="GHEA Grapalat" w:hAnsi="GHEA Grapalat"/>
                <w:b/>
                <w:i/>
                <w:sz w:val="24"/>
                <w:szCs w:val="24"/>
                <w:lang w:val="hy-AM"/>
              </w:rPr>
              <w:lastRenderedPageBreak/>
              <w:t>7</w:t>
            </w:r>
            <w:r w:rsidRPr="008D7FE8">
              <w:rPr>
                <w:rFonts w:ascii="Cambria Math" w:hAnsi="Cambria Math" w:cs="Cambria Math"/>
                <w:b/>
                <w:i/>
                <w:sz w:val="24"/>
                <w:szCs w:val="24"/>
                <w:shd w:val="clear" w:color="auto" w:fill="BFBFBF" w:themeFill="background1" w:themeFillShade="BF"/>
                <w:lang w:val="hy-AM"/>
              </w:rPr>
              <w:t>․</w:t>
            </w:r>
            <w:r w:rsidRPr="008D7FE8">
              <w:rPr>
                <w:rFonts w:ascii="GHEA Grapalat" w:hAnsi="GHEA Grapalat"/>
                <w:b/>
                <w:i/>
                <w:sz w:val="24"/>
                <w:szCs w:val="24"/>
                <w:shd w:val="clear" w:color="auto" w:fill="BFBFBF" w:themeFill="background1" w:themeFillShade="BF"/>
                <w:lang w:val="hy-AM"/>
              </w:rPr>
              <w:t xml:space="preserve"> </w:t>
            </w:r>
            <w:r w:rsidRPr="008D7FE8">
              <w:rPr>
                <w:rFonts w:ascii="GHEA Grapalat" w:hAnsi="GHEA Grapalat"/>
                <w:b/>
                <w:i/>
                <w:color w:val="000000"/>
                <w:sz w:val="24"/>
                <w:szCs w:val="24"/>
                <w:shd w:val="clear" w:color="auto" w:fill="BFBFBF" w:themeFill="background1" w:themeFillShade="BF"/>
              </w:rPr>
              <w:t xml:space="preserve">ՀՀ </w:t>
            </w:r>
            <w:proofErr w:type="spellStart"/>
            <w:r w:rsidRPr="008D7FE8">
              <w:rPr>
                <w:rFonts w:ascii="GHEA Grapalat" w:hAnsi="GHEA Grapalat"/>
                <w:b/>
                <w:i/>
                <w:color w:val="000000"/>
                <w:sz w:val="24"/>
                <w:szCs w:val="24"/>
                <w:shd w:val="clear" w:color="auto" w:fill="BFBFBF" w:themeFill="background1" w:themeFillShade="BF"/>
              </w:rPr>
              <w:t>Գլխավոր</w:t>
            </w:r>
            <w:proofErr w:type="spellEnd"/>
            <w:r w:rsidRPr="008D7FE8">
              <w:rPr>
                <w:rFonts w:ascii="GHEA Grapalat" w:hAnsi="GHEA Grapalat"/>
                <w:b/>
                <w:i/>
                <w:color w:val="000000"/>
                <w:sz w:val="24"/>
                <w:szCs w:val="24"/>
                <w:shd w:val="clear" w:color="auto" w:fill="BFBFBF" w:themeFill="background1" w:themeFillShade="BF"/>
              </w:rPr>
              <w:t xml:space="preserve"> </w:t>
            </w:r>
            <w:proofErr w:type="spellStart"/>
            <w:r w:rsidRPr="008D7FE8">
              <w:rPr>
                <w:rFonts w:ascii="GHEA Grapalat" w:hAnsi="GHEA Grapalat"/>
                <w:b/>
                <w:i/>
                <w:color w:val="000000"/>
                <w:sz w:val="24"/>
                <w:szCs w:val="24"/>
                <w:shd w:val="clear" w:color="auto" w:fill="BFBFBF" w:themeFill="background1" w:themeFillShade="BF"/>
              </w:rPr>
              <w:t>դատախազություն</w:t>
            </w:r>
            <w:proofErr w:type="spellEnd"/>
          </w:p>
        </w:tc>
        <w:tc>
          <w:tcPr>
            <w:tcW w:w="3690" w:type="dxa"/>
            <w:gridSpan w:val="7"/>
            <w:shd w:val="clear" w:color="auto" w:fill="BFBFBF" w:themeFill="background1" w:themeFillShade="BF"/>
          </w:tcPr>
          <w:p w:rsidR="005C20F4" w:rsidRPr="008D7FE8" w:rsidRDefault="005C20F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09</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02</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2023</w:t>
            </w:r>
          </w:p>
        </w:tc>
      </w:tr>
      <w:tr w:rsidR="005C20F4" w:rsidRPr="008D7FE8" w:rsidTr="005C20F4">
        <w:trPr>
          <w:trHeight w:val="299"/>
        </w:trPr>
        <w:tc>
          <w:tcPr>
            <w:tcW w:w="10890" w:type="dxa"/>
            <w:gridSpan w:val="2"/>
            <w:vMerge/>
            <w:shd w:val="clear" w:color="auto" w:fill="BFBFBF" w:themeFill="background1" w:themeFillShade="BF"/>
          </w:tcPr>
          <w:p w:rsidR="005C20F4" w:rsidRPr="008D7FE8" w:rsidRDefault="005C20F4" w:rsidP="008D7FE8">
            <w:pPr>
              <w:spacing w:after="0" w:line="360" w:lineRule="auto"/>
              <w:jc w:val="center"/>
              <w:rPr>
                <w:rFonts w:ascii="GHEA Grapalat" w:hAnsi="GHEA Grapalat"/>
                <w:b/>
                <w:i/>
                <w:sz w:val="24"/>
                <w:szCs w:val="24"/>
                <w:lang w:val="hy-AM"/>
              </w:rPr>
            </w:pPr>
          </w:p>
        </w:tc>
        <w:tc>
          <w:tcPr>
            <w:tcW w:w="3690" w:type="dxa"/>
            <w:gridSpan w:val="7"/>
            <w:shd w:val="clear" w:color="auto" w:fill="BFBFBF" w:themeFill="background1" w:themeFillShade="BF"/>
          </w:tcPr>
          <w:p w:rsidR="005C20F4" w:rsidRPr="008D7FE8" w:rsidRDefault="005C20F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shd w:val="clear" w:color="auto" w:fill="BFBFBF" w:themeFill="background1" w:themeFillShade="BF"/>
              </w:rPr>
              <w:t>02/20.4/2332-2023</w:t>
            </w:r>
          </w:p>
        </w:tc>
      </w:tr>
      <w:tr w:rsidR="005C20F4" w:rsidRPr="008D7FE8" w:rsidTr="0071139F">
        <w:trPr>
          <w:trHeight w:val="412"/>
        </w:trPr>
        <w:tc>
          <w:tcPr>
            <w:tcW w:w="8730" w:type="dxa"/>
            <w:shd w:val="clear" w:color="auto" w:fill="FFFFFF" w:themeFill="background1"/>
          </w:tcPr>
          <w:p w:rsidR="005C20F4" w:rsidRPr="008D7FE8" w:rsidRDefault="005C20F4" w:rsidP="008D7FE8">
            <w:pPr>
              <w:spacing w:after="0" w:line="360" w:lineRule="auto"/>
              <w:ind w:firstLine="567"/>
              <w:jc w:val="both"/>
              <w:rPr>
                <w:rFonts w:ascii="GHEA Grapalat" w:hAnsi="GHEA Grapalat"/>
                <w:sz w:val="24"/>
                <w:szCs w:val="24"/>
                <w:lang w:val="hy-AM"/>
              </w:rPr>
            </w:pPr>
            <w:r w:rsidRPr="008D7FE8">
              <w:rPr>
                <w:rFonts w:ascii="GHEA Grapalat" w:eastAsia="Times New Roman" w:hAnsi="GHEA Grapalat" w:cs="Sylfaen"/>
                <w:sz w:val="24"/>
                <w:szCs w:val="24"/>
                <w:lang w:val="hy-AM" w:eastAsia="ru-RU"/>
              </w:rPr>
              <w:lastRenderedPageBreak/>
              <w:t xml:space="preserve">ՀՀ  գլխավոր դատախազությունում ուսումնասիրվել են </w:t>
            </w:r>
            <w:r w:rsidRPr="008D7FE8">
              <w:rPr>
                <w:rFonts w:ascii="GHEA Grapalat" w:eastAsia="Times New Roman" w:hAnsi="GHEA Grapalat" w:cs="Times Armenian"/>
                <w:sz w:val="24"/>
                <w:szCs w:val="24"/>
                <w:lang w:val="hy-AM" w:eastAsia="ru-RU"/>
              </w:rPr>
              <w:t></w:t>
            </w:r>
            <w:r w:rsidRPr="008D7FE8">
              <w:rPr>
                <w:rFonts w:ascii="GHEA Grapalat" w:eastAsia="Calibri" w:hAnsi="GHEA Grapalat" w:cs="Times New Roman"/>
                <w:color w:val="000000"/>
                <w:sz w:val="24"/>
                <w:szCs w:val="24"/>
                <w:shd w:val="clear" w:color="auto" w:fill="FFFFFF"/>
                <w:lang w:val="hy-AM"/>
              </w:rPr>
              <w:t xml:space="preserve">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 ՀՀ կառավարության որոշման նախագիծը (այսուհետ՝ Նախագիծ) </w:t>
            </w:r>
            <w:r w:rsidRPr="008D7FE8">
              <w:rPr>
                <w:rFonts w:ascii="GHEA Grapalat" w:hAnsi="GHEA Grapalat"/>
                <w:sz w:val="24"/>
                <w:szCs w:val="24"/>
                <w:lang w:val="hy-AM"/>
              </w:rPr>
              <w:t>և կից ներկայացված փաստաթղթերը:</w:t>
            </w:r>
          </w:p>
          <w:p w:rsidR="005C20F4" w:rsidRPr="008D7FE8" w:rsidRDefault="005C20F4" w:rsidP="008D7FE8">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 xml:space="preserve">Նախագծի 1-ին հավելվածով հաստատվելիք կարգի 4-րդ կետի համաձայն՝ </w:t>
            </w:r>
            <w:r w:rsidRPr="008D7FE8">
              <w:rPr>
                <w:rFonts w:ascii="GHEA Grapalat" w:hAnsi="GHEA Grapalat" w:cs="Times New Roman"/>
                <w:i/>
                <w:color w:val="000000"/>
                <w:sz w:val="24"/>
                <w:szCs w:val="24"/>
                <w:lang w:val="hy-AM"/>
              </w:rPr>
              <w:t>Հատուկ կանոնադրական խնդիրներ իրականացնող իրավաբանական անձանց մարտական զենք տրամադրվում է ոստիկանությանն ուղղված դիմումի հիման վրա</w:t>
            </w:r>
            <w:r w:rsidRPr="008D7FE8">
              <w:rPr>
                <w:rFonts w:ascii="GHEA Grapalat" w:hAnsi="GHEA Grapalat" w:cs="Times New Roman"/>
                <w:color w:val="000000"/>
                <w:sz w:val="24"/>
                <w:szCs w:val="24"/>
                <w:lang w:val="hy-AM"/>
              </w:rPr>
              <w:t>։</w:t>
            </w:r>
          </w:p>
          <w:p w:rsidR="005C20F4" w:rsidRPr="008D7FE8" w:rsidRDefault="005C20F4" w:rsidP="008D7FE8">
            <w:pPr>
              <w:spacing w:after="0" w:line="360" w:lineRule="auto"/>
              <w:ind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 xml:space="preserve">Սակայն, Նախագծում չեն սահմանվում դիմումի բովանդակությանը ներկայացվող պահանջները, ինչը խնդրահարույց է իրավական որոշակիության ապահովման տեսանկյունից և գործնականում կարող է հանգեցնել մի շարք խնդիրների: </w:t>
            </w:r>
          </w:p>
          <w:p w:rsidR="005C20F4" w:rsidRPr="008D7FE8" w:rsidRDefault="005C20F4" w:rsidP="008D7FE8">
            <w:pPr>
              <w:spacing w:after="0" w:line="360" w:lineRule="auto"/>
              <w:ind w:firstLine="720"/>
              <w:jc w:val="both"/>
              <w:rPr>
                <w:rFonts w:ascii="GHEA Grapalat" w:hAnsi="GHEA Grapalat"/>
                <w:sz w:val="24"/>
                <w:szCs w:val="24"/>
                <w:lang w:val="hy-AM"/>
              </w:rPr>
            </w:pPr>
            <w:r w:rsidRPr="008D7FE8">
              <w:rPr>
                <w:rFonts w:ascii="GHEA Grapalat" w:hAnsi="GHEA Grapalat"/>
                <w:color w:val="000000"/>
                <w:sz w:val="24"/>
                <w:szCs w:val="24"/>
                <w:shd w:val="clear" w:color="auto" w:fill="FFFFFF"/>
                <w:lang w:val="hy-AM"/>
              </w:rPr>
              <w:t xml:space="preserve">Ըստ այդմ, առաջարկում ենք Նախագծով սահմանել, որ ոստիկանություն ներկայացվող դիմումի մեջ, ի թիվս այլնի, պետք է նշվեն </w:t>
            </w:r>
            <w:r w:rsidRPr="008D7FE8">
              <w:rPr>
                <w:rFonts w:ascii="GHEA Grapalat" w:hAnsi="GHEA Grapalat" w:cs="Times New Roman"/>
                <w:color w:val="000000"/>
                <w:sz w:val="24"/>
                <w:szCs w:val="24"/>
                <w:lang w:val="hy-AM"/>
              </w:rPr>
              <w:t>հատուկ կանոնադրական խնդիրներ իրականացնող իրավաբանական անձ</w:t>
            </w:r>
            <w:r w:rsidRPr="008D7FE8">
              <w:rPr>
                <w:rFonts w:ascii="GHEA Grapalat" w:hAnsi="GHEA Grapalat" w:cs="GHEA Grapalat"/>
                <w:sz w:val="24"/>
                <w:szCs w:val="24"/>
                <w:lang w:val="hy-AM"/>
              </w:rPr>
              <w:t xml:space="preserve">ի անվանումը, </w:t>
            </w:r>
            <w:r w:rsidRPr="008D7FE8">
              <w:rPr>
                <w:rFonts w:ascii="GHEA Grapalat" w:hAnsi="GHEA Grapalat"/>
                <w:color w:val="000000"/>
                <w:sz w:val="24"/>
                <w:szCs w:val="24"/>
                <w:shd w:val="clear" w:color="auto" w:fill="FFFFFF"/>
                <w:lang w:val="hy-AM"/>
              </w:rPr>
              <w:t xml:space="preserve">գտնվելու վայրի հասցեն, հեռախոսահամարը, պետական գրանցումը հաստատող փաստաթղթի տվյալները, ոստիկանությանն ուղղված խնդրանքը </w:t>
            </w:r>
            <w:r w:rsidRPr="008D7FE8">
              <w:rPr>
                <w:rFonts w:ascii="GHEA Grapalat" w:hAnsi="GHEA Grapalat" w:cs="Times New Roman"/>
                <w:color w:val="000000"/>
                <w:sz w:val="24"/>
                <w:szCs w:val="24"/>
                <w:lang w:val="hy-AM"/>
              </w:rPr>
              <w:t>մարտական զենքի առանձին տեսակներ</w:t>
            </w:r>
            <w:r w:rsidRPr="008D7FE8">
              <w:rPr>
                <w:rFonts w:ascii="GHEA Grapalat" w:hAnsi="GHEA Grapalat"/>
                <w:color w:val="000000"/>
                <w:sz w:val="24"/>
                <w:szCs w:val="24"/>
                <w:shd w:val="clear" w:color="auto" w:fill="FFFFFF"/>
                <w:lang w:val="hy-AM"/>
              </w:rPr>
              <w:t xml:space="preserve"> տրամադրելու </w:t>
            </w:r>
            <w:r w:rsidRPr="008D7FE8">
              <w:rPr>
                <w:rFonts w:ascii="GHEA Grapalat" w:hAnsi="GHEA Grapalat"/>
                <w:color w:val="000000"/>
                <w:sz w:val="24"/>
                <w:szCs w:val="24"/>
                <w:shd w:val="clear" w:color="auto" w:fill="FFFFFF"/>
                <w:lang w:val="hy-AM"/>
              </w:rPr>
              <w:lastRenderedPageBreak/>
              <w:t xml:space="preserve">վերաբերյալ, դիմումը կազմելու տարին, ամիսը և ամսաթիվը, իրավաբանական անձի ներկայացուցչի ստորագրությունը, ինչպես նաև դիմումին կցվող փաստաթղթերի ցանկը: Միաժամանակ՝ կարևոր ենք համարում նաև </w:t>
            </w:r>
            <w:r w:rsidRPr="008D7FE8">
              <w:rPr>
                <w:rFonts w:ascii="GHEA Grapalat" w:hAnsi="GHEA Grapalat" w:cs="Times New Roman"/>
                <w:color w:val="000000"/>
                <w:sz w:val="24"/>
                <w:szCs w:val="24"/>
                <w:lang w:val="hy-AM"/>
              </w:rPr>
              <w:t>հատուկ կանոնադրական խնդիրներ իրականացնող իրավաբանական անձի կանոնադրության կցումը դիմումին, քանի որ «Զենքի շրջանառության կարգավորման մասին» օրենքի (այսուհետ՝ նաև Օրենք) 16-րդ հոդվածի 4-րդ մասի համաձայան՝ մարտական զենք կարող է տրամադրվել, եթե իրավաբանական անձի կանոնադրությամբ նախատեսված է Օրենքի 16-րդ հոդվածի 4-րդ մասով սահմանված նպատակներից առնվազն մեկի իրականացումը:</w:t>
            </w:r>
          </w:p>
        </w:tc>
        <w:tc>
          <w:tcPr>
            <w:tcW w:w="5850" w:type="dxa"/>
            <w:gridSpan w:val="8"/>
            <w:shd w:val="clear" w:color="auto" w:fill="auto"/>
          </w:tcPr>
          <w:p w:rsidR="005C20F4" w:rsidRPr="008D7FE8" w:rsidRDefault="00BA429E"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Ընդունվել է</w:t>
            </w:r>
          </w:p>
        </w:tc>
      </w:tr>
      <w:tr w:rsidR="00D27049" w:rsidRPr="008D7FE8" w:rsidTr="00D27049">
        <w:trPr>
          <w:trHeight w:val="299"/>
        </w:trPr>
        <w:tc>
          <w:tcPr>
            <w:tcW w:w="11250" w:type="dxa"/>
            <w:gridSpan w:val="4"/>
            <w:vMerge w:val="restart"/>
            <w:shd w:val="clear" w:color="auto" w:fill="BFBFBF" w:themeFill="background1" w:themeFillShade="BF"/>
          </w:tcPr>
          <w:p w:rsidR="00D27049" w:rsidRPr="008D7FE8" w:rsidRDefault="00D27049" w:rsidP="008D7FE8">
            <w:pPr>
              <w:spacing w:after="0" w:line="360" w:lineRule="auto"/>
              <w:ind w:firstLine="567"/>
              <w:jc w:val="center"/>
              <w:rPr>
                <w:rFonts w:ascii="GHEA Grapalat" w:eastAsia="Times New Roman" w:hAnsi="GHEA Grapalat" w:cs="Sylfaen"/>
                <w:b/>
                <w:i/>
                <w:sz w:val="24"/>
                <w:szCs w:val="24"/>
                <w:lang w:val="hy-AM" w:eastAsia="ru-RU"/>
              </w:rPr>
            </w:pPr>
            <w:r w:rsidRPr="008D7FE8">
              <w:rPr>
                <w:rFonts w:ascii="GHEA Grapalat" w:eastAsia="Times New Roman" w:hAnsi="GHEA Grapalat" w:cs="Sylfaen"/>
                <w:b/>
                <w:i/>
                <w:sz w:val="24"/>
                <w:szCs w:val="24"/>
                <w:lang w:val="hy-AM" w:eastAsia="ru-RU"/>
              </w:rPr>
              <w:lastRenderedPageBreak/>
              <w:t>8</w:t>
            </w:r>
            <w:r w:rsidRPr="008D7FE8">
              <w:rPr>
                <w:rFonts w:ascii="Cambria Math" w:eastAsia="Times New Roman" w:hAnsi="Cambria Math" w:cs="Cambria Math"/>
                <w:b/>
                <w:i/>
                <w:sz w:val="24"/>
                <w:szCs w:val="24"/>
                <w:lang w:val="hy-AM" w:eastAsia="ru-RU"/>
              </w:rPr>
              <w:t>․</w:t>
            </w:r>
            <w:r w:rsidRPr="008D7FE8">
              <w:rPr>
                <w:rFonts w:ascii="GHEA Grapalat" w:eastAsia="Times New Roman" w:hAnsi="GHEA Grapalat" w:cs="Sylfaen"/>
                <w:b/>
                <w:i/>
                <w:sz w:val="24"/>
                <w:szCs w:val="24"/>
                <w:lang w:val="hy-AM" w:eastAsia="ru-RU"/>
              </w:rPr>
              <w:t xml:space="preserve"> Ազգային անվտանգության ծառայություն</w:t>
            </w:r>
          </w:p>
        </w:tc>
        <w:tc>
          <w:tcPr>
            <w:tcW w:w="3330" w:type="dxa"/>
            <w:gridSpan w:val="5"/>
            <w:shd w:val="clear" w:color="auto" w:fill="BFBFBF" w:themeFill="background1" w:themeFillShade="BF"/>
          </w:tcPr>
          <w:p w:rsidR="00D27049" w:rsidRPr="008D7FE8" w:rsidRDefault="00D27049"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10</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02</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2023</w:t>
            </w:r>
          </w:p>
        </w:tc>
      </w:tr>
      <w:tr w:rsidR="00D27049" w:rsidRPr="008D7FE8" w:rsidTr="00D27049">
        <w:trPr>
          <w:trHeight w:val="299"/>
        </w:trPr>
        <w:tc>
          <w:tcPr>
            <w:tcW w:w="11250" w:type="dxa"/>
            <w:gridSpan w:val="4"/>
            <w:vMerge/>
            <w:shd w:val="clear" w:color="auto" w:fill="BFBFBF" w:themeFill="background1" w:themeFillShade="BF"/>
          </w:tcPr>
          <w:p w:rsidR="00D27049" w:rsidRPr="008D7FE8" w:rsidRDefault="00D27049" w:rsidP="008D7FE8">
            <w:pPr>
              <w:spacing w:after="0" w:line="360" w:lineRule="auto"/>
              <w:ind w:firstLine="567"/>
              <w:jc w:val="center"/>
              <w:rPr>
                <w:rFonts w:ascii="GHEA Grapalat" w:eastAsia="Times New Roman" w:hAnsi="GHEA Grapalat" w:cs="Sylfaen"/>
                <w:b/>
                <w:i/>
                <w:sz w:val="24"/>
                <w:szCs w:val="24"/>
                <w:lang w:val="hy-AM" w:eastAsia="ru-RU"/>
              </w:rPr>
            </w:pPr>
          </w:p>
        </w:tc>
        <w:tc>
          <w:tcPr>
            <w:tcW w:w="3330" w:type="dxa"/>
            <w:gridSpan w:val="5"/>
            <w:shd w:val="clear" w:color="auto" w:fill="BFBFBF" w:themeFill="background1" w:themeFillShade="BF"/>
          </w:tcPr>
          <w:p w:rsidR="00D27049" w:rsidRPr="008D7FE8" w:rsidRDefault="00D27049"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shd w:val="clear" w:color="auto" w:fill="BFBFBF" w:themeFill="background1" w:themeFillShade="BF"/>
              </w:rPr>
              <w:t>11/246</w:t>
            </w:r>
          </w:p>
        </w:tc>
      </w:tr>
      <w:tr w:rsidR="00D27049" w:rsidRPr="008D7FE8" w:rsidTr="0071139F">
        <w:trPr>
          <w:trHeight w:val="412"/>
        </w:trPr>
        <w:tc>
          <w:tcPr>
            <w:tcW w:w="8730" w:type="dxa"/>
            <w:shd w:val="clear" w:color="auto" w:fill="FFFFFF" w:themeFill="background1"/>
          </w:tcPr>
          <w:p w:rsidR="002A28E0" w:rsidRPr="008D7FE8" w:rsidRDefault="002A28E0" w:rsidP="008D7FE8">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8D7FE8">
              <w:rPr>
                <w:rFonts w:ascii="GHEA Grapalat" w:eastAsia="Times New Roman" w:hAnsi="GHEA Grapalat" w:cs="Times Armenian"/>
                <w:sz w:val="24"/>
                <w:szCs w:val="24"/>
                <w:lang w:val="hy-AM" w:eastAsia="ru-RU"/>
              </w:rPr>
              <w:t></w:t>
            </w:r>
            <w:r w:rsidRPr="008D7FE8">
              <w:rPr>
                <w:rFonts w:ascii="GHEA Grapalat" w:eastAsia="Calibri" w:hAnsi="GHEA Grapalat" w:cs="Times New Roman"/>
                <w:color w:val="000000"/>
                <w:sz w:val="24"/>
                <w:szCs w:val="24"/>
                <w:shd w:val="clear" w:color="auto" w:fill="FFFFFF"/>
                <w:lang w:val="hy-AM"/>
              </w:rPr>
              <w:t>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 Կառավարության որոշման նախագծի վերաբերյալ ներկայացվում են հետևյալ առաջարկությւնները</w:t>
            </w:r>
            <w:r w:rsidRPr="008D7FE8">
              <w:rPr>
                <w:rFonts w:ascii="Cambria Math" w:eastAsia="Calibri" w:hAnsi="Cambria Math" w:cs="Cambria Math"/>
                <w:color w:val="000000"/>
                <w:sz w:val="24"/>
                <w:szCs w:val="24"/>
                <w:shd w:val="clear" w:color="auto" w:fill="FFFFFF"/>
                <w:lang w:val="hy-AM"/>
              </w:rPr>
              <w:t>․</w:t>
            </w:r>
          </w:p>
          <w:p w:rsidR="00D27049" w:rsidRPr="008D7FE8" w:rsidRDefault="002A28E0" w:rsidP="008D7FE8">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8D7FE8">
              <w:rPr>
                <w:rFonts w:ascii="GHEA Grapalat" w:eastAsia="Calibri" w:hAnsi="GHEA Grapalat" w:cs="Times New Roman"/>
                <w:color w:val="000000"/>
                <w:sz w:val="24"/>
                <w:szCs w:val="24"/>
                <w:shd w:val="clear" w:color="auto" w:fill="FFFFFF"/>
                <w:lang w:val="hy-AM"/>
              </w:rPr>
              <w:t>1</w:t>
            </w:r>
            <w:r w:rsidRPr="008D7FE8">
              <w:rPr>
                <w:rFonts w:ascii="Cambria Math" w:eastAsia="Calibri" w:hAnsi="Cambria Math" w:cs="Cambria Math"/>
                <w:color w:val="000000"/>
                <w:sz w:val="24"/>
                <w:szCs w:val="24"/>
                <w:shd w:val="clear" w:color="auto" w:fill="FFFFFF"/>
                <w:lang w:val="hy-AM"/>
              </w:rPr>
              <w:t>․</w:t>
            </w:r>
            <w:r w:rsidRPr="008D7FE8">
              <w:rPr>
                <w:rFonts w:ascii="GHEA Grapalat" w:eastAsia="Calibri" w:hAnsi="GHEA Grapalat" w:cs="Times New Roman"/>
                <w:color w:val="000000"/>
                <w:sz w:val="24"/>
                <w:szCs w:val="24"/>
                <w:shd w:val="clear" w:color="auto" w:fill="FFFFFF"/>
                <w:lang w:val="hy-AM"/>
              </w:rPr>
              <w:t xml:space="preserve"> 1-ին հավելվածի 5-րդ կետը խմբագրման կարիք ունի, քանի որ պարզ չէ, թե ինչ թույլտվության մասին է խոսքը։  </w:t>
            </w:r>
          </w:p>
          <w:p w:rsidR="002A28E0" w:rsidRPr="008D7FE8" w:rsidRDefault="002A28E0" w:rsidP="008D7FE8">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8D7FE8">
              <w:rPr>
                <w:rFonts w:ascii="GHEA Grapalat" w:eastAsia="Calibri" w:hAnsi="GHEA Grapalat" w:cs="Times New Roman"/>
                <w:color w:val="000000"/>
                <w:sz w:val="24"/>
                <w:szCs w:val="24"/>
                <w:shd w:val="clear" w:color="auto" w:fill="FFFFFF"/>
                <w:lang w:val="hy-AM"/>
              </w:rPr>
              <w:t>2</w:t>
            </w:r>
            <w:r w:rsidRPr="008D7FE8">
              <w:rPr>
                <w:rFonts w:ascii="Cambria Math" w:eastAsia="Calibri" w:hAnsi="Cambria Math" w:cs="Cambria Math"/>
                <w:color w:val="000000"/>
                <w:sz w:val="24"/>
                <w:szCs w:val="24"/>
                <w:shd w:val="clear" w:color="auto" w:fill="FFFFFF"/>
                <w:lang w:val="hy-AM"/>
              </w:rPr>
              <w:t>․</w:t>
            </w:r>
            <w:r w:rsidRPr="008D7FE8">
              <w:rPr>
                <w:rFonts w:ascii="GHEA Grapalat" w:eastAsia="Calibri" w:hAnsi="GHEA Grapalat" w:cs="Times New Roman"/>
                <w:color w:val="000000"/>
                <w:sz w:val="24"/>
                <w:szCs w:val="24"/>
                <w:shd w:val="clear" w:color="auto" w:fill="FFFFFF"/>
                <w:lang w:val="hy-AM"/>
              </w:rPr>
              <w:t xml:space="preserve"> 6-րդ կետում «կազմակերպություն» բառը փոխարինել «հատուկ </w:t>
            </w:r>
            <w:r w:rsidRPr="008D7FE8">
              <w:rPr>
                <w:rFonts w:ascii="GHEA Grapalat" w:eastAsia="Calibri" w:hAnsi="GHEA Grapalat" w:cs="Times New Roman"/>
                <w:color w:val="000000"/>
                <w:sz w:val="24"/>
                <w:szCs w:val="24"/>
                <w:shd w:val="clear" w:color="auto" w:fill="FFFFFF"/>
                <w:lang w:val="hy-AM"/>
              </w:rPr>
              <w:lastRenderedPageBreak/>
              <w:t>կանոնադրական խնդիրներ իրականացնող իրավաբանական անձի» բառերով՝ նախագծում օգտագործվող տերմինների միատեսակ կիրառումն ապահովելու նպատակով։</w:t>
            </w:r>
          </w:p>
          <w:p w:rsidR="002A28E0" w:rsidRPr="008D7FE8" w:rsidRDefault="002A28E0" w:rsidP="008D7FE8">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8D7FE8">
              <w:rPr>
                <w:rFonts w:ascii="GHEA Grapalat" w:eastAsia="Calibri" w:hAnsi="GHEA Grapalat" w:cs="Times New Roman"/>
                <w:color w:val="000000"/>
                <w:sz w:val="24"/>
                <w:szCs w:val="24"/>
                <w:shd w:val="clear" w:color="auto" w:fill="FFFFFF"/>
                <w:lang w:val="hy-AM"/>
              </w:rPr>
              <w:t>3</w:t>
            </w:r>
            <w:r w:rsidRPr="008D7FE8">
              <w:rPr>
                <w:rFonts w:ascii="Cambria Math" w:eastAsia="Calibri" w:hAnsi="Cambria Math" w:cs="Cambria Math"/>
                <w:color w:val="000000"/>
                <w:sz w:val="24"/>
                <w:szCs w:val="24"/>
                <w:shd w:val="clear" w:color="auto" w:fill="FFFFFF"/>
                <w:lang w:val="hy-AM"/>
              </w:rPr>
              <w:t>․</w:t>
            </w:r>
            <w:r w:rsidRPr="008D7FE8">
              <w:rPr>
                <w:rFonts w:ascii="GHEA Grapalat" w:eastAsia="Calibri" w:hAnsi="GHEA Grapalat" w:cs="Times New Roman"/>
                <w:color w:val="000000"/>
                <w:sz w:val="24"/>
                <w:szCs w:val="24"/>
                <w:shd w:val="clear" w:color="auto" w:fill="FFFFFF"/>
                <w:lang w:val="hy-AM"/>
              </w:rPr>
              <w:t xml:space="preserve"> 2-րդ հավելվածի 1-ին կետում «Հատուկ պետական պաշտպանության  ենակա անձանց» բառերը փոխարինել  ««Հատուկ պետական պաշտպանության ենթակա անձանց անվտանգության ապահովման մասին» օրենքի 5-րդ հոդվածի 2-րդ մասով նախատեսված պաշտոնատար անձանց այսուհետև՝ պետակա պաշտպանության ենթակա անձ» բառերով</w:t>
            </w:r>
            <w:r w:rsidR="00607C74" w:rsidRPr="008D7FE8">
              <w:rPr>
                <w:rFonts w:ascii="GHEA Grapalat" w:eastAsia="Calibri" w:hAnsi="GHEA Grapalat" w:cs="Times New Roman"/>
                <w:color w:val="000000"/>
                <w:sz w:val="24"/>
                <w:szCs w:val="24"/>
                <w:shd w:val="clear" w:color="auto" w:fill="FFFFFF"/>
                <w:lang w:val="hy-AM"/>
              </w:rPr>
              <w:t>։</w:t>
            </w:r>
          </w:p>
          <w:p w:rsidR="00607C74" w:rsidRPr="008D7FE8" w:rsidRDefault="00607C74" w:rsidP="008D7FE8">
            <w:pPr>
              <w:spacing w:after="0" w:line="360" w:lineRule="auto"/>
              <w:ind w:firstLine="567"/>
              <w:jc w:val="both"/>
              <w:rPr>
                <w:rFonts w:ascii="GHEA Grapalat" w:eastAsia="Times New Roman" w:hAnsi="GHEA Grapalat" w:cs="Sylfaen"/>
                <w:sz w:val="24"/>
                <w:szCs w:val="24"/>
                <w:lang w:val="hy-AM" w:eastAsia="ru-RU"/>
              </w:rPr>
            </w:pPr>
            <w:r w:rsidRPr="008D7FE8">
              <w:rPr>
                <w:rFonts w:ascii="GHEA Grapalat" w:eastAsia="Calibri" w:hAnsi="GHEA Grapalat" w:cs="Times New Roman"/>
                <w:color w:val="000000"/>
                <w:sz w:val="24"/>
                <w:szCs w:val="24"/>
                <w:shd w:val="clear" w:color="auto" w:fill="FFFFFF"/>
                <w:lang w:val="hy-AM"/>
              </w:rPr>
              <w:t>4</w:t>
            </w:r>
            <w:r w:rsidRPr="008D7FE8">
              <w:rPr>
                <w:rFonts w:ascii="Cambria Math" w:eastAsia="Calibri" w:hAnsi="Cambria Math" w:cs="Cambria Math"/>
                <w:color w:val="000000"/>
                <w:sz w:val="24"/>
                <w:szCs w:val="24"/>
                <w:shd w:val="clear" w:color="auto" w:fill="FFFFFF"/>
                <w:lang w:val="hy-AM"/>
              </w:rPr>
              <w:t>․</w:t>
            </w:r>
            <w:r w:rsidRPr="008D7FE8">
              <w:rPr>
                <w:rFonts w:ascii="GHEA Grapalat" w:eastAsia="Calibri" w:hAnsi="GHEA Grapalat" w:cs="Times New Roman"/>
                <w:color w:val="000000"/>
                <w:sz w:val="24"/>
                <w:szCs w:val="24"/>
                <w:shd w:val="clear" w:color="auto" w:fill="FFFFFF"/>
                <w:lang w:val="hy-AM"/>
              </w:rPr>
              <w:t xml:space="preserve"> 2-րդ հավելվածի 4-րդ կետում ծառայողական զենքի տրամադրման համար ներկայացվող փաստաթղթերի շարքում նպատակահարմար է ավելացնել նաև զենքի տիրապետումը խոչընդոտող  հիվանդությունների և վիճակների բացակայության վերաբերյալ բժշկական եզրակացությունը։</w:t>
            </w:r>
          </w:p>
        </w:tc>
        <w:tc>
          <w:tcPr>
            <w:tcW w:w="5850" w:type="dxa"/>
            <w:gridSpan w:val="8"/>
            <w:shd w:val="clear" w:color="auto" w:fill="auto"/>
          </w:tcPr>
          <w:p w:rsidR="00D27049" w:rsidRPr="008D7FE8" w:rsidRDefault="00BA429E"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Ընդունվել է</w:t>
            </w:r>
          </w:p>
        </w:tc>
      </w:tr>
      <w:tr w:rsidR="00D27049" w:rsidRPr="008D7FE8" w:rsidTr="00D27049">
        <w:trPr>
          <w:trHeight w:val="299"/>
        </w:trPr>
        <w:tc>
          <w:tcPr>
            <w:tcW w:w="11250" w:type="dxa"/>
            <w:gridSpan w:val="4"/>
            <w:vMerge w:val="restart"/>
            <w:shd w:val="clear" w:color="auto" w:fill="BFBFBF" w:themeFill="background1" w:themeFillShade="BF"/>
          </w:tcPr>
          <w:p w:rsidR="00D27049" w:rsidRPr="008D7FE8" w:rsidRDefault="00D27049" w:rsidP="008D7FE8">
            <w:pPr>
              <w:spacing w:after="0" w:line="360" w:lineRule="auto"/>
              <w:ind w:firstLine="567"/>
              <w:rPr>
                <w:rFonts w:ascii="GHEA Grapalat" w:eastAsia="Times New Roman" w:hAnsi="GHEA Grapalat" w:cs="Sylfaen"/>
                <w:b/>
                <w:i/>
                <w:sz w:val="24"/>
                <w:szCs w:val="24"/>
                <w:lang w:val="hy-AM" w:eastAsia="ru-RU"/>
              </w:rPr>
            </w:pPr>
            <w:r w:rsidRPr="008D7FE8">
              <w:rPr>
                <w:rFonts w:ascii="GHEA Grapalat" w:eastAsia="Times New Roman" w:hAnsi="GHEA Grapalat" w:cs="Sylfaen"/>
                <w:b/>
                <w:i/>
                <w:sz w:val="24"/>
                <w:szCs w:val="24"/>
                <w:lang w:val="hy-AM" w:eastAsia="ru-RU"/>
              </w:rPr>
              <w:lastRenderedPageBreak/>
              <w:t xml:space="preserve">                                    9</w:t>
            </w:r>
            <w:r w:rsidRPr="008D7FE8">
              <w:rPr>
                <w:rFonts w:ascii="Cambria Math" w:eastAsia="Times New Roman" w:hAnsi="Cambria Math" w:cs="Cambria Math"/>
                <w:b/>
                <w:i/>
                <w:sz w:val="24"/>
                <w:szCs w:val="24"/>
                <w:lang w:val="hy-AM" w:eastAsia="ru-RU"/>
              </w:rPr>
              <w:t>․</w:t>
            </w:r>
            <w:r w:rsidRPr="008D7FE8">
              <w:rPr>
                <w:rFonts w:ascii="GHEA Grapalat" w:eastAsia="Times New Roman" w:hAnsi="GHEA Grapalat" w:cs="Sylfaen"/>
                <w:b/>
                <w:i/>
                <w:sz w:val="24"/>
                <w:szCs w:val="24"/>
                <w:lang w:val="hy-AM" w:eastAsia="ru-RU"/>
              </w:rPr>
              <w:t xml:space="preserve"> Ֆնանսների նախարարություն</w:t>
            </w:r>
          </w:p>
        </w:tc>
        <w:tc>
          <w:tcPr>
            <w:tcW w:w="3330" w:type="dxa"/>
            <w:gridSpan w:val="5"/>
            <w:shd w:val="clear" w:color="auto" w:fill="BFBFBF" w:themeFill="background1" w:themeFillShade="BF"/>
          </w:tcPr>
          <w:p w:rsidR="00D27049" w:rsidRPr="008D7FE8" w:rsidRDefault="00D27049"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10</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02</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2023</w:t>
            </w:r>
          </w:p>
        </w:tc>
      </w:tr>
      <w:tr w:rsidR="00D27049" w:rsidRPr="008D7FE8" w:rsidTr="00D27049">
        <w:trPr>
          <w:trHeight w:val="299"/>
        </w:trPr>
        <w:tc>
          <w:tcPr>
            <w:tcW w:w="11250" w:type="dxa"/>
            <w:gridSpan w:val="4"/>
            <w:vMerge/>
            <w:shd w:val="clear" w:color="auto" w:fill="BFBFBF" w:themeFill="background1" w:themeFillShade="BF"/>
          </w:tcPr>
          <w:p w:rsidR="00D27049" w:rsidRPr="008D7FE8" w:rsidRDefault="00D27049" w:rsidP="008D7FE8">
            <w:pPr>
              <w:spacing w:after="0" w:line="360" w:lineRule="auto"/>
              <w:ind w:firstLine="567"/>
              <w:rPr>
                <w:rFonts w:ascii="GHEA Grapalat" w:eastAsia="Times New Roman" w:hAnsi="GHEA Grapalat" w:cs="Sylfaen"/>
                <w:b/>
                <w:sz w:val="24"/>
                <w:szCs w:val="24"/>
                <w:lang w:val="hy-AM" w:eastAsia="ru-RU"/>
              </w:rPr>
            </w:pPr>
          </w:p>
        </w:tc>
        <w:tc>
          <w:tcPr>
            <w:tcW w:w="3330" w:type="dxa"/>
            <w:gridSpan w:val="5"/>
            <w:shd w:val="clear" w:color="auto" w:fill="BFBFBF" w:themeFill="background1" w:themeFillShade="BF"/>
          </w:tcPr>
          <w:p w:rsidR="00D27049" w:rsidRPr="008D7FE8" w:rsidRDefault="00D27049"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color w:val="000000"/>
                <w:sz w:val="24"/>
                <w:szCs w:val="24"/>
                <w:shd w:val="clear" w:color="auto" w:fill="BFBFBF" w:themeFill="background1" w:themeFillShade="BF"/>
              </w:rPr>
              <w:t>01/11-1/2100-2023</w:t>
            </w:r>
          </w:p>
        </w:tc>
      </w:tr>
      <w:tr w:rsidR="00D27049" w:rsidRPr="008D7FE8" w:rsidTr="0071139F">
        <w:trPr>
          <w:trHeight w:val="412"/>
        </w:trPr>
        <w:tc>
          <w:tcPr>
            <w:tcW w:w="8730" w:type="dxa"/>
            <w:shd w:val="clear" w:color="auto" w:fill="FFFFFF" w:themeFill="background1"/>
          </w:tcPr>
          <w:p w:rsidR="00D27049" w:rsidRPr="008D7FE8" w:rsidRDefault="00D27049" w:rsidP="008D7FE8">
            <w:pPr>
              <w:spacing w:after="0" w:line="360" w:lineRule="auto"/>
              <w:ind w:left="-90" w:firstLine="540"/>
              <w:jc w:val="both"/>
              <w:rPr>
                <w:rFonts w:ascii="GHEA Grapalat" w:hAnsi="GHEA Grapalat"/>
                <w:sz w:val="24"/>
                <w:szCs w:val="24"/>
                <w:lang w:val="hy-AM"/>
              </w:rPr>
            </w:pPr>
            <w:r w:rsidRPr="008D7FE8">
              <w:rPr>
                <w:rFonts w:ascii="GHEA Grapalat" w:hAnsi="GHEA Grapalat" w:cs="GHEA Grapalat"/>
                <w:sz w:val="24"/>
                <w:szCs w:val="24"/>
                <w:lang w:val="hy-AM"/>
              </w:rPr>
              <w:t xml:space="preserve">ՀՀ ֆինանսների նախարարությունն ուսումնասիրել է </w:t>
            </w:r>
            <w:r w:rsidRPr="008D7FE8">
              <w:rPr>
                <w:rFonts w:ascii="GHEA Grapalat" w:hAnsi="GHEA Grapalat"/>
                <w:bCs/>
                <w:color w:val="000000"/>
                <w:sz w:val="24"/>
                <w:szCs w:val="24"/>
                <w:shd w:val="clear" w:color="auto" w:fill="FFFFFF"/>
                <w:lang w:val="af-ZA"/>
              </w:rPr>
              <w:t>«</w:t>
            </w:r>
            <w:r w:rsidRPr="008D7FE8">
              <w:rPr>
                <w:rFonts w:ascii="GHEA Grapalat" w:hAnsi="GHEA Grapalat"/>
                <w:color w:val="000000"/>
                <w:sz w:val="24"/>
                <w:szCs w:val="24"/>
                <w:shd w:val="clear" w:color="auto" w:fill="FFFFFF"/>
                <w:lang w:val="hy-AM"/>
              </w:rPr>
              <w:t>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w:t>
            </w:r>
            <w:r w:rsidRPr="008D7FE8">
              <w:rPr>
                <w:rFonts w:ascii="GHEA Grapalat" w:hAnsi="GHEA Grapalat"/>
                <w:color w:val="000000"/>
                <w:sz w:val="24"/>
                <w:szCs w:val="24"/>
                <w:shd w:val="clear" w:color="auto" w:fill="FFFFFF"/>
                <w:lang w:val="af-ZA"/>
              </w:rPr>
              <w:t xml:space="preserve">» </w:t>
            </w:r>
            <w:r w:rsidRPr="008D7FE8">
              <w:rPr>
                <w:rFonts w:ascii="GHEA Grapalat" w:hAnsi="GHEA Grapalat"/>
                <w:color w:val="000000"/>
                <w:sz w:val="24"/>
                <w:szCs w:val="24"/>
                <w:shd w:val="clear" w:color="auto" w:fill="FFFFFF"/>
                <w:lang w:val="hy-AM"/>
              </w:rPr>
              <w:t>ՀՀ կառավարության</w:t>
            </w:r>
            <w:r w:rsidRPr="008D7FE8">
              <w:rPr>
                <w:rFonts w:ascii="GHEA Grapalat" w:hAnsi="GHEA Grapalat"/>
                <w:color w:val="000000"/>
                <w:sz w:val="24"/>
                <w:szCs w:val="24"/>
                <w:shd w:val="clear" w:color="auto" w:fill="FFFFFF"/>
                <w:lang w:val="af-ZA"/>
              </w:rPr>
              <w:t xml:space="preserve"> </w:t>
            </w:r>
            <w:r w:rsidRPr="008D7FE8">
              <w:rPr>
                <w:rFonts w:ascii="GHEA Grapalat" w:hAnsi="GHEA Grapalat"/>
                <w:color w:val="000000"/>
                <w:sz w:val="24"/>
                <w:szCs w:val="24"/>
                <w:shd w:val="clear" w:color="auto" w:fill="FFFFFF"/>
                <w:lang w:val="hy-AM"/>
              </w:rPr>
              <w:t>որոշման</w:t>
            </w:r>
            <w:r w:rsidRPr="008D7FE8">
              <w:rPr>
                <w:rFonts w:ascii="GHEA Grapalat" w:hAnsi="GHEA Grapalat"/>
                <w:color w:val="000000"/>
                <w:sz w:val="24"/>
                <w:szCs w:val="24"/>
                <w:shd w:val="clear" w:color="auto" w:fill="FFFFFF"/>
                <w:lang w:val="af-ZA"/>
              </w:rPr>
              <w:t xml:space="preserve"> </w:t>
            </w:r>
            <w:r w:rsidRPr="008D7FE8">
              <w:rPr>
                <w:rFonts w:ascii="GHEA Grapalat" w:hAnsi="GHEA Grapalat"/>
                <w:sz w:val="24"/>
                <w:szCs w:val="24"/>
                <w:lang w:val="hy-AM"/>
              </w:rPr>
              <w:t xml:space="preserve">նախագիծը  </w:t>
            </w:r>
            <w:r w:rsidRPr="008D7FE8">
              <w:rPr>
                <w:rFonts w:ascii="GHEA Grapalat" w:hAnsi="GHEA Grapalat"/>
                <w:sz w:val="24"/>
                <w:szCs w:val="24"/>
                <w:lang w:val="af-ZA"/>
              </w:rPr>
              <w:t>(</w:t>
            </w:r>
            <w:r w:rsidRPr="008D7FE8">
              <w:rPr>
                <w:rFonts w:ascii="GHEA Grapalat" w:hAnsi="GHEA Grapalat"/>
                <w:sz w:val="24"/>
                <w:szCs w:val="24"/>
                <w:lang w:val="hy-AM"/>
              </w:rPr>
              <w:t>այսուհետ՝ Նախագիծ</w:t>
            </w:r>
            <w:r w:rsidRPr="008D7FE8">
              <w:rPr>
                <w:rFonts w:ascii="GHEA Grapalat" w:hAnsi="GHEA Grapalat"/>
                <w:sz w:val="24"/>
                <w:szCs w:val="24"/>
                <w:lang w:val="af-ZA"/>
              </w:rPr>
              <w:t>)</w:t>
            </w:r>
            <w:r w:rsidRPr="008D7FE8">
              <w:rPr>
                <w:rFonts w:ascii="GHEA Grapalat" w:hAnsi="GHEA Grapalat"/>
                <w:sz w:val="24"/>
                <w:szCs w:val="24"/>
                <w:lang w:val="hy-AM"/>
              </w:rPr>
              <w:t xml:space="preserve"> </w:t>
            </w:r>
            <w:r w:rsidRPr="008D7FE8">
              <w:rPr>
                <w:rFonts w:ascii="GHEA Grapalat" w:hAnsi="GHEA Grapalat"/>
                <w:color w:val="000000"/>
                <w:sz w:val="24"/>
                <w:szCs w:val="24"/>
                <w:lang w:val="hy-AM"/>
              </w:rPr>
              <w:t>և</w:t>
            </w:r>
            <w:r w:rsidRPr="008D7FE8">
              <w:rPr>
                <w:rFonts w:ascii="GHEA Grapalat" w:hAnsi="GHEA Grapalat"/>
                <w:color w:val="000000"/>
                <w:sz w:val="24"/>
                <w:szCs w:val="24"/>
                <w:lang w:val="af-ZA"/>
              </w:rPr>
              <w:t xml:space="preserve"> </w:t>
            </w:r>
            <w:r w:rsidRPr="008D7FE8">
              <w:rPr>
                <w:rFonts w:ascii="GHEA Grapalat" w:hAnsi="GHEA Grapalat"/>
                <w:color w:val="000000"/>
                <w:sz w:val="24"/>
                <w:szCs w:val="24"/>
                <w:lang w:val="hy-AM"/>
              </w:rPr>
              <w:t>հայտնում է հետևյալը.</w:t>
            </w:r>
            <w:r w:rsidRPr="008D7FE8">
              <w:rPr>
                <w:rFonts w:ascii="GHEA Grapalat" w:hAnsi="GHEA Grapalat"/>
                <w:sz w:val="24"/>
                <w:szCs w:val="24"/>
                <w:lang w:val="hy-AM"/>
              </w:rPr>
              <w:t xml:space="preserve"> </w:t>
            </w:r>
          </w:p>
          <w:p w:rsidR="00D27049" w:rsidRPr="008D7FE8" w:rsidRDefault="00D27049" w:rsidP="008D7FE8">
            <w:pPr>
              <w:pStyle w:val="ListParagraph"/>
              <w:numPr>
                <w:ilvl w:val="0"/>
                <w:numId w:val="2"/>
              </w:numPr>
              <w:tabs>
                <w:tab w:val="left" w:pos="990"/>
              </w:tabs>
              <w:spacing w:after="0" w:line="360" w:lineRule="auto"/>
              <w:ind w:left="-90" w:firstLine="810"/>
              <w:jc w:val="both"/>
              <w:rPr>
                <w:rFonts w:ascii="GHEA Grapalat" w:hAnsi="GHEA Grapalat"/>
                <w:sz w:val="24"/>
                <w:szCs w:val="24"/>
                <w:lang w:val="hy-AM"/>
              </w:rPr>
            </w:pPr>
            <w:r w:rsidRPr="008D7FE8">
              <w:rPr>
                <w:rFonts w:ascii="GHEA Grapalat" w:hAnsi="GHEA Grapalat"/>
                <w:sz w:val="24"/>
                <w:szCs w:val="24"/>
                <w:lang w:val="hy-AM"/>
              </w:rPr>
              <w:lastRenderedPageBreak/>
              <w:t xml:space="preserve">Նախագծի 2-րդ կետով նախատեսված ուժի մեջ մտնելու ժամկետն անհրաժեշտ է համապատասխանեցնել նախաբանում նշված «Զենքի շրջանառության կարգավորման մասին» օրենքի ուժի մեջ մտնելու ժամկետին: </w:t>
            </w:r>
          </w:p>
          <w:p w:rsidR="00D27049" w:rsidRPr="008D7FE8" w:rsidRDefault="00D27049" w:rsidP="008D7FE8">
            <w:pPr>
              <w:pStyle w:val="ListParagraph"/>
              <w:numPr>
                <w:ilvl w:val="0"/>
                <w:numId w:val="2"/>
              </w:numPr>
              <w:tabs>
                <w:tab w:val="left" w:pos="990"/>
              </w:tabs>
              <w:spacing w:after="0" w:line="360" w:lineRule="auto"/>
              <w:ind w:left="-90" w:firstLine="810"/>
              <w:jc w:val="both"/>
              <w:rPr>
                <w:rFonts w:ascii="GHEA Grapalat" w:hAnsi="GHEA Grapalat"/>
                <w:sz w:val="24"/>
                <w:szCs w:val="24"/>
                <w:lang w:val="hy-AM"/>
              </w:rPr>
            </w:pPr>
            <w:r w:rsidRPr="008D7FE8">
              <w:rPr>
                <w:rFonts w:ascii="GHEA Grapalat" w:hAnsi="GHEA Grapalat"/>
                <w:sz w:val="24"/>
                <w:szCs w:val="24"/>
                <w:lang w:val="hy-AM"/>
              </w:rPr>
              <w:t>Առաջարկում ենք նախատեսել Նախագծի 1-ին կետով հաստատվող հավելվածի 4-րդ կետով նախատեսված դիմումի ներկայացման և ուսումնասիրության ընթացքի վերաբերյալ կարգավորումներ:</w:t>
            </w:r>
          </w:p>
          <w:p w:rsidR="00D27049" w:rsidRPr="008D7FE8" w:rsidRDefault="00D27049" w:rsidP="008D7FE8">
            <w:pPr>
              <w:pStyle w:val="ListParagraph"/>
              <w:numPr>
                <w:ilvl w:val="0"/>
                <w:numId w:val="2"/>
              </w:numPr>
              <w:tabs>
                <w:tab w:val="left" w:pos="990"/>
              </w:tabs>
              <w:spacing w:after="0" w:line="360" w:lineRule="auto"/>
              <w:ind w:left="-90" w:firstLine="810"/>
              <w:jc w:val="both"/>
              <w:rPr>
                <w:rFonts w:ascii="GHEA Grapalat" w:eastAsia="Times New Roman" w:hAnsi="GHEA Grapalat" w:cs="Sylfaen"/>
                <w:sz w:val="24"/>
                <w:szCs w:val="24"/>
                <w:lang w:val="hy-AM" w:eastAsia="ru-RU"/>
              </w:rPr>
            </w:pPr>
            <w:r w:rsidRPr="008D7FE8">
              <w:rPr>
                <w:rFonts w:ascii="GHEA Grapalat" w:hAnsi="GHEA Grapalat"/>
                <w:sz w:val="24"/>
                <w:szCs w:val="24"/>
                <w:lang w:val="hy-AM"/>
              </w:rPr>
              <w:t xml:space="preserve">Առաջարկում ենք հստակեցնել, թե Նախագծի 7-րդ կետով նախատեսված </w:t>
            </w:r>
            <w:r w:rsidRPr="008D7FE8">
              <w:rPr>
                <w:rFonts w:ascii="GHEA Grapalat" w:hAnsi="GHEA Grapalat"/>
                <w:sz w:val="24"/>
                <w:szCs w:val="24"/>
                <w:lang w:val="hy-AM"/>
              </w:rPr>
              <w:br/>
              <w:t>ՀՀ ոստիկանության պետի հրամանն արդեն իսկ ընդունված է, թե՝ ոչ:</w:t>
            </w:r>
          </w:p>
        </w:tc>
        <w:tc>
          <w:tcPr>
            <w:tcW w:w="5850" w:type="dxa"/>
            <w:gridSpan w:val="8"/>
            <w:shd w:val="clear" w:color="auto" w:fill="auto"/>
          </w:tcPr>
          <w:p w:rsidR="00D27049" w:rsidRPr="008D7FE8" w:rsidRDefault="00BA429E"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Ընդունվել է</w:t>
            </w:r>
          </w:p>
        </w:tc>
      </w:tr>
      <w:tr w:rsidR="00BA429E" w:rsidRPr="00D9228F" w:rsidTr="0071139F">
        <w:trPr>
          <w:trHeight w:val="412"/>
        </w:trPr>
        <w:tc>
          <w:tcPr>
            <w:tcW w:w="8730" w:type="dxa"/>
            <w:shd w:val="clear" w:color="auto" w:fill="FFFFFF" w:themeFill="background1"/>
          </w:tcPr>
          <w:p w:rsidR="00BA429E" w:rsidRPr="008D7FE8" w:rsidRDefault="00BA429E" w:rsidP="008D7FE8">
            <w:pPr>
              <w:pStyle w:val="ListParagraph"/>
              <w:numPr>
                <w:ilvl w:val="0"/>
                <w:numId w:val="2"/>
              </w:numPr>
              <w:tabs>
                <w:tab w:val="left" w:pos="990"/>
              </w:tabs>
              <w:spacing w:after="0" w:line="360" w:lineRule="auto"/>
              <w:ind w:left="-90" w:firstLine="810"/>
              <w:jc w:val="both"/>
              <w:rPr>
                <w:rFonts w:ascii="GHEA Grapalat" w:hAnsi="GHEA Grapalat"/>
                <w:sz w:val="24"/>
                <w:szCs w:val="24"/>
                <w:lang w:val="hy-AM"/>
              </w:rPr>
            </w:pPr>
            <w:r w:rsidRPr="008D7FE8">
              <w:rPr>
                <w:rFonts w:ascii="GHEA Grapalat" w:hAnsi="GHEA Grapalat"/>
                <w:sz w:val="24"/>
                <w:szCs w:val="24"/>
                <w:lang w:val="hy-AM"/>
              </w:rPr>
              <w:lastRenderedPageBreak/>
              <w:t xml:space="preserve">Նախագծով սահմանվում է </w:t>
            </w:r>
            <w:r w:rsidRPr="008D7FE8">
              <w:rPr>
                <w:rFonts w:ascii="GHEA Grapalat" w:hAnsi="GHEA Grapalat"/>
                <w:color w:val="000000"/>
                <w:sz w:val="24"/>
                <w:szCs w:val="24"/>
                <w:shd w:val="clear" w:color="auto" w:fill="FFFFFF"/>
                <w:lang w:val="hy-AM"/>
              </w:rPr>
              <w:t>հատուկ կանոնադրական խնդիրներ իրականացնող իրավաբանական անձանց կողմից մարտական զենքի առանձին տեսակներ, այդ թվում՝ փամփուշտներ ստանալու կարգը, ինչպես նաև հատուկ պետական պաշտպանության ենթակա անձանց ինքնապաշտպանության նպատակով ծառայողական զենք ստանալու կարգը։</w:t>
            </w:r>
          </w:p>
          <w:p w:rsidR="00BA429E" w:rsidRPr="008D7FE8" w:rsidRDefault="00BA429E" w:rsidP="008D7FE8">
            <w:pPr>
              <w:spacing w:after="0" w:line="360" w:lineRule="auto"/>
              <w:ind w:left="-90" w:firstLine="540"/>
              <w:jc w:val="both"/>
              <w:rPr>
                <w:rFonts w:ascii="GHEA Grapalat" w:hAnsi="GHEA Grapalat"/>
                <w:sz w:val="24"/>
                <w:szCs w:val="24"/>
                <w:lang w:val="hy-AM"/>
              </w:rPr>
            </w:pPr>
            <w:r w:rsidRPr="008D7FE8">
              <w:rPr>
                <w:rFonts w:ascii="GHEA Grapalat" w:hAnsi="GHEA Grapalat"/>
                <w:color w:val="000000"/>
                <w:sz w:val="24"/>
                <w:szCs w:val="24"/>
                <w:shd w:val="clear" w:color="auto" w:fill="FFFFFF"/>
                <w:lang w:val="hy-AM"/>
              </w:rPr>
              <w:t>Նախագծով, ըստ էության, առաջարկվում է ընդլայնել</w:t>
            </w:r>
            <w:r w:rsidRPr="008D7FE8">
              <w:rPr>
                <w:rFonts w:ascii="GHEA Grapalat" w:hAnsi="GHEA Grapalat" w:cs="Sylfaen"/>
                <w:sz w:val="24"/>
                <w:szCs w:val="24"/>
                <w:lang w:val="hy-AM"/>
              </w:rPr>
              <w:t xml:space="preserve"> զենքի շահառուների և տեսականու շրջանակը, ինչը</w:t>
            </w:r>
            <w:r w:rsidRPr="008D7FE8">
              <w:rPr>
                <w:rFonts w:ascii="GHEA Grapalat" w:hAnsi="GHEA Grapalat" w:cs="GHEA Grapalat"/>
                <w:bCs/>
                <w:sz w:val="24"/>
                <w:szCs w:val="24"/>
                <w:lang w:val="hy-AM"/>
              </w:rPr>
              <w:t xml:space="preserve">, </w:t>
            </w:r>
            <w:r w:rsidRPr="008D7FE8">
              <w:rPr>
                <w:rFonts w:ascii="GHEA Grapalat" w:hAnsi="GHEA Grapalat" w:cs="Sylfaen"/>
                <w:sz w:val="24"/>
                <w:szCs w:val="24"/>
                <w:lang w:val="hy-AM"/>
              </w:rPr>
              <w:t>կարծում ենք, կառաջացնի ՀՀ պետական բյուջեից լրացուցիչ միջոցների հատկացման անհրաժեշտություն, մինչդեռ</w:t>
            </w:r>
            <w:r w:rsidRPr="008D7FE8">
              <w:rPr>
                <w:rFonts w:ascii="GHEA Grapalat" w:hAnsi="GHEA Grapalat" w:cs="GHEA Grapalat"/>
                <w:bCs/>
                <w:sz w:val="24"/>
                <w:szCs w:val="24"/>
                <w:lang w:val="hy-AM"/>
              </w:rPr>
              <w:t xml:space="preserve"> </w:t>
            </w:r>
            <w:r w:rsidRPr="008D7FE8">
              <w:rPr>
                <w:rFonts w:ascii="GHEA Grapalat" w:hAnsi="GHEA Grapalat" w:cs="Sylfaen"/>
                <w:sz w:val="24"/>
                <w:szCs w:val="24"/>
                <w:lang w:val="hy-AM"/>
              </w:rPr>
              <w:t xml:space="preserve">Նախագծին կից ներկայացված չէ վերոհիշյալ անձանց մարտական և ծառայողական զինատեսակներով, </w:t>
            </w:r>
            <w:r w:rsidRPr="008D7FE8">
              <w:rPr>
                <w:rFonts w:ascii="GHEA Grapalat" w:hAnsi="GHEA Grapalat"/>
                <w:color w:val="000000"/>
                <w:sz w:val="24"/>
                <w:szCs w:val="24"/>
                <w:lang w:val="hy-AM"/>
              </w:rPr>
              <w:t xml:space="preserve">զենքը կրելու համար նախատեսված համապատասխան հարմարանքներով, ինչպես նաև՝ զենքի խնամքի համար նախատեսված պարագաներով ապահովման համար անհրաժեշտ միջոցների վերաբերյալ հաշվարկներով հիմնավորված </w:t>
            </w:r>
            <w:r w:rsidRPr="008D7FE8">
              <w:rPr>
                <w:rFonts w:ascii="GHEA Grapalat" w:hAnsi="GHEA Grapalat" w:cs="Sylfaen"/>
                <w:sz w:val="24"/>
                <w:szCs w:val="24"/>
                <w:lang w:val="hy-AM"/>
              </w:rPr>
              <w:t>ֆինանսական գնահատականը։</w:t>
            </w:r>
          </w:p>
          <w:p w:rsidR="00BA429E" w:rsidRPr="008D7FE8" w:rsidRDefault="00BA429E" w:rsidP="008D7FE8">
            <w:pPr>
              <w:spacing w:after="0" w:line="360" w:lineRule="auto"/>
              <w:ind w:left="-90" w:firstLine="540"/>
              <w:jc w:val="both"/>
              <w:rPr>
                <w:rFonts w:ascii="GHEA Grapalat" w:hAnsi="GHEA Grapalat" w:cs="GHEA Grapalat"/>
                <w:sz w:val="24"/>
                <w:szCs w:val="24"/>
                <w:lang w:val="hy-AM"/>
              </w:rPr>
            </w:pPr>
            <w:r w:rsidRPr="008D7FE8">
              <w:rPr>
                <w:rFonts w:ascii="GHEA Grapalat" w:hAnsi="GHEA Grapalat" w:cs="Sylfaen"/>
                <w:sz w:val="24"/>
                <w:szCs w:val="24"/>
                <w:lang w:val="hy-AM"/>
              </w:rPr>
              <w:lastRenderedPageBreak/>
              <w:t>Ելնելով վերոգրյալից՝ առաջարկում ենք, Նախագծի ընդունման պայմաններում, Նախագծով նախատեսվող ծախսերն իրականացնել յուրաքանչյուր տարվա ՀՀ պետական բյուջեով ՀՀ ներքին գործերի նախարարությանը նախատեսվող ընդհանուր միջոցների հաշվին։</w:t>
            </w:r>
          </w:p>
        </w:tc>
        <w:tc>
          <w:tcPr>
            <w:tcW w:w="5850" w:type="dxa"/>
            <w:gridSpan w:val="8"/>
            <w:shd w:val="clear" w:color="auto" w:fill="auto"/>
          </w:tcPr>
          <w:p w:rsidR="00BA429E" w:rsidRPr="008D7FE8" w:rsidRDefault="00BA429E"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Չի ընդունվել է</w:t>
            </w:r>
          </w:p>
          <w:p w:rsidR="00BA429E" w:rsidRPr="008D7FE8" w:rsidRDefault="00BA429E" w:rsidP="008D7FE8">
            <w:pPr>
              <w:spacing w:after="0" w:line="360" w:lineRule="auto"/>
              <w:ind w:firstLine="176"/>
              <w:jc w:val="both"/>
              <w:rPr>
                <w:rFonts w:ascii="GHEA Grapalat" w:hAnsi="GHEA Grapalat"/>
                <w:b/>
                <w:i/>
                <w:color w:val="000000"/>
                <w:sz w:val="24"/>
                <w:szCs w:val="24"/>
                <w:lang w:val="hy-AM"/>
              </w:rPr>
            </w:pPr>
            <w:r w:rsidRPr="008D7FE8">
              <w:rPr>
                <w:rFonts w:ascii="GHEA Grapalat" w:hAnsi="GHEA Grapalat" w:cs="Sylfaen"/>
                <w:sz w:val="24"/>
                <w:szCs w:val="24"/>
                <w:lang w:val="hy-AM"/>
              </w:rPr>
              <w:t>Նախագծի ընդունումը ՀՀ պետական բյուջեից լրացուցիչ միջոցների հատկացման անհրաժեշտություն չի առաջացնի,</w:t>
            </w:r>
            <w:r w:rsidR="00D07693" w:rsidRPr="008D7FE8">
              <w:rPr>
                <w:rFonts w:ascii="GHEA Grapalat" w:hAnsi="GHEA Grapalat" w:cs="Sylfaen"/>
                <w:sz w:val="24"/>
                <w:szCs w:val="24"/>
                <w:lang w:val="hy-AM"/>
              </w:rPr>
              <w:t xml:space="preserve"> քանի որ զենքի նոր տեսակ գնելու անհրաժեշտություն չի առաջանում, իսկ </w:t>
            </w:r>
            <w:r w:rsidR="00D07693" w:rsidRPr="008D7FE8">
              <w:rPr>
                <w:rFonts w:ascii="GHEA Grapalat" w:hAnsi="GHEA Grapalat"/>
                <w:color w:val="000000"/>
                <w:sz w:val="24"/>
                <w:szCs w:val="24"/>
                <w:shd w:val="clear" w:color="auto" w:fill="FFFFFF"/>
                <w:lang w:val="hy-AM"/>
              </w:rPr>
              <w:t xml:space="preserve">հատուկ պետական պաշտպանության ենթակա անձանց շրջանակը սահմանապակված է </w:t>
            </w:r>
            <w:r w:rsidR="00D07693" w:rsidRPr="008D7FE8">
              <w:rPr>
                <w:rFonts w:ascii="GHEA Grapalat" w:hAnsi="GHEA Grapalat"/>
                <w:color w:val="000000"/>
                <w:sz w:val="24"/>
                <w:szCs w:val="24"/>
                <w:lang w:val="hy-AM"/>
              </w:rPr>
              <w:t>«</w:t>
            </w:r>
            <w:r w:rsidR="00D07693" w:rsidRPr="008D7FE8">
              <w:rPr>
                <w:rFonts w:ascii="GHEA Grapalat" w:eastAsia="Calibri" w:hAnsi="GHEA Grapalat"/>
                <w:color w:val="000000"/>
                <w:sz w:val="24"/>
                <w:szCs w:val="24"/>
                <w:shd w:val="clear" w:color="auto" w:fill="FFFFFF"/>
                <w:lang w:val="hy-AM"/>
              </w:rPr>
              <w:t>Հատուկ պետական պաշտպանության ենթակա անձանց անվտանգության ապահովման մասին» օրենքի 5-րդ հոդվածի 2-րդ մասի 1-3 կետերով նախատեսված դրույթներին համապատասխան</w:t>
            </w:r>
            <w:r w:rsidR="00D07693" w:rsidRPr="008D7FE8">
              <w:rPr>
                <w:rFonts w:ascii="GHEA Grapalat" w:hAnsi="GHEA Grapalat" w:cs="Sylfaen"/>
                <w:sz w:val="24"/>
                <w:szCs w:val="24"/>
                <w:lang w:val="hy-AM"/>
              </w:rPr>
              <w:t>։</w:t>
            </w:r>
            <w:r w:rsidRPr="008D7FE8">
              <w:rPr>
                <w:rFonts w:ascii="GHEA Grapalat" w:hAnsi="GHEA Grapalat" w:cs="Sylfaen"/>
                <w:sz w:val="24"/>
                <w:szCs w:val="24"/>
                <w:lang w:val="hy-AM"/>
              </w:rPr>
              <w:t xml:space="preserve"> </w:t>
            </w:r>
          </w:p>
        </w:tc>
      </w:tr>
      <w:tr w:rsidR="003A4ECE" w:rsidRPr="008D7FE8" w:rsidTr="003A4ECE">
        <w:trPr>
          <w:trHeight w:val="299"/>
        </w:trPr>
        <w:tc>
          <w:tcPr>
            <w:tcW w:w="11340" w:type="dxa"/>
            <w:gridSpan w:val="5"/>
            <w:vMerge w:val="restart"/>
            <w:shd w:val="clear" w:color="auto" w:fill="BFBFBF" w:themeFill="background1" w:themeFillShade="BF"/>
          </w:tcPr>
          <w:p w:rsidR="003A4ECE" w:rsidRPr="008D7FE8" w:rsidRDefault="003A4ECE" w:rsidP="008D7FE8">
            <w:pPr>
              <w:spacing w:after="0" w:line="360" w:lineRule="auto"/>
              <w:ind w:left="-90" w:firstLine="540"/>
              <w:jc w:val="center"/>
              <w:rPr>
                <w:rFonts w:ascii="GHEA Grapalat" w:hAnsi="GHEA Grapalat" w:cs="GHEA Grapalat"/>
                <w:b/>
                <w:i/>
                <w:sz w:val="24"/>
                <w:szCs w:val="24"/>
                <w:lang w:val="hy-AM"/>
              </w:rPr>
            </w:pPr>
            <w:r w:rsidRPr="008D7FE8">
              <w:rPr>
                <w:rFonts w:ascii="GHEA Grapalat" w:hAnsi="GHEA Grapalat" w:cs="GHEA Grapalat"/>
                <w:b/>
                <w:i/>
                <w:sz w:val="24"/>
                <w:szCs w:val="24"/>
                <w:lang w:val="hy-AM"/>
              </w:rPr>
              <w:lastRenderedPageBreak/>
              <w:t>10</w:t>
            </w:r>
            <w:r w:rsidR="00D07693" w:rsidRPr="008D7FE8">
              <w:rPr>
                <w:rFonts w:ascii="Cambria Math" w:hAnsi="Cambria Math" w:cs="Cambria Math"/>
                <w:b/>
                <w:i/>
                <w:sz w:val="24"/>
                <w:szCs w:val="24"/>
                <w:lang w:val="hy-AM"/>
              </w:rPr>
              <w:t>․</w:t>
            </w:r>
            <w:r w:rsidRPr="008D7FE8">
              <w:rPr>
                <w:rFonts w:ascii="GHEA Grapalat" w:hAnsi="GHEA Grapalat" w:cs="GHEA Grapalat"/>
                <w:b/>
                <w:i/>
                <w:sz w:val="24"/>
                <w:szCs w:val="24"/>
                <w:lang w:val="hy-AM"/>
              </w:rPr>
              <w:t xml:space="preserve"> Էկոնոմիկայի նախարարություն</w:t>
            </w:r>
          </w:p>
        </w:tc>
        <w:tc>
          <w:tcPr>
            <w:tcW w:w="3240" w:type="dxa"/>
            <w:gridSpan w:val="4"/>
            <w:shd w:val="clear" w:color="auto" w:fill="BFBFBF" w:themeFill="background1" w:themeFillShade="BF"/>
          </w:tcPr>
          <w:p w:rsidR="003A4ECE" w:rsidRPr="008D7FE8" w:rsidRDefault="003A4ECE"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16</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02</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2023</w:t>
            </w:r>
          </w:p>
        </w:tc>
      </w:tr>
      <w:tr w:rsidR="003A4ECE" w:rsidRPr="008D7FE8" w:rsidTr="003A4ECE">
        <w:trPr>
          <w:trHeight w:val="299"/>
        </w:trPr>
        <w:tc>
          <w:tcPr>
            <w:tcW w:w="11340" w:type="dxa"/>
            <w:gridSpan w:val="5"/>
            <w:vMerge/>
            <w:shd w:val="clear" w:color="auto" w:fill="FFFFFF" w:themeFill="background1"/>
          </w:tcPr>
          <w:p w:rsidR="003A4ECE" w:rsidRPr="008D7FE8" w:rsidRDefault="003A4ECE" w:rsidP="008D7FE8">
            <w:pPr>
              <w:spacing w:after="0" w:line="360" w:lineRule="auto"/>
              <w:ind w:left="-90" w:firstLine="540"/>
              <w:jc w:val="both"/>
              <w:rPr>
                <w:rFonts w:ascii="GHEA Grapalat" w:hAnsi="GHEA Grapalat" w:cs="GHEA Grapalat"/>
                <w:i/>
                <w:sz w:val="24"/>
                <w:szCs w:val="24"/>
                <w:lang w:val="hy-AM"/>
              </w:rPr>
            </w:pPr>
          </w:p>
        </w:tc>
        <w:tc>
          <w:tcPr>
            <w:tcW w:w="3240" w:type="dxa"/>
            <w:gridSpan w:val="4"/>
            <w:shd w:val="clear" w:color="auto" w:fill="BFBFBF" w:themeFill="background1" w:themeFillShade="BF"/>
          </w:tcPr>
          <w:p w:rsidR="003A4ECE" w:rsidRPr="008D7FE8" w:rsidRDefault="003A4ECE"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shd w:val="clear" w:color="auto" w:fill="BFBFBF" w:themeFill="background1" w:themeFillShade="BF"/>
              </w:rPr>
              <w:t>01/2164-2023</w:t>
            </w:r>
          </w:p>
        </w:tc>
      </w:tr>
      <w:tr w:rsidR="003A4ECE" w:rsidRPr="008D7FE8" w:rsidTr="0071139F">
        <w:trPr>
          <w:trHeight w:val="412"/>
        </w:trPr>
        <w:tc>
          <w:tcPr>
            <w:tcW w:w="8730" w:type="dxa"/>
            <w:shd w:val="clear" w:color="auto" w:fill="FFFFFF" w:themeFill="background1"/>
          </w:tcPr>
          <w:p w:rsidR="003A4ECE" w:rsidRPr="008D7FE8" w:rsidRDefault="003A4ECE" w:rsidP="008D7FE8">
            <w:pPr>
              <w:tabs>
                <w:tab w:val="left" w:pos="284"/>
                <w:tab w:val="left" w:pos="7470"/>
              </w:tabs>
              <w:spacing w:line="360" w:lineRule="auto"/>
              <w:ind w:right="30" w:firstLine="540"/>
              <w:jc w:val="both"/>
              <w:rPr>
                <w:rFonts w:ascii="GHEA Grapalat" w:hAnsi="GHEA Grapalat" w:cs="GHEA Grapalat"/>
                <w:sz w:val="24"/>
                <w:szCs w:val="24"/>
                <w:lang w:val="hy-AM"/>
              </w:rPr>
            </w:pPr>
            <w:r w:rsidRPr="008D7FE8">
              <w:rPr>
                <w:rFonts w:ascii="GHEA Grapalat" w:eastAsia="Calibri" w:hAnsi="GHEA Grapalat" w:cs="Times New Roman"/>
                <w:sz w:val="24"/>
                <w:szCs w:val="24"/>
                <w:lang w:val="hy-AM"/>
              </w:rPr>
              <w:t xml:space="preserve">Ուսումնասիրելով </w:t>
            </w:r>
            <w:r w:rsidRPr="008D7FE8">
              <w:rPr>
                <w:rFonts w:ascii="GHEA Grapalat" w:hAnsi="GHEA Grapalat" w:cs="GHEA Grapalat"/>
                <w:color w:val="000000"/>
                <w:sz w:val="24"/>
                <w:szCs w:val="24"/>
                <w:shd w:val="clear" w:color="auto" w:fill="FFFFFF"/>
                <w:lang w:val="hy-AM"/>
              </w:rPr>
              <w:t>«</w:t>
            </w:r>
            <w:r w:rsidRPr="008D7FE8">
              <w:rPr>
                <w:rFonts w:ascii="GHEA Grapalat" w:hAnsi="GHEA Grapalat"/>
                <w:color w:val="000000"/>
                <w:sz w:val="24"/>
                <w:szCs w:val="24"/>
                <w:shd w:val="clear" w:color="auto" w:fill="FFFFFF"/>
                <w:lang w:val="hy-AM"/>
              </w:rPr>
              <w:t xml:space="preserve">Հայաստանի Հանրապետության ոստիկանության կողմից հատուկ կանոնադրական խնդիրներ իրականացնող իրավաբանական անձանց մարտական զենքի առանձին տեսակներ, իսկ հատուկ պետական պաշտպանության ենթակա անձանց ծառայողական զենք հատկացնելու կարգը սահմանելու մասին» ՀՀ կառավարության որոշման </w:t>
            </w:r>
            <w:r w:rsidRPr="008D7FE8">
              <w:rPr>
                <w:rFonts w:ascii="GHEA Grapalat" w:hAnsi="GHEA Grapalat"/>
                <w:sz w:val="24"/>
                <w:szCs w:val="24"/>
                <w:lang w:val="hy-AM"/>
              </w:rPr>
              <w:t>նախագ</w:t>
            </w:r>
            <w:r w:rsidRPr="008D7FE8">
              <w:rPr>
                <w:rFonts w:ascii="GHEA Grapalat" w:hAnsi="GHEA Grapalat"/>
                <w:color w:val="000000"/>
                <w:sz w:val="24"/>
                <w:szCs w:val="24"/>
                <w:shd w:val="clear" w:color="auto" w:fill="FFFFFF"/>
                <w:lang w:val="hy-AM"/>
              </w:rPr>
              <w:t xml:space="preserve">իծը առաջարկում ենք նախագծի 2-րդ կետը խմբագրել հետևյալ </w:t>
            </w:r>
            <w:r w:rsidRPr="008D7FE8">
              <w:rPr>
                <w:rFonts w:ascii="GHEA Grapalat" w:hAnsi="GHEA Grapalat"/>
                <w:sz w:val="24"/>
                <w:szCs w:val="24"/>
                <w:lang w:val="hy-AM"/>
              </w:rPr>
              <w:t>կերպ</w:t>
            </w:r>
            <w:r w:rsidRPr="008D7FE8">
              <w:rPr>
                <w:rFonts w:ascii="Cambria Math" w:hAnsi="Cambria Math" w:cs="Cambria Math"/>
                <w:sz w:val="24"/>
                <w:szCs w:val="24"/>
                <w:lang w:val="hy-AM"/>
              </w:rPr>
              <w:t>․</w:t>
            </w:r>
            <w:r w:rsidRPr="008D7FE8">
              <w:rPr>
                <w:rFonts w:ascii="GHEA Grapalat" w:hAnsi="GHEA Grapalat"/>
                <w:sz w:val="24"/>
                <w:szCs w:val="24"/>
                <w:lang w:val="hy-AM"/>
              </w:rPr>
              <w:t xml:space="preserve"> </w:t>
            </w:r>
            <w:r w:rsidRPr="008D7FE8">
              <w:rPr>
                <w:rFonts w:ascii="GHEA Grapalat" w:hAnsi="GHEA Grapalat"/>
                <w:color w:val="191919"/>
                <w:sz w:val="24"/>
                <w:szCs w:val="24"/>
                <w:shd w:val="clear" w:color="auto" w:fill="FFFFFF"/>
                <w:lang w:val="hy-AM"/>
              </w:rPr>
              <w:t>«</w:t>
            </w:r>
            <w:r w:rsidRPr="008D7FE8">
              <w:rPr>
                <w:rFonts w:ascii="GHEA Grapalat" w:hAnsi="GHEA Grapalat" w:cs="Times New Roman"/>
                <w:color w:val="191919"/>
                <w:sz w:val="24"/>
                <w:szCs w:val="24"/>
                <w:shd w:val="clear" w:color="auto" w:fill="FFFFFF"/>
                <w:lang w:val="hy-AM"/>
              </w:rPr>
              <w:t>Սույն</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որոշումն</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ուժի</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մեջ</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է</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մտնում</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Զենքի</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շրջանառության</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կարգավորման</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մասին</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Հայաստանի</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Հանրապետության</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օրենքն</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ուժի</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մեջ</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մտնելուց</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հետո</w:t>
            </w:r>
            <w:r w:rsidRPr="008D7FE8">
              <w:rPr>
                <w:rFonts w:ascii="GHEA Grapalat" w:hAnsi="GHEA Grapalat"/>
                <w:color w:val="191919"/>
                <w:sz w:val="24"/>
                <w:szCs w:val="24"/>
                <w:shd w:val="clear" w:color="auto" w:fill="FFFFFF"/>
                <w:lang w:val="hy-AM"/>
              </w:rPr>
              <w:t>»</w:t>
            </w:r>
            <w:r w:rsidRPr="008D7FE8">
              <w:rPr>
                <w:rFonts w:ascii="GHEA Grapalat" w:hAnsi="GHEA Grapalat" w:cs="Times New Roman"/>
                <w:color w:val="191919"/>
                <w:sz w:val="24"/>
                <w:szCs w:val="24"/>
                <w:shd w:val="clear" w:color="auto" w:fill="FFFFFF"/>
                <w:lang w:val="hy-AM"/>
              </w:rPr>
              <w:t>՝</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հաշվի</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առնելով</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օրենքի</w:t>
            </w:r>
            <w:r w:rsidRPr="008D7FE8">
              <w:rPr>
                <w:rFonts w:ascii="GHEA Grapalat" w:hAnsi="GHEA Grapalat"/>
                <w:color w:val="191919"/>
                <w:sz w:val="24"/>
                <w:szCs w:val="24"/>
                <w:shd w:val="clear" w:color="auto" w:fill="FFFFFF"/>
                <w:lang w:val="hy-AM"/>
              </w:rPr>
              <w:t xml:space="preserve"> 37-</w:t>
            </w:r>
            <w:r w:rsidRPr="008D7FE8">
              <w:rPr>
                <w:rFonts w:ascii="GHEA Grapalat" w:hAnsi="GHEA Grapalat" w:cs="Times New Roman"/>
                <w:color w:val="191919"/>
                <w:sz w:val="24"/>
                <w:szCs w:val="24"/>
                <w:shd w:val="clear" w:color="auto" w:fill="FFFFFF"/>
                <w:lang w:val="hy-AM"/>
              </w:rPr>
              <w:t>րդ</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հոդվածի</w:t>
            </w:r>
            <w:r w:rsidRPr="008D7FE8">
              <w:rPr>
                <w:rFonts w:ascii="GHEA Grapalat" w:hAnsi="GHEA Grapalat"/>
                <w:color w:val="191919"/>
                <w:sz w:val="24"/>
                <w:szCs w:val="24"/>
                <w:shd w:val="clear" w:color="auto" w:fill="FFFFFF"/>
                <w:lang w:val="hy-AM"/>
              </w:rPr>
              <w:t xml:space="preserve"> 1-</w:t>
            </w:r>
            <w:r w:rsidRPr="008D7FE8">
              <w:rPr>
                <w:rFonts w:ascii="GHEA Grapalat" w:hAnsi="GHEA Grapalat" w:cs="Times New Roman"/>
                <w:color w:val="191919"/>
                <w:sz w:val="24"/>
                <w:szCs w:val="24"/>
                <w:shd w:val="clear" w:color="auto" w:fill="FFFFFF"/>
                <w:lang w:val="hy-AM"/>
              </w:rPr>
              <w:t>ին</w:t>
            </w:r>
            <w:r w:rsidRPr="008D7FE8">
              <w:rPr>
                <w:rFonts w:ascii="GHEA Grapalat" w:hAnsi="GHEA Grapalat"/>
                <w:color w:val="191919"/>
                <w:sz w:val="24"/>
                <w:szCs w:val="24"/>
                <w:shd w:val="clear" w:color="auto" w:fill="FFFFFF"/>
                <w:lang w:val="hy-AM"/>
              </w:rPr>
              <w:t xml:space="preserve"> </w:t>
            </w:r>
            <w:r w:rsidRPr="008D7FE8">
              <w:rPr>
                <w:rFonts w:ascii="GHEA Grapalat" w:hAnsi="GHEA Grapalat" w:cs="Times New Roman"/>
                <w:color w:val="191919"/>
                <w:sz w:val="24"/>
                <w:szCs w:val="24"/>
                <w:shd w:val="clear" w:color="auto" w:fill="FFFFFF"/>
                <w:lang w:val="hy-AM"/>
              </w:rPr>
              <w:t>մասը</w:t>
            </w:r>
            <w:r w:rsidRPr="008D7FE8">
              <w:rPr>
                <w:rFonts w:ascii="GHEA Grapalat" w:hAnsi="GHEA Grapalat"/>
                <w:color w:val="191919"/>
                <w:sz w:val="24"/>
                <w:szCs w:val="24"/>
                <w:shd w:val="clear" w:color="auto" w:fill="FFFFFF"/>
                <w:lang w:val="hy-AM"/>
              </w:rPr>
              <w:t>:</w:t>
            </w:r>
          </w:p>
        </w:tc>
        <w:tc>
          <w:tcPr>
            <w:tcW w:w="5850" w:type="dxa"/>
            <w:gridSpan w:val="8"/>
            <w:shd w:val="clear" w:color="auto" w:fill="auto"/>
          </w:tcPr>
          <w:p w:rsidR="003A4ECE" w:rsidRPr="008D7FE8" w:rsidRDefault="00BA429E"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Ընդունվել է</w:t>
            </w:r>
          </w:p>
        </w:tc>
      </w:tr>
      <w:tr w:rsidR="005C7CF1" w:rsidRPr="008D7FE8" w:rsidTr="005C7CF1">
        <w:trPr>
          <w:trHeight w:val="345"/>
        </w:trPr>
        <w:tc>
          <w:tcPr>
            <w:tcW w:w="11340" w:type="dxa"/>
            <w:gridSpan w:val="5"/>
            <w:vMerge w:val="restart"/>
            <w:shd w:val="clear" w:color="auto" w:fill="BFBFBF" w:themeFill="background1" w:themeFillShade="BF"/>
          </w:tcPr>
          <w:p w:rsidR="005C7CF1" w:rsidRPr="008D7FE8" w:rsidRDefault="005C7CF1" w:rsidP="008D7FE8">
            <w:pPr>
              <w:tabs>
                <w:tab w:val="left" w:pos="284"/>
                <w:tab w:val="left" w:pos="7470"/>
              </w:tabs>
              <w:spacing w:line="360" w:lineRule="auto"/>
              <w:ind w:right="30" w:firstLine="540"/>
              <w:jc w:val="center"/>
              <w:rPr>
                <w:rFonts w:ascii="GHEA Grapalat" w:eastAsia="Calibri" w:hAnsi="GHEA Grapalat" w:cs="Times New Roman"/>
                <w:b/>
                <w:sz w:val="24"/>
                <w:szCs w:val="24"/>
                <w:lang w:val="hy-AM"/>
              </w:rPr>
            </w:pPr>
            <w:r w:rsidRPr="008D7FE8">
              <w:rPr>
                <w:rFonts w:ascii="GHEA Grapalat" w:eastAsia="Calibri" w:hAnsi="GHEA Grapalat" w:cs="Times New Roman"/>
                <w:b/>
                <w:sz w:val="24"/>
                <w:szCs w:val="24"/>
                <w:lang w:val="hy-AM"/>
              </w:rPr>
              <w:t>11</w:t>
            </w:r>
            <w:r w:rsidRPr="008D7FE8">
              <w:rPr>
                <w:rFonts w:ascii="Cambria Math" w:eastAsia="Calibri" w:hAnsi="Cambria Math" w:cs="Cambria Math"/>
                <w:b/>
                <w:sz w:val="24"/>
                <w:szCs w:val="24"/>
                <w:lang w:val="hy-AM"/>
              </w:rPr>
              <w:t>․</w:t>
            </w:r>
            <w:r w:rsidRPr="008D7FE8">
              <w:rPr>
                <w:rFonts w:ascii="GHEA Grapalat" w:eastAsia="Calibri" w:hAnsi="GHEA Grapalat" w:cs="Times New Roman"/>
                <w:b/>
                <w:sz w:val="24"/>
                <w:szCs w:val="24"/>
                <w:lang w:val="hy-AM"/>
              </w:rPr>
              <w:t xml:space="preserve"> Արդարադատության նախարարություն</w:t>
            </w:r>
          </w:p>
        </w:tc>
        <w:tc>
          <w:tcPr>
            <w:tcW w:w="3240" w:type="dxa"/>
            <w:gridSpan w:val="4"/>
            <w:shd w:val="clear" w:color="auto" w:fill="BFBFBF" w:themeFill="background1" w:themeFillShade="BF"/>
          </w:tcPr>
          <w:p w:rsidR="005C7CF1" w:rsidRPr="008D7FE8" w:rsidRDefault="005C7CF1"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09</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08</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2023թ</w:t>
            </w:r>
            <w:r w:rsidRPr="008D7FE8">
              <w:rPr>
                <w:rFonts w:ascii="Cambria Math" w:hAnsi="Cambria Math" w:cs="Cambria Math"/>
                <w:b/>
                <w:i/>
                <w:color w:val="000000"/>
                <w:sz w:val="24"/>
                <w:szCs w:val="24"/>
                <w:lang w:val="hy-AM"/>
              </w:rPr>
              <w:t>․</w:t>
            </w:r>
          </w:p>
        </w:tc>
      </w:tr>
      <w:tr w:rsidR="005C7CF1" w:rsidRPr="008D7FE8" w:rsidTr="005C7CF1">
        <w:trPr>
          <w:trHeight w:val="345"/>
        </w:trPr>
        <w:tc>
          <w:tcPr>
            <w:tcW w:w="11340" w:type="dxa"/>
            <w:gridSpan w:val="5"/>
            <w:vMerge/>
            <w:shd w:val="clear" w:color="auto" w:fill="BFBFBF" w:themeFill="background1" w:themeFillShade="BF"/>
          </w:tcPr>
          <w:p w:rsidR="005C7CF1" w:rsidRPr="008D7FE8" w:rsidRDefault="005C7CF1" w:rsidP="008D7FE8">
            <w:pPr>
              <w:tabs>
                <w:tab w:val="left" w:pos="284"/>
                <w:tab w:val="left" w:pos="7470"/>
              </w:tabs>
              <w:spacing w:line="360" w:lineRule="auto"/>
              <w:ind w:right="30" w:firstLine="540"/>
              <w:jc w:val="both"/>
              <w:rPr>
                <w:rFonts w:ascii="GHEA Grapalat" w:eastAsia="Calibri" w:hAnsi="GHEA Grapalat" w:cs="Times New Roman"/>
                <w:b/>
                <w:sz w:val="24"/>
                <w:szCs w:val="24"/>
                <w:lang w:val="hy-AM"/>
              </w:rPr>
            </w:pPr>
          </w:p>
        </w:tc>
        <w:tc>
          <w:tcPr>
            <w:tcW w:w="3240" w:type="dxa"/>
            <w:gridSpan w:val="4"/>
            <w:shd w:val="clear" w:color="auto" w:fill="BFBFBF" w:themeFill="background1" w:themeFillShade="BF"/>
          </w:tcPr>
          <w:p w:rsidR="005C7CF1" w:rsidRPr="008D7FE8" w:rsidRDefault="005C7CF1"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color w:val="000000"/>
                <w:sz w:val="24"/>
                <w:szCs w:val="24"/>
                <w:shd w:val="clear" w:color="auto" w:fill="BFBFBF" w:themeFill="background1" w:themeFillShade="BF"/>
              </w:rPr>
              <w:t>/27.3/11912-2023</w:t>
            </w:r>
          </w:p>
        </w:tc>
      </w:tr>
      <w:tr w:rsidR="005C7CF1" w:rsidRPr="00D9228F" w:rsidTr="0071139F">
        <w:trPr>
          <w:trHeight w:val="412"/>
        </w:trPr>
        <w:tc>
          <w:tcPr>
            <w:tcW w:w="8730" w:type="dxa"/>
            <w:shd w:val="clear" w:color="auto" w:fill="FFFFFF" w:themeFill="background1"/>
          </w:tcPr>
          <w:p w:rsidR="005C7CF1" w:rsidRPr="008D7FE8" w:rsidRDefault="005C7CF1" w:rsidP="008D7FE8">
            <w:pPr>
              <w:spacing w:after="0" w:line="360" w:lineRule="auto"/>
              <w:jc w:val="center"/>
              <w:rPr>
                <w:rFonts w:ascii="GHEA Grapalat" w:hAnsi="GHEA Grapalat" w:cs="Sylfaen"/>
                <w:b/>
                <w:sz w:val="24"/>
                <w:szCs w:val="24"/>
                <w:lang w:val="hy-AM"/>
              </w:rPr>
            </w:pPr>
            <w:r w:rsidRPr="008D7FE8">
              <w:rPr>
                <w:rFonts w:ascii="GHEA Grapalat" w:hAnsi="GHEA Grapalat" w:cs="Sylfaen"/>
                <w:b/>
                <w:sz w:val="24"/>
                <w:szCs w:val="24"/>
                <w:lang w:val="hy-AM"/>
              </w:rPr>
              <w:t>ՊԵՏԱԿԱՆ ՓՈՐՁԱԳԻՏԱԿԱՆ ԵԶՐԱԿԱՑՈՒԹՅՈՒՆ</w:t>
            </w:r>
          </w:p>
          <w:p w:rsidR="005C7CF1" w:rsidRPr="008D7FE8" w:rsidRDefault="005C7CF1" w:rsidP="008D7FE8">
            <w:pPr>
              <w:tabs>
                <w:tab w:val="left" w:pos="9360"/>
              </w:tabs>
              <w:spacing w:after="0" w:line="360" w:lineRule="auto"/>
              <w:jc w:val="center"/>
              <w:rPr>
                <w:rFonts w:ascii="GHEA Grapalat" w:hAnsi="GHEA Grapalat" w:cs="Sylfaen"/>
                <w:b/>
                <w:sz w:val="24"/>
                <w:szCs w:val="24"/>
                <w:lang w:val="hy-AM"/>
              </w:rPr>
            </w:pPr>
            <w:r w:rsidRPr="008D7FE8">
              <w:rPr>
                <w:rFonts w:ascii="GHEA Grapalat" w:hAnsi="GHEA Grapalat"/>
                <w:color w:val="000000"/>
                <w:sz w:val="24"/>
                <w:szCs w:val="24"/>
                <w:shd w:val="clear" w:color="auto" w:fill="FFFFFF"/>
                <w:lang w:val="hy-AM"/>
              </w:rPr>
              <w:t>«</w:t>
            </w:r>
            <w:r w:rsidRPr="008D7FE8">
              <w:rPr>
                <w:rFonts w:ascii="GHEA Grapalat" w:hAnsi="GHEA Grapalat" w:cs="Sylfaen"/>
                <w:b/>
                <w:sz w:val="24"/>
                <w:szCs w:val="24"/>
                <w:lang w:val="hy-AM"/>
              </w:rPr>
              <w:t xml:space="preserve">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w:t>
            </w:r>
            <w:r w:rsidRPr="008D7FE8">
              <w:rPr>
                <w:rFonts w:ascii="GHEA Grapalat" w:hAnsi="GHEA Grapalat" w:cs="Sylfaen"/>
                <w:b/>
                <w:sz w:val="24"/>
                <w:szCs w:val="24"/>
                <w:lang w:val="hy-AM"/>
              </w:rPr>
              <w:lastRenderedPageBreak/>
              <w:t>կարգը, հատուկ պետական պաշտպանության ենթակա անձանց կողմից ժամանակավոր օգտագործման համար ծառայողական զենք ստանալու կարգը սահմանելու մասին</w:t>
            </w:r>
            <w:r w:rsidRPr="008D7FE8">
              <w:rPr>
                <w:rFonts w:ascii="GHEA Grapalat" w:hAnsi="GHEA Grapalat"/>
                <w:color w:val="000000"/>
                <w:sz w:val="24"/>
                <w:szCs w:val="24"/>
                <w:shd w:val="clear" w:color="auto" w:fill="FFFFFF"/>
                <w:lang w:val="hy-AM"/>
              </w:rPr>
              <w:t xml:space="preserve">» </w:t>
            </w:r>
            <w:r w:rsidRPr="008D7FE8">
              <w:rPr>
                <w:rFonts w:ascii="GHEA Grapalat" w:hAnsi="GHEA Grapalat" w:cs="Sylfaen"/>
                <w:b/>
                <w:sz w:val="24"/>
                <w:szCs w:val="24"/>
                <w:lang w:val="hy-AM"/>
              </w:rPr>
              <w:t>Հայաստանի Հանրապետության կառավարության որոշման նախագծի վերաբերյալ</w:t>
            </w:r>
          </w:p>
          <w:p w:rsidR="005C7CF1" w:rsidRPr="008D7FE8" w:rsidRDefault="005C7CF1" w:rsidP="008D7FE8">
            <w:pPr>
              <w:tabs>
                <w:tab w:val="left" w:pos="9360"/>
              </w:tabs>
              <w:spacing w:after="0" w:line="360" w:lineRule="auto"/>
              <w:jc w:val="center"/>
              <w:rPr>
                <w:rFonts w:ascii="GHEA Grapalat" w:hAnsi="GHEA Grapalat" w:cs="Sylfaen"/>
                <w:b/>
                <w:sz w:val="24"/>
                <w:szCs w:val="24"/>
                <w:lang w:val="hy-AM"/>
              </w:rPr>
            </w:pPr>
          </w:p>
          <w:p w:rsidR="005C7CF1" w:rsidRPr="008D7FE8" w:rsidRDefault="005C7CF1" w:rsidP="008D7FE8">
            <w:pPr>
              <w:pStyle w:val="ListParagraph"/>
              <w:numPr>
                <w:ilvl w:val="0"/>
                <w:numId w:val="3"/>
              </w:numPr>
              <w:tabs>
                <w:tab w:val="left" w:pos="0"/>
              </w:tabs>
              <w:spacing w:after="0" w:line="360" w:lineRule="auto"/>
              <w:ind w:left="0" w:firstLine="720"/>
              <w:jc w:val="both"/>
              <w:rPr>
                <w:rFonts w:ascii="GHEA Grapalat" w:eastAsia="Calibri" w:hAnsi="GHEA Grapalat" w:cs="Times New Roman"/>
                <w:sz w:val="24"/>
                <w:szCs w:val="24"/>
                <w:lang w:val="hy-AM"/>
              </w:rPr>
            </w:pPr>
            <w:r w:rsidRPr="008D7FE8">
              <w:rPr>
                <w:rFonts w:ascii="GHEA Grapalat" w:hAnsi="GHEA Grapalat"/>
                <w:color w:val="000000"/>
                <w:sz w:val="24"/>
                <w:szCs w:val="24"/>
                <w:shd w:val="clear" w:color="auto" w:fill="FFFFFF"/>
                <w:lang w:val="hy-AM"/>
              </w:rPr>
              <w:t>«</w:t>
            </w:r>
            <w:r w:rsidRPr="008D7FE8">
              <w:rPr>
                <w:rFonts w:ascii="GHEA Grapalat" w:hAnsi="GHEA Grapalat" w:cs="Sylfaen"/>
                <w:sz w:val="24"/>
                <w:szCs w:val="24"/>
                <w:lang w:val="hy-AM"/>
              </w:rPr>
              <w:t>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w:t>
            </w:r>
            <w:r w:rsidRPr="008D7FE8">
              <w:rPr>
                <w:rFonts w:ascii="GHEA Grapalat" w:hAnsi="GHEA Grapalat"/>
                <w:color w:val="000000"/>
                <w:sz w:val="24"/>
                <w:szCs w:val="24"/>
                <w:shd w:val="clear" w:color="auto" w:fill="FFFFFF"/>
                <w:lang w:val="hy-AM"/>
              </w:rPr>
              <w:t xml:space="preserve">» </w:t>
            </w:r>
            <w:r w:rsidRPr="008D7FE8">
              <w:rPr>
                <w:rFonts w:ascii="GHEA Grapalat" w:hAnsi="GHEA Grapalat" w:cs="Sylfaen"/>
                <w:sz w:val="24"/>
                <w:szCs w:val="24"/>
                <w:lang w:val="hy-AM"/>
              </w:rPr>
              <w:t>Հայաստանի Հանրապետության կառավարության որոշման նախագծի</w:t>
            </w:r>
            <w:r w:rsidRPr="008D7FE8">
              <w:rPr>
                <w:rFonts w:ascii="GHEA Grapalat" w:hAnsi="GHEA Grapalat" w:cs="Sylfaen"/>
                <w:b/>
                <w:sz w:val="24"/>
                <w:szCs w:val="24"/>
                <w:lang w:val="hy-AM"/>
              </w:rPr>
              <w:t xml:space="preserve"> </w:t>
            </w:r>
            <w:r w:rsidRPr="008D7FE8">
              <w:rPr>
                <w:rFonts w:ascii="GHEA Grapalat" w:hAnsi="GHEA Grapalat" w:cs="Sylfaen"/>
                <w:sz w:val="24"/>
                <w:szCs w:val="24"/>
                <w:lang w:val="hy-AM"/>
              </w:rPr>
              <w:t xml:space="preserve">(այսուհետ՝ Նախագիծ) 2-րդ կետով նախատեսված ուժի մեջ մտնելու ժամկետի վերաբերյալ հարկ է նկատի ունենալ, որ թեև </w:t>
            </w:r>
            <w:r w:rsidRPr="008D7FE8">
              <w:rPr>
                <w:rFonts w:ascii="GHEA Grapalat" w:hAnsi="GHEA Grapalat"/>
                <w:color w:val="000000"/>
                <w:sz w:val="24"/>
                <w:szCs w:val="24"/>
                <w:shd w:val="clear" w:color="auto" w:fill="FFFFFF"/>
                <w:lang w:val="hy-AM"/>
              </w:rPr>
              <w:t xml:space="preserve">«Զենքի շրջանառության կարգավորման մասին» օրենքի (այսուհետ՝ Օրենք) 37-րդ հոդվածի 1-ին մասով որպես ուժի մեջ մտնելու ժամկետ նշվել է պաշտոնական հրապարակումից վեց ամիս հետո, սակայն նույն հոդվածի 3-րդ մասի համաձայն՝ զենքի տիրապետումը խոչընդոտող հիվանդությունների և վիճակների առկայության վերաբերյալ համապատասխան բժշկական հետազոտության արդյունքները բժշկական կազմակերպության կողմից Հայաստանի Հանրապետության ոստիկանություն էլեկտրոնային եղանակով ինքնաշխատ փոխանցելու նպատակով ծրագրային ապահովում իրականացնելու համար </w:t>
            </w:r>
            <w:r w:rsidRPr="008D7FE8">
              <w:rPr>
                <w:rFonts w:ascii="GHEA Grapalat" w:hAnsi="GHEA Grapalat"/>
                <w:b/>
                <w:color w:val="000000"/>
                <w:sz w:val="24"/>
                <w:szCs w:val="24"/>
                <w:shd w:val="clear" w:color="auto" w:fill="FFFFFF"/>
                <w:lang w:val="hy-AM"/>
              </w:rPr>
              <w:t xml:space="preserve">սույն օրենքի </w:t>
            </w:r>
            <w:r w:rsidRPr="008D7FE8">
              <w:rPr>
                <w:rFonts w:ascii="GHEA Grapalat" w:hAnsi="GHEA Grapalat"/>
                <w:b/>
                <w:color w:val="000000"/>
                <w:sz w:val="24"/>
                <w:szCs w:val="24"/>
                <w:shd w:val="clear" w:color="auto" w:fill="FFFFFF"/>
                <w:lang w:val="hy-AM"/>
              </w:rPr>
              <w:lastRenderedPageBreak/>
              <w:t>11-րդ հոդվածի 6-րդ մասն ուժի մեջ է մտնում սույն օրենքի պաշտոնական հրապարակումից մեկ տարի հետո:</w:t>
            </w:r>
            <w:r w:rsidRPr="008D7FE8">
              <w:rPr>
                <w:rFonts w:ascii="GHEA Grapalat" w:hAnsi="GHEA Grapalat"/>
                <w:color w:val="000000"/>
                <w:sz w:val="24"/>
                <w:szCs w:val="24"/>
                <w:shd w:val="clear" w:color="auto" w:fill="FFFFFF"/>
                <w:lang w:val="hy-AM"/>
              </w:rPr>
              <w:t xml:space="preserve"> Նշված դրույթներից բխում է, որ Օրենքն ամբողջությամբ ուժի մեջ է մտնելու պաշտոնական հրապարակումից մեկ տարի հետո, ուստի առաջարկում ենք նախատեսված ձևակերպման փոխարեն նշել ուժի մեջ մտնելու հստակ ժամկետ: </w:t>
            </w:r>
          </w:p>
        </w:tc>
        <w:tc>
          <w:tcPr>
            <w:tcW w:w="5850" w:type="dxa"/>
            <w:gridSpan w:val="8"/>
            <w:shd w:val="clear" w:color="auto" w:fill="auto"/>
          </w:tcPr>
          <w:p w:rsidR="005C7CF1" w:rsidRPr="008D7FE8" w:rsidRDefault="00BE7DFA"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Չի ընդունվել</w:t>
            </w:r>
          </w:p>
          <w:p w:rsidR="00D459BB" w:rsidRPr="008D7FE8" w:rsidRDefault="00D459BB" w:rsidP="008D7FE8">
            <w:pPr>
              <w:spacing w:after="0" w:line="360" w:lineRule="auto"/>
              <w:ind w:firstLine="176"/>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«Զենքի շրջանառության կարգավորման մասին» օրենքի 37-րդ հոդվածի համաձայն՝</w:t>
            </w:r>
            <w:r w:rsidR="006745B5" w:rsidRPr="008D7FE8">
              <w:rPr>
                <w:rFonts w:ascii="GHEA Grapalat" w:hAnsi="GHEA Grapalat"/>
                <w:color w:val="000000"/>
                <w:sz w:val="24"/>
                <w:szCs w:val="24"/>
                <w:shd w:val="clear" w:color="auto" w:fill="FFFFFF"/>
                <w:lang w:val="hy-AM"/>
              </w:rPr>
              <w:t xml:space="preserve"> </w:t>
            </w:r>
            <w:r w:rsidRPr="008D7FE8">
              <w:rPr>
                <w:rFonts w:ascii="GHEA Grapalat" w:hAnsi="GHEA Grapalat"/>
                <w:color w:val="000000"/>
                <w:sz w:val="24"/>
                <w:szCs w:val="24"/>
                <w:shd w:val="clear" w:color="auto" w:fill="FFFFFF"/>
                <w:lang w:val="hy-AM"/>
              </w:rPr>
              <w:t xml:space="preserve">օրենքն ուժի մեջ է մտնում պաշտոնական հրապարակումից վեց ամիս հետո՝ ուժի մեջ մտնելու այլ ժամկետներ </w:t>
            </w:r>
            <w:r w:rsidRPr="008D7FE8">
              <w:rPr>
                <w:rFonts w:ascii="GHEA Grapalat" w:hAnsi="GHEA Grapalat"/>
                <w:color w:val="000000"/>
                <w:sz w:val="24"/>
                <w:szCs w:val="24"/>
                <w:shd w:val="clear" w:color="auto" w:fill="FFFFFF"/>
                <w:lang w:val="hy-AM"/>
              </w:rPr>
              <w:lastRenderedPageBreak/>
              <w:t>սահմանելով որոշ հոդվածների համար։ Նշված օրենք</w:t>
            </w:r>
            <w:r w:rsidR="00AC6A4E" w:rsidRPr="008D7FE8">
              <w:rPr>
                <w:rFonts w:ascii="GHEA Grapalat" w:hAnsi="GHEA Grapalat"/>
                <w:color w:val="000000"/>
                <w:sz w:val="24"/>
                <w:szCs w:val="24"/>
                <w:shd w:val="clear" w:color="auto" w:fill="FFFFFF"/>
                <w:lang w:val="hy-AM"/>
              </w:rPr>
              <w:t>ն</w:t>
            </w:r>
            <w:r w:rsidRPr="008D7FE8">
              <w:rPr>
                <w:rFonts w:ascii="GHEA Grapalat" w:hAnsi="GHEA Grapalat"/>
                <w:color w:val="000000"/>
                <w:sz w:val="24"/>
                <w:szCs w:val="24"/>
                <w:shd w:val="clear" w:color="auto" w:fill="FFFFFF"/>
                <w:lang w:val="hy-AM"/>
              </w:rPr>
              <w:t xml:space="preserve"> ուժի մեջ մտնելու ժամկետ է սահմանվում՝ 28</w:t>
            </w:r>
            <w:r w:rsidRPr="008D7FE8">
              <w:rPr>
                <w:rFonts w:ascii="Cambria Math" w:hAnsi="Cambria Math" w:cs="Cambria Math"/>
                <w:color w:val="000000"/>
                <w:sz w:val="24"/>
                <w:szCs w:val="24"/>
                <w:shd w:val="clear" w:color="auto" w:fill="FFFFFF"/>
                <w:lang w:val="hy-AM"/>
              </w:rPr>
              <w:t>․</w:t>
            </w:r>
            <w:r w:rsidRPr="008D7FE8">
              <w:rPr>
                <w:rFonts w:ascii="GHEA Grapalat" w:hAnsi="GHEA Grapalat" w:cs="Times New Roman"/>
                <w:color w:val="000000"/>
                <w:sz w:val="24"/>
                <w:szCs w:val="24"/>
                <w:shd w:val="clear" w:color="auto" w:fill="FFFFFF"/>
                <w:lang w:val="hy-AM"/>
              </w:rPr>
              <w:t>04</w:t>
            </w:r>
            <w:r w:rsidRPr="008D7FE8">
              <w:rPr>
                <w:rFonts w:ascii="Cambria Math" w:hAnsi="Cambria Math" w:cs="Cambria Math"/>
                <w:color w:val="000000"/>
                <w:sz w:val="24"/>
                <w:szCs w:val="24"/>
                <w:shd w:val="clear" w:color="auto" w:fill="FFFFFF"/>
                <w:lang w:val="hy-AM"/>
              </w:rPr>
              <w:t>․</w:t>
            </w:r>
            <w:r w:rsidRPr="008D7FE8">
              <w:rPr>
                <w:rFonts w:ascii="GHEA Grapalat" w:hAnsi="GHEA Grapalat" w:cs="Times New Roman"/>
                <w:color w:val="000000"/>
                <w:sz w:val="24"/>
                <w:szCs w:val="24"/>
                <w:shd w:val="clear" w:color="auto" w:fill="FFFFFF"/>
                <w:lang w:val="hy-AM"/>
              </w:rPr>
              <w:t>2023թ</w:t>
            </w:r>
            <w:r w:rsidRPr="008D7FE8">
              <w:rPr>
                <w:rFonts w:ascii="Cambria Math" w:hAnsi="Cambria Math" w:cs="Cambria Math"/>
                <w:color w:val="000000"/>
                <w:sz w:val="24"/>
                <w:szCs w:val="24"/>
                <w:shd w:val="clear" w:color="auto" w:fill="FFFFFF"/>
                <w:lang w:val="hy-AM"/>
              </w:rPr>
              <w:t>․</w:t>
            </w:r>
            <w:r w:rsidRPr="008D7FE8">
              <w:rPr>
                <w:rFonts w:ascii="GHEA Grapalat" w:hAnsi="GHEA Grapalat"/>
                <w:color w:val="000000"/>
                <w:sz w:val="24"/>
                <w:szCs w:val="24"/>
                <w:shd w:val="clear" w:color="auto" w:fill="FFFFFF"/>
                <w:lang w:val="hy-AM"/>
              </w:rPr>
              <w:t>:</w:t>
            </w:r>
          </w:p>
          <w:p w:rsidR="00BE7DFA" w:rsidRPr="008D7FE8" w:rsidRDefault="00D459BB" w:rsidP="008D7FE8">
            <w:pPr>
              <w:spacing w:after="0" w:line="360" w:lineRule="auto"/>
              <w:ind w:firstLine="176"/>
              <w:jc w:val="both"/>
              <w:rPr>
                <w:rFonts w:ascii="GHEA Grapalat" w:hAnsi="GHEA Grapalat"/>
                <w:b/>
                <w:i/>
                <w:color w:val="000000"/>
                <w:sz w:val="24"/>
                <w:szCs w:val="24"/>
                <w:lang w:val="hy-AM"/>
              </w:rPr>
            </w:pPr>
            <w:r w:rsidRPr="008D7FE8">
              <w:rPr>
                <w:rFonts w:ascii="GHEA Grapalat" w:hAnsi="GHEA Grapalat"/>
                <w:color w:val="000000"/>
                <w:sz w:val="24"/>
                <w:szCs w:val="24"/>
                <w:shd w:val="clear" w:color="auto" w:fill="FFFFFF"/>
                <w:lang w:val="hy-AM"/>
              </w:rPr>
              <w:t>«Զենքի շրջանառության կարգավորման մասին» օրենքի 11-րդ հոդված</w:t>
            </w:r>
            <w:r w:rsidR="00791EE5" w:rsidRPr="008D7FE8">
              <w:rPr>
                <w:rFonts w:ascii="GHEA Grapalat" w:hAnsi="GHEA Grapalat"/>
                <w:color w:val="000000"/>
                <w:sz w:val="24"/>
                <w:szCs w:val="24"/>
                <w:shd w:val="clear" w:color="auto" w:fill="FFFFFF"/>
                <w:lang w:val="hy-AM"/>
              </w:rPr>
              <w:t xml:space="preserve">ի 6-րդ մասով </w:t>
            </w:r>
            <w:r w:rsidRPr="008D7FE8">
              <w:rPr>
                <w:rFonts w:ascii="GHEA Grapalat" w:hAnsi="GHEA Grapalat"/>
                <w:color w:val="000000"/>
                <w:sz w:val="24"/>
                <w:szCs w:val="24"/>
                <w:shd w:val="clear" w:color="auto" w:fill="FFFFFF"/>
                <w:lang w:val="hy-AM"/>
              </w:rPr>
              <w:t>դրույթներ են սահմանված զենք պահելու և կրելու կամ</w:t>
            </w:r>
            <w:r w:rsidRPr="008D7FE8">
              <w:rPr>
                <w:rFonts w:ascii="Courier New" w:hAnsi="Courier New" w:cs="Courier New"/>
                <w:color w:val="000000"/>
                <w:sz w:val="24"/>
                <w:szCs w:val="24"/>
                <w:shd w:val="clear" w:color="auto" w:fill="FFFFFF"/>
                <w:lang w:val="hy-AM"/>
              </w:rPr>
              <w:t> </w:t>
            </w:r>
            <w:r w:rsidRPr="008D7FE8">
              <w:rPr>
                <w:rFonts w:ascii="GHEA Grapalat" w:hAnsi="GHEA Grapalat"/>
                <w:color w:val="000000"/>
                <w:sz w:val="24"/>
                <w:szCs w:val="24"/>
                <w:shd w:val="clear" w:color="auto" w:fill="FFFFFF"/>
                <w:lang w:val="hy-AM"/>
              </w:rPr>
              <w:t>զենքի</w:t>
            </w:r>
            <w:r w:rsidRPr="008D7FE8">
              <w:rPr>
                <w:rFonts w:ascii="Courier New" w:hAnsi="Courier New" w:cs="Courier New"/>
                <w:color w:val="000000"/>
                <w:sz w:val="24"/>
                <w:szCs w:val="24"/>
                <w:shd w:val="clear" w:color="auto" w:fill="FFFFFF"/>
                <w:lang w:val="hy-AM"/>
              </w:rPr>
              <w:t> </w:t>
            </w:r>
            <w:r w:rsidRPr="008D7FE8">
              <w:rPr>
                <w:rFonts w:ascii="GHEA Grapalat" w:hAnsi="GHEA Grapalat"/>
                <w:color w:val="000000"/>
                <w:sz w:val="24"/>
                <w:szCs w:val="24"/>
                <w:shd w:val="clear" w:color="auto" w:fill="FFFFFF"/>
                <w:lang w:val="hy-AM"/>
              </w:rPr>
              <w:t>հավաքածու կազմելու թույլտվություն ունեցող քաղաքացիների կողմից յուրաքանչյուր հինգ տարին</w:t>
            </w:r>
            <w:r w:rsidR="006745B5" w:rsidRPr="008D7FE8">
              <w:rPr>
                <w:rFonts w:ascii="GHEA Grapalat" w:hAnsi="GHEA Grapalat"/>
                <w:color w:val="000000"/>
                <w:sz w:val="24"/>
                <w:szCs w:val="24"/>
                <w:shd w:val="clear" w:color="auto" w:fill="FFFFFF"/>
                <w:lang w:val="hy-AM"/>
              </w:rPr>
              <w:t xml:space="preserve"> մեկ</w:t>
            </w:r>
            <w:r w:rsidRPr="008D7FE8">
              <w:rPr>
                <w:rFonts w:ascii="GHEA Grapalat" w:hAnsi="GHEA Grapalat"/>
                <w:color w:val="000000"/>
                <w:sz w:val="24"/>
                <w:szCs w:val="24"/>
                <w:shd w:val="clear" w:color="auto" w:fill="FFFFFF"/>
                <w:lang w:val="hy-AM"/>
              </w:rPr>
              <w:t xml:space="preserve"> համապատասխան բժշկական հետազոտության անցնելու պարտավորության վերաբերյալ, որի արդյունքները էլեկտրոնային եղանակով ինքնաշխատ փոխանցվում է Հայաստանի Հանրապետության ոստիկանություն։</w:t>
            </w:r>
            <w:r w:rsidR="006745B5" w:rsidRPr="008D7FE8">
              <w:rPr>
                <w:rFonts w:ascii="GHEA Grapalat" w:hAnsi="GHEA Grapalat"/>
                <w:color w:val="000000"/>
                <w:sz w:val="24"/>
                <w:szCs w:val="24"/>
                <w:shd w:val="clear" w:color="auto" w:fill="FFFFFF"/>
                <w:lang w:val="hy-AM"/>
              </w:rPr>
              <w:t xml:space="preserve"> </w:t>
            </w:r>
            <w:r w:rsidR="00842CFC" w:rsidRPr="008D7FE8">
              <w:rPr>
                <w:rFonts w:ascii="GHEA Grapalat" w:hAnsi="GHEA Grapalat"/>
                <w:color w:val="000000"/>
                <w:sz w:val="24"/>
                <w:szCs w:val="24"/>
                <w:shd w:val="clear" w:color="auto" w:fill="FFFFFF"/>
                <w:lang w:val="hy-AM"/>
              </w:rPr>
              <w:t>Նշված իրավակարգավորումը</w:t>
            </w:r>
            <w:r w:rsidR="006745B5" w:rsidRPr="008D7FE8">
              <w:rPr>
                <w:rFonts w:ascii="GHEA Grapalat" w:hAnsi="GHEA Grapalat"/>
                <w:color w:val="000000"/>
                <w:sz w:val="24"/>
                <w:szCs w:val="24"/>
                <w:shd w:val="clear" w:color="auto" w:fill="FFFFFF"/>
                <w:lang w:val="hy-AM"/>
              </w:rPr>
              <w:t xml:space="preserve"> չի խոչընդոտում նախագծի </w:t>
            </w:r>
            <w:r w:rsidR="006745B5" w:rsidRPr="008D7FE8">
              <w:rPr>
                <w:rFonts w:ascii="GHEA Grapalat" w:hAnsi="GHEA Grapalat" w:cs="Sylfaen"/>
                <w:sz w:val="24"/>
                <w:szCs w:val="24"/>
                <w:lang w:val="hy-AM"/>
              </w:rPr>
              <w:t>2-րդ կետով նախատեսված՝ ուժի մեջ մտնելու ժամկետ սահմանելուն։</w:t>
            </w:r>
          </w:p>
        </w:tc>
      </w:tr>
      <w:tr w:rsidR="00BE7DFA" w:rsidRPr="00D9228F" w:rsidTr="0071139F">
        <w:trPr>
          <w:trHeight w:val="412"/>
        </w:trPr>
        <w:tc>
          <w:tcPr>
            <w:tcW w:w="8730" w:type="dxa"/>
            <w:shd w:val="clear" w:color="auto" w:fill="FFFFFF" w:themeFill="background1"/>
          </w:tcPr>
          <w:p w:rsidR="00BE7DFA" w:rsidRPr="008D7FE8" w:rsidRDefault="00BE7DFA" w:rsidP="008D7FE8">
            <w:pPr>
              <w:pStyle w:val="ListParagraph"/>
              <w:numPr>
                <w:ilvl w:val="0"/>
                <w:numId w:val="3"/>
              </w:numPr>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lastRenderedPageBreak/>
              <w:t>Նախագծի 1-ին կետի 1-ին ենթակետով սահմանված հավելված 1-ի (այսուհետ՝ Հավելված 1) 3-րդ կետում անհրաժեշտ է հստակեցնել, թե որոնք են համապատասխան հարմարանքները և խնամքի համար նախատեսված պարագաները, մասնավորապես՝ կարգավորումը վերաբերում է Օրենքով նախատեսված նետվող հարմարանքներին և զենքի մաքրման հարմարանքներին, թե՝ ոչ: Նույն դիտողությունը վերաբերում է Նախագծի 1-ին կետի 2-րդ ենթակետով սահմանված հավելված 2-ի (այսուհետ՝ Հավելված 2) 2-րդ կետին:</w:t>
            </w:r>
          </w:p>
          <w:p w:rsidR="00BE7DFA" w:rsidRPr="008D7FE8" w:rsidRDefault="00BE7DFA" w:rsidP="008D7FE8">
            <w:pPr>
              <w:spacing w:after="0" w:line="360" w:lineRule="auto"/>
              <w:jc w:val="center"/>
              <w:rPr>
                <w:rFonts w:ascii="GHEA Grapalat" w:hAnsi="GHEA Grapalat" w:cs="Sylfaen"/>
                <w:b/>
                <w:sz w:val="24"/>
                <w:szCs w:val="24"/>
                <w:lang w:val="hy-AM"/>
              </w:rPr>
            </w:pPr>
          </w:p>
        </w:tc>
        <w:tc>
          <w:tcPr>
            <w:tcW w:w="5850" w:type="dxa"/>
            <w:gridSpan w:val="8"/>
            <w:shd w:val="clear" w:color="auto" w:fill="auto"/>
          </w:tcPr>
          <w:p w:rsidR="00BE7DFA" w:rsidRPr="008D7FE8" w:rsidRDefault="007D7782"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Չի ընդունվել</w:t>
            </w:r>
          </w:p>
          <w:p w:rsidR="007D7782" w:rsidRPr="008D7FE8" w:rsidRDefault="007D7782" w:rsidP="008D7FE8">
            <w:pPr>
              <w:spacing w:after="0" w:line="360" w:lineRule="auto"/>
              <w:ind w:firstLine="176"/>
              <w:jc w:val="both"/>
              <w:rPr>
                <w:rFonts w:ascii="GHEA Grapalat" w:hAnsi="GHEA Grapalat"/>
                <w:b/>
                <w:i/>
                <w:color w:val="000000"/>
                <w:sz w:val="24"/>
                <w:szCs w:val="24"/>
                <w:lang w:val="hy-AM"/>
              </w:rPr>
            </w:pPr>
            <w:r w:rsidRPr="008D7FE8">
              <w:rPr>
                <w:rFonts w:ascii="GHEA Grapalat" w:hAnsi="GHEA Grapalat"/>
                <w:color w:val="000000"/>
                <w:sz w:val="24"/>
                <w:szCs w:val="24"/>
                <w:shd w:val="clear" w:color="auto" w:fill="FFFFFF"/>
                <w:lang w:val="hy-AM"/>
              </w:rPr>
              <w:t>Նախագծի հավելված 1-ի 3-րդ կետով և հավելված 2-ի 2-րդ կետով սահմանվող «համապատասխան հարմարանքները և խնամքի համար նախատեսված պարագաները վերաբերում են զենք կրելուն</w:t>
            </w:r>
            <w:r w:rsidR="0059660D" w:rsidRPr="008D7FE8">
              <w:rPr>
                <w:rFonts w:ascii="GHEA Grapalat" w:hAnsi="GHEA Grapalat"/>
                <w:color w:val="000000"/>
                <w:sz w:val="24"/>
                <w:szCs w:val="24"/>
                <w:shd w:val="clear" w:color="auto" w:fill="FFFFFF"/>
                <w:lang w:val="hy-AM"/>
              </w:rPr>
              <w:t xml:space="preserve">, ինչը որևէ կերպ հնարավոր չէ շփոթել օրենքով նախատեսված «նետվող հարմարանքների հետ», քանի որ նախագծի կարգավորումները վերաբերում են համապատասխան սուբյեկտներին մարտական և ծառայողական զենք տրամադրելուն, իսկ  </w:t>
            </w:r>
            <w:r w:rsidR="0059660D" w:rsidRPr="008D7FE8">
              <w:rPr>
                <w:rFonts w:ascii="GHEA Grapalat" w:hAnsi="GHEA Grapalat"/>
                <w:sz w:val="24"/>
                <w:szCs w:val="24"/>
                <w:lang w:val="hy-AM"/>
              </w:rPr>
              <w:t>«Զենքի շրջանառության կարգավորման մասին» օրենքի 2-րդ հոդվածի 13-րդ կետով սահմանված նետվող հար</w:t>
            </w:r>
            <w:r w:rsidR="00503F8F" w:rsidRPr="008D7FE8">
              <w:rPr>
                <w:rFonts w:ascii="GHEA Grapalat" w:hAnsi="GHEA Grapalat"/>
                <w:sz w:val="24"/>
                <w:szCs w:val="24"/>
                <w:lang w:val="hy-AM"/>
              </w:rPr>
              <w:t>մարա</w:t>
            </w:r>
            <w:r w:rsidR="0059660D" w:rsidRPr="008D7FE8">
              <w:rPr>
                <w:rFonts w:ascii="GHEA Grapalat" w:hAnsi="GHEA Grapalat"/>
                <w:sz w:val="24"/>
                <w:szCs w:val="24"/>
                <w:lang w:val="hy-AM"/>
              </w:rPr>
              <w:t>ն</w:t>
            </w:r>
            <w:r w:rsidR="00503F8F" w:rsidRPr="008D7FE8">
              <w:rPr>
                <w:rFonts w:ascii="GHEA Grapalat" w:hAnsi="GHEA Grapalat"/>
                <w:sz w:val="24"/>
                <w:szCs w:val="24"/>
                <w:lang w:val="hy-AM"/>
              </w:rPr>
              <w:t xml:space="preserve">քը վերաբերում է նետողական զենքին։ Ինչ վերաբերում է </w:t>
            </w:r>
            <w:r w:rsidR="00063A3D" w:rsidRPr="008D7FE8">
              <w:rPr>
                <w:rFonts w:ascii="GHEA Grapalat" w:hAnsi="GHEA Grapalat"/>
                <w:sz w:val="24"/>
                <w:szCs w:val="24"/>
                <w:lang w:val="hy-AM"/>
              </w:rPr>
              <w:t xml:space="preserve">խնամքի պարագաներին, ապա դա զենքը տրամադրող պետական մարմնի կողմից հատկացվող զենքի խնամքի ցանկացած միջոցն է։ Հարկ է հավելել նաև, որ և զենքը կրելու </w:t>
            </w:r>
            <w:r w:rsidR="00063A3D" w:rsidRPr="008D7FE8">
              <w:rPr>
                <w:rFonts w:ascii="GHEA Grapalat" w:hAnsi="GHEA Grapalat"/>
                <w:sz w:val="24"/>
                <w:szCs w:val="24"/>
                <w:lang w:val="hy-AM"/>
              </w:rPr>
              <w:lastRenderedPageBreak/>
              <w:t xml:space="preserve">համար նախատեսված համապատասխան հարմարանքների և խնամքի պարագաների տրամադրումը չի կրոմ պարտադիր բնույթ և թողնված է զենքը տրամադրող պետական մարմնի հայեցողության և զենքը ստացող անձի ցանկության վրա։ </w:t>
            </w:r>
          </w:p>
        </w:tc>
      </w:tr>
      <w:tr w:rsidR="004A7CCB" w:rsidRPr="00D9228F" w:rsidTr="0071139F">
        <w:trPr>
          <w:trHeight w:val="412"/>
        </w:trPr>
        <w:tc>
          <w:tcPr>
            <w:tcW w:w="8730" w:type="dxa"/>
            <w:shd w:val="clear" w:color="auto" w:fill="FFFFFF" w:themeFill="background1"/>
          </w:tcPr>
          <w:p w:rsidR="00BE7DFA" w:rsidRPr="008D7FE8" w:rsidRDefault="00BE7DFA" w:rsidP="008D7FE8">
            <w:pPr>
              <w:pStyle w:val="ListParagraph"/>
              <w:numPr>
                <w:ilvl w:val="0"/>
                <w:numId w:val="3"/>
              </w:numPr>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lastRenderedPageBreak/>
              <w:t xml:space="preserve">Հավելված 1-ի 4-րդ կետում առաջարկում ենք լրացնել այն եղանակները, որոնցով հնարավոր է դիմումը ներկայացնել (օրինակ՝ փոստով, առձեռն, էլեկտրոնային եղանակով): Նույն դիտողությունը վերաբերում է Հավելված 1-ի 7-րդ կետով, Հավելված 2-ի 6-րդ և 7-րդ կետերով նախատեսված տեղեկացմանը և Հավելված 2-ի 3-րդ կետով նախատեսված դիմումի ներկայացմանը: Բացի այդ Հավելված 1-ի 4-րդ կետի չհամարակալված պարբերությունն անհրաժեշտ է համարակալել՝ նկատի ունենալով «Նորմատիվ իրավական ակտերի մասին» օրենքի 14-րդ հոդվածի 5-րդ մասը, համաձայն որի՝ ենթաօրենսդրական նորմատիվ իրավական ակտերում դրույթները շարադրվում են </w:t>
            </w:r>
            <w:r w:rsidRPr="008D7FE8">
              <w:rPr>
                <w:rFonts w:ascii="GHEA Grapalat" w:hAnsi="GHEA Grapalat"/>
                <w:b/>
                <w:color w:val="000000"/>
                <w:sz w:val="24"/>
                <w:szCs w:val="24"/>
                <w:shd w:val="clear" w:color="auto" w:fill="FFFFFF"/>
                <w:lang w:val="hy-AM"/>
              </w:rPr>
              <w:t>հերթական համար ունեցող կետերի տեսքով: Կետերը կարող են բաժանվել միայն համարակալված ենթակետերի, իսկ ենթակետերը` միայն համարակալված պարբերությունների:</w:t>
            </w:r>
            <w:r w:rsidRPr="008D7FE8">
              <w:rPr>
                <w:rFonts w:ascii="GHEA Grapalat" w:hAnsi="GHEA Grapalat"/>
                <w:color w:val="000000"/>
                <w:sz w:val="24"/>
                <w:szCs w:val="24"/>
                <w:shd w:val="clear" w:color="auto" w:fill="FFFFFF"/>
                <w:lang w:val="hy-AM"/>
              </w:rPr>
              <w:t xml:space="preserve"> </w:t>
            </w:r>
          </w:p>
          <w:p w:rsidR="004A7CCB" w:rsidRPr="008D7FE8" w:rsidRDefault="004A7CCB" w:rsidP="008D7FE8">
            <w:pPr>
              <w:spacing w:after="0" w:line="360" w:lineRule="auto"/>
              <w:jc w:val="center"/>
              <w:rPr>
                <w:rFonts w:ascii="GHEA Grapalat" w:hAnsi="GHEA Grapalat" w:cs="Sylfaen"/>
                <w:b/>
                <w:sz w:val="24"/>
                <w:szCs w:val="24"/>
                <w:lang w:val="hy-AM"/>
              </w:rPr>
            </w:pPr>
          </w:p>
        </w:tc>
        <w:tc>
          <w:tcPr>
            <w:tcW w:w="5850" w:type="dxa"/>
            <w:gridSpan w:val="8"/>
            <w:shd w:val="clear" w:color="auto" w:fill="auto"/>
          </w:tcPr>
          <w:p w:rsidR="004A7CCB" w:rsidRPr="008D7FE8" w:rsidRDefault="004A7CCB" w:rsidP="008D7FE8">
            <w:pPr>
              <w:spacing w:after="0" w:line="360" w:lineRule="auto"/>
              <w:ind w:firstLine="176"/>
              <w:jc w:val="center"/>
              <w:rPr>
                <w:rFonts w:ascii="GHEA Grapalat" w:hAnsi="GHEA Grapalat"/>
                <w:b/>
                <w:i/>
                <w:color w:val="000000"/>
                <w:sz w:val="24"/>
                <w:szCs w:val="24"/>
                <w:lang w:val="hy-AM"/>
              </w:rPr>
            </w:pPr>
          </w:p>
        </w:tc>
      </w:tr>
      <w:tr w:rsidR="004A7CCB" w:rsidRPr="008D7FE8" w:rsidTr="0071139F">
        <w:trPr>
          <w:trHeight w:val="412"/>
        </w:trPr>
        <w:tc>
          <w:tcPr>
            <w:tcW w:w="8730" w:type="dxa"/>
            <w:shd w:val="clear" w:color="auto" w:fill="FFFFFF" w:themeFill="background1"/>
          </w:tcPr>
          <w:p w:rsidR="004A7CCB" w:rsidRPr="008D7FE8" w:rsidRDefault="00BE7DFA" w:rsidP="008D7FE8">
            <w:pPr>
              <w:tabs>
                <w:tab w:val="left" w:pos="0"/>
              </w:tabs>
              <w:spacing w:after="0" w:line="360" w:lineRule="auto"/>
              <w:jc w:val="both"/>
              <w:rPr>
                <w:rFonts w:ascii="GHEA Grapalat" w:hAnsi="GHEA Grapalat" w:cs="Sylfaen"/>
                <w:b/>
                <w:sz w:val="24"/>
                <w:szCs w:val="24"/>
                <w:lang w:val="hy-AM"/>
              </w:rPr>
            </w:pPr>
            <w:r w:rsidRPr="008D7FE8">
              <w:rPr>
                <w:rFonts w:ascii="GHEA Grapalat" w:hAnsi="GHEA Grapalat" w:cs="Sylfaen"/>
                <w:sz w:val="24"/>
                <w:szCs w:val="24"/>
                <w:lang w:val="hy-AM"/>
              </w:rPr>
              <w:t>4</w:t>
            </w:r>
            <w:r w:rsidRPr="008D7FE8">
              <w:rPr>
                <w:rFonts w:ascii="Cambria Math" w:hAnsi="Cambria Math" w:cs="Cambria Math"/>
                <w:sz w:val="24"/>
                <w:szCs w:val="24"/>
                <w:lang w:val="hy-AM"/>
              </w:rPr>
              <w:t>․</w:t>
            </w:r>
            <w:r w:rsidRPr="008D7FE8">
              <w:rPr>
                <w:rFonts w:ascii="GHEA Grapalat" w:hAnsi="GHEA Grapalat" w:cs="Sylfaen"/>
                <w:b/>
                <w:sz w:val="24"/>
                <w:szCs w:val="24"/>
                <w:lang w:val="hy-AM"/>
              </w:rPr>
              <w:t xml:space="preserve"> </w:t>
            </w:r>
            <w:r w:rsidRPr="008D7FE8">
              <w:rPr>
                <w:rFonts w:ascii="GHEA Grapalat" w:hAnsi="GHEA Grapalat"/>
                <w:color w:val="000000"/>
                <w:sz w:val="24"/>
                <w:szCs w:val="24"/>
                <w:shd w:val="clear" w:color="auto" w:fill="FFFFFF"/>
                <w:lang w:val="hy-AM"/>
              </w:rPr>
              <w:t xml:space="preserve">Հավելված 1-ի 6-րդ կետի համաձայն՝ իրավաբանական անձանց </w:t>
            </w:r>
            <w:r w:rsidRPr="008D7FE8">
              <w:rPr>
                <w:rFonts w:ascii="GHEA Grapalat" w:hAnsi="GHEA Grapalat"/>
                <w:b/>
                <w:color w:val="000000"/>
                <w:sz w:val="24"/>
                <w:szCs w:val="24"/>
                <w:shd w:val="clear" w:color="auto" w:fill="FFFFFF"/>
                <w:lang w:val="hy-AM"/>
              </w:rPr>
              <w:t>աշխատողներին մարտական զենք հատկացվում է ոստիկանության սահմանած կարգով</w:t>
            </w:r>
            <w:r w:rsidRPr="008D7FE8">
              <w:rPr>
                <w:rFonts w:ascii="GHEA Grapalat" w:hAnsi="GHEA Grapalat"/>
                <w:color w:val="000000"/>
                <w:sz w:val="24"/>
                <w:szCs w:val="24"/>
                <w:shd w:val="clear" w:color="auto" w:fill="FFFFFF"/>
                <w:lang w:val="hy-AM"/>
              </w:rPr>
              <w:t xml:space="preserve">: Գտնում ենք, որ կարգավորումն անհրաժեշտ է </w:t>
            </w:r>
            <w:r w:rsidRPr="008D7FE8">
              <w:rPr>
                <w:rFonts w:ascii="GHEA Grapalat" w:hAnsi="GHEA Grapalat"/>
                <w:color w:val="000000"/>
                <w:sz w:val="24"/>
                <w:szCs w:val="24"/>
                <w:shd w:val="clear" w:color="auto" w:fill="FFFFFF"/>
                <w:lang w:val="hy-AM"/>
              </w:rPr>
              <w:lastRenderedPageBreak/>
              <w:t xml:space="preserve">վերանայել՝ նկատի ունենալով Օրենքի 16-րդ հոդվածի 6-րդ մասը, համաձայն որի՝ </w:t>
            </w:r>
            <w:r w:rsidRPr="008D7FE8">
              <w:rPr>
                <w:rFonts w:ascii="GHEA Grapalat" w:hAnsi="GHEA Grapalat"/>
                <w:b/>
                <w:color w:val="000000"/>
                <w:sz w:val="24"/>
                <w:szCs w:val="24"/>
                <w:shd w:val="clear" w:color="auto" w:fill="FFFFFF"/>
                <w:lang w:val="hy-AM"/>
              </w:rPr>
              <w:t>հատուկ կանոնադրական խնդիրներ իրականացնող իրավաբանական անձանց աշխատողներին զենքը տրվում է իրավաբանական անձի ղեկավարի գրավոր հրամանով, եթե այդ աշխատողներն անցել են հատուկ պատրաստություն</w:t>
            </w:r>
            <w:r w:rsidRPr="008D7FE8">
              <w:rPr>
                <w:rFonts w:ascii="GHEA Grapalat" w:hAnsi="GHEA Grapalat"/>
                <w:color w:val="000000"/>
                <w:sz w:val="24"/>
                <w:szCs w:val="24"/>
                <w:shd w:val="clear" w:color="auto" w:fill="FFFFFF"/>
                <w:lang w:val="hy-AM"/>
              </w:rPr>
              <w:t xml:space="preserve"> (բացառությամբ պետական ռազմականացված կազմակերպություններում ծառայած և զենք պահելու և կրելու իրավունք ունեցած անձանց, որոնց ծառայությունը չի ավարտվել վաղաժամկետ, և ծառայությունից ազատվելուց հետո չի անցել երեք տարի) </w:t>
            </w:r>
            <w:r w:rsidRPr="008D7FE8">
              <w:rPr>
                <w:rFonts w:ascii="GHEA Grapalat" w:hAnsi="GHEA Grapalat"/>
                <w:b/>
                <w:color w:val="000000"/>
                <w:sz w:val="24"/>
                <w:szCs w:val="24"/>
                <w:shd w:val="clear" w:color="auto" w:fill="FFFFFF"/>
                <w:lang w:val="hy-AM"/>
              </w:rPr>
              <w:t>և Հայաստանի Հանրապետության ոստիկանությունից ստացել զենք կրելու թույլտվություն</w:t>
            </w:r>
            <w:r w:rsidRPr="008D7FE8">
              <w:rPr>
                <w:rFonts w:ascii="GHEA Grapalat" w:hAnsi="GHEA Grapalat"/>
                <w:color w:val="000000"/>
                <w:sz w:val="24"/>
                <w:szCs w:val="24"/>
                <w:shd w:val="clear" w:color="auto" w:fill="FFFFFF"/>
                <w:lang w:val="hy-AM"/>
              </w:rPr>
              <w:t>: Հատուկ կանոնադրական խնդիրներ իրականացնող իրավաբանական անձանց բոլոր աշխատողները պարտավոր են երեք տարին մեկ անցնել զենքի գործադրման անհրաժեշտություն առաջացնող իրադրություններում գործելու՝ իրենց պիտանիությունը որոշող ստուգարքներ: Նշված աշխատողների հատուկ պատրաստությունն իրականացնում է Հայաստանի Հանրապետության ոստիկանությունը՝ պայմանագրային հիմունքներով: Հատուկ պատրաստության ծրագիրը և ստուգարքներ անցկացնելու կարգը սահմանում է Հայաստանի Հանրապետության ոստիկանությունը: Այսինքն՝ կարգը սահմանված է օրենքով:</w:t>
            </w:r>
          </w:p>
        </w:tc>
        <w:tc>
          <w:tcPr>
            <w:tcW w:w="5850" w:type="dxa"/>
            <w:gridSpan w:val="8"/>
            <w:shd w:val="clear" w:color="auto" w:fill="auto"/>
          </w:tcPr>
          <w:p w:rsidR="004A7CCB" w:rsidRPr="008D7FE8" w:rsidRDefault="0084455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Ընդունվել է</w:t>
            </w:r>
          </w:p>
        </w:tc>
      </w:tr>
      <w:tr w:rsidR="004A7CCB" w:rsidRPr="008D7FE8" w:rsidTr="0071139F">
        <w:trPr>
          <w:trHeight w:val="412"/>
        </w:trPr>
        <w:tc>
          <w:tcPr>
            <w:tcW w:w="8730" w:type="dxa"/>
            <w:shd w:val="clear" w:color="auto" w:fill="FFFFFF" w:themeFill="background1"/>
          </w:tcPr>
          <w:p w:rsidR="00BE7DFA" w:rsidRPr="008D7FE8" w:rsidRDefault="00BE7DFA" w:rsidP="008D7FE8">
            <w:pPr>
              <w:tabs>
                <w:tab w:val="left" w:pos="0"/>
              </w:tabs>
              <w:spacing w:after="0" w:line="360" w:lineRule="auto"/>
              <w:jc w:val="both"/>
              <w:rPr>
                <w:rFonts w:ascii="GHEA Grapalat" w:hAnsi="GHEA Grapalat"/>
                <w:color w:val="000000"/>
                <w:sz w:val="24"/>
                <w:szCs w:val="24"/>
                <w:shd w:val="clear" w:color="auto" w:fill="FFFFFF"/>
                <w:lang w:val="hy-AM"/>
              </w:rPr>
            </w:pPr>
            <w:r w:rsidRPr="008D7FE8">
              <w:rPr>
                <w:rFonts w:ascii="GHEA Grapalat" w:hAnsi="GHEA Grapalat" w:cs="Sylfaen"/>
                <w:sz w:val="24"/>
                <w:szCs w:val="24"/>
                <w:lang w:val="hy-AM"/>
              </w:rPr>
              <w:lastRenderedPageBreak/>
              <w:t>5</w:t>
            </w:r>
            <w:r w:rsidRPr="008D7FE8">
              <w:rPr>
                <w:rFonts w:ascii="Cambria Math" w:hAnsi="Cambria Math" w:cs="Cambria Math"/>
                <w:sz w:val="24"/>
                <w:szCs w:val="24"/>
                <w:lang w:val="hy-AM"/>
              </w:rPr>
              <w:t>․</w:t>
            </w:r>
            <w:r w:rsidRPr="008D7FE8">
              <w:rPr>
                <w:rFonts w:ascii="GHEA Grapalat" w:hAnsi="GHEA Grapalat" w:cs="Sylfaen"/>
                <w:b/>
                <w:sz w:val="24"/>
                <w:szCs w:val="24"/>
                <w:lang w:val="hy-AM"/>
              </w:rPr>
              <w:t xml:space="preserve"> </w:t>
            </w:r>
            <w:r w:rsidRPr="008D7FE8">
              <w:rPr>
                <w:rFonts w:ascii="GHEA Grapalat" w:hAnsi="GHEA Grapalat"/>
                <w:color w:val="000000"/>
                <w:sz w:val="24"/>
                <w:szCs w:val="24"/>
                <w:shd w:val="clear" w:color="auto" w:fill="FFFFFF"/>
                <w:lang w:val="hy-AM"/>
              </w:rPr>
              <w:t>Հավելված 1-ի 8-րդ կետում առաջարկում ենք նախատեսել, որ զենքը գործադրված լինելու դեպքում՝ հանձնվում են չօգտագործված փամփուշտները: Նույն դիտողությունը վերաբերում է Հավելված 1-ի և Հավելված 2-ի համանման կարգավորումներին: Բացի այդ, Հավելված 1-ի 8-</w:t>
            </w:r>
            <w:r w:rsidRPr="008D7FE8">
              <w:rPr>
                <w:rFonts w:ascii="GHEA Grapalat" w:hAnsi="GHEA Grapalat"/>
                <w:color w:val="000000"/>
                <w:sz w:val="24"/>
                <w:szCs w:val="24"/>
                <w:shd w:val="clear" w:color="auto" w:fill="FFFFFF"/>
                <w:lang w:val="hy-AM"/>
              </w:rPr>
              <w:lastRenderedPageBreak/>
              <w:t>րդ կետում և 9-րդ կետում «զենք» բառը համապատասխան հոլովաձևերով անհրաժեշտ է փոխարինել «մարտական զենք» բառերով համապատասխան հոլովաձևերով:</w:t>
            </w:r>
          </w:p>
          <w:p w:rsidR="004A7CCB" w:rsidRPr="008D7FE8" w:rsidRDefault="004A7CCB" w:rsidP="008D7FE8">
            <w:pPr>
              <w:spacing w:after="0" w:line="360" w:lineRule="auto"/>
              <w:jc w:val="center"/>
              <w:rPr>
                <w:rFonts w:ascii="GHEA Grapalat" w:hAnsi="GHEA Grapalat" w:cs="Sylfaen"/>
                <w:b/>
                <w:sz w:val="24"/>
                <w:szCs w:val="24"/>
                <w:lang w:val="hy-AM"/>
              </w:rPr>
            </w:pPr>
          </w:p>
        </w:tc>
        <w:tc>
          <w:tcPr>
            <w:tcW w:w="5850" w:type="dxa"/>
            <w:gridSpan w:val="8"/>
            <w:shd w:val="clear" w:color="auto" w:fill="auto"/>
          </w:tcPr>
          <w:p w:rsidR="004A7CCB" w:rsidRPr="008D7FE8" w:rsidRDefault="0084455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Ընդունվել է</w:t>
            </w:r>
          </w:p>
        </w:tc>
      </w:tr>
      <w:tr w:rsidR="004A7CCB" w:rsidRPr="008D7FE8" w:rsidTr="0071139F">
        <w:trPr>
          <w:trHeight w:val="412"/>
        </w:trPr>
        <w:tc>
          <w:tcPr>
            <w:tcW w:w="8730" w:type="dxa"/>
            <w:shd w:val="clear" w:color="auto" w:fill="FFFFFF" w:themeFill="background1"/>
          </w:tcPr>
          <w:p w:rsidR="00BE7DFA" w:rsidRPr="008D7FE8" w:rsidRDefault="00BE7DFA" w:rsidP="008D7FE8">
            <w:pPr>
              <w:tabs>
                <w:tab w:val="left" w:pos="0"/>
              </w:tabs>
              <w:spacing w:after="0" w:line="360" w:lineRule="auto"/>
              <w:jc w:val="both"/>
              <w:rPr>
                <w:rFonts w:ascii="GHEA Grapalat" w:hAnsi="GHEA Grapalat"/>
                <w:color w:val="000000"/>
                <w:sz w:val="24"/>
                <w:szCs w:val="24"/>
                <w:shd w:val="clear" w:color="auto" w:fill="FFFFFF"/>
                <w:lang w:val="hy-AM"/>
              </w:rPr>
            </w:pPr>
            <w:r w:rsidRPr="008D7FE8">
              <w:rPr>
                <w:rFonts w:ascii="GHEA Grapalat" w:hAnsi="GHEA Grapalat" w:cs="Sylfaen"/>
                <w:sz w:val="24"/>
                <w:szCs w:val="24"/>
                <w:lang w:val="hy-AM"/>
              </w:rPr>
              <w:lastRenderedPageBreak/>
              <w:t>6</w:t>
            </w:r>
            <w:r w:rsidRPr="008D7FE8">
              <w:rPr>
                <w:rFonts w:ascii="Cambria Math" w:hAnsi="Cambria Math" w:cs="Cambria Math"/>
                <w:sz w:val="24"/>
                <w:szCs w:val="24"/>
                <w:lang w:val="hy-AM"/>
              </w:rPr>
              <w:t>․</w:t>
            </w:r>
            <w:r w:rsidRPr="008D7FE8">
              <w:rPr>
                <w:rFonts w:ascii="GHEA Grapalat" w:hAnsi="GHEA Grapalat" w:cs="Sylfaen"/>
                <w:b/>
                <w:sz w:val="24"/>
                <w:szCs w:val="24"/>
                <w:lang w:val="hy-AM"/>
              </w:rPr>
              <w:t xml:space="preserve"> </w:t>
            </w:r>
            <w:r w:rsidRPr="008D7FE8">
              <w:rPr>
                <w:rFonts w:ascii="GHEA Grapalat" w:hAnsi="GHEA Grapalat"/>
                <w:color w:val="000000"/>
                <w:sz w:val="24"/>
                <w:szCs w:val="24"/>
                <w:shd w:val="clear" w:color="auto" w:fill="FFFFFF"/>
                <w:lang w:val="hy-AM"/>
              </w:rPr>
              <w:t>Հավելված 1-ի 9-րդ կետում անհրաժեշտ է պարզաբանել հանձման-ընդունման ակտ ստորագրվելու դեպքում այդ մասին իրավաբանական անձին տեղեկացնելու վերաբերյալ կարգավորումը՝ նկատի ունենալով այն հանգամանքը, որ հանձման-ընդունման ակտն ենթադրվում է, որ պետք է ստորագրի նաև իրավաբանական անձը: Նույն դիտողությունը վերաբերում է Հավելված 2-ի 9-րդ կետին:</w:t>
            </w:r>
          </w:p>
          <w:p w:rsidR="004A7CCB" w:rsidRPr="008D7FE8" w:rsidRDefault="004A7CCB" w:rsidP="008D7FE8">
            <w:pPr>
              <w:spacing w:after="0" w:line="360" w:lineRule="auto"/>
              <w:jc w:val="center"/>
              <w:rPr>
                <w:rFonts w:ascii="GHEA Grapalat" w:hAnsi="GHEA Grapalat" w:cs="Sylfaen"/>
                <w:b/>
                <w:sz w:val="24"/>
                <w:szCs w:val="24"/>
                <w:lang w:val="hy-AM"/>
              </w:rPr>
            </w:pPr>
          </w:p>
        </w:tc>
        <w:tc>
          <w:tcPr>
            <w:tcW w:w="5850" w:type="dxa"/>
            <w:gridSpan w:val="8"/>
            <w:shd w:val="clear" w:color="auto" w:fill="auto"/>
          </w:tcPr>
          <w:p w:rsidR="004A7CCB" w:rsidRPr="008D7FE8" w:rsidRDefault="0084455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Ընդունվել է</w:t>
            </w:r>
          </w:p>
        </w:tc>
      </w:tr>
      <w:tr w:rsidR="004A7CCB" w:rsidRPr="00D9228F" w:rsidTr="0071139F">
        <w:trPr>
          <w:trHeight w:val="412"/>
        </w:trPr>
        <w:tc>
          <w:tcPr>
            <w:tcW w:w="8730" w:type="dxa"/>
            <w:shd w:val="clear" w:color="auto" w:fill="FFFFFF" w:themeFill="background1"/>
          </w:tcPr>
          <w:p w:rsidR="004A7CCB" w:rsidRPr="008D7FE8" w:rsidRDefault="004A7CCB" w:rsidP="008D7FE8">
            <w:pPr>
              <w:tabs>
                <w:tab w:val="left" w:pos="0"/>
              </w:tabs>
              <w:spacing w:after="0" w:line="360" w:lineRule="auto"/>
              <w:jc w:val="both"/>
              <w:rPr>
                <w:rFonts w:ascii="GHEA Grapalat" w:hAnsi="GHEA Grapalat"/>
                <w:b/>
                <w:color w:val="000000"/>
                <w:sz w:val="24"/>
                <w:szCs w:val="24"/>
                <w:shd w:val="clear" w:color="auto" w:fill="FFFFFF"/>
                <w:lang w:val="hy-AM"/>
              </w:rPr>
            </w:pPr>
            <w:r w:rsidRPr="008D7FE8">
              <w:rPr>
                <w:rFonts w:ascii="GHEA Grapalat" w:hAnsi="GHEA Grapalat" w:cs="Sylfaen"/>
                <w:sz w:val="24"/>
                <w:szCs w:val="24"/>
                <w:lang w:val="hy-AM"/>
              </w:rPr>
              <w:t>7</w:t>
            </w:r>
            <w:r w:rsidRPr="008D7FE8">
              <w:rPr>
                <w:rFonts w:ascii="Cambria Math" w:hAnsi="Cambria Math" w:cs="Cambria Math"/>
                <w:sz w:val="24"/>
                <w:szCs w:val="24"/>
                <w:lang w:val="hy-AM"/>
              </w:rPr>
              <w:t>․</w:t>
            </w:r>
            <w:r w:rsidRPr="008D7FE8">
              <w:rPr>
                <w:rFonts w:ascii="GHEA Grapalat" w:hAnsi="GHEA Grapalat" w:cs="Sylfaen"/>
                <w:b/>
                <w:sz w:val="24"/>
                <w:szCs w:val="24"/>
                <w:lang w:val="hy-AM"/>
              </w:rPr>
              <w:t xml:space="preserve"> </w:t>
            </w:r>
            <w:r w:rsidRPr="008D7FE8">
              <w:rPr>
                <w:rFonts w:ascii="GHEA Grapalat" w:hAnsi="GHEA Grapalat"/>
                <w:color w:val="000000"/>
                <w:sz w:val="24"/>
                <w:szCs w:val="24"/>
                <w:shd w:val="clear" w:color="auto" w:fill="FFFFFF"/>
                <w:lang w:val="hy-AM"/>
              </w:rPr>
              <w:t xml:space="preserve">Հավելված 1-ի կետի և Հավելված 2-ի 10-րդ կետի առնչությամբ հարկ է նկատի ունենալ, որ համաձայն Օրենքի 13-րդ հոդվածի 1-ին մասի՝ </w:t>
            </w:r>
            <w:r w:rsidRPr="008D7FE8">
              <w:rPr>
                <w:rFonts w:ascii="GHEA Grapalat" w:hAnsi="GHEA Grapalat"/>
                <w:b/>
                <w:color w:val="000000"/>
                <w:sz w:val="24"/>
                <w:szCs w:val="24"/>
                <w:shd w:val="clear" w:color="auto" w:fill="FFFFFF"/>
                <w:lang w:val="hy-AM"/>
              </w:rPr>
              <w:t>Հայաստանի Հանրապետության ոստիկանությունը իրավաբանական</w:t>
            </w:r>
            <w:r w:rsidRPr="008D7FE8">
              <w:rPr>
                <w:rFonts w:ascii="GHEA Grapalat" w:hAnsi="GHEA Grapalat"/>
                <w:color w:val="000000"/>
                <w:sz w:val="24"/>
                <w:szCs w:val="24"/>
                <w:shd w:val="clear" w:color="auto" w:fill="FFFFFF"/>
                <w:lang w:val="hy-AM"/>
              </w:rPr>
              <w:t xml:space="preserve"> և ֆիզիկական </w:t>
            </w:r>
            <w:r w:rsidRPr="008D7FE8">
              <w:rPr>
                <w:rFonts w:ascii="GHEA Grapalat" w:hAnsi="GHEA Grapalat"/>
                <w:b/>
                <w:color w:val="000000"/>
                <w:sz w:val="24"/>
                <w:szCs w:val="24"/>
                <w:shd w:val="clear" w:color="auto" w:fill="FFFFFF"/>
                <w:lang w:val="hy-AM"/>
              </w:rPr>
              <w:t>անձանց տնօրինության տակ գտնվող զենքը</w:t>
            </w:r>
            <w:r w:rsidRPr="008D7FE8">
              <w:rPr>
                <w:rFonts w:ascii="GHEA Grapalat" w:hAnsi="GHEA Grapalat"/>
                <w:color w:val="000000"/>
                <w:sz w:val="24"/>
                <w:szCs w:val="24"/>
                <w:shd w:val="clear" w:color="auto" w:fill="FFFFFF"/>
                <w:lang w:val="hy-AM"/>
              </w:rPr>
              <w:t xml:space="preserve"> առգրավում, </w:t>
            </w:r>
            <w:r w:rsidRPr="008D7FE8">
              <w:rPr>
                <w:rFonts w:ascii="GHEA Grapalat" w:hAnsi="GHEA Grapalat"/>
                <w:b/>
                <w:color w:val="000000"/>
                <w:sz w:val="24"/>
                <w:szCs w:val="24"/>
                <w:shd w:val="clear" w:color="auto" w:fill="FFFFFF"/>
                <w:lang w:val="hy-AM"/>
              </w:rPr>
              <w:t>վերցնում է հետևյալ դեպքերում՝</w:t>
            </w:r>
          </w:p>
          <w:p w:rsidR="004A7CCB" w:rsidRPr="008D7FE8" w:rsidRDefault="004A7CCB" w:rsidP="008D7FE8">
            <w:pPr>
              <w:pStyle w:val="ListParagraph"/>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1) սույն օրենքով նախատեսված լիցենզիաների գործողությունը դադարեցվել է, թույլտվությունները ճանաչվել են ուժը կորցրած, կամ վերոնշյալ լիցենզիաները կամ թույլտվությունները բացակայում են.</w:t>
            </w:r>
          </w:p>
          <w:p w:rsidR="004A7CCB" w:rsidRPr="008D7FE8" w:rsidRDefault="004A7CCB" w:rsidP="008D7FE8">
            <w:pPr>
              <w:pStyle w:val="ListParagraph"/>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2) իրավաբանական կամ ֆիզիկական անձինք խախտել են զենքի շրջանառության՝ սույն օրենքով կամ այլ իրավական ակտերով սահմանված պահանջները` մինչև oրենսդրությամբ սահմանված կարգով վերջնական որոշում ընդունելը.</w:t>
            </w:r>
          </w:p>
          <w:p w:rsidR="004A7CCB" w:rsidRPr="008D7FE8" w:rsidRDefault="004A7CCB" w:rsidP="008D7FE8">
            <w:pPr>
              <w:pStyle w:val="ListParagraph"/>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lastRenderedPageBreak/>
              <w:t>3) զենք տնoրինողների մոտ հայտնաբերվել են ինքնաշեն կամ ձևափոխված, ձգաբանական կամ տեխնիկական բնութագրերի խախտումներով զենք կամ փամփուշտներ.</w:t>
            </w:r>
          </w:p>
          <w:p w:rsidR="004A7CCB" w:rsidRPr="008D7FE8" w:rsidRDefault="004A7CCB" w:rsidP="008D7FE8">
            <w:pPr>
              <w:pStyle w:val="ListParagraph"/>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4) «Ընտանիքում բռնության կանխարգելման, ընտանիքում բռնության ենթարկված անձանց պաշտպանության և ընտանիքում համերաշխության վերականգնման մասին» օրենքով սահմանված դեպքերում.</w:t>
            </w:r>
          </w:p>
          <w:p w:rsidR="004A7CCB" w:rsidRPr="008D7FE8" w:rsidRDefault="004A7CCB" w:rsidP="008D7FE8">
            <w:pPr>
              <w:pStyle w:val="ListParagraph"/>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5) մահացել է քաղաքացիական կամ ծառայողական զենքի կամ որպես պարգև տրված զենքի սեփականատերը` մինչև ժառանգության կամ զենքը տնօրինելու հարցը լուծելը.</w:t>
            </w:r>
          </w:p>
          <w:p w:rsidR="004A7CCB" w:rsidRPr="008D7FE8" w:rsidRDefault="004A7CCB" w:rsidP="008D7FE8">
            <w:pPr>
              <w:pStyle w:val="ListParagraph"/>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6) լուծարվել է իրավաբանական անձը.</w:t>
            </w:r>
          </w:p>
          <w:p w:rsidR="004A7CCB" w:rsidRPr="008D7FE8" w:rsidRDefault="004A7CCB" w:rsidP="008D7FE8">
            <w:pPr>
              <w:tabs>
                <w:tab w:val="left" w:pos="0"/>
              </w:tabs>
              <w:spacing w:after="0" w:line="360" w:lineRule="auto"/>
              <w:ind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7) oրենքով սահմանված այլ դեպքերում:</w:t>
            </w:r>
          </w:p>
          <w:p w:rsidR="004A7CCB" w:rsidRPr="008D7FE8" w:rsidRDefault="004A7CCB" w:rsidP="008D7FE8">
            <w:pPr>
              <w:tabs>
                <w:tab w:val="left" w:pos="0"/>
              </w:tabs>
              <w:spacing w:after="0" w:line="360" w:lineRule="auto"/>
              <w:ind w:firstLine="720"/>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Նշված դրույթից բխում է, որ նախատեսված կարգավորումները չեն համապատասխանում Օրենքին, մասնավորապես՝ իրավաբանական անձի գործունեության կասեցման դեպքում զենքը վերցնելու դեպք Օրենքով նախատեսված չէ: Բացի այդ, Օրենքով զենքը վերցնելու հիմքերի շրջանակն առավել լայն է, քան՝ Հավելված 1-ով և Հավելված 2-ով նախատեսված հիմքերը:</w:t>
            </w:r>
          </w:p>
          <w:p w:rsidR="004A7CCB" w:rsidRPr="008D7FE8" w:rsidRDefault="004A7CCB" w:rsidP="008D7FE8">
            <w:pPr>
              <w:spacing w:after="0" w:line="360" w:lineRule="auto"/>
              <w:jc w:val="center"/>
              <w:rPr>
                <w:rFonts w:ascii="GHEA Grapalat" w:hAnsi="GHEA Grapalat" w:cs="Sylfaen"/>
                <w:b/>
                <w:sz w:val="24"/>
                <w:szCs w:val="24"/>
                <w:lang w:val="hy-AM"/>
              </w:rPr>
            </w:pPr>
          </w:p>
        </w:tc>
        <w:tc>
          <w:tcPr>
            <w:tcW w:w="5850" w:type="dxa"/>
            <w:gridSpan w:val="8"/>
            <w:shd w:val="clear" w:color="auto" w:fill="auto"/>
          </w:tcPr>
          <w:p w:rsidR="004A7CCB" w:rsidRPr="008D7FE8" w:rsidRDefault="0084455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 xml:space="preserve">Մասամբ է ընդունվել </w:t>
            </w:r>
          </w:p>
          <w:p w:rsidR="00844554" w:rsidRPr="008D7FE8" w:rsidRDefault="00844554" w:rsidP="008D7FE8">
            <w:pPr>
              <w:spacing w:after="0" w:line="360" w:lineRule="auto"/>
              <w:ind w:firstLine="176"/>
              <w:jc w:val="both"/>
              <w:rPr>
                <w:rFonts w:ascii="GHEA Grapalat" w:hAnsi="GHEA Grapalat"/>
                <w:b/>
                <w:i/>
                <w:color w:val="000000"/>
                <w:sz w:val="24"/>
                <w:szCs w:val="24"/>
                <w:lang w:val="hy-AM"/>
              </w:rPr>
            </w:pPr>
            <w:r w:rsidRPr="008D7FE8">
              <w:rPr>
                <w:rFonts w:ascii="GHEA Grapalat" w:hAnsi="GHEA Grapalat"/>
                <w:color w:val="000000"/>
                <w:sz w:val="24"/>
                <w:szCs w:val="24"/>
                <w:shd w:val="clear" w:color="auto" w:fill="FFFFFF"/>
                <w:lang w:val="hy-AM"/>
              </w:rPr>
              <w:t xml:space="preserve">Սահմանվող կարգավորումները համապատասպանեցվել են օրենքին։ Հաշվի առնելով, որ «Զենքի շրջանառության կարգավորման մասին» օրենքի 13-րդ հոդվածի կարգավորումներից դուրս է մնացել այն, դեպքերը, երբ լիցենզիայի գործողության կասեցմամբ վերցվում է իրավաբանական անձին հատկացված զենքը՝ հաշվի առնելով որ տվյալ իրավաբանական անձը ժամանակավորապես չի զբաղվում այն գործունեությամբ, որի համար զենք է հատկացվել։ Նման դեպքերում զենքն </w:t>
            </w:r>
            <w:r w:rsidRPr="008D7FE8">
              <w:rPr>
                <w:rFonts w:ascii="GHEA Grapalat" w:hAnsi="GHEA Grapalat"/>
                <w:color w:val="000000"/>
                <w:sz w:val="24"/>
                <w:szCs w:val="24"/>
                <w:shd w:val="clear" w:color="auto" w:fill="FFFFFF"/>
                <w:lang w:val="hy-AM"/>
              </w:rPr>
              <w:lastRenderedPageBreak/>
              <w:t xml:space="preserve">իրավաբանական անձի մոտ թողնելը համարում ենք ոչ նպատակահարմար։   </w:t>
            </w:r>
          </w:p>
        </w:tc>
      </w:tr>
      <w:tr w:rsidR="004A7CCB" w:rsidRPr="008D7FE8" w:rsidTr="0071139F">
        <w:trPr>
          <w:trHeight w:val="412"/>
        </w:trPr>
        <w:tc>
          <w:tcPr>
            <w:tcW w:w="8730" w:type="dxa"/>
            <w:shd w:val="clear" w:color="auto" w:fill="FFFFFF" w:themeFill="background1"/>
          </w:tcPr>
          <w:p w:rsidR="004A7CCB" w:rsidRPr="008D7FE8" w:rsidRDefault="004A7CCB" w:rsidP="008D7FE8">
            <w:pPr>
              <w:tabs>
                <w:tab w:val="left" w:pos="0"/>
              </w:tabs>
              <w:spacing w:after="0" w:line="360" w:lineRule="auto"/>
              <w:jc w:val="both"/>
              <w:rPr>
                <w:rFonts w:ascii="GHEA Grapalat" w:hAnsi="GHEA Grapalat"/>
                <w:color w:val="000000"/>
                <w:sz w:val="24"/>
                <w:szCs w:val="24"/>
                <w:shd w:val="clear" w:color="auto" w:fill="FFFFFF"/>
                <w:lang w:val="hy-AM"/>
              </w:rPr>
            </w:pPr>
            <w:r w:rsidRPr="008D7FE8">
              <w:rPr>
                <w:rFonts w:ascii="GHEA Grapalat" w:hAnsi="GHEA Grapalat" w:cs="Sylfaen"/>
                <w:sz w:val="24"/>
                <w:szCs w:val="24"/>
                <w:lang w:val="hy-AM"/>
              </w:rPr>
              <w:lastRenderedPageBreak/>
              <w:t>8</w:t>
            </w:r>
            <w:r w:rsidRPr="008D7FE8">
              <w:rPr>
                <w:rFonts w:ascii="Cambria Math" w:hAnsi="Cambria Math" w:cs="Cambria Math"/>
                <w:sz w:val="24"/>
                <w:szCs w:val="24"/>
                <w:lang w:val="hy-AM"/>
              </w:rPr>
              <w:t>․</w:t>
            </w:r>
            <w:r w:rsidRPr="008D7FE8">
              <w:rPr>
                <w:rFonts w:ascii="GHEA Grapalat" w:hAnsi="GHEA Grapalat" w:cs="Sylfaen"/>
                <w:b/>
                <w:sz w:val="24"/>
                <w:szCs w:val="24"/>
                <w:lang w:val="hy-AM"/>
              </w:rPr>
              <w:t xml:space="preserve"> </w:t>
            </w:r>
            <w:r w:rsidRPr="008D7FE8">
              <w:rPr>
                <w:rFonts w:ascii="GHEA Grapalat" w:hAnsi="GHEA Grapalat"/>
                <w:color w:val="000000"/>
                <w:sz w:val="24"/>
                <w:szCs w:val="24"/>
                <w:shd w:val="clear" w:color="auto" w:fill="FFFFFF"/>
                <w:lang w:val="hy-AM"/>
              </w:rPr>
              <w:t>Հավելված 1-ի համարակալումը 9-րդ կետից հետո անհրաժեշտ է շտկել, մասնավորապես՝ «11» թիվը փոխարինել «10» թվով:</w:t>
            </w:r>
          </w:p>
          <w:p w:rsidR="004A7CCB" w:rsidRPr="008D7FE8" w:rsidRDefault="004A7CCB" w:rsidP="008D7FE8">
            <w:pPr>
              <w:spacing w:after="0" w:line="360" w:lineRule="auto"/>
              <w:jc w:val="center"/>
              <w:rPr>
                <w:rFonts w:ascii="GHEA Grapalat" w:hAnsi="GHEA Grapalat" w:cs="Sylfaen"/>
                <w:b/>
                <w:sz w:val="24"/>
                <w:szCs w:val="24"/>
                <w:lang w:val="hy-AM"/>
              </w:rPr>
            </w:pPr>
          </w:p>
        </w:tc>
        <w:tc>
          <w:tcPr>
            <w:tcW w:w="5850" w:type="dxa"/>
            <w:gridSpan w:val="8"/>
            <w:shd w:val="clear" w:color="auto" w:fill="auto"/>
          </w:tcPr>
          <w:p w:rsidR="004A7CCB" w:rsidRPr="008D7FE8" w:rsidRDefault="0084455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Ընդունվել է</w:t>
            </w:r>
          </w:p>
        </w:tc>
      </w:tr>
      <w:tr w:rsidR="004A7CCB" w:rsidRPr="00D9228F" w:rsidTr="0071139F">
        <w:trPr>
          <w:trHeight w:val="412"/>
        </w:trPr>
        <w:tc>
          <w:tcPr>
            <w:tcW w:w="8730" w:type="dxa"/>
            <w:shd w:val="clear" w:color="auto" w:fill="FFFFFF" w:themeFill="background1"/>
          </w:tcPr>
          <w:p w:rsidR="004A7CCB" w:rsidRPr="008D7FE8" w:rsidRDefault="004A7CCB" w:rsidP="008D7FE8">
            <w:pPr>
              <w:tabs>
                <w:tab w:val="left" w:pos="0"/>
              </w:tabs>
              <w:spacing w:after="0" w:line="360" w:lineRule="auto"/>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9</w:t>
            </w:r>
            <w:r w:rsidRPr="008D7FE8">
              <w:rPr>
                <w:rFonts w:ascii="Cambria Math" w:hAnsi="Cambria Math" w:cs="Cambria Math"/>
                <w:color w:val="000000"/>
                <w:sz w:val="24"/>
                <w:szCs w:val="24"/>
                <w:shd w:val="clear" w:color="auto" w:fill="FFFFFF"/>
                <w:lang w:val="hy-AM"/>
              </w:rPr>
              <w:t>․</w:t>
            </w:r>
            <w:r w:rsidRPr="008D7FE8">
              <w:rPr>
                <w:rFonts w:ascii="GHEA Grapalat" w:hAnsi="GHEA Grapalat"/>
                <w:color w:val="000000"/>
                <w:sz w:val="24"/>
                <w:szCs w:val="24"/>
                <w:shd w:val="clear" w:color="auto" w:fill="FFFFFF"/>
                <w:lang w:val="hy-AM"/>
              </w:rPr>
              <w:t xml:space="preserve"> Հավելված 2-ի 3-րդ կետով նախատեսվել է, որ հատուկ պետական պաշտպանության ենթակա անձանց զենքը տրամադրվում է </w:t>
            </w:r>
            <w:r w:rsidRPr="008D7FE8">
              <w:rPr>
                <w:rFonts w:ascii="GHEA Grapalat" w:hAnsi="GHEA Grapalat"/>
                <w:color w:val="000000"/>
                <w:sz w:val="24"/>
                <w:szCs w:val="24"/>
                <w:shd w:val="clear" w:color="auto" w:fill="FFFFFF"/>
                <w:lang w:val="hy-AM"/>
              </w:rPr>
              <w:lastRenderedPageBreak/>
              <w:t>աշխատակազմի ղեկավարի դիմումով, իսկ զենքից հրաժարվելու դեպքում զենքի փոխանցումը իրականացնում է աշխատակազմը: Միաժամանակ, Հավելված 2-ի 5-րդ կետով նախատեսվել է, որ զենքը հատուկ պետական պաշտպանության ենթակա անձը ստանում է անձամբ և վերջինիս լիազորությունները դադարելու կամ օրենքով սահմանված կարգով դադարեցվելու դեպքում զենքն անձամբ հանձնում է ոստիկանությանը: Գտնում ենք՝ պարզաբանման կարիք ունի, թե ինչով է պայմանավորված նման կարգավորումների նախատեսումը, մասնավորապես՝ մի դեպքում աշխատակազմի մյուս դեպքում հատուկ պետական պաշտպանության ենթակա անձի կողմից զենքի փոխանցումը կամ հանձնումը, ինչպես նաև աշխատակազմի ղեկավարի կողմից դիմում ներկայացնելը:</w:t>
            </w:r>
          </w:p>
          <w:p w:rsidR="004A7CCB" w:rsidRPr="008D7FE8" w:rsidRDefault="004A7CCB" w:rsidP="008D7FE8">
            <w:pPr>
              <w:spacing w:after="0" w:line="360" w:lineRule="auto"/>
              <w:jc w:val="center"/>
              <w:rPr>
                <w:rFonts w:ascii="GHEA Grapalat" w:hAnsi="GHEA Grapalat" w:cs="Sylfaen"/>
                <w:b/>
                <w:sz w:val="24"/>
                <w:szCs w:val="24"/>
                <w:lang w:val="hy-AM"/>
              </w:rPr>
            </w:pPr>
          </w:p>
        </w:tc>
        <w:tc>
          <w:tcPr>
            <w:tcW w:w="5850" w:type="dxa"/>
            <w:gridSpan w:val="8"/>
            <w:shd w:val="clear" w:color="auto" w:fill="auto"/>
          </w:tcPr>
          <w:p w:rsidR="004A7CCB" w:rsidRPr="008D7FE8" w:rsidRDefault="00844554"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Չի ընդունվել</w:t>
            </w:r>
          </w:p>
          <w:p w:rsidR="00844554" w:rsidRPr="008D7FE8" w:rsidRDefault="00844554" w:rsidP="008D7FE8">
            <w:pPr>
              <w:spacing w:after="0" w:line="360" w:lineRule="auto"/>
              <w:ind w:firstLine="176"/>
              <w:jc w:val="both"/>
              <w:rPr>
                <w:rFonts w:ascii="GHEA Grapalat" w:hAnsi="GHEA Grapalat"/>
                <w:color w:val="000000"/>
                <w:sz w:val="24"/>
                <w:szCs w:val="24"/>
                <w:lang w:val="hy-AM"/>
              </w:rPr>
            </w:pPr>
            <w:r w:rsidRPr="008D7FE8">
              <w:rPr>
                <w:rFonts w:ascii="GHEA Grapalat" w:hAnsi="GHEA Grapalat"/>
                <w:color w:val="000000"/>
                <w:sz w:val="24"/>
                <w:szCs w:val="24"/>
                <w:lang w:val="hy-AM"/>
              </w:rPr>
              <w:t xml:space="preserve">Մի դեպքում աշխատակազմի ղեկավարի </w:t>
            </w:r>
            <w:r w:rsidRPr="008D7FE8">
              <w:rPr>
                <w:rFonts w:ascii="GHEA Grapalat" w:hAnsi="GHEA Grapalat"/>
                <w:color w:val="000000"/>
                <w:sz w:val="24"/>
                <w:szCs w:val="24"/>
                <w:lang w:val="hy-AM"/>
              </w:rPr>
              <w:lastRenderedPageBreak/>
              <w:t>միջոցով կազմակերպվում է զենք ստանալու վարչաիրավական գործընթացը, մեկ այլ դեպքում սահմանվում է զենքը կրելու թույլտվություն ունեցող անձի կողմից անձամբ զենքը հանձնելու գրծընթացը։</w:t>
            </w:r>
          </w:p>
        </w:tc>
      </w:tr>
      <w:tr w:rsidR="007B51CC" w:rsidRPr="008D7FE8" w:rsidTr="007B51CC">
        <w:trPr>
          <w:trHeight w:val="268"/>
        </w:trPr>
        <w:tc>
          <w:tcPr>
            <w:tcW w:w="11430" w:type="dxa"/>
            <w:gridSpan w:val="6"/>
            <w:vMerge w:val="restart"/>
            <w:shd w:val="clear" w:color="auto" w:fill="BFBFBF" w:themeFill="background1" w:themeFillShade="BF"/>
          </w:tcPr>
          <w:p w:rsidR="007B51CC" w:rsidRPr="008D7FE8" w:rsidRDefault="007B51CC" w:rsidP="008D7FE8">
            <w:pPr>
              <w:spacing w:after="0" w:line="360" w:lineRule="auto"/>
              <w:ind w:firstLine="720"/>
              <w:jc w:val="center"/>
              <w:rPr>
                <w:rFonts w:ascii="GHEA Grapalat" w:eastAsia="Calibri" w:hAnsi="GHEA Grapalat" w:cs="Times New Roman"/>
                <w:b/>
                <w:i/>
                <w:sz w:val="24"/>
                <w:szCs w:val="24"/>
                <w:lang w:val="hy-AM"/>
              </w:rPr>
            </w:pPr>
            <w:r w:rsidRPr="008D7FE8">
              <w:rPr>
                <w:rFonts w:ascii="GHEA Grapalat" w:eastAsia="Calibri" w:hAnsi="GHEA Grapalat" w:cs="Times New Roman"/>
                <w:b/>
                <w:i/>
                <w:sz w:val="24"/>
                <w:szCs w:val="24"/>
                <w:lang w:val="hy-AM"/>
              </w:rPr>
              <w:lastRenderedPageBreak/>
              <w:t>12</w:t>
            </w:r>
            <w:r w:rsidRPr="008D7FE8">
              <w:rPr>
                <w:rFonts w:ascii="Cambria Math" w:eastAsia="Calibri" w:hAnsi="Cambria Math" w:cs="Cambria Math"/>
                <w:b/>
                <w:i/>
                <w:sz w:val="24"/>
                <w:szCs w:val="24"/>
                <w:lang w:val="hy-AM"/>
              </w:rPr>
              <w:t>․</w:t>
            </w:r>
            <w:r w:rsidRPr="008D7FE8">
              <w:rPr>
                <w:rFonts w:ascii="GHEA Grapalat" w:eastAsia="Calibri" w:hAnsi="GHEA Grapalat" w:cs="Times New Roman"/>
                <w:b/>
                <w:i/>
                <w:sz w:val="24"/>
                <w:szCs w:val="24"/>
                <w:lang w:val="hy-AM"/>
              </w:rPr>
              <w:t xml:space="preserve"> ՀՀ վարչապետի աշխատակազմի պետաիրավական վարչություն</w:t>
            </w:r>
          </w:p>
          <w:p w:rsidR="007B51CC" w:rsidRPr="008D7FE8" w:rsidRDefault="007B51CC" w:rsidP="008D7FE8">
            <w:pPr>
              <w:tabs>
                <w:tab w:val="left" w:pos="0"/>
              </w:tabs>
              <w:spacing w:after="0" w:line="360" w:lineRule="auto"/>
              <w:jc w:val="both"/>
              <w:rPr>
                <w:rFonts w:ascii="GHEA Grapalat" w:hAnsi="GHEA Grapalat"/>
                <w:i/>
                <w:color w:val="000000"/>
                <w:sz w:val="24"/>
                <w:szCs w:val="24"/>
                <w:shd w:val="clear" w:color="auto" w:fill="FFFFFF"/>
                <w:lang w:val="hy-AM"/>
              </w:rPr>
            </w:pPr>
          </w:p>
        </w:tc>
        <w:tc>
          <w:tcPr>
            <w:tcW w:w="3150" w:type="dxa"/>
            <w:gridSpan w:val="3"/>
            <w:shd w:val="clear" w:color="auto" w:fill="BFBFBF" w:themeFill="background1" w:themeFillShade="BF"/>
          </w:tcPr>
          <w:p w:rsidR="007B51CC" w:rsidRPr="008D7FE8" w:rsidRDefault="007B51CC"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14</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04</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2023թ</w:t>
            </w:r>
            <w:r w:rsidRPr="008D7FE8">
              <w:rPr>
                <w:rFonts w:ascii="Cambria Math" w:hAnsi="Cambria Math" w:cs="Cambria Math"/>
                <w:b/>
                <w:i/>
                <w:color w:val="000000"/>
                <w:sz w:val="24"/>
                <w:szCs w:val="24"/>
                <w:lang w:val="hy-AM"/>
              </w:rPr>
              <w:t>․</w:t>
            </w:r>
          </w:p>
        </w:tc>
      </w:tr>
      <w:tr w:rsidR="007B51CC" w:rsidRPr="008D7FE8" w:rsidTr="007B51CC">
        <w:trPr>
          <w:trHeight w:val="268"/>
        </w:trPr>
        <w:tc>
          <w:tcPr>
            <w:tcW w:w="11430" w:type="dxa"/>
            <w:gridSpan w:val="6"/>
            <w:vMerge/>
            <w:shd w:val="clear" w:color="auto" w:fill="BFBFBF" w:themeFill="background1" w:themeFillShade="BF"/>
          </w:tcPr>
          <w:p w:rsidR="007B51CC" w:rsidRPr="008D7FE8" w:rsidRDefault="007B51CC" w:rsidP="008D7FE8">
            <w:pPr>
              <w:tabs>
                <w:tab w:val="left" w:pos="0"/>
              </w:tabs>
              <w:spacing w:after="0" w:line="360" w:lineRule="auto"/>
              <w:jc w:val="both"/>
              <w:rPr>
                <w:rFonts w:ascii="GHEA Grapalat" w:hAnsi="GHEA Grapalat"/>
                <w:i/>
                <w:color w:val="000000"/>
                <w:sz w:val="24"/>
                <w:szCs w:val="24"/>
                <w:shd w:val="clear" w:color="auto" w:fill="FFFFFF"/>
                <w:lang w:val="hy-AM"/>
              </w:rPr>
            </w:pPr>
          </w:p>
        </w:tc>
        <w:tc>
          <w:tcPr>
            <w:tcW w:w="3150" w:type="dxa"/>
            <w:gridSpan w:val="3"/>
            <w:shd w:val="clear" w:color="auto" w:fill="BFBFBF" w:themeFill="background1" w:themeFillShade="BF"/>
          </w:tcPr>
          <w:p w:rsidR="007B51CC" w:rsidRPr="008D7FE8" w:rsidRDefault="007B51CC"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shd w:val="clear" w:color="auto" w:fill="BFBFBF" w:themeFill="background1" w:themeFillShade="BF"/>
              </w:rPr>
              <w:t>02/10.20/12806-2023</w:t>
            </w:r>
          </w:p>
        </w:tc>
      </w:tr>
      <w:tr w:rsidR="007B51CC" w:rsidRPr="008D7FE8" w:rsidTr="0071139F">
        <w:trPr>
          <w:trHeight w:val="412"/>
        </w:trPr>
        <w:tc>
          <w:tcPr>
            <w:tcW w:w="8730" w:type="dxa"/>
            <w:shd w:val="clear" w:color="auto" w:fill="FFFFFF" w:themeFill="background1"/>
          </w:tcPr>
          <w:p w:rsidR="007B51CC" w:rsidRPr="008D7FE8" w:rsidRDefault="007B51CC" w:rsidP="008D7FE8">
            <w:pPr>
              <w:spacing w:after="0" w:line="360" w:lineRule="auto"/>
              <w:jc w:val="center"/>
              <w:rPr>
                <w:rFonts w:ascii="GHEA Grapalat" w:hAnsi="GHEA Grapalat"/>
                <w:b/>
                <w:sz w:val="24"/>
                <w:szCs w:val="24"/>
                <w:lang w:val="hy-AM"/>
              </w:rPr>
            </w:pPr>
            <w:r w:rsidRPr="008D7FE8">
              <w:rPr>
                <w:rFonts w:ascii="GHEA Grapalat" w:hAnsi="GHEA Grapalat"/>
                <w:b/>
                <w:sz w:val="24"/>
                <w:szCs w:val="24"/>
                <w:lang w:val="hy-AM"/>
              </w:rPr>
              <w:t>ԵԶՐԱԿԱՑՈՒԹՅՈՒՆ</w:t>
            </w:r>
          </w:p>
          <w:p w:rsidR="007B51CC" w:rsidRPr="008D7FE8" w:rsidRDefault="007B51CC" w:rsidP="008D7FE8">
            <w:pPr>
              <w:spacing w:after="0" w:line="360" w:lineRule="auto"/>
              <w:jc w:val="center"/>
              <w:rPr>
                <w:rFonts w:ascii="GHEA Grapalat" w:hAnsi="GHEA Grapalat"/>
                <w:b/>
                <w:sz w:val="24"/>
                <w:szCs w:val="24"/>
                <w:lang w:val="hy-AM"/>
              </w:rPr>
            </w:pPr>
            <w:r w:rsidRPr="008D7FE8">
              <w:rPr>
                <w:rFonts w:ascii="GHEA Grapalat" w:hAnsi="GHEA Grapalat"/>
                <w:b/>
                <w:sz w:val="24"/>
                <w:szCs w:val="24"/>
                <w:lang w:val="hy-AM"/>
              </w:rPr>
              <w:t xml:space="preserve">«ՀԱՏՈՒԿ ԿԱՆՈՆԱԴՐԱԿԱՆ ԽՆԴԻՐՆԵՐ ԻՐԱԿԱՆԱՑՆՈՂ ԻՐԱՎԱԲԱՆԱԿԱՆ ԱՆՁԱՆՑ ԿՈՂՄԻՑ ԺԱՄԱՆԱԿԱՎՈՐ ՕԳՏԱԳՈՐԾՄԱՆ ՀԱՄԱՐ ՀԱՅԱՍՏԱՆԻ ՀԱՆՐԱՊԵՏՈՒԹՅԱՆ ՆԵՐՔԻՆ ԳՈՐԾԵՐԻ ՆԱԽԱՐԱՐՈՒԹՅԱՆ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 ԿԱՌԱՎԱՐՈՒԹՅԱՆ ՈՐՈՇՄԱՆ ՆԱԽԱԳԾԻ </w:t>
            </w:r>
            <w:r w:rsidRPr="008D7FE8">
              <w:rPr>
                <w:rFonts w:ascii="GHEA Grapalat" w:hAnsi="GHEA Grapalat"/>
                <w:b/>
                <w:sz w:val="24"/>
                <w:szCs w:val="24"/>
                <w:lang w:val="hy-AM"/>
              </w:rPr>
              <w:lastRenderedPageBreak/>
              <w:t>ՎԵՐԱԲԵՐՅԱԼ</w:t>
            </w:r>
          </w:p>
          <w:p w:rsidR="007B51CC" w:rsidRPr="008D7FE8" w:rsidRDefault="007B51CC" w:rsidP="008D7FE8">
            <w:pPr>
              <w:pStyle w:val="ListParagraph"/>
              <w:numPr>
                <w:ilvl w:val="0"/>
                <w:numId w:val="4"/>
              </w:numPr>
              <w:spacing w:after="160" w:line="360" w:lineRule="auto"/>
              <w:ind w:left="0" w:firstLine="360"/>
              <w:jc w:val="both"/>
              <w:rPr>
                <w:rFonts w:ascii="GHEA Grapalat" w:hAnsi="GHEA Grapalat"/>
                <w:sz w:val="24"/>
                <w:szCs w:val="24"/>
                <w:lang w:val="hy-AM"/>
              </w:rPr>
            </w:pPr>
            <w:r w:rsidRPr="008D7FE8">
              <w:rPr>
                <w:rFonts w:ascii="GHEA Grapalat" w:hAnsi="GHEA Grapalat"/>
                <w:sz w:val="24"/>
                <w:szCs w:val="24"/>
                <w:lang w:val="hy-AM"/>
              </w:rPr>
              <w:t xml:space="preserve">Նախագծի նախաբանում որպես լիազորող նորմեր վկայակոչված օրենսդրական դրույթներով Կառավարությանը պատվիրակվում է </w:t>
            </w:r>
            <w:r w:rsidRPr="008D7FE8">
              <w:rPr>
                <w:rFonts w:ascii="GHEA Grapalat" w:hAnsi="GHEA Grapalat"/>
                <w:b/>
                <w:sz w:val="24"/>
                <w:szCs w:val="24"/>
                <w:lang w:val="hy-AM"/>
              </w:rPr>
              <w:t>մարտական զենքի առանձին տեսակներ և ծառայողական զենք</w:t>
            </w:r>
            <w:r w:rsidRPr="008D7FE8">
              <w:rPr>
                <w:rFonts w:ascii="GHEA Grapalat" w:hAnsi="GHEA Grapalat"/>
                <w:sz w:val="24"/>
                <w:szCs w:val="24"/>
                <w:lang w:val="hy-AM"/>
              </w:rPr>
              <w:t xml:space="preserve"> ստանալու կարգ սահմանելու լիազորություն, մինչդեռ նախագծային դրույթներով անդրադարձ է կատարվում նաև </w:t>
            </w:r>
            <w:r w:rsidRPr="008D7FE8">
              <w:rPr>
                <w:rFonts w:ascii="GHEA Grapalat" w:hAnsi="GHEA Grapalat"/>
                <w:b/>
                <w:sz w:val="24"/>
                <w:szCs w:val="24"/>
                <w:lang w:val="hy-AM"/>
              </w:rPr>
              <w:t xml:space="preserve">փամփուշտների </w:t>
            </w:r>
            <w:r w:rsidRPr="008D7FE8">
              <w:rPr>
                <w:rFonts w:ascii="GHEA Grapalat" w:hAnsi="GHEA Grapalat"/>
                <w:sz w:val="24"/>
                <w:szCs w:val="24"/>
                <w:lang w:val="hy-AM"/>
              </w:rPr>
              <w:t>տրամադրմանը:</w:t>
            </w:r>
          </w:p>
          <w:p w:rsidR="007B51CC" w:rsidRPr="008D7FE8" w:rsidRDefault="007B51CC" w:rsidP="008D7FE8">
            <w:pPr>
              <w:pStyle w:val="ListParagraph"/>
              <w:spacing w:line="360" w:lineRule="auto"/>
              <w:ind w:left="0" w:firstLine="360"/>
              <w:jc w:val="both"/>
              <w:rPr>
                <w:rFonts w:ascii="GHEA Grapalat" w:hAnsi="GHEA Grapalat"/>
                <w:color w:val="000000"/>
                <w:sz w:val="24"/>
                <w:szCs w:val="24"/>
                <w:shd w:val="clear" w:color="auto" w:fill="FFFFFF"/>
                <w:lang w:val="hy-AM"/>
              </w:rPr>
            </w:pPr>
          </w:p>
        </w:tc>
        <w:tc>
          <w:tcPr>
            <w:tcW w:w="5850" w:type="dxa"/>
            <w:gridSpan w:val="8"/>
            <w:shd w:val="clear" w:color="auto" w:fill="auto"/>
          </w:tcPr>
          <w:p w:rsidR="007B51CC" w:rsidRPr="008D7FE8" w:rsidRDefault="00375487"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Ընդունվել է</w:t>
            </w:r>
          </w:p>
        </w:tc>
      </w:tr>
      <w:tr w:rsidR="007B51CC" w:rsidRPr="00D9228F" w:rsidTr="0071139F">
        <w:trPr>
          <w:trHeight w:val="412"/>
        </w:trPr>
        <w:tc>
          <w:tcPr>
            <w:tcW w:w="8730" w:type="dxa"/>
            <w:shd w:val="clear" w:color="auto" w:fill="FFFFFF" w:themeFill="background1"/>
          </w:tcPr>
          <w:p w:rsidR="007B51CC" w:rsidRPr="008D7FE8" w:rsidRDefault="007B51CC" w:rsidP="008D7FE8">
            <w:pPr>
              <w:pStyle w:val="ListParagraph"/>
              <w:numPr>
                <w:ilvl w:val="0"/>
                <w:numId w:val="4"/>
              </w:numPr>
              <w:spacing w:after="160" w:line="360" w:lineRule="auto"/>
              <w:ind w:left="0" w:firstLine="360"/>
              <w:jc w:val="both"/>
              <w:rPr>
                <w:rFonts w:ascii="GHEA Grapalat" w:hAnsi="GHEA Grapalat"/>
                <w:sz w:val="24"/>
                <w:szCs w:val="24"/>
                <w:lang w:val="hy-AM"/>
              </w:rPr>
            </w:pPr>
            <w:r w:rsidRPr="008D7FE8">
              <w:rPr>
                <w:rFonts w:ascii="GHEA Grapalat" w:hAnsi="GHEA Grapalat"/>
                <w:sz w:val="24"/>
                <w:szCs w:val="24"/>
                <w:lang w:val="hy-AM"/>
              </w:rPr>
              <w:lastRenderedPageBreak/>
              <w:t xml:space="preserve">Նախագծի 2-րդ հավելվածի 1-ին կետով, ըստ էության, սահմանվում է հատուկ պետական պաշտպանության ենթակա անձանց շրջանակը, ովքեր կարող են ժամանակավոր օգտագործման համար ծառայողական զենք ստանալ, ինչը դուրս է գալիս լիազորող նորմի շրջանակներից, որը Կառավարությանը պատվիրակում է հատուկ պետական պաշտպանության ենթակա անձանց կողմից  ժամանակավոր օգտագործման համար ծառայողական զենք ստանալու </w:t>
            </w:r>
            <w:r w:rsidRPr="008D7FE8">
              <w:rPr>
                <w:rFonts w:ascii="GHEA Grapalat" w:hAnsi="GHEA Grapalat"/>
                <w:b/>
                <w:sz w:val="24"/>
                <w:szCs w:val="24"/>
                <w:lang w:val="hy-AM"/>
              </w:rPr>
              <w:t xml:space="preserve">կարգ </w:t>
            </w:r>
            <w:r w:rsidRPr="008D7FE8">
              <w:rPr>
                <w:rFonts w:ascii="GHEA Grapalat" w:hAnsi="GHEA Grapalat"/>
                <w:sz w:val="24"/>
                <w:szCs w:val="24"/>
                <w:lang w:val="hy-AM"/>
              </w:rPr>
              <w:t xml:space="preserve">սահմանելու լիազորությունը: Ընդ որում, «Հատուկ պետական պաշտպանության ենթակա անձանց անվտանգության ապահովման մասին» օրենքի համաձայն՝ անձանց ավելի լայն շրջանակ է ենթակա հատուկ պետական պաշտպանության: </w:t>
            </w:r>
          </w:p>
          <w:p w:rsidR="007B51CC" w:rsidRPr="008D7FE8" w:rsidRDefault="007B51CC" w:rsidP="008D7FE8">
            <w:pPr>
              <w:pStyle w:val="ListParagraph"/>
              <w:spacing w:line="360" w:lineRule="auto"/>
              <w:ind w:left="0" w:firstLine="360"/>
              <w:jc w:val="both"/>
              <w:rPr>
                <w:rFonts w:ascii="GHEA Grapalat" w:hAnsi="GHEA Grapalat"/>
                <w:b/>
                <w:sz w:val="24"/>
                <w:szCs w:val="24"/>
                <w:lang w:val="hy-AM"/>
              </w:rPr>
            </w:pPr>
            <w:r w:rsidRPr="008D7FE8">
              <w:rPr>
                <w:rFonts w:ascii="GHEA Grapalat" w:hAnsi="GHEA Grapalat"/>
                <w:sz w:val="24"/>
                <w:szCs w:val="24"/>
                <w:lang w:val="hy-AM"/>
              </w:rPr>
              <w:t>Միաժամանակ, ծանրակշիռ հիմնավորման կարիք ունի բարձրագույն ներկայացուցչական պաշտոնատար անձանց մասով նախագծի 2-րդ հավելվածի 3-րդ կետով նախատեսվող փաստաթղթերի ներկայացման պահանջի սահմանումը:</w:t>
            </w:r>
          </w:p>
        </w:tc>
        <w:tc>
          <w:tcPr>
            <w:tcW w:w="5850" w:type="dxa"/>
            <w:gridSpan w:val="8"/>
            <w:shd w:val="clear" w:color="auto" w:fill="auto"/>
          </w:tcPr>
          <w:p w:rsidR="00461149" w:rsidRPr="008D7FE8" w:rsidRDefault="007238C8" w:rsidP="008D7FE8">
            <w:pPr>
              <w:spacing w:after="0" w:line="360" w:lineRule="auto"/>
              <w:ind w:firstLine="176"/>
              <w:jc w:val="center"/>
              <w:rPr>
                <w:rFonts w:ascii="GHEA Grapalat" w:hAnsi="GHEA Grapalat"/>
                <w:b/>
                <w:i/>
                <w:color w:val="000000"/>
                <w:sz w:val="24"/>
                <w:szCs w:val="24"/>
                <w:shd w:val="clear" w:color="auto" w:fill="FFFFFF"/>
                <w:lang w:val="hy-AM"/>
              </w:rPr>
            </w:pPr>
            <w:r w:rsidRPr="008D7FE8">
              <w:rPr>
                <w:rFonts w:ascii="GHEA Grapalat" w:hAnsi="GHEA Grapalat"/>
                <w:b/>
                <w:i/>
                <w:color w:val="000000"/>
                <w:sz w:val="24"/>
                <w:szCs w:val="24"/>
                <w:shd w:val="clear" w:color="auto" w:fill="FFFFFF"/>
                <w:lang w:val="hy-AM"/>
              </w:rPr>
              <w:t>Մասամբ է ը</w:t>
            </w:r>
            <w:r w:rsidR="00461149" w:rsidRPr="008D7FE8">
              <w:rPr>
                <w:rFonts w:ascii="GHEA Grapalat" w:hAnsi="GHEA Grapalat"/>
                <w:b/>
                <w:i/>
                <w:color w:val="000000"/>
                <w:sz w:val="24"/>
                <w:szCs w:val="24"/>
                <w:shd w:val="clear" w:color="auto" w:fill="FFFFFF"/>
                <w:lang w:val="hy-AM"/>
              </w:rPr>
              <w:t>նդունվել</w:t>
            </w:r>
            <w:r w:rsidRPr="008D7FE8">
              <w:rPr>
                <w:rFonts w:ascii="GHEA Grapalat" w:hAnsi="GHEA Grapalat"/>
                <w:b/>
                <w:i/>
                <w:color w:val="000000"/>
                <w:sz w:val="24"/>
                <w:szCs w:val="24"/>
                <w:shd w:val="clear" w:color="auto" w:fill="FFFFFF"/>
                <w:lang w:val="hy-AM"/>
              </w:rPr>
              <w:t xml:space="preserve"> </w:t>
            </w:r>
          </w:p>
          <w:p w:rsidR="00F779B8" w:rsidRPr="008D7FE8" w:rsidRDefault="00F779B8" w:rsidP="008D7FE8">
            <w:pPr>
              <w:spacing w:after="0" w:line="360" w:lineRule="auto"/>
              <w:ind w:firstLine="176"/>
              <w:jc w:val="both"/>
              <w:rPr>
                <w:rFonts w:ascii="GHEA Grapalat" w:hAnsi="GHEA Grapalat"/>
                <w:b/>
                <w:i/>
                <w:color w:val="000000"/>
                <w:sz w:val="24"/>
                <w:szCs w:val="24"/>
                <w:lang w:val="hy-AM"/>
              </w:rPr>
            </w:pPr>
            <w:r w:rsidRPr="008D7FE8">
              <w:rPr>
                <w:rFonts w:ascii="GHEA Grapalat" w:hAnsi="GHEA Grapalat"/>
                <w:color w:val="000000"/>
                <w:sz w:val="24"/>
                <w:szCs w:val="24"/>
                <w:shd w:val="clear" w:color="auto" w:fill="FFFFFF"/>
                <w:lang w:val="hy-AM"/>
              </w:rPr>
              <w:t>«Զենքի շրջանառության կարգավորման մասին» օրենքի համաձայն</w:t>
            </w:r>
            <w:r w:rsidR="00F90CBF" w:rsidRPr="008D7FE8">
              <w:rPr>
                <w:rFonts w:ascii="GHEA Grapalat" w:hAnsi="GHEA Grapalat"/>
                <w:color w:val="000000"/>
                <w:sz w:val="24"/>
                <w:szCs w:val="24"/>
                <w:shd w:val="clear" w:color="auto" w:fill="FFFFFF"/>
                <w:lang w:val="hy-AM"/>
              </w:rPr>
              <w:t>՝</w:t>
            </w:r>
            <w:r w:rsidRPr="008D7FE8">
              <w:rPr>
                <w:rFonts w:ascii="GHEA Grapalat" w:hAnsi="GHEA Grapalat"/>
                <w:color w:val="000000"/>
                <w:sz w:val="24"/>
                <w:szCs w:val="24"/>
                <w:shd w:val="clear" w:color="auto" w:fill="FFFFFF"/>
                <w:lang w:val="hy-AM"/>
              </w:rPr>
              <w:t xml:space="preserve"> ծառայողական է համարվում այն զենքը, որը նախատեսված է պետական մարմինների և կազմակերպությունների </w:t>
            </w:r>
            <w:r w:rsidRPr="008D7FE8">
              <w:rPr>
                <w:rFonts w:ascii="GHEA Grapalat" w:hAnsi="GHEA Grapalat"/>
                <w:b/>
                <w:color w:val="000000"/>
                <w:sz w:val="24"/>
                <w:szCs w:val="24"/>
                <w:shd w:val="clear" w:color="auto" w:fill="FFFFFF"/>
                <w:lang w:val="hy-AM"/>
              </w:rPr>
              <w:t>պաշտոնատար անձանց,</w:t>
            </w:r>
            <w:r w:rsidRPr="008D7FE8">
              <w:rPr>
                <w:rFonts w:ascii="GHEA Grapalat" w:hAnsi="GHEA Grapalat"/>
                <w:color w:val="000000"/>
                <w:sz w:val="24"/>
                <w:szCs w:val="24"/>
                <w:shd w:val="clear" w:color="auto" w:fill="FFFFFF"/>
                <w:lang w:val="hy-AM"/>
              </w:rPr>
              <w:t xml:space="preserve"> պետական ռազմականացված կազմակերպություններում ծառայողների (ծառայածների) կամ հատուկ կանոնադրական խնդիրներ իրականացնող իրավաբանական անձանց աշխատողների համար, որոնց </w:t>
            </w:r>
            <w:r w:rsidRPr="008D7FE8">
              <w:rPr>
                <w:rFonts w:ascii="GHEA Grapalat" w:hAnsi="GHEA Grapalat"/>
                <w:b/>
                <w:color w:val="000000"/>
                <w:sz w:val="24"/>
                <w:szCs w:val="24"/>
                <w:shd w:val="clear" w:color="auto" w:fill="FFFFFF"/>
                <w:lang w:val="hy-AM"/>
              </w:rPr>
              <w:t xml:space="preserve">օրենսդրությամբ թույլատրվում է կրել, պահել և օգտագործել այդ զենքը </w:t>
            </w:r>
            <w:r w:rsidRPr="008D7FE8">
              <w:rPr>
                <w:rFonts w:ascii="GHEA Grapalat" w:hAnsi="GHEA Grapalat"/>
                <w:color w:val="000000"/>
                <w:sz w:val="24"/>
                <w:szCs w:val="24"/>
                <w:shd w:val="clear" w:color="auto" w:fill="FFFFFF"/>
                <w:lang w:val="hy-AM"/>
              </w:rPr>
              <w:t xml:space="preserve">ինքնապաշտպանության կամ օրենքով նրանց վրա դրված՝ քաղաքացիների կյանքի, առողջության, </w:t>
            </w:r>
            <w:r w:rsidRPr="008D7FE8">
              <w:rPr>
                <w:rFonts w:ascii="GHEA Grapalat" w:hAnsi="GHEA Grapalat"/>
                <w:color w:val="000000"/>
                <w:sz w:val="24"/>
                <w:szCs w:val="24"/>
                <w:shd w:val="clear" w:color="auto" w:fill="FFFFFF"/>
                <w:lang w:val="hy-AM"/>
              </w:rPr>
              <w:lastRenderedPageBreak/>
              <w:t xml:space="preserve">սեփականության պաշտպանության, շրջակա միջավայրի, բնական պաշարների, արժեքավոր և վտանգավոր բեռների, հատուկ թղթակցության պահպանության պարտականությունների կատարման համար: Օրենքի 24-րդ հոդվածի համաձայն պետական ռազմականացված կազմակերպություններն իրենց սպառազինության մեջ գտնվող մարտական և </w:t>
            </w:r>
            <w:r w:rsidRPr="008D7FE8">
              <w:rPr>
                <w:rFonts w:ascii="GHEA Grapalat" w:hAnsi="GHEA Grapalat"/>
                <w:b/>
                <w:color w:val="000000"/>
                <w:sz w:val="24"/>
                <w:szCs w:val="24"/>
                <w:shd w:val="clear" w:color="auto" w:fill="FFFFFF"/>
                <w:lang w:val="hy-AM"/>
              </w:rPr>
              <w:t>ծառայողական զենքը, Կառավարության սահմանած կարգով, իրավունք ունեն ժամանակավոր պահելու և կրելու նպատակով փոխանցելու պետական մարմինների այն պաշտոնատար անձանց, որոնց օրենքով թույլատրվում է զենք պահել և կրել՝</w:t>
            </w:r>
            <w:r w:rsidRPr="008D7FE8">
              <w:rPr>
                <w:rFonts w:ascii="GHEA Grapalat" w:hAnsi="GHEA Grapalat"/>
                <w:color w:val="000000"/>
                <w:sz w:val="24"/>
                <w:szCs w:val="24"/>
                <w:shd w:val="clear" w:color="auto" w:fill="FFFFFF"/>
                <w:lang w:val="hy-AM"/>
              </w:rPr>
              <w:t xml:space="preserve"> ձևակերպելով համապատասխան թույլտվություն՝ Հայաստանի Հանրապետության ոստիկանության սահմանած կարգով։ Հաշվի առնելով վերոնշյալը</w:t>
            </w:r>
            <w:r w:rsidR="00F90CBF" w:rsidRPr="008D7FE8">
              <w:rPr>
                <w:rFonts w:ascii="GHEA Grapalat" w:hAnsi="GHEA Grapalat"/>
                <w:color w:val="000000"/>
                <w:sz w:val="24"/>
                <w:szCs w:val="24"/>
                <w:shd w:val="clear" w:color="auto" w:fill="FFFFFF"/>
                <w:lang w:val="hy-AM"/>
              </w:rPr>
              <w:t xml:space="preserve">՝ </w:t>
            </w:r>
            <w:r w:rsidRPr="008D7FE8">
              <w:rPr>
                <w:rFonts w:ascii="GHEA Grapalat" w:hAnsi="GHEA Grapalat"/>
                <w:color w:val="000000"/>
                <w:sz w:val="24"/>
                <w:szCs w:val="24"/>
                <w:shd w:val="clear" w:color="auto" w:fill="FFFFFF"/>
                <w:lang w:val="hy-AM"/>
              </w:rPr>
              <w:t xml:space="preserve">իրատեսական է օրենքի կարգավորումներին համապատասխան արդեն իսկ տրված փաստաթղթերի ներկայացման պահանջ սահմանելը ենթաօրենսդրական ակտերով։ </w:t>
            </w:r>
          </w:p>
        </w:tc>
      </w:tr>
      <w:tr w:rsidR="007B51CC" w:rsidRPr="008D7FE8" w:rsidTr="0071139F">
        <w:trPr>
          <w:trHeight w:val="412"/>
        </w:trPr>
        <w:tc>
          <w:tcPr>
            <w:tcW w:w="8730" w:type="dxa"/>
            <w:shd w:val="clear" w:color="auto" w:fill="FFFFFF" w:themeFill="background1"/>
          </w:tcPr>
          <w:p w:rsidR="007B51CC" w:rsidRPr="008D7FE8" w:rsidRDefault="007B51CC" w:rsidP="008D7FE8">
            <w:pPr>
              <w:pStyle w:val="ListParagraph"/>
              <w:numPr>
                <w:ilvl w:val="0"/>
                <w:numId w:val="4"/>
              </w:numPr>
              <w:spacing w:after="160" w:line="360" w:lineRule="auto"/>
              <w:ind w:left="0" w:firstLine="360"/>
              <w:jc w:val="both"/>
              <w:rPr>
                <w:rFonts w:ascii="GHEA Grapalat" w:hAnsi="GHEA Grapalat"/>
                <w:b/>
                <w:sz w:val="24"/>
                <w:szCs w:val="24"/>
                <w:lang w:val="hy-AM"/>
              </w:rPr>
            </w:pPr>
            <w:r w:rsidRPr="008D7FE8">
              <w:rPr>
                <w:rFonts w:ascii="GHEA Grapalat" w:hAnsi="GHEA Grapalat"/>
                <w:sz w:val="24"/>
                <w:szCs w:val="24"/>
                <w:lang w:val="hy-AM"/>
              </w:rPr>
              <w:lastRenderedPageBreak/>
              <w:t xml:space="preserve">Նախագծային մի շարք դրույթներ առանձին դեպքերում շեղվում են օրենքի ձևակերպումներից, օրինակ՝ նախագծի 1-ին հավելվածի 8-րդ, 9-րդ և </w:t>
            </w:r>
            <w:r w:rsidRPr="008D7FE8">
              <w:rPr>
                <w:rFonts w:ascii="GHEA Grapalat" w:hAnsi="GHEA Grapalat"/>
                <w:sz w:val="24"/>
                <w:szCs w:val="24"/>
                <w:lang w:val="hy-AM"/>
              </w:rPr>
              <w:lastRenderedPageBreak/>
              <w:t xml:space="preserve">2-րդ հավելվածի 6-րդ կետեր: </w:t>
            </w:r>
          </w:p>
        </w:tc>
        <w:tc>
          <w:tcPr>
            <w:tcW w:w="5850" w:type="dxa"/>
            <w:gridSpan w:val="8"/>
            <w:shd w:val="clear" w:color="auto" w:fill="auto"/>
          </w:tcPr>
          <w:p w:rsidR="007B51CC" w:rsidRPr="008D7FE8" w:rsidRDefault="00461149"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lastRenderedPageBreak/>
              <w:t xml:space="preserve">Ընդունվել է </w:t>
            </w:r>
          </w:p>
        </w:tc>
      </w:tr>
      <w:tr w:rsidR="007B51CC" w:rsidRPr="008D7FE8" w:rsidTr="0071139F">
        <w:trPr>
          <w:trHeight w:val="412"/>
        </w:trPr>
        <w:tc>
          <w:tcPr>
            <w:tcW w:w="8730" w:type="dxa"/>
            <w:shd w:val="clear" w:color="auto" w:fill="FFFFFF" w:themeFill="background1"/>
          </w:tcPr>
          <w:p w:rsidR="007B51CC" w:rsidRPr="008D7FE8" w:rsidRDefault="007B51CC" w:rsidP="008D7FE8">
            <w:pPr>
              <w:pStyle w:val="ListParagraph"/>
              <w:numPr>
                <w:ilvl w:val="0"/>
                <w:numId w:val="4"/>
              </w:numPr>
              <w:spacing w:after="160" w:line="360" w:lineRule="auto"/>
              <w:ind w:left="0" w:firstLine="360"/>
              <w:jc w:val="both"/>
              <w:rPr>
                <w:rFonts w:ascii="GHEA Grapalat" w:hAnsi="GHEA Grapalat"/>
                <w:b/>
                <w:sz w:val="24"/>
                <w:szCs w:val="24"/>
                <w:lang w:val="hy-AM"/>
              </w:rPr>
            </w:pPr>
            <w:r w:rsidRPr="008D7FE8">
              <w:rPr>
                <w:rFonts w:ascii="GHEA Grapalat" w:hAnsi="GHEA Grapalat"/>
                <w:sz w:val="24"/>
                <w:szCs w:val="24"/>
                <w:lang w:val="hy-AM"/>
              </w:rPr>
              <w:lastRenderedPageBreak/>
              <w:t xml:space="preserve">Նախագծի 1-ին հավելվածի 10-րդ կետով նախատեսվում է, որ տրամադրված մարտական զենքից </w:t>
            </w:r>
            <w:r w:rsidRPr="008D7FE8">
              <w:rPr>
                <w:rFonts w:ascii="GHEA Grapalat" w:hAnsi="GHEA Grapalat"/>
                <w:b/>
                <w:sz w:val="24"/>
                <w:szCs w:val="24"/>
                <w:lang w:val="hy-AM"/>
              </w:rPr>
              <w:t>հրաժարվելու դեպքում</w:t>
            </w:r>
            <w:r w:rsidRPr="008D7FE8">
              <w:rPr>
                <w:rFonts w:ascii="GHEA Grapalat" w:hAnsi="GHEA Grapalat"/>
                <w:sz w:val="24"/>
                <w:szCs w:val="24"/>
                <w:lang w:val="hy-AM"/>
              </w:rPr>
              <w:t xml:space="preserve"> իրավաբանական անձը </w:t>
            </w:r>
            <w:r w:rsidRPr="008D7FE8">
              <w:rPr>
                <w:rFonts w:ascii="GHEA Grapalat" w:hAnsi="GHEA Grapalat"/>
                <w:b/>
                <w:sz w:val="24"/>
                <w:szCs w:val="24"/>
                <w:lang w:val="hy-AM"/>
              </w:rPr>
              <w:t>3-օրյա ժամկետում</w:t>
            </w:r>
            <w:r w:rsidRPr="008D7FE8">
              <w:rPr>
                <w:rFonts w:ascii="GHEA Grapalat" w:hAnsi="GHEA Grapalat"/>
                <w:sz w:val="24"/>
                <w:szCs w:val="24"/>
                <w:lang w:val="hy-AM"/>
              </w:rPr>
              <w:t xml:space="preserve"> ... այն փոխանցելու է ոստիկանությանը: Անհասկանալի է, թե ինչպես է դրսևորվելու հրաժարումը, որով էլ պայմանավորված հնարավոր լինի հաշվարկել նշված 3-օրյա ժամկետը: Նույնը վերաբերում է նաև նախագծի 2-րդ հավելվածի 9-րդ կետին:</w:t>
            </w:r>
          </w:p>
        </w:tc>
        <w:tc>
          <w:tcPr>
            <w:tcW w:w="5850" w:type="dxa"/>
            <w:gridSpan w:val="8"/>
            <w:shd w:val="clear" w:color="auto" w:fill="auto"/>
          </w:tcPr>
          <w:p w:rsidR="007B51CC" w:rsidRPr="008D7FE8" w:rsidRDefault="007238C8"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Ը</w:t>
            </w:r>
            <w:r w:rsidR="00313435" w:rsidRPr="008D7FE8">
              <w:rPr>
                <w:rFonts w:ascii="GHEA Grapalat" w:hAnsi="GHEA Grapalat"/>
                <w:b/>
                <w:i/>
                <w:color w:val="000000"/>
                <w:sz w:val="24"/>
                <w:szCs w:val="24"/>
                <w:lang w:val="hy-AM"/>
              </w:rPr>
              <w:t xml:space="preserve">նդունվել </w:t>
            </w:r>
            <w:r w:rsidRPr="008D7FE8">
              <w:rPr>
                <w:rFonts w:ascii="GHEA Grapalat" w:hAnsi="GHEA Grapalat"/>
                <w:b/>
                <w:i/>
                <w:color w:val="000000"/>
                <w:sz w:val="24"/>
                <w:szCs w:val="24"/>
                <w:lang w:val="hy-AM"/>
              </w:rPr>
              <w:t>է</w:t>
            </w:r>
          </w:p>
          <w:p w:rsidR="00313435" w:rsidRPr="008D7FE8" w:rsidRDefault="00313435" w:rsidP="008D7FE8">
            <w:pPr>
              <w:spacing w:after="0" w:line="360" w:lineRule="auto"/>
              <w:ind w:firstLine="176"/>
              <w:jc w:val="both"/>
              <w:rPr>
                <w:rFonts w:ascii="GHEA Grapalat" w:hAnsi="GHEA Grapalat"/>
                <w:color w:val="000000"/>
                <w:sz w:val="24"/>
                <w:szCs w:val="24"/>
                <w:lang w:val="hy-AM"/>
              </w:rPr>
            </w:pPr>
          </w:p>
        </w:tc>
      </w:tr>
      <w:tr w:rsidR="007B51CC" w:rsidRPr="008D7FE8" w:rsidTr="007B51CC">
        <w:trPr>
          <w:trHeight w:val="302"/>
        </w:trPr>
        <w:tc>
          <w:tcPr>
            <w:tcW w:w="11070" w:type="dxa"/>
            <w:gridSpan w:val="3"/>
            <w:vMerge w:val="restart"/>
            <w:shd w:val="clear" w:color="auto" w:fill="BFBFBF" w:themeFill="background1" w:themeFillShade="BF"/>
          </w:tcPr>
          <w:p w:rsidR="007B51CC" w:rsidRPr="008D7FE8" w:rsidRDefault="007B51CC" w:rsidP="008D7FE8">
            <w:pPr>
              <w:spacing w:after="0" w:line="360" w:lineRule="auto"/>
              <w:jc w:val="center"/>
              <w:rPr>
                <w:rFonts w:ascii="GHEA Grapalat" w:hAnsi="GHEA Grapalat"/>
                <w:b/>
                <w:i/>
                <w:color w:val="000000"/>
                <w:sz w:val="24"/>
                <w:szCs w:val="24"/>
                <w:shd w:val="clear" w:color="auto" w:fill="FFFFFF"/>
                <w:lang w:val="hy-AM"/>
              </w:rPr>
            </w:pPr>
            <w:r w:rsidRPr="008D7FE8">
              <w:rPr>
                <w:rFonts w:ascii="GHEA Grapalat" w:hAnsi="GHEA Grapalat"/>
                <w:b/>
                <w:i/>
                <w:color w:val="000000"/>
                <w:sz w:val="24"/>
                <w:szCs w:val="24"/>
                <w:shd w:val="clear" w:color="auto" w:fill="BFBFBF" w:themeFill="background1" w:themeFillShade="BF"/>
                <w:lang w:val="hy-AM"/>
              </w:rPr>
              <w:t>13</w:t>
            </w:r>
            <w:r w:rsidRPr="008D7FE8">
              <w:rPr>
                <w:rFonts w:ascii="Cambria Math" w:hAnsi="Cambria Math" w:cs="Cambria Math"/>
                <w:b/>
                <w:i/>
                <w:color w:val="000000"/>
                <w:sz w:val="24"/>
                <w:szCs w:val="24"/>
                <w:shd w:val="clear" w:color="auto" w:fill="BFBFBF" w:themeFill="background1" w:themeFillShade="BF"/>
                <w:lang w:val="hy-AM"/>
              </w:rPr>
              <w:t>․</w:t>
            </w:r>
            <w:r w:rsidRPr="008D7FE8">
              <w:rPr>
                <w:rFonts w:ascii="GHEA Grapalat" w:hAnsi="GHEA Grapalat"/>
                <w:b/>
                <w:i/>
                <w:color w:val="000000"/>
                <w:sz w:val="24"/>
                <w:szCs w:val="24"/>
                <w:shd w:val="clear" w:color="auto" w:fill="BFBFBF" w:themeFill="background1" w:themeFillShade="BF"/>
                <w:lang w:val="hy-AM"/>
              </w:rPr>
              <w:t xml:space="preserve"> ՀՀ վարչապետի աշխատակազմի իրավաբանական վարչություն</w:t>
            </w:r>
          </w:p>
          <w:p w:rsidR="007B51CC" w:rsidRPr="008D7FE8" w:rsidRDefault="007B51CC" w:rsidP="008D7FE8">
            <w:pPr>
              <w:spacing w:line="360" w:lineRule="auto"/>
              <w:jc w:val="center"/>
              <w:rPr>
                <w:rFonts w:ascii="GHEA Grapalat" w:hAnsi="GHEA Grapalat"/>
                <w:b/>
                <w:i/>
                <w:sz w:val="24"/>
                <w:szCs w:val="24"/>
                <w:lang w:val="hy-AM"/>
              </w:rPr>
            </w:pPr>
          </w:p>
        </w:tc>
        <w:tc>
          <w:tcPr>
            <w:tcW w:w="3510" w:type="dxa"/>
            <w:gridSpan w:val="6"/>
            <w:shd w:val="clear" w:color="auto" w:fill="BFBFBF" w:themeFill="background1" w:themeFillShade="BF"/>
          </w:tcPr>
          <w:p w:rsidR="007B51CC" w:rsidRPr="008D7FE8" w:rsidRDefault="007B51CC"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lang w:val="hy-AM"/>
              </w:rPr>
              <w:t>14</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04</w:t>
            </w:r>
            <w:r w:rsidRPr="008D7FE8">
              <w:rPr>
                <w:rFonts w:ascii="Cambria Math" w:hAnsi="Cambria Math" w:cs="Cambria Math"/>
                <w:b/>
                <w:i/>
                <w:color w:val="000000"/>
                <w:sz w:val="24"/>
                <w:szCs w:val="24"/>
                <w:lang w:val="hy-AM"/>
              </w:rPr>
              <w:t>․</w:t>
            </w:r>
            <w:r w:rsidRPr="008D7FE8">
              <w:rPr>
                <w:rFonts w:ascii="GHEA Grapalat" w:hAnsi="GHEA Grapalat"/>
                <w:b/>
                <w:i/>
                <w:color w:val="000000"/>
                <w:sz w:val="24"/>
                <w:szCs w:val="24"/>
                <w:lang w:val="hy-AM"/>
              </w:rPr>
              <w:t>2023</w:t>
            </w:r>
          </w:p>
        </w:tc>
      </w:tr>
      <w:tr w:rsidR="007B51CC" w:rsidRPr="008D7FE8" w:rsidTr="007B51CC">
        <w:trPr>
          <w:trHeight w:val="301"/>
        </w:trPr>
        <w:tc>
          <w:tcPr>
            <w:tcW w:w="11070" w:type="dxa"/>
            <w:gridSpan w:val="3"/>
            <w:vMerge/>
            <w:shd w:val="clear" w:color="auto" w:fill="BFBFBF" w:themeFill="background1" w:themeFillShade="BF"/>
          </w:tcPr>
          <w:p w:rsidR="007B51CC" w:rsidRPr="008D7FE8" w:rsidRDefault="007B51CC" w:rsidP="008D7FE8">
            <w:pPr>
              <w:spacing w:line="360" w:lineRule="auto"/>
              <w:jc w:val="center"/>
              <w:rPr>
                <w:rFonts w:ascii="GHEA Grapalat" w:hAnsi="GHEA Grapalat"/>
                <w:b/>
                <w:i/>
                <w:sz w:val="24"/>
                <w:szCs w:val="24"/>
                <w:lang w:val="hy-AM"/>
              </w:rPr>
            </w:pPr>
          </w:p>
        </w:tc>
        <w:tc>
          <w:tcPr>
            <w:tcW w:w="3510" w:type="dxa"/>
            <w:gridSpan w:val="6"/>
            <w:shd w:val="clear" w:color="auto" w:fill="BFBFBF" w:themeFill="background1" w:themeFillShade="BF"/>
          </w:tcPr>
          <w:p w:rsidR="007B51CC" w:rsidRPr="008D7FE8" w:rsidRDefault="007B51CC" w:rsidP="008D7FE8">
            <w:pPr>
              <w:spacing w:after="0" w:line="360" w:lineRule="auto"/>
              <w:ind w:firstLine="176"/>
              <w:jc w:val="center"/>
              <w:rPr>
                <w:rFonts w:ascii="GHEA Grapalat" w:hAnsi="GHEA Grapalat"/>
                <w:b/>
                <w:i/>
                <w:color w:val="000000"/>
                <w:sz w:val="24"/>
                <w:szCs w:val="24"/>
                <w:lang w:val="hy-AM"/>
              </w:rPr>
            </w:pPr>
            <w:r w:rsidRPr="008D7FE8">
              <w:rPr>
                <w:rFonts w:ascii="GHEA Grapalat" w:hAnsi="GHEA Grapalat"/>
                <w:b/>
                <w:i/>
                <w:color w:val="000000"/>
                <w:sz w:val="24"/>
                <w:szCs w:val="24"/>
                <w:shd w:val="clear" w:color="auto" w:fill="BFBFBF" w:themeFill="background1" w:themeFillShade="BF"/>
              </w:rPr>
              <w:t>02/10.20/12806-2023</w:t>
            </w:r>
          </w:p>
        </w:tc>
      </w:tr>
      <w:tr w:rsidR="007B51CC" w:rsidRPr="00D9228F" w:rsidTr="0071139F">
        <w:trPr>
          <w:trHeight w:val="412"/>
        </w:trPr>
        <w:tc>
          <w:tcPr>
            <w:tcW w:w="8730" w:type="dxa"/>
            <w:shd w:val="clear" w:color="auto" w:fill="FFFFFF" w:themeFill="background1"/>
          </w:tcPr>
          <w:p w:rsidR="007B51CC" w:rsidRPr="008D7FE8" w:rsidRDefault="007B51CC" w:rsidP="008D7FE8">
            <w:pPr>
              <w:autoSpaceDE w:val="0"/>
              <w:autoSpaceDN w:val="0"/>
              <w:adjustRightInd w:val="0"/>
              <w:spacing w:after="0" w:line="360" w:lineRule="auto"/>
              <w:ind w:left="2880" w:firstLine="720"/>
              <w:rPr>
                <w:rFonts w:ascii="GHEA Grapalat" w:hAnsi="GHEA Grapalat"/>
                <w:b/>
                <w:sz w:val="24"/>
                <w:szCs w:val="24"/>
                <w:lang w:val="hy-AM"/>
              </w:rPr>
            </w:pPr>
            <w:r w:rsidRPr="008D7FE8">
              <w:rPr>
                <w:rFonts w:ascii="GHEA Grapalat" w:hAnsi="GHEA Grapalat"/>
                <w:b/>
                <w:sz w:val="24"/>
                <w:szCs w:val="24"/>
                <w:lang w:val="hy-AM"/>
              </w:rPr>
              <w:t>ԵԶՐԱԿԱՑՈՒԹՅՈՒՆ</w:t>
            </w:r>
          </w:p>
          <w:p w:rsidR="007B51CC" w:rsidRPr="008D7FE8" w:rsidRDefault="007B51CC" w:rsidP="008D7FE8">
            <w:pPr>
              <w:autoSpaceDE w:val="0"/>
              <w:autoSpaceDN w:val="0"/>
              <w:adjustRightInd w:val="0"/>
              <w:spacing w:after="0" w:line="360" w:lineRule="auto"/>
              <w:jc w:val="center"/>
              <w:rPr>
                <w:rFonts w:ascii="GHEA Grapalat" w:hAnsi="GHEA Grapalat"/>
                <w:b/>
                <w:sz w:val="24"/>
                <w:szCs w:val="24"/>
                <w:lang w:val="hy-AM"/>
              </w:rPr>
            </w:pPr>
            <w:r w:rsidRPr="008D7FE8">
              <w:rPr>
                <w:rFonts w:ascii="GHEA Grapalat" w:hAnsi="GHEA Grapalat" w:cs="IRTEK Courier"/>
                <w:sz w:val="24"/>
                <w:szCs w:val="24"/>
                <w:lang w:val="fr-FR"/>
              </w:rPr>
              <w:t xml:space="preserve"> </w:t>
            </w:r>
            <w:r w:rsidRPr="008D7FE8">
              <w:rPr>
                <w:rFonts w:ascii="GHEA Grapalat" w:hAnsi="GHEA Grapalat" w:cs="Arial"/>
                <w:sz w:val="24"/>
                <w:szCs w:val="24"/>
                <w:lang w:val="hy-AM"/>
              </w:rPr>
              <w:t>«Հատուկ կանոնադրական խնդիրներ իրականացնող իրավաբանական անձանց կողմից ժամանակավոր օգտագործման համար ՀՀ ՆԳՆ ոստիկանությունից մարտական զենքի առանձին տեսակներ ստանալու կարգը, հատուկ պետական պաշտպանության ենթակա անձանց կողմից ժամանակավոր օգտագործման համար ծառայողական զենք ստանալու կարգը սահմանելու մասին» ՀՀ կառավարության որոշման նախագծի (այսուհետ՝ նախագծի) վերաբերյալ</w:t>
            </w:r>
            <w:r w:rsidRPr="008D7FE8">
              <w:rPr>
                <w:rFonts w:ascii="GHEA Grapalat" w:hAnsi="GHEA Grapalat"/>
                <w:sz w:val="24"/>
                <w:szCs w:val="24"/>
                <w:lang w:val="hy-AM"/>
              </w:rPr>
              <w:t xml:space="preserve"> </w:t>
            </w:r>
          </w:p>
          <w:p w:rsidR="007B51CC" w:rsidRPr="008D7FE8" w:rsidRDefault="007B51CC" w:rsidP="008D7FE8">
            <w:pPr>
              <w:pStyle w:val="ListParagraph"/>
              <w:numPr>
                <w:ilvl w:val="0"/>
                <w:numId w:val="5"/>
              </w:numPr>
              <w:tabs>
                <w:tab w:val="left" w:pos="720"/>
                <w:tab w:val="left" w:pos="851"/>
                <w:tab w:val="left" w:pos="993"/>
              </w:tabs>
              <w:autoSpaceDE w:val="0"/>
              <w:autoSpaceDN w:val="0"/>
              <w:adjustRightInd w:val="0"/>
              <w:spacing w:after="0" w:line="360" w:lineRule="auto"/>
              <w:ind w:left="0" w:firstLine="720"/>
              <w:jc w:val="both"/>
              <w:rPr>
                <w:rFonts w:ascii="GHEA Grapalat" w:hAnsi="GHEA Grapalat"/>
                <w:b/>
                <w:sz w:val="24"/>
                <w:szCs w:val="24"/>
                <w:lang w:val="hy-AM"/>
              </w:rPr>
            </w:pPr>
            <w:r w:rsidRPr="008D7FE8">
              <w:rPr>
                <w:rFonts w:ascii="GHEA Grapalat" w:hAnsi="GHEA Grapalat"/>
                <w:sz w:val="24"/>
                <w:szCs w:val="24"/>
                <w:lang w:val="hy-AM"/>
              </w:rPr>
              <w:t xml:space="preserve"> Նախագծի</w:t>
            </w:r>
            <w:r w:rsidRPr="008D7FE8">
              <w:rPr>
                <w:rFonts w:ascii="GHEA Grapalat" w:hAnsi="GHEA Grapalat"/>
                <w:i/>
                <w:sz w:val="24"/>
                <w:szCs w:val="24"/>
                <w:lang w:val="hy-AM"/>
              </w:rPr>
              <w:t xml:space="preserve"> </w:t>
            </w:r>
            <w:r w:rsidRPr="008D7FE8">
              <w:rPr>
                <w:rFonts w:ascii="GHEA Grapalat" w:hAnsi="GHEA Grapalat"/>
                <w:sz w:val="24"/>
                <w:szCs w:val="24"/>
                <w:lang w:val="hy-AM"/>
              </w:rPr>
              <w:t xml:space="preserve">Հավելված 1-ի 1-ին և 3-րդ կետերով նախատեսվում է իրավաբանական անձանց մարտական զենքի առանձին տեսակներ տրամադրելու հետ մեկտեղ, փամփուշտներ, զենք կրելու համար նախատեսված հարմարանքներ, զենքի խնամքի համար նախատեսված </w:t>
            </w:r>
            <w:r w:rsidRPr="008D7FE8">
              <w:rPr>
                <w:rFonts w:ascii="GHEA Grapalat" w:hAnsi="GHEA Grapalat"/>
                <w:sz w:val="24"/>
                <w:szCs w:val="24"/>
                <w:lang w:val="hy-AM"/>
              </w:rPr>
              <w:lastRenderedPageBreak/>
              <w:t>պարագաներ տրամադրելու հնարավորություն, մինչդեռ «Զենքի շրջանառության կարգավորման մասին» օրենքում (այսուհետ՝ Օրենք) նախատեսված չէ մարտական զենքի հետ նաև վերը թվարկված իրերը տրամադրելու հնարավորություն:</w:t>
            </w:r>
          </w:p>
        </w:tc>
        <w:tc>
          <w:tcPr>
            <w:tcW w:w="5850" w:type="dxa"/>
            <w:gridSpan w:val="8"/>
            <w:shd w:val="clear" w:color="auto" w:fill="auto"/>
          </w:tcPr>
          <w:p w:rsidR="004139A3" w:rsidRPr="008D7FE8" w:rsidRDefault="00D9228F" w:rsidP="008D7FE8">
            <w:pPr>
              <w:shd w:val="clear" w:color="auto" w:fill="FFFFFF"/>
              <w:spacing w:after="0" w:line="360" w:lineRule="auto"/>
              <w:ind w:firstLine="375"/>
              <w:jc w:val="center"/>
              <w:rPr>
                <w:rFonts w:ascii="GHEA Grapalat" w:hAnsi="GHEA Grapalat"/>
                <w:b/>
                <w:i/>
                <w:color w:val="000000"/>
                <w:sz w:val="24"/>
                <w:szCs w:val="24"/>
                <w:shd w:val="clear" w:color="auto" w:fill="FFFFFF"/>
                <w:lang w:val="hy-AM"/>
              </w:rPr>
            </w:pPr>
            <w:r>
              <w:rPr>
                <w:rFonts w:ascii="GHEA Grapalat" w:hAnsi="GHEA Grapalat"/>
                <w:b/>
                <w:i/>
                <w:color w:val="000000"/>
                <w:sz w:val="24"/>
                <w:szCs w:val="24"/>
                <w:shd w:val="clear" w:color="auto" w:fill="FFFFFF"/>
                <w:lang w:val="hy-AM"/>
              </w:rPr>
              <w:lastRenderedPageBreak/>
              <w:t>Ը</w:t>
            </w:r>
            <w:r w:rsidR="004139A3" w:rsidRPr="008D7FE8">
              <w:rPr>
                <w:rFonts w:ascii="GHEA Grapalat" w:hAnsi="GHEA Grapalat"/>
                <w:b/>
                <w:i/>
                <w:color w:val="000000"/>
                <w:sz w:val="24"/>
                <w:szCs w:val="24"/>
                <w:shd w:val="clear" w:color="auto" w:fill="FFFFFF"/>
                <w:lang w:val="hy-AM"/>
              </w:rPr>
              <w:t>նդունվել</w:t>
            </w:r>
            <w:r>
              <w:rPr>
                <w:rFonts w:ascii="GHEA Grapalat" w:hAnsi="GHEA Grapalat"/>
                <w:b/>
                <w:i/>
                <w:color w:val="000000"/>
                <w:sz w:val="24"/>
                <w:szCs w:val="24"/>
                <w:shd w:val="clear" w:color="auto" w:fill="FFFFFF"/>
                <w:lang w:val="hy-AM"/>
              </w:rPr>
              <w:t xml:space="preserve"> է</w:t>
            </w:r>
          </w:p>
          <w:p w:rsidR="007B51CC" w:rsidRPr="008D7FE8" w:rsidRDefault="007B51CC" w:rsidP="008D7FE8">
            <w:pPr>
              <w:shd w:val="clear" w:color="auto" w:fill="FFFFFF"/>
              <w:spacing w:after="0" w:line="360" w:lineRule="auto"/>
              <w:ind w:firstLine="375"/>
              <w:jc w:val="both"/>
              <w:rPr>
                <w:rFonts w:ascii="GHEA Grapalat" w:hAnsi="GHEA Grapalat"/>
                <w:b/>
                <w:i/>
                <w:color w:val="000000"/>
                <w:sz w:val="24"/>
                <w:szCs w:val="24"/>
                <w:lang w:val="hy-AM"/>
              </w:rPr>
            </w:pPr>
            <w:bookmarkStart w:id="0" w:name="_GoBack"/>
            <w:bookmarkEnd w:id="0"/>
          </w:p>
        </w:tc>
      </w:tr>
      <w:tr w:rsidR="004139A3" w:rsidRPr="00D9228F" w:rsidTr="0071139F">
        <w:trPr>
          <w:trHeight w:val="412"/>
        </w:trPr>
        <w:tc>
          <w:tcPr>
            <w:tcW w:w="8730" w:type="dxa"/>
            <w:shd w:val="clear" w:color="auto" w:fill="FFFFFF" w:themeFill="background1"/>
          </w:tcPr>
          <w:p w:rsidR="004139A3" w:rsidRPr="008D7FE8" w:rsidRDefault="004139A3" w:rsidP="008D7FE8">
            <w:pPr>
              <w:tabs>
                <w:tab w:val="left" w:pos="720"/>
                <w:tab w:val="left" w:pos="851"/>
                <w:tab w:val="left" w:pos="993"/>
              </w:tabs>
              <w:autoSpaceDE w:val="0"/>
              <w:autoSpaceDN w:val="0"/>
              <w:adjustRightInd w:val="0"/>
              <w:spacing w:after="0" w:line="360" w:lineRule="auto"/>
              <w:ind w:left="72" w:hanging="360"/>
              <w:jc w:val="both"/>
              <w:rPr>
                <w:rFonts w:ascii="GHEA Grapalat" w:hAnsi="GHEA Grapalat"/>
                <w:b/>
                <w:sz w:val="24"/>
                <w:szCs w:val="24"/>
                <w:lang w:val="hy-AM"/>
              </w:rPr>
            </w:pPr>
            <w:r w:rsidRPr="008D7FE8">
              <w:rPr>
                <w:rFonts w:ascii="GHEA Grapalat" w:hAnsi="GHEA Grapalat"/>
                <w:sz w:val="24"/>
                <w:szCs w:val="24"/>
                <w:lang w:val="hy-AM"/>
              </w:rPr>
              <w:lastRenderedPageBreak/>
              <w:t>2</w:t>
            </w:r>
            <w:r w:rsidRPr="008D7FE8">
              <w:rPr>
                <w:rFonts w:ascii="Cambria Math" w:hAnsi="Cambria Math" w:cs="Cambria Math"/>
                <w:sz w:val="24"/>
                <w:szCs w:val="24"/>
                <w:lang w:val="hy-AM"/>
              </w:rPr>
              <w:t>․</w:t>
            </w:r>
            <w:r w:rsidRPr="008D7FE8">
              <w:rPr>
                <w:rFonts w:ascii="GHEA Grapalat" w:hAnsi="GHEA Grapalat"/>
                <w:sz w:val="24"/>
                <w:szCs w:val="24"/>
                <w:lang w:val="hy-AM"/>
              </w:rPr>
              <w:t xml:space="preserve">     2</w:t>
            </w:r>
            <w:r w:rsidRPr="008D7FE8">
              <w:rPr>
                <w:rFonts w:ascii="Cambria Math" w:hAnsi="Cambria Math" w:cs="Cambria Math"/>
                <w:sz w:val="24"/>
                <w:szCs w:val="24"/>
                <w:lang w:val="hy-AM"/>
              </w:rPr>
              <w:t>․</w:t>
            </w:r>
            <w:r w:rsidRPr="008D7FE8">
              <w:rPr>
                <w:rFonts w:ascii="GHEA Grapalat" w:hAnsi="GHEA Grapalat"/>
                <w:sz w:val="24"/>
                <w:szCs w:val="24"/>
                <w:lang w:val="hy-AM"/>
              </w:rPr>
              <w:t xml:space="preserve"> Նախագծով չեն կարգավորվում մի շարք հարցեր, այդ թվում՝ մարտական զենքը տրամադրելու կամ տրամադրումը մերժելու դեպքերը, տրամադրման համար դիմումի քննարկման ժամկետները, տրամադրման համապատասխան ապացույցը, զենքի ժամանակավոր օգտագործման պայմանները, գույքի պահպանման, ինչպես նաև ի հայտ եկած թերությունների շտկման հետ կապված հարաբերությունները:</w:t>
            </w:r>
          </w:p>
        </w:tc>
        <w:tc>
          <w:tcPr>
            <w:tcW w:w="5850" w:type="dxa"/>
            <w:gridSpan w:val="8"/>
            <w:shd w:val="clear" w:color="auto" w:fill="auto"/>
          </w:tcPr>
          <w:p w:rsidR="007238C8" w:rsidRPr="008D7FE8" w:rsidRDefault="00543BF1" w:rsidP="008D7FE8">
            <w:pPr>
              <w:shd w:val="clear" w:color="auto" w:fill="FFFFFF"/>
              <w:spacing w:after="0" w:line="360" w:lineRule="auto"/>
              <w:ind w:firstLine="375"/>
              <w:jc w:val="center"/>
              <w:rPr>
                <w:rFonts w:ascii="GHEA Grapalat" w:hAnsi="GHEA Grapalat"/>
                <w:i/>
                <w:color w:val="000000"/>
                <w:sz w:val="24"/>
                <w:szCs w:val="24"/>
                <w:shd w:val="clear" w:color="auto" w:fill="FFFFFF"/>
                <w:lang w:val="hy-AM"/>
              </w:rPr>
            </w:pPr>
            <w:r w:rsidRPr="008D7FE8">
              <w:rPr>
                <w:rFonts w:ascii="GHEA Grapalat" w:hAnsi="GHEA Grapalat"/>
                <w:b/>
                <w:i/>
                <w:color w:val="000000"/>
                <w:sz w:val="24"/>
                <w:szCs w:val="24"/>
                <w:shd w:val="clear" w:color="auto" w:fill="FFFFFF"/>
                <w:lang w:val="hy-AM"/>
              </w:rPr>
              <w:t>Մասամբ է ընդունվել</w:t>
            </w:r>
          </w:p>
          <w:p w:rsidR="00F90CBF" w:rsidRPr="008D7FE8" w:rsidRDefault="00F90CBF" w:rsidP="008D7FE8">
            <w:pPr>
              <w:shd w:val="clear" w:color="auto" w:fill="FFFFFF"/>
              <w:spacing w:after="0" w:line="360" w:lineRule="auto"/>
              <w:ind w:firstLine="375"/>
              <w:jc w:val="both"/>
              <w:rPr>
                <w:rFonts w:ascii="GHEA Grapalat" w:hAnsi="GHEA Grapalat"/>
                <w:color w:val="000000"/>
                <w:sz w:val="24"/>
                <w:szCs w:val="24"/>
                <w:shd w:val="clear" w:color="auto" w:fill="FFFFFF"/>
                <w:lang w:val="hy-AM"/>
              </w:rPr>
            </w:pPr>
            <w:r w:rsidRPr="008D7FE8">
              <w:rPr>
                <w:rFonts w:ascii="GHEA Grapalat" w:hAnsi="GHEA Grapalat"/>
                <w:color w:val="000000"/>
                <w:sz w:val="24"/>
                <w:szCs w:val="24"/>
                <w:shd w:val="clear" w:color="auto" w:fill="FFFFFF"/>
                <w:lang w:val="hy-AM"/>
              </w:rPr>
              <w:t>Նախագծով հստակ սահմանվում են մարտական զենքի տրամադրման պայմաններն ու կարգը, որոնք բավարարելու դեպքում է միա</w:t>
            </w:r>
            <w:r w:rsidR="00543BF1" w:rsidRPr="008D7FE8">
              <w:rPr>
                <w:rFonts w:ascii="GHEA Grapalat" w:hAnsi="GHEA Grapalat"/>
                <w:color w:val="000000"/>
                <w:sz w:val="24"/>
                <w:szCs w:val="24"/>
                <w:shd w:val="clear" w:color="auto" w:fill="FFFFFF"/>
                <w:lang w:val="hy-AM"/>
              </w:rPr>
              <w:t>յ</w:t>
            </w:r>
            <w:r w:rsidRPr="008D7FE8">
              <w:rPr>
                <w:rFonts w:ascii="GHEA Grapalat" w:hAnsi="GHEA Grapalat"/>
                <w:color w:val="000000"/>
                <w:sz w:val="24"/>
                <w:szCs w:val="24"/>
                <w:shd w:val="clear" w:color="auto" w:fill="FFFFFF"/>
                <w:lang w:val="hy-AM"/>
              </w:rPr>
              <w:t xml:space="preserve">ն տրամադրվում մարտական զենք, որպես տրամադրման համապատասխան ապացույց հանձնման-ընդունման ակտ է ստորագրվում, գույքի պահպանման պայման է դիտարկվում այն հանգամանքը, որ </w:t>
            </w:r>
            <w:r w:rsidRPr="008D7FE8">
              <w:rPr>
                <w:rFonts w:ascii="GHEA Grapalat" w:eastAsia="Times New Roman" w:hAnsi="GHEA Grapalat" w:cs="Times New Roman"/>
                <w:color w:val="000000"/>
                <w:sz w:val="24"/>
                <w:szCs w:val="24"/>
                <w:lang w:val="hy-AM"/>
              </w:rPr>
              <w:t xml:space="preserve"> իրավաբանական անձի </w:t>
            </w:r>
            <w:r w:rsidRPr="008D7FE8">
              <w:rPr>
                <w:rFonts w:ascii="GHEA Grapalat" w:hAnsi="GHEA Grapalat" w:cs="Sylfaen"/>
                <w:sz w:val="24"/>
                <w:szCs w:val="24"/>
                <w:lang w:val="hy-AM"/>
              </w:rPr>
              <w:t>զենք պահելու</w:t>
            </w:r>
            <w:r w:rsidRPr="008D7FE8">
              <w:rPr>
                <w:rFonts w:ascii="GHEA Grapalat" w:hAnsi="GHEA Grapalat" w:cs="IRTEK Courier"/>
                <w:sz w:val="24"/>
                <w:szCs w:val="24"/>
                <w:lang w:val="hy-AM"/>
              </w:rPr>
              <w:t xml:space="preserve"> </w:t>
            </w:r>
            <w:r w:rsidRPr="008D7FE8">
              <w:rPr>
                <w:rFonts w:ascii="GHEA Grapalat" w:hAnsi="GHEA Grapalat" w:cs="Sylfaen"/>
                <w:sz w:val="24"/>
                <w:szCs w:val="24"/>
                <w:lang w:val="hy-AM"/>
              </w:rPr>
              <w:t>զետեղարանի պատասխանատու անձ</w:t>
            </w:r>
            <w:r w:rsidR="00543BF1" w:rsidRPr="008D7FE8">
              <w:rPr>
                <w:rFonts w:ascii="GHEA Grapalat" w:hAnsi="GHEA Grapalat" w:cs="Sylfaen"/>
                <w:sz w:val="24"/>
                <w:szCs w:val="24"/>
                <w:lang w:val="hy-AM"/>
              </w:rPr>
              <w:t>ն է ստանում զենքը՝</w:t>
            </w:r>
            <w:r w:rsidRPr="008D7FE8">
              <w:rPr>
                <w:rFonts w:ascii="GHEA Grapalat" w:hAnsi="GHEA Grapalat"/>
                <w:color w:val="000000"/>
                <w:sz w:val="24"/>
                <w:szCs w:val="24"/>
                <w:shd w:val="clear" w:color="auto" w:fill="FFFFFF"/>
                <w:lang w:val="hy-AM"/>
              </w:rPr>
              <w:t xml:space="preserve"> զետեղարանի առկայությունը</w:t>
            </w:r>
            <w:r w:rsidR="00543BF1" w:rsidRPr="008D7FE8">
              <w:rPr>
                <w:rFonts w:ascii="GHEA Grapalat" w:hAnsi="GHEA Grapalat"/>
                <w:color w:val="000000"/>
                <w:sz w:val="24"/>
                <w:szCs w:val="24"/>
                <w:shd w:val="clear" w:color="auto" w:fill="FFFFFF"/>
                <w:lang w:val="hy-AM"/>
              </w:rPr>
              <w:t xml:space="preserve"> պարտադիր է։</w:t>
            </w:r>
          </w:p>
        </w:tc>
      </w:tr>
      <w:tr w:rsidR="004139A3" w:rsidRPr="008D7FE8" w:rsidTr="0071139F">
        <w:trPr>
          <w:trHeight w:val="412"/>
        </w:trPr>
        <w:tc>
          <w:tcPr>
            <w:tcW w:w="8730" w:type="dxa"/>
            <w:shd w:val="clear" w:color="auto" w:fill="FFFFFF" w:themeFill="background1"/>
          </w:tcPr>
          <w:p w:rsidR="004139A3" w:rsidRPr="008D7FE8" w:rsidRDefault="004139A3" w:rsidP="008D7FE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8D7FE8">
              <w:rPr>
                <w:rFonts w:ascii="GHEA Grapalat" w:hAnsi="GHEA Grapalat"/>
                <w:sz w:val="24"/>
                <w:szCs w:val="24"/>
                <w:lang w:val="hy-AM"/>
              </w:rPr>
              <w:t xml:space="preserve">         3</w:t>
            </w:r>
            <w:r w:rsidRPr="008D7FE8">
              <w:rPr>
                <w:rFonts w:ascii="Cambria Math" w:hAnsi="Cambria Math" w:cs="Cambria Math"/>
                <w:sz w:val="24"/>
                <w:szCs w:val="24"/>
                <w:lang w:val="hy-AM"/>
              </w:rPr>
              <w:t>․</w:t>
            </w:r>
            <w:r w:rsidRPr="008D7FE8">
              <w:rPr>
                <w:rFonts w:ascii="GHEA Grapalat" w:hAnsi="GHEA Grapalat"/>
                <w:sz w:val="24"/>
                <w:szCs w:val="24"/>
                <w:lang w:val="hy-AM"/>
              </w:rPr>
              <w:t xml:space="preserve"> Նախագծի Հավելված 1-ի 8-րդ կետով նախատեսվում է մարտական զենքը գործադրելու դեպքում սահմանված ժամկետում տեղեկացնել ոստիկանությանը, մինչդեռ Օրենքի 30-րդ հոդվածի 3-րդ մասը զենքի գործադրման համար ոստիկանությանը տեղեկացնելու պարտականությունը պայմանավորում է ոչ թե ցանկացած դեպքի, այլ կոնկրետ հետևանքներ ունեցած դեպքերի համար: Բացի դրանից, նախագծով կարգավորված չեն տեղեկացման եղանակները:</w:t>
            </w:r>
          </w:p>
          <w:p w:rsidR="004139A3" w:rsidRPr="008D7FE8" w:rsidRDefault="004139A3" w:rsidP="008D7FE8">
            <w:pPr>
              <w:autoSpaceDE w:val="0"/>
              <w:autoSpaceDN w:val="0"/>
              <w:adjustRightInd w:val="0"/>
              <w:spacing w:after="0" w:line="360" w:lineRule="auto"/>
              <w:rPr>
                <w:rFonts w:ascii="GHEA Grapalat" w:hAnsi="GHEA Grapalat"/>
                <w:b/>
                <w:sz w:val="24"/>
                <w:szCs w:val="24"/>
                <w:lang w:val="hy-AM"/>
              </w:rPr>
            </w:pPr>
            <w:r w:rsidRPr="008D7FE8">
              <w:rPr>
                <w:rFonts w:ascii="GHEA Grapalat" w:hAnsi="GHEA Grapalat"/>
                <w:sz w:val="24"/>
                <w:szCs w:val="24"/>
                <w:lang w:val="hy-AM"/>
              </w:rPr>
              <w:lastRenderedPageBreak/>
              <w:t xml:space="preserve">        4</w:t>
            </w:r>
            <w:r w:rsidRPr="008D7FE8">
              <w:rPr>
                <w:rFonts w:ascii="Cambria Math" w:hAnsi="Cambria Math" w:cs="Cambria Math"/>
                <w:sz w:val="24"/>
                <w:szCs w:val="24"/>
                <w:lang w:val="hy-AM"/>
              </w:rPr>
              <w:t>․</w:t>
            </w:r>
            <w:r w:rsidRPr="008D7FE8">
              <w:rPr>
                <w:rFonts w:ascii="GHEA Grapalat" w:hAnsi="GHEA Grapalat"/>
                <w:sz w:val="24"/>
                <w:szCs w:val="24"/>
                <w:lang w:val="hy-AM"/>
              </w:rPr>
              <w:t xml:space="preserve"> Նշված կետերը հավասարապես վերաբերելի են նաև Նախագծի Հավելված 2-ով սահմանված համանման կարգավորումներին:</w:t>
            </w:r>
          </w:p>
        </w:tc>
        <w:tc>
          <w:tcPr>
            <w:tcW w:w="5850" w:type="dxa"/>
            <w:gridSpan w:val="8"/>
            <w:shd w:val="clear" w:color="auto" w:fill="auto"/>
          </w:tcPr>
          <w:p w:rsidR="004139A3" w:rsidRPr="008D7FE8" w:rsidRDefault="007238C8" w:rsidP="008D7FE8">
            <w:pPr>
              <w:shd w:val="clear" w:color="auto" w:fill="FFFFFF"/>
              <w:spacing w:after="0" w:line="360" w:lineRule="auto"/>
              <w:ind w:firstLine="375"/>
              <w:jc w:val="center"/>
              <w:rPr>
                <w:rFonts w:ascii="GHEA Grapalat" w:hAnsi="GHEA Grapalat"/>
                <w:b/>
                <w:i/>
                <w:color w:val="000000"/>
                <w:sz w:val="24"/>
                <w:szCs w:val="24"/>
                <w:shd w:val="clear" w:color="auto" w:fill="FFFFFF"/>
                <w:lang w:val="hy-AM"/>
              </w:rPr>
            </w:pPr>
            <w:r w:rsidRPr="008D7FE8">
              <w:rPr>
                <w:rFonts w:ascii="GHEA Grapalat" w:hAnsi="GHEA Grapalat"/>
                <w:b/>
                <w:i/>
                <w:color w:val="000000"/>
                <w:sz w:val="24"/>
                <w:szCs w:val="24"/>
                <w:shd w:val="clear" w:color="auto" w:fill="FFFFFF"/>
                <w:lang w:val="hy-AM"/>
              </w:rPr>
              <w:lastRenderedPageBreak/>
              <w:t>Ընդունվել է</w:t>
            </w:r>
          </w:p>
        </w:tc>
      </w:tr>
    </w:tbl>
    <w:p w:rsidR="00E242C9" w:rsidRPr="008D7FE8" w:rsidRDefault="00E242C9" w:rsidP="008D7FE8">
      <w:pPr>
        <w:spacing w:line="360" w:lineRule="auto"/>
        <w:jc w:val="right"/>
        <w:rPr>
          <w:rFonts w:ascii="GHEA Grapalat" w:hAnsi="GHEA Grapalat"/>
          <w:b/>
          <w:i/>
          <w:sz w:val="24"/>
          <w:szCs w:val="24"/>
          <w:lang w:val="hy-AM"/>
        </w:rPr>
      </w:pPr>
    </w:p>
    <w:p w:rsidR="00374132" w:rsidRPr="007B51CC" w:rsidRDefault="00374132" w:rsidP="008D7FE8">
      <w:pPr>
        <w:spacing w:line="360" w:lineRule="auto"/>
        <w:jc w:val="right"/>
        <w:rPr>
          <w:rFonts w:ascii="GHEA Grapalat" w:hAnsi="GHEA Grapalat"/>
          <w:sz w:val="24"/>
          <w:szCs w:val="24"/>
        </w:rPr>
      </w:pPr>
      <w:r w:rsidRPr="008D7FE8">
        <w:rPr>
          <w:rFonts w:ascii="GHEA Grapalat" w:hAnsi="GHEA Grapalat"/>
          <w:b/>
          <w:i/>
          <w:sz w:val="24"/>
          <w:szCs w:val="24"/>
          <w:lang w:val="hy-AM"/>
        </w:rPr>
        <w:t xml:space="preserve">ՀՀ </w:t>
      </w:r>
      <w:r w:rsidR="004C04A0" w:rsidRPr="008D7FE8">
        <w:rPr>
          <w:rFonts w:ascii="GHEA Grapalat" w:hAnsi="GHEA Grapalat"/>
          <w:b/>
          <w:i/>
          <w:sz w:val="24"/>
          <w:szCs w:val="24"/>
          <w:lang w:val="hy-AM"/>
        </w:rPr>
        <w:t>ՆԵ</w:t>
      </w:r>
      <w:r w:rsidR="004C04A0" w:rsidRPr="007B51CC">
        <w:rPr>
          <w:rFonts w:ascii="GHEA Grapalat" w:hAnsi="GHEA Grapalat"/>
          <w:b/>
          <w:i/>
          <w:sz w:val="24"/>
          <w:szCs w:val="24"/>
          <w:lang w:val="hy-AM"/>
        </w:rPr>
        <w:t>ՐՔԻՆ ԳՈՐԾԵՐԻ ՆԱԽԱՐԱՐՈՒԹ</w:t>
      </w:r>
      <w:r w:rsidRPr="007B51CC">
        <w:rPr>
          <w:rFonts w:ascii="GHEA Grapalat" w:hAnsi="GHEA Grapalat"/>
          <w:b/>
          <w:i/>
          <w:sz w:val="24"/>
          <w:szCs w:val="24"/>
          <w:lang w:val="hy-AM"/>
        </w:rPr>
        <w:t>ՅՈՒՆ</w:t>
      </w:r>
    </w:p>
    <w:sectPr w:rsidR="00374132" w:rsidRPr="007B51CC" w:rsidSect="00D07693">
      <w:pgSz w:w="15840" w:h="12240" w:orient="landscape"/>
      <w:pgMar w:top="720" w:right="1890" w:bottom="27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51D" w:rsidRDefault="0071151D" w:rsidP="00F372B3">
      <w:pPr>
        <w:spacing w:after="0" w:line="240" w:lineRule="auto"/>
      </w:pPr>
      <w:r>
        <w:separator/>
      </w:r>
    </w:p>
  </w:endnote>
  <w:endnote w:type="continuationSeparator" w:id="0">
    <w:p w:rsidR="0071151D" w:rsidRDefault="0071151D"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IRTEK Courier">
    <w:panose1 w:val="02070300020205020404"/>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51D" w:rsidRDefault="0071151D" w:rsidP="00F372B3">
      <w:pPr>
        <w:spacing w:after="0" w:line="240" w:lineRule="auto"/>
      </w:pPr>
      <w:r>
        <w:separator/>
      </w:r>
    </w:p>
  </w:footnote>
  <w:footnote w:type="continuationSeparator" w:id="0">
    <w:p w:rsidR="0071151D" w:rsidRDefault="0071151D" w:rsidP="00F372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977333"/>
    <w:multiLevelType w:val="hybridMultilevel"/>
    <w:tmpl w:val="FD0A0670"/>
    <w:lvl w:ilvl="0" w:tplc="55E6D9B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567A5D68"/>
    <w:multiLevelType w:val="hybridMultilevel"/>
    <w:tmpl w:val="7862C7CE"/>
    <w:lvl w:ilvl="0" w:tplc="B3DC8460">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6C0E2E"/>
    <w:multiLevelType w:val="hybridMultilevel"/>
    <w:tmpl w:val="6AFCBBE4"/>
    <w:lvl w:ilvl="0" w:tplc="53C4F11C">
      <w:start w:val="1"/>
      <w:numFmt w:val="decimal"/>
      <w:lvlText w:val="%1."/>
      <w:lvlJc w:val="left"/>
      <w:pPr>
        <w:ind w:left="810" w:hanging="360"/>
      </w:pPr>
      <w:rPr>
        <w:rFonts w:cs="GHEA Grapalat" w:hint="default"/>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5EF47428"/>
    <w:multiLevelType w:val="hybridMultilevel"/>
    <w:tmpl w:val="7862C7CE"/>
    <w:lvl w:ilvl="0" w:tplc="B3DC8460">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D151EDA"/>
    <w:multiLevelType w:val="hybridMultilevel"/>
    <w:tmpl w:val="7862C7CE"/>
    <w:lvl w:ilvl="0" w:tplc="B3DC8460">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D4228F4"/>
    <w:multiLevelType w:val="hybridMultilevel"/>
    <w:tmpl w:val="C0D40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A17"/>
    <w:rsid w:val="00005475"/>
    <w:rsid w:val="0002653B"/>
    <w:rsid w:val="000273A4"/>
    <w:rsid w:val="000319F6"/>
    <w:rsid w:val="00040B5A"/>
    <w:rsid w:val="0006330A"/>
    <w:rsid w:val="00063A3D"/>
    <w:rsid w:val="00065FE6"/>
    <w:rsid w:val="000745EF"/>
    <w:rsid w:val="000C4F77"/>
    <w:rsid w:val="000D3EDC"/>
    <w:rsid w:val="000D6936"/>
    <w:rsid w:val="000E5628"/>
    <w:rsid w:val="000F2D38"/>
    <w:rsid w:val="000F3B34"/>
    <w:rsid w:val="00103DBA"/>
    <w:rsid w:val="0010435D"/>
    <w:rsid w:val="0011018A"/>
    <w:rsid w:val="00111BFF"/>
    <w:rsid w:val="0017073F"/>
    <w:rsid w:val="001B5679"/>
    <w:rsid w:val="001E4E0E"/>
    <w:rsid w:val="001F28C1"/>
    <w:rsid w:val="001F3032"/>
    <w:rsid w:val="00215071"/>
    <w:rsid w:val="00227A29"/>
    <w:rsid w:val="00233D0E"/>
    <w:rsid w:val="00252A06"/>
    <w:rsid w:val="002A28E0"/>
    <w:rsid w:val="002C4215"/>
    <w:rsid w:val="002D3E30"/>
    <w:rsid w:val="002E513D"/>
    <w:rsid w:val="00306C49"/>
    <w:rsid w:val="00313435"/>
    <w:rsid w:val="00317A17"/>
    <w:rsid w:val="00323FC8"/>
    <w:rsid w:val="00334297"/>
    <w:rsid w:val="00337344"/>
    <w:rsid w:val="00340E59"/>
    <w:rsid w:val="00347B78"/>
    <w:rsid w:val="00357809"/>
    <w:rsid w:val="003631B9"/>
    <w:rsid w:val="0036583E"/>
    <w:rsid w:val="003737A3"/>
    <w:rsid w:val="00374132"/>
    <w:rsid w:val="00375487"/>
    <w:rsid w:val="003A4ECE"/>
    <w:rsid w:val="003E58C5"/>
    <w:rsid w:val="003F0FD5"/>
    <w:rsid w:val="003F406C"/>
    <w:rsid w:val="004139A3"/>
    <w:rsid w:val="00430A8C"/>
    <w:rsid w:val="00450127"/>
    <w:rsid w:val="00461149"/>
    <w:rsid w:val="00481EE3"/>
    <w:rsid w:val="004A7CCB"/>
    <w:rsid w:val="004B3885"/>
    <w:rsid w:val="004C04A0"/>
    <w:rsid w:val="004C69B5"/>
    <w:rsid w:val="004F1182"/>
    <w:rsid w:val="00503F8F"/>
    <w:rsid w:val="00543BF1"/>
    <w:rsid w:val="005808E8"/>
    <w:rsid w:val="00590D8F"/>
    <w:rsid w:val="0059660D"/>
    <w:rsid w:val="005A54E3"/>
    <w:rsid w:val="005C20F4"/>
    <w:rsid w:val="005C356F"/>
    <w:rsid w:val="005C4CD2"/>
    <w:rsid w:val="005C7CF1"/>
    <w:rsid w:val="005D749A"/>
    <w:rsid w:val="005E15F9"/>
    <w:rsid w:val="005F4696"/>
    <w:rsid w:val="00607C74"/>
    <w:rsid w:val="006234E3"/>
    <w:rsid w:val="00642861"/>
    <w:rsid w:val="006745B5"/>
    <w:rsid w:val="0068732B"/>
    <w:rsid w:val="006945C9"/>
    <w:rsid w:val="006C0340"/>
    <w:rsid w:val="006C1246"/>
    <w:rsid w:val="006D66F0"/>
    <w:rsid w:val="006F46A3"/>
    <w:rsid w:val="0071139F"/>
    <w:rsid w:val="0071151D"/>
    <w:rsid w:val="007238C8"/>
    <w:rsid w:val="00735483"/>
    <w:rsid w:val="00791EE5"/>
    <w:rsid w:val="007B51CC"/>
    <w:rsid w:val="007B5B73"/>
    <w:rsid w:val="007C093F"/>
    <w:rsid w:val="007C27B6"/>
    <w:rsid w:val="007D7782"/>
    <w:rsid w:val="007E1C23"/>
    <w:rsid w:val="007F7889"/>
    <w:rsid w:val="008351D0"/>
    <w:rsid w:val="00842CFC"/>
    <w:rsid w:val="00844554"/>
    <w:rsid w:val="00871CD3"/>
    <w:rsid w:val="0088268C"/>
    <w:rsid w:val="008B1D64"/>
    <w:rsid w:val="008B76E5"/>
    <w:rsid w:val="008D33D2"/>
    <w:rsid w:val="008D7229"/>
    <w:rsid w:val="008D7FE8"/>
    <w:rsid w:val="008F30DD"/>
    <w:rsid w:val="00927012"/>
    <w:rsid w:val="009429E6"/>
    <w:rsid w:val="00947C15"/>
    <w:rsid w:val="00974700"/>
    <w:rsid w:val="00985BCD"/>
    <w:rsid w:val="009C2D32"/>
    <w:rsid w:val="009D1B4B"/>
    <w:rsid w:val="009D2B42"/>
    <w:rsid w:val="009D6E27"/>
    <w:rsid w:val="009E5AFF"/>
    <w:rsid w:val="00A008F6"/>
    <w:rsid w:val="00A06017"/>
    <w:rsid w:val="00A1038D"/>
    <w:rsid w:val="00A15F24"/>
    <w:rsid w:val="00A51977"/>
    <w:rsid w:val="00A7093C"/>
    <w:rsid w:val="00A87884"/>
    <w:rsid w:val="00A95B74"/>
    <w:rsid w:val="00AC6A4E"/>
    <w:rsid w:val="00AD18A1"/>
    <w:rsid w:val="00AE2505"/>
    <w:rsid w:val="00B04A84"/>
    <w:rsid w:val="00B064ED"/>
    <w:rsid w:val="00B119CF"/>
    <w:rsid w:val="00B2449C"/>
    <w:rsid w:val="00B30CEE"/>
    <w:rsid w:val="00B80FC3"/>
    <w:rsid w:val="00B925E2"/>
    <w:rsid w:val="00B97D59"/>
    <w:rsid w:val="00BA429E"/>
    <w:rsid w:val="00BE40B5"/>
    <w:rsid w:val="00BE70CF"/>
    <w:rsid w:val="00BE7DFA"/>
    <w:rsid w:val="00C61E23"/>
    <w:rsid w:val="00CB5B34"/>
    <w:rsid w:val="00CF5C68"/>
    <w:rsid w:val="00D07693"/>
    <w:rsid w:val="00D27049"/>
    <w:rsid w:val="00D459BB"/>
    <w:rsid w:val="00D568A7"/>
    <w:rsid w:val="00D83E7A"/>
    <w:rsid w:val="00D9228F"/>
    <w:rsid w:val="00DE3D37"/>
    <w:rsid w:val="00DE6F22"/>
    <w:rsid w:val="00E242C9"/>
    <w:rsid w:val="00E441C1"/>
    <w:rsid w:val="00E55840"/>
    <w:rsid w:val="00E8577E"/>
    <w:rsid w:val="00F0436A"/>
    <w:rsid w:val="00F372B3"/>
    <w:rsid w:val="00F62C5E"/>
    <w:rsid w:val="00F734AF"/>
    <w:rsid w:val="00F779B8"/>
    <w:rsid w:val="00F90CBF"/>
    <w:rsid w:val="00FC011D"/>
    <w:rsid w:val="00FE04C0"/>
    <w:rsid w:val="00FE4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11018A"/>
    <w:pPr>
      <w:ind w:left="720"/>
      <w:contextualSpacing/>
    </w:pPr>
  </w:style>
  <w:style w:type="table" w:styleId="TableGrid">
    <w:name w:val="Table Grid"/>
    <w:basedOn w:val="TableNormal"/>
    <w:uiPriority w:val="59"/>
    <w:rsid w:val="00E242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2E513D"/>
    <w:pPr>
      <w:spacing w:before="100" w:beforeAutospacing="1" w:after="100" w:afterAutospacing="1" w:line="240" w:lineRule="auto"/>
    </w:pPr>
    <w:rPr>
      <w:sz w:val="24"/>
      <w:szCs w:val="24"/>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5C7C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11018A"/>
    <w:pPr>
      <w:ind w:left="720"/>
      <w:contextualSpacing/>
    </w:pPr>
  </w:style>
  <w:style w:type="table" w:styleId="TableGrid">
    <w:name w:val="Table Grid"/>
    <w:basedOn w:val="TableNormal"/>
    <w:uiPriority w:val="59"/>
    <w:rsid w:val="00E242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2E513D"/>
    <w:pPr>
      <w:spacing w:before="100" w:beforeAutospacing="1" w:after="100" w:afterAutospacing="1" w:line="240" w:lineRule="auto"/>
    </w:pPr>
    <w:rPr>
      <w:sz w:val="24"/>
      <w:szCs w:val="24"/>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5C7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825366908">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837572006">
      <w:bodyDiv w:val="1"/>
      <w:marLeft w:val="0"/>
      <w:marRight w:val="0"/>
      <w:marTop w:val="0"/>
      <w:marBottom w:val="0"/>
      <w:divBdr>
        <w:top w:val="none" w:sz="0" w:space="0" w:color="auto"/>
        <w:left w:val="none" w:sz="0" w:space="0" w:color="auto"/>
        <w:bottom w:val="none" w:sz="0" w:space="0" w:color="auto"/>
        <w:right w:val="none" w:sz="0" w:space="0" w:color="auto"/>
      </w:divBdr>
    </w:div>
    <w:div w:id="956643301">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227305156">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977</TotalTime>
  <Pages>23</Pages>
  <Words>4278</Words>
  <Characters>24387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40</cp:revision>
  <cp:lastPrinted>2022-04-18T06:08:00Z</cp:lastPrinted>
  <dcterms:created xsi:type="dcterms:W3CDTF">2023-02-02T11:50:00Z</dcterms:created>
  <dcterms:modified xsi:type="dcterms:W3CDTF">2023-05-10T13:57:00Z</dcterms:modified>
</cp:coreProperties>
</file>