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bookmarkStart w:id="0" w:name="_GoBack"/>
      <w:bookmarkEnd w:id="0"/>
    </w:p>
    <w:p w:rsidR="00FE4674" w:rsidRPr="00E5798B" w:rsidRDefault="00FE4674" w:rsidP="00E0574D">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E0574D">
      <w:pPr>
        <w:spacing w:line="360" w:lineRule="auto"/>
        <w:jc w:val="center"/>
        <w:rPr>
          <w:rFonts w:ascii="GHEA Grapalat" w:hAnsi="GHEA Grapalat"/>
          <w:lang w:val="pt-BR"/>
        </w:rPr>
      </w:pPr>
    </w:p>
    <w:p w:rsidR="008074A5" w:rsidRPr="00E0574D" w:rsidRDefault="00A80FA4" w:rsidP="00E0574D">
      <w:pPr>
        <w:spacing w:line="276" w:lineRule="auto"/>
        <w:jc w:val="center"/>
        <w:rPr>
          <w:rFonts w:ascii="GHEA Grapalat" w:hAnsi="GHEA Grapalat" w:cs="Arial"/>
          <w:b/>
          <w:spacing w:val="-6"/>
          <w:lang w:val="hy-AM"/>
        </w:rPr>
      </w:pPr>
      <w:r w:rsidRPr="008074A5">
        <w:rPr>
          <w:rFonts w:ascii="GHEA Grapalat" w:hAnsi="GHEA Grapalat" w:cs="Arial"/>
          <w:b/>
          <w:spacing w:val="-6"/>
          <w:lang w:val="hy-AM"/>
        </w:rPr>
        <w:t xml:space="preserve">«ՀԱՅԱՍՏԱՆԻ ՀԱՆՐԱՊԵՏՈՒԹՅԱՆ ՎԱՐՉԱՊԵՏԻ ՀՈՎԱՆՈՒ ՆԵՐՔՈ ՈՒԺԱՅԻՆ ԿԱՌՈՒՅՑՆԵՐԻ ՄԻՋԵՎ ԱՆՑԿԱՑՎՈՂ </w:t>
      </w:r>
      <w:r w:rsidR="00BE27B1">
        <w:rPr>
          <w:rFonts w:ascii="GHEA Grapalat" w:hAnsi="GHEA Grapalat" w:cs="Arial"/>
          <w:b/>
          <w:spacing w:val="-6"/>
          <w:lang w:val="hy-AM"/>
        </w:rPr>
        <w:t>ԲԱՆԱԿԱՅԻՆ</w:t>
      </w:r>
      <w:r w:rsidRPr="008074A5">
        <w:rPr>
          <w:rFonts w:ascii="GHEA Grapalat" w:hAnsi="GHEA Grapalat" w:cs="Arial"/>
          <w:b/>
          <w:spacing w:val="-6"/>
          <w:lang w:val="hy-AM"/>
        </w:rPr>
        <w:t xml:space="preserve"> ԽԱՂԵՐԻ`   ԿԱՆՈՆԱԿԱՐԳԸ,  ԿԱԶՄԱԿԵՐՊՄԱՆ ԵՎ ԱՆՑԿԱՑՄԱՆ ԿԱԶՄԿՈՄԻՏԵԻ ԿԱԶՄԸ, ՄԱՍՆԱԿՑՈՒԹՅԱՆ ՀԱՅՏԻ ՕՐԻՆԱԿԵԼԻ ՁԵՎԸ, ՍՏՈՒԳՈՂԱԿԱՆ ԿԵՏԻ ՆԿԱՐԱԳՐԻ ՍՅՈՒՆԱԿՆԵՐՈՒՄ ԿԻՐԱՌՎՈՂ ՆՇԱՆՆԵՐԻ ՕՐԻՆԱԿԵԼԻ ՁԵՎԸ,  ՆԱԽԱՀԱՇԻՎԸ ԵՎ ԺԱՄԱՆԱԿԱՑՈՒՅՑԸ ՀԱՍՏԱՏԵԼՈՒ ՄԱՍԻՆ» </w:t>
      </w:r>
      <w:r w:rsidR="00E0574D">
        <w:rPr>
          <w:rFonts w:ascii="GHEA Grapalat" w:hAnsi="GHEA Grapalat" w:cs="Arial"/>
          <w:b/>
          <w:spacing w:val="-6"/>
          <w:lang w:val="hy-AM"/>
        </w:rPr>
        <w:t xml:space="preserve"> </w:t>
      </w:r>
      <w:r w:rsidR="00E0574D" w:rsidRPr="008074A5">
        <w:rPr>
          <w:rFonts w:ascii="GHEA Grapalat" w:hAnsi="GHEA Grapalat" w:cs="Arial"/>
          <w:b/>
          <w:spacing w:val="-6"/>
          <w:lang w:val="hy-AM"/>
        </w:rPr>
        <w:t>ՀԱՅԱՍՏԱՆԻ ՀԱՆՐԱՊԵՏՈՒԹՅԱՆ</w:t>
      </w:r>
      <w:r w:rsidR="008074A5" w:rsidRPr="00D23F75">
        <w:rPr>
          <w:rFonts w:ascii="GHEA Grapalat" w:hAnsi="GHEA Grapalat" w:cs="Sylfaen"/>
          <w:b/>
          <w:lang w:val="hy-AM"/>
        </w:rPr>
        <w:t xml:space="preserve"> ԿԱՌԱՎԱՐՈՒԹՅԱՆ ՈՐՈՇՄԱՆ ՆԱԽԱԳԾԻ</w:t>
      </w:r>
    </w:p>
    <w:p w:rsidR="00D23F75" w:rsidRPr="003661E3" w:rsidRDefault="00D23F75" w:rsidP="008074A5">
      <w:pPr>
        <w:spacing w:line="276" w:lineRule="auto"/>
        <w:ind w:left="-450" w:right="-450" w:firstLine="450"/>
        <w:jc w:val="center"/>
        <w:rPr>
          <w:rFonts w:ascii="GHEA Grapalat" w:hAnsi="GHEA Grapalat" w:cs="Sylfaen"/>
          <w:b/>
          <w:lang w:val="hy-AM"/>
        </w:rPr>
      </w:pPr>
    </w:p>
    <w:p w:rsidR="00FE4674" w:rsidRPr="00E5798B" w:rsidRDefault="007809EE" w:rsidP="007809EE">
      <w:pPr>
        <w:spacing w:line="360" w:lineRule="auto"/>
        <w:ind w:right="175"/>
        <w:jc w:val="both"/>
        <w:rPr>
          <w:rFonts w:ascii="GHEA Grapalat" w:hAnsi="GHEA Grapalat"/>
          <w:b/>
          <w:lang w:val="fr-FR"/>
        </w:rPr>
      </w:pPr>
      <w:r w:rsidRPr="007809EE">
        <w:rPr>
          <w:rFonts w:ascii="GHEA Grapalat" w:hAnsi="GHEA Grapalat" w:cs="Sylfaen"/>
          <w:b/>
          <w:lang w:val="hy-AM"/>
        </w:rPr>
        <w:t xml:space="preserve">        </w:t>
      </w:r>
      <w:r w:rsidR="00FE4674" w:rsidRPr="00E5798B">
        <w:rPr>
          <w:rFonts w:ascii="GHEA Grapalat" w:hAnsi="GHEA Grapalat" w:cs="Sylfaen"/>
          <w:b/>
          <w:lang w:val="hy-AM"/>
        </w:rPr>
        <w:t>Իրավական</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ակտի</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անհրաժեշտությունը</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նպատակը</w:t>
      </w:r>
      <w:r w:rsidR="00FE4674" w:rsidRPr="00E5798B">
        <w:rPr>
          <w:rFonts w:ascii="GHEA Grapalat" w:hAnsi="GHEA Grapalat"/>
          <w:b/>
          <w:lang w:val="fr-FR"/>
        </w:rPr>
        <w:t>).</w:t>
      </w:r>
    </w:p>
    <w:p w:rsidR="00445493" w:rsidRDefault="006D7AFD" w:rsidP="009C686F">
      <w:pPr>
        <w:pStyle w:val="mcntmcntmcntmsobodytext"/>
        <w:spacing w:before="120" w:beforeAutospacing="0" w:after="120" w:afterAutospacing="0" w:line="360" w:lineRule="auto"/>
        <w:ind w:firstLine="500"/>
        <w:jc w:val="both"/>
        <w:rPr>
          <w:rFonts w:ascii="GHEA Grapalat" w:hAnsi="GHEA Grapalat"/>
          <w:lang w:val="hy-AM"/>
        </w:rPr>
      </w:pPr>
      <w:r w:rsidRPr="00E5798B">
        <w:rPr>
          <w:rFonts w:ascii="GHEA Grapalat" w:hAnsi="GHEA Grapalat" w:cs="Sylfaen"/>
          <w:lang w:val="hy-AM"/>
        </w:rPr>
        <w:t>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կառավարության որոշման նախագ</w:t>
      </w:r>
      <w:r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Pr="00E5798B">
        <w:rPr>
          <w:rFonts w:ascii="GHEA Grapalat" w:eastAsia="GHEA Grapalat" w:hAnsi="GHEA Grapalat" w:cs="GHEA Grapalat"/>
          <w:lang w:val="hy-AM"/>
        </w:rPr>
        <w:t xml:space="preserve">ը բխում է </w:t>
      </w:r>
      <w:r w:rsidR="00445493">
        <w:rPr>
          <w:rFonts w:ascii="GHEA Grapalat" w:hAnsi="GHEA Grapalat"/>
          <w:lang w:val="hy-AM"/>
        </w:rPr>
        <w:t xml:space="preserve">ՀՀ վարչապետ Նիկոլ Փաշինյանի կողմից 2022 թվականի հունվարի 17-ին ՀՀ պաշտպանության նախարարությունում անցկացված խորհրդակցությանը կայացված </w:t>
      </w:r>
      <w:r>
        <w:rPr>
          <w:rFonts w:ascii="GHEA Grapalat" w:hAnsi="GHEA Grapalat"/>
          <w:lang w:val="hy-AM"/>
        </w:rPr>
        <w:t>որոշումից</w:t>
      </w:r>
      <w:r w:rsidR="00006721">
        <w:rPr>
          <w:rFonts w:ascii="GHEA Grapalat" w:hAnsi="GHEA Grapalat"/>
          <w:lang w:val="hy-AM"/>
        </w:rPr>
        <w:t xml:space="preserve">՝ </w:t>
      </w:r>
      <w:r w:rsidR="00445493">
        <w:rPr>
          <w:rFonts w:ascii="GHEA Grapalat" w:hAnsi="GHEA Grapalat"/>
          <w:lang w:val="hy-AM"/>
        </w:rPr>
        <w:t>ի գիտություն ընդունելով ՀՀ վարչապետի դիրքորոշումն առ այն, որ մրցումներին պետք է մասնակցեն ՊՆ, ԱԱԾ, Ոստիկանության, Փրկարար ծառայության, ինչպես նաև ՊՊԾ, ՊԵԿ, Քննչական կոմիտեի և Գլխավոր դատախազության թիմերն՝ ըստ մարզաձևերի:</w:t>
      </w:r>
    </w:p>
    <w:p w:rsidR="007B1F97" w:rsidRPr="006C6456"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p>
    <w:p w:rsidR="00FE4674" w:rsidRPr="00E5798B" w:rsidRDefault="007809EE" w:rsidP="005927FA">
      <w:pPr>
        <w:autoSpaceDE w:val="0"/>
        <w:autoSpaceDN w:val="0"/>
        <w:adjustRightInd w:val="0"/>
        <w:spacing w:line="360" w:lineRule="auto"/>
        <w:ind w:firstLine="500"/>
        <w:jc w:val="both"/>
        <w:rPr>
          <w:rFonts w:ascii="GHEA Grapalat" w:hAnsi="GHEA Grapalat" w:cs="Sylfaen"/>
          <w:b/>
          <w:lang w:val="hy-AM"/>
        </w:rPr>
      </w:pPr>
      <w:r w:rsidRPr="006C6456">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A5103A" w:rsidRDefault="002B7F55" w:rsidP="009C686F">
      <w:pPr>
        <w:tabs>
          <w:tab w:val="left" w:pos="993"/>
        </w:tabs>
        <w:spacing w:line="360" w:lineRule="auto"/>
        <w:ind w:firstLine="709"/>
        <w:jc w:val="both"/>
        <w:rPr>
          <w:rFonts w:ascii="GHEA Grapalat" w:hAnsi="GHEA Grapalat"/>
          <w:bCs/>
          <w:lang w:val="hy-AM"/>
        </w:rPr>
      </w:pPr>
      <w:r w:rsidRPr="00110DB2">
        <w:rPr>
          <w:rFonts w:ascii="GHEA Grapalat" w:eastAsiaTheme="minorHAnsi" w:hAnsi="GHEA Grapalat"/>
          <w:lang w:val="hy-AM" w:eastAsia="en-US"/>
        </w:rPr>
        <w:t xml:space="preserve">Ֆիզիկական ակտիվությունը ֆիզիկական առողջության հզոր միջոց է: </w:t>
      </w:r>
      <w:r w:rsidR="00A5103A" w:rsidRPr="00110DB2">
        <w:rPr>
          <w:rFonts w:ascii="GHEA Grapalat" w:eastAsiaTheme="minorHAnsi" w:hAnsi="GHEA Grapalat"/>
          <w:lang w:val="hy-AM" w:eastAsia="en-US"/>
        </w:rPr>
        <w:t>Ուժային կառույցների աշխատակիցների ֆիզիկական պատրաստվածությունը սպորտի և ֆիզիկական դաստիարակության, առողջության և առողջապահության կարևորագույն բաղկացուցիչ մասն է, այն համարվում է պետության սոցիալական քաղաքականության կարևորագույն ուղղություններից մեկը: Ռ</w:t>
      </w:r>
      <w:r w:rsidR="00A5103A" w:rsidRPr="00110DB2">
        <w:rPr>
          <w:rFonts w:ascii="GHEA Grapalat" w:hAnsi="GHEA Grapalat"/>
          <w:bCs/>
          <w:lang w:val="fr-FR"/>
        </w:rPr>
        <w:t>ազմակիրառական մարզաձևերը մասսայականացնելը, ֆիզիկական պատրաստականության</w:t>
      </w:r>
      <w:r w:rsidR="00A5103A" w:rsidRPr="00A5103A">
        <w:rPr>
          <w:rFonts w:ascii="GHEA Grapalat" w:hAnsi="GHEA Grapalat"/>
          <w:bCs/>
          <w:lang w:val="fr-FR"/>
        </w:rPr>
        <w:t xml:space="preserve"> դերի ու նշանակությունը բարձրացնելը, ինչպես նաև կառույցների միջև մարզական առողջ մթնոլորտ ստեղծելը</w:t>
      </w:r>
      <w:r w:rsidR="00A5103A">
        <w:rPr>
          <w:rFonts w:ascii="GHEA Grapalat" w:hAnsi="GHEA Grapalat"/>
          <w:bCs/>
          <w:lang w:val="fr-FR"/>
        </w:rPr>
        <w:t xml:space="preserve"> </w:t>
      </w:r>
      <w:r w:rsidR="00A5103A" w:rsidRPr="00286F20">
        <w:rPr>
          <w:rFonts w:ascii="GHEA Grapalat" w:hAnsi="GHEA Grapalat"/>
          <w:bCs/>
          <w:lang w:val="fr-FR"/>
        </w:rPr>
        <w:t xml:space="preserve">կապահովվի ուժային կառույցների աշխատակիցների ֆիզիկական </w:t>
      </w:r>
      <w:r w:rsidR="00A5103A">
        <w:rPr>
          <w:rFonts w:ascii="GHEA Grapalat" w:hAnsi="GHEA Grapalat"/>
          <w:bCs/>
          <w:lang w:val="hy-AM"/>
        </w:rPr>
        <w:t>պատրաստության</w:t>
      </w:r>
      <w:r w:rsidR="00110DB2">
        <w:rPr>
          <w:rFonts w:ascii="GHEA Grapalat" w:hAnsi="GHEA Grapalat"/>
          <w:bCs/>
          <w:lang w:val="hy-AM"/>
        </w:rPr>
        <w:t xml:space="preserve"> անհրաժեշտ մակարդակը:</w:t>
      </w:r>
    </w:p>
    <w:p w:rsidR="009A0768" w:rsidRPr="009A0768" w:rsidRDefault="00BE27B1" w:rsidP="009C686F">
      <w:pPr>
        <w:tabs>
          <w:tab w:val="left" w:pos="993"/>
        </w:tabs>
        <w:spacing w:line="360" w:lineRule="auto"/>
        <w:ind w:firstLine="709"/>
        <w:jc w:val="both"/>
        <w:rPr>
          <w:rFonts w:ascii="GHEA Grapalat" w:eastAsiaTheme="minorHAnsi" w:hAnsi="GHEA Grapalat"/>
          <w:color w:val="FF0000"/>
          <w:lang w:val="hy-AM" w:eastAsia="en-US"/>
        </w:rPr>
      </w:pPr>
      <w:r>
        <w:rPr>
          <w:rFonts w:ascii="GHEA Grapalat" w:hAnsi="GHEA Grapalat"/>
          <w:bCs/>
          <w:lang w:val="hy-AM"/>
        </w:rPr>
        <w:t>Բանակային</w:t>
      </w:r>
      <w:r w:rsidR="009A0768">
        <w:rPr>
          <w:rFonts w:ascii="GHEA Grapalat" w:hAnsi="GHEA Grapalat"/>
          <w:bCs/>
          <w:lang w:val="hy-AM"/>
        </w:rPr>
        <w:t xml:space="preserve"> խաղերի մրցաձևերը ընտրվել են հաշվի առնելով, որ  Հայաստանի Հանրապետության զինված ուժերում յուրաքանչյուր տարի այդ ռազմակիրառական մրցաձևերից անցկացվում են մրցումներ</w:t>
      </w:r>
      <w:r w:rsidR="004D3737">
        <w:rPr>
          <w:rFonts w:ascii="GHEA Grapalat" w:hAnsi="GHEA Grapalat"/>
          <w:bCs/>
          <w:lang w:val="hy-AM"/>
        </w:rPr>
        <w:t xml:space="preserve"> և այդ մրցաձևերով</w:t>
      </w:r>
      <w:r w:rsidR="009A0768">
        <w:rPr>
          <w:rFonts w:ascii="GHEA Grapalat" w:hAnsi="GHEA Grapalat"/>
          <w:bCs/>
          <w:lang w:val="hy-AM"/>
        </w:rPr>
        <w:t xml:space="preserve"> Հայաստանի </w:t>
      </w:r>
      <w:r w:rsidR="009A0768">
        <w:rPr>
          <w:rFonts w:ascii="GHEA Grapalat" w:hAnsi="GHEA Grapalat"/>
          <w:bCs/>
          <w:lang w:val="hy-AM"/>
        </w:rPr>
        <w:lastRenderedPageBreak/>
        <w:t xml:space="preserve">Հանրապետության զինված ուժերը մասնակցում են նաև միջազգային մրցաշարերի՝ մասնավորապես ԱՊՀ մանակից պետությունների պաշտպանության նախարարներին կից մարզական խորհրդի, ինչպես նաև ռազմական սպորտի միջազգային խորհրդի </w:t>
      </w:r>
      <w:r w:rsidR="009A0768" w:rsidRPr="009A0768">
        <w:rPr>
          <w:rFonts w:ascii="GHEA Grapalat" w:hAnsi="GHEA Grapalat"/>
          <w:bCs/>
          <w:lang w:val="hy-AM"/>
        </w:rPr>
        <w:t>(CISM)</w:t>
      </w:r>
      <w:r w:rsidR="009A0768">
        <w:rPr>
          <w:rFonts w:ascii="GHEA Grapalat" w:hAnsi="GHEA Grapalat"/>
          <w:bCs/>
          <w:lang w:val="hy-AM"/>
        </w:rPr>
        <w:t xml:space="preserve"> կողմից կազմակերպվող առաջնություններին:</w:t>
      </w:r>
    </w:p>
    <w:p w:rsidR="004D3737" w:rsidRDefault="004D3737" w:rsidP="003661E3">
      <w:pPr>
        <w:spacing w:line="360" w:lineRule="auto"/>
        <w:ind w:firstLine="567"/>
        <w:jc w:val="both"/>
        <w:rPr>
          <w:rFonts w:ascii="GHEA Grapalat" w:eastAsiaTheme="minorHAnsi" w:hAnsi="GHEA Grapalat"/>
          <w:color w:val="FF0000"/>
          <w:lang w:val="hy-AM" w:eastAsia="en-US"/>
        </w:rPr>
      </w:pPr>
    </w:p>
    <w:p w:rsidR="00FE4674"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7F786C" w:rsidRDefault="00466BD9" w:rsidP="009C686F">
      <w:pPr>
        <w:pStyle w:val="ListParagraph"/>
        <w:tabs>
          <w:tab w:val="left" w:pos="0"/>
          <w:tab w:val="left" w:pos="1134"/>
        </w:tabs>
        <w:spacing w:line="360" w:lineRule="auto"/>
        <w:ind w:left="0" w:firstLine="567"/>
        <w:contextualSpacing w:val="0"/>
        <w:jc w:val="both"/>
        <w:rPr>
          <w:rFonts w:ascii="GHEA Grapalat" w:hAnsi="GHEA Grapalat"/>
          <w:bCs/>
          <w:sz w:val="24"/>
          <w:szCs w:val="24"/>
          <w:lang w:val="fr-FR"/>
        </w:rPr>
      </w:pPr>
      <w:r w:rsidRPr="00286F20">
        <w:rPr>
          <w:rFonts w:ascii="GHEA Grapalat" w:hAnsi="GHEA Grapalat"/>
          <w:bCs/>
          <w:sz w:val="24"/>
          <w:szCs w:val="24"/>
          <w:lang w:val="fr-FR"/>
        </w:rPr>
        <w:t xml:space="preserve">Որոշման նախագծի ընդունմամբ կապահովվի </w:t>
      </w:r>
      <w:r w:rsidR="00006721" w:rsidRPr="00286F20">
        <w:rPr>
          <w:rFonts w:ascii="GHEA Grapalat" w:hAnsi="GHEA Grapalat"/>
          <w:bCs/>
          <w:sz w:val="24"/>
          <w:szCs w:val="24"/>
          <w:lang w:val="fr-FR"/>
        </w:rPr>
        <w:t>ուժային կառույցների աշխատակիցների</w:t>
      </w:r>
      <w:r w:rsidR="002B7F55" w:rsidRPr="00286F20">
        <w:rPr>
          <w:rFonts w:ascii="GHEA Grapalat" w:hAnsi="GHEA Grapalat"/>
          <w:bCs/>
          <w:sz w:val="24"/>
          <w:szCs w:val="24"/>
          <w:lang w:val="fr-FR"/>
        </w:rPr>
        <w:t xml:space="preserve"> </w:t>
      </w:r>
      <w:r w:rsidR="00286F20" w:rsidRPr="00286F20">
        <w:rPr>
          <w:rFonts w:ascii="GHEA Grapalat" w:hAnsi="GHEA Grapalat"/>
          <w:bCs/>
          <w:sz w:val="24"/>
          <w:szCs w:val="24"/>
          <w:lang w:val="fr-FR"/>
        </w:rPr>
        <w:t>ֆիզիկական վարժություններով մշտապես զբաղվածությունը, կամրապնդվի նրանց  առողջությունը  և երկարակեցությունը</w:t>
      </w:r>
      <w:r w:rsidR="0055647F">
        <w:rPr>
          <w:rFonts w:ascii="Calibri" w:hAnsi="Calibri" w:cs="Calibri"/>
          <w:bCs/>
          <w:sz w:val="24"/>
          <w:szCs w:val="24"/>
          <w:lang w:val="fr-FR"/>
        </w:rPr>
        <w:t> </w:t>
      </w:r>
      <w:r w:rsidR="0055647F">
        <w:rPr>
          <w:rFonts w:ascii="GHEA Grapalat" w:hAnsi="GHEA Grapalat"/>
          <w:bCs/>
          <w:sz w:val="24"/>
          <w:szCs w:val="24"/>
          <w:lang w:val="fr-FR"/>
        </w:rPr>
        <w:t>:</w:t>
      </w:r>
    </w:p>
    <w:p w:rsidR="00A5103A" w:rsidRPr="00A5103A" w:rsidRDefault="00A5103A" w:rsidP="009C686F">
      <w:pPr>
        <w:pStyle w:val="ListParagraph"/>
        <w:tabs>
          <w:tab w:val="left" w:pos="0"/>
          <w:tab w:val="left" w:pos="1134"/>
        </w:tabs>
        <w:spacing w:line="360" w:lineRule="auto"/>
        <w:ind w:left="0" w:firstLine="567"/>
        <w:contextualSpacing w:val="0"/>
        <w:jc w:val="both"/>
        <w:rPr>
          <w:rFonts w:ascii="GHEA Grapalat" w:hAnsi="GHEA Grapalat"/>
          <w:bCs/>
          <w:sz w:val="24"/>
          <w:szCs w:val="24"/>
          <w:lang w:val="fr-FR"/>
        </w:rPr>
      </w:pPr>
    </w:p>
    <w:p w:rsidR="005E49D0" w:rsidRDefault="005E49D0" w:rsidP="000148EC">
      <w:pPr>
        <w:spacing w:line="360" w:lineRule="auto"/>
        <w:ind w:firstLine="567"/>
        <w:jc w:val="both"/>
        <w:rPr>
          <w:rFonts w:ascii="GHEA Grapalat" w:hAnsi="GHEA Grapalat" w:cs="Sylfaen"/>
          <w:b/>
          <w:lang w:val="hy-AM"/>
        </w:rPr>
      </w:pPr>
    </w:p>
    <w:p w:rsidR="00915FDB" w:rsidRPr="00FE6240" w:rsidRDefault="00915FDB" w:rsidP="00915FDB">
      <w:pPr>
        <w:spacing w:line="360" w:lineRule="auto"/>
        <w:ind w:right="175" w:firstLine="720"/>
        <w:jc w:val="both"/>
        <w:rPr>
          <w:rFonts w:ascii="Sylfaen" w:hAnsi="Sylfaen" w:cs="Sylfaen"/>
          <w:b/>
          <w:lang w:val="hy-AM" w:eastAsia="en-US"/>
        </w:rPr>
      </w:pPr>
      <w:r w:rsidRPr="002252B0">
        <w:rPr>
          <w:rFonts w:ascii="GHEA Grapalat" w:hAnsi="GHEA Grapalat" w:cs="Sylfaen"/>
          <w:b/>
          <w:lang w:val="hy-AM" w:eastAsia="en-US"/>
        </w:rPr>
        <w:t>Նախագծի մշակման գործընթացում նե</w:t>
      </w:r>
      <w:r>
        <w:rPr>
          <w:rFonts w:ascii="GHEA Grapalat" w:hAnsi="GHEA Grapalat" w:cs="Sylfaen"/>
          <w:b/>
          <w:lang w:val="hy-AM" w:eastAsia="en-US"/>
        </w:rPr>
        <w:t>րգրավված ինստիտուտները և անձինք</w:t>
      </w:r>
      <w:r>
        <w:rPr>
          <w:rFonts w:ascii="Sylfaen" w:hAnsi="Sylfaen" w:cs="Sylfaen"/>
          <w:b/>
          <w:lang w:val="hy-AM" w:eastAsia="en-US"/>
        </w:rPr>
        <w:t>.</w:t>
      </w:r>
    </w:p>
    <w:p w:rsidR="00915FDB" w:rsidRDefault="00915FDB" w:rsidP="00263051">
      <w:pPr>
        <w:spacing w:line="360" w:lineRule="auto"/>
        <w:ind w:right="175" w:firstLine="720"/>
        <w:jc w:val="both"/>
        <w:rPr>
          <w:rFonts w:ascii="GHEA Grapalat" w:hAnsi="GHEA Grapalat" w:cs="Sylfaen"/>
          <w:b/>
          <w:lang w:val="hy-AM" w:eastAsia="en-US"/>
        </w:rPr>
      </w:pPr>
      <w:r w:rsidRPr="002252B0">
        <w:rPr>
          <w:rFonts w:ascii="GHEA Grapalat" w:hAnsi="GHEA Grapalat"/>
          <w:lang w:val="hy-AM"/>
        </w:rPr>
        <w:t>Հ</w:t>
      </w:r>
      <w:r w:rsidR="0055647F">
        <w:rPr>
          <w:rFonts w:ascii="GHEA Grapalat" w:hAnsi="GHEA Grapalat"/>
          <w:lang w:val="hy-AM"/>
        </w:rPr>
        <w:t xml:space="preserve">այաստանի </w:t>
      </w:r>
      <w:r w:rsidRPr="002252B0">
        <w:rPr>
          <w:rFonts w:ascii="GHEA Grapalat" w:hAnsi="GHEA Grapalat"/>
          <w:lang w:val="hy-AM"/>
        </w:rPr>
        <w:t>Հ</w:t>
      </w:r>
      <w:r w:rsidR="0055647F">
        <w:rPr>
          <w:rFonts w:ascii="GHEA Grapalat" w:hAnsi="GHEA Grapalat"/>
          <w:lang w:val="hy-AM"/>
        </w:rPr>
        <w:t xml:space="preserve">անրապետության </w:t>
      </w:r>
      <w:r w:rsidRPr="002252B0">
        <w:rPr>
          <w:rFonts w:ascii="GHEA Grapalat" w:hAnsi="GHEA Grapalat"/>
          <w:lang w:val="hy-AM"/>
        </w:rPr>
        <w:t xml:space="preserve"> կրթության, գիտության, մշակույթի և սպորտի </w:t>
      </w:r>
      <w:r w:rsidR="0055647F">
        <w:rPr>
          <w:rFonts w:ascii="GHEA Grapalat" w:hAnsi="GHEA Grapalat"/>
          <w:lang w:val="hy-AM"/>
        </w:rPr>
        <w:t>և</w:t>
      </w:r>
      <w:r w:rsidR="0055647F" w:rsidRPr="0055647F">
        <w:rPr>
          <w:rFonts w:ascii="GHEA Grapalat" w:hAnsi="GHEA Grapalat"/>
          <w:lang w:val="hy-AM"/>
        </w:rPr>
        <w:t xml:space="preserve"> </w:t>
      </w:r>
      <w:r w:rsidR="0055647F" w:rsidRPr="002252B0">
        <w:rPr>
          <w:rFonts w:ascii="GHEA Grapalat" w:hAnsi="GHEA Grapalat"/>
          <w:lang w:val="hy-AM"/>
        </w:rPr>
        <w:t>Հ</w:t>
      </w:r>
      <w:r w:rsidR="0055647F">
        <w:rPr>
          <w:rFonts w:ascii="GHEA Grapalat" w:hAnsi="GHEA Grapalat"/>
          <w:lang w:val="hy-AM"/>
        </w:rPr>
        <w:t xml:space="preserve">այաստանի </w:t>
      </w:r>
      <w:r w:rsidR="0055647F" w:rsidRPr="002252B0">
        <w:rPr>
          <w:rFonts w:ascii="GHEA Grapalat" w:hAnsi="GHEA Grapalat"/>
          <w:lang w:val="hy-AM"/>
        </w:rPr>
        <w:t>Հ</w:t>
      </w:r>
      <w:r w:rsidR="0055647F">
        <w:rPr>
          <w:rFonts w:ascii="GHEA Grapalat" w:hAnsi="GHEA Grapalat"/>
          <w:lang w:val="hy-AM"/>
        </w:rPr>
        <w:t xml:space="preserve">անրապետության պաշտպանության նախարարությունների </w:t>
      </w:r>
      <w:r>
        <w:rPr>
          <w:rFonts w:ascii="GHEA Grapalat" w:hAnsi="GHEA Grapalat"/>
          <w:lang w:val="hy-AM"/>
        </w:rPr>
        <w:t xml:space="preserve"> մասնագետներ</w:t>
      </w:r>
      <w:r w:rsidRPr="002252B0">
        <w:rPr>
          <w:rFonts w:ascii="GHEA Grapalat" w:hAnsi="GHEA Grapalat"/>
          <w:lang w:val="hy-AM"/>
        </w:rPr>
        <w:t xml:space="preserve">: </w:t>
      </w:r>
      <w:r w:rsidRPr="00AD6113">
        <w:rPr>
          <w:rFonts w:ascii="GHEA Grapalat" w:hAnsi="GHEA Grapalat" w:cs="Sylfaen"/>
          <w:b/>
          <w:lang w:val="hy-AM" w:eastAsia="en-US"/>
        </w:rPr>
        <w:t xml:space="preserve"> </w:t>
      </w:r>
    </w:p>
    <w:p w:rsidR="009C686F" w:rsidRPr="00AD6113" w:rsidRDefault="009C686F" w:rsidP="00263051">
      <w:pPr>
        <w:spacing w:line="360" w:lineRule="auto"/>
        <w:ind w:right="175" w:firstLine="720"/>
        <w:jc w:val="both"/>
        <w:rPr>
          <w:rFonts w:ascii="GHEA Grapalat" w:hAnsi="GHEA Grapalat" w:cs="Sylfaen"/>
          <w:b/>
          <w:lang w:val="hy-AM" w:eastAsia="en-US"/>
        </w:rPr>
      </w:pPr>
    </w:p>
    <w:p w:rsidR="00915FDB" w:rsidRPr="002252B0" w:rsidRDefault="00915FDB" w:rsidP="00915FDB">
      <w:pPr>
        <w:spacing w:line="360" w:lineRule="auto"/>
        <w:ind w:right="175" w:firstLine="720"/>
        <w:jc w:val="both"/>
        <w:rPr>
          <w:rFonts w:ascii="GHEA Grapalat" w:hAnsi="GHEA Grapalat" w:cs="Sylfaen"/>
          <w:b/>
          <w:lang w:val="hy-AM" w:eastAsia="en-US"/>
        </w:rPr>
      </w:pPr>
      <w:r w:rsidRPr="002252B0">
        <w:rPr>
          <w:rFonts w:ascii="GHEA Grapalat" w:hAnsi="GHEA Grapalat" w:cs="Sylfaen"/>
          <w:b/>
          <w:lang w:val="hy-AM" w:eastAsia="en-US"/>
        </w:rPr>
        <w:t xml:space="preserve">Իրավական ակտի կիրարկման դեպքում </w:t>
      </w:r>
      <w:r>
        <w:rPr>
          <w:rFonts w:ascii="GHEA Grapalat" w:hAnsi="GHEA Grapalat" w:cs="Sylfaen"/>
          <w:b/>
          <w:lang w:val="hy-AM" w:eastAsia="en-US"/>
        </w:rPr>
        <w:t>ա</w:t>
      </w:r>
      <w:r w:rsidRPr="002252B0">
        <w:rPr>
          <w:rFonts w:ascii="GHEA Grapalat" w:hAnsi="GHEA Grapalat" w:cs="Sylfaen"/>
          <w:b/>
          <w:lang w:val="hy-AM" w:eastAsia="en-US"/>
        </w:rPr>
        <w:t>կնկալվող արդյունքը</w:t>
      </w:r>
      <w:r>
        <w:rPr>
          <w:rFonts w:ascii="Sylfaen" w:hAnsi="Sylfaen" w:cs="Sylfaen"/>
          <w:b/>
          <w:lang w:val="hy-AM" w:eastAsia="en-US"/>
        </w:rPr>
        <w:t>.</w:t>
      </w:r>
      <w:r w:rsidRPr="002252B0">
        <w:rPr>
          <w:rFonts w:ascii="GHEA Grapalat" w:hAnsi="GHEA Grapalat" w:cs="Sylfaen"/>
          <w:b/>
          <w:lang w:val="hy-AM" w:eastAsia="en-US"/>
        </w:rPr>
        <w:t xml:space="preserve"> </w:t>
      </w:r>
    </w:p>
    <w:p w:rsidR="00286F20" w:rsidRPr="00286F20" w:rsidRDefault="00286F20" w:rsidP="00286F20">
      <w:pPr>
        <w:tabs>
          <w:tab w:val="left" w:pos="426"/>
          <w:tab w:val="left" w:pos="1134"/>
        </w:tabs>
        <w:spacing w:line="360" w:lineRule="auto"/>
        <w:jc w:val="both"/>
        <w:rPr>
          <w:rFonts w:ascii="GHEA Grapalat" w:hAnsi="GHEA Grapalat"/>
          <w:bCs/>
          <w:lang w:val="fr-FR"/>
        </w:rPr>
      </w:pPr>
      <w:r>
        <w:rPr>
          <w:rFonts w:ascii="GHEA Grapalat" w:hAnsi="GHEA Grapalat"/>
          <w:bCs/>
          <w:lang w:val="hy-AM"/>
        </w:rPr>
        <w:tab/>
      </w:r>
      <w:r w:rsidR="00915FDB" w:rsidRPr="00286F20">
        <w:rPr>
          <w:rFonts w:ascii="GHEA Grapalat" w:hAnsi="GHEA Grapalat"/>
          <w:bCs/>
          <w:lang w:val="fr-FR"/>
        </w:rPr>
        <w:t xml:space="preserve">Որոշման ընդունման </w:t>
      </w:r>
      <w:r w:rsidR="00466BD9" w:rsidRPr="00286F20">
        <w:rPr>
          <w:rFonts w:ascii="GHEA Grapalat" w:hAnsi="GHEA Grapalat"/>
          <w:bCs/>
          <w:lang w:val="fr-FR"/>
        </w:rPr>
        <w:t xml:space="preserve">դեպքում ակնկալվում </w:t>
      </w:r>
      <w:r w:rsidRPr="00286F20">
        <w:rPr>
          <w:rFonts w:ascii="GHEA Grapalat" w:hAnsi="GHEA Grapalat"/>
          <w:bCs/>
          <w:lang w:val="fr-FR"/>
        </w:rPr>
        <w:t xml:space="preserve">է ռազմակիրառական մարզաձևերի մասսայականացում, </w:t>
      </w:r>
      <w:r w:rsidR="0060741E">
        <w:rPr>
          <w:rFonts w:ascii="GHEA Grapalat" w:hAnsi="GHEA Grapalat"/>
          <w:bCs/>
          <w:lang w:val="fr-FR"/>
        </w:rPr>
        <w:t>ֆիզիկական պատրաստականության դերի</w:t>
      </w:r>
      <w:r w:rsidRPr="00286F20">
        <w:rPr>
          <w:rFonts w:ascii="GHEA Grapalat" w:hAnsi="GHEA Grapalat"/>
          <w:bCs/>
          <w:lang w:val="fr-FR"/>
        </w:rPr>
        <w:t xml:space="preserve"> ու նշանակության բարձրացում, ուժային կառույցների միջև մարզական առողջ մթնոլորտ</w:t>
      </w:r>
      <w:r w:rsidR="0060741E">
        <w:rPr>
          <w:rFonts w:ascii="GHEA Grapalat" w:hAnsi="GHEA Grapalat"/>
          <w:bCs/>
          <w:lang w:val="hy-AM"/>
        </w:rPr>
        <w:t>ի ստեղծում</w:t>
      </w:r>
      <w:r w:rsidRPr="00286F20">
        <w:rPr>
          <w:rFonts w:ascii="GHEA Grapalat" w:hAnsi="GHEA Grapalat"/>
          <w:bCs/>
          <w:lang w:val="fr-FR"/>
        </w:rPr>
        <w:t>:</w:t>
      </w:r>
    </w:p>
    <w:p w:rsidR="0060741E" w:rsidRDefault="0060741E" w:rsidP="000148EC">
      <w:pPr>
        <w:spacing w:line="360" w:lineRule="auto"/>
        <w:ind w:firstLine="567"/>
        <w:jc w:val="both"/>
        <w:rPr>
          <w:rFonts w:ascii="GHEA Grapalat" w:hAnsi="GHEA Grapalat" w:cs="Sylfaen"/>
          <w:b/>
          <w:lang w:val="hy-AM"/>
        </w:rPr>
      </w:pPr>
    </w:p>
    <w:p w:rsidR="0060741E" w:rsidRDefault="007643F7" w:rsidP="0060741E">
      <w:pPr>
        <w:spacing w:line="360" w:lineRule="auto"/>
        <w:ind w:firstLine="567"/>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Pr="003311C9" w:rsidRDefault="007F786C" w:rsidP="0060741E">
      <w:pPr>
        <w:spacing w:line="360" w:lineRule="auto"/>
        <w:ind w:firstLine="567"/>
        <w:jc w:val="both"/>
        <w:rPr>
          <w:rFonts w:ascii="GHEA Grapalat" w:hAnsi="GHEA Grapalat"/>
          <w:lang w:val="hy-AM"/>
        </w:rPr>
      </w:pPr>
      <w:r w:rsidRPr="006765C0">
        <w:rPr>
          <w:rFonts w:ascii="GHEA Grapalat" w:hAnsi="GHEA Grapalat" w:cs="Sylfaen"/>
          <w:lang w:val="hy-AM"/>
        </w:rPr>
        <w:t xml:space="preserve">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իսկ ծախսերն ավելանում են </w:t>
      </w:r>
      <w:r w:rsidR="000427E8" w:rsidRPr="006765C0">
        <w:rPr>
          <w:rFonts w:ascii="GHEA Grapalat" w:hAnsi="GHEA Grapalat" w:cs="Calibri"/>
          <w:b/>
          <w:bCs/>
          <w:lang w:val="hy-AM"/>
        </w:rPr>
        <w:t>49</w:t>
      </w:r>
      <w:r w:rsidR="000427E8" w:rsidRPr="006765C0">
        <w:rPr>
          <w:rFonts w:ascii="Calibri" w:hAnsi="Calibri" w:cs="Calibri"/>
          <w:b/>
          <w:bCs/>
          <w:lang w:val="hy-AM"/>
        </w:rPr>
        <w:t> </w:t>
      </w:r>
      <w:r w:rsidR="000427E8" w:rsidRPr="006765C0">
        <w:rPr>
          <w:rFonts w:ascii="GHEA Grapalat" w:hAnsi="GHEA Grapalat" w:cs="Calibri"/>
          <w:b/>
          <w:bCs/>
          <w:lang w:val="hy-AM"/>
        </w:rPr>
        <w:t>723</w:t>
      </w:r>
      <w:r w:rsidR="000427E8" w:rsidRPr="006765C0">
        <w:rPr>
          <w:rFonts w:ascii="Calibri" w:hAnsi="Calibri" w:cs="Calibri"/>
          <w:b/>
          <w:bCs/>
          <w:lang w:val="hy-AM"/>
        </w:rPr>
        <w:t> </w:t>
      </w:r>
      <w:r w:rsidR="000427E8" w:rsidRPr="006765C0">
        <w:rPr>
          <w:rFonts w:ascii="GHEA Grapalat" w:hAnsi="GHEA Grapalat" w:cs="Calibri"/>
          <w:b/>
          <w:bCs/>
          <w:lang w:val="hy-AM"/>
        </w:rPr>
        <w:t xml:space="preserve">170 </w:t>
      </w:r>
      <w:r w:rsidR="00E93E77" w:rsidRPr="006765C0">
        <w:rPr>
          <w:rFonts w:ascii="GHEA Grapalat" w:hAnsi="GHEA Grapalat"/>
          <w:lang w:val="hy-AM"/>
        </w:rPr>
        <w:t>հազար դրամով:</w:t>
      </w:r>
      <w:r w:rsidR="00E93E77" w:rsidRPr="006765C0">
        <w:rPr>
          <w:rFonts w:ascii="GHEA Grapalat" w:hAnsi="GHEA Grapalat"/>
          <w:color w:val="FF0000"/>
          <w:lang w:val="hy-AM"/>
        </w:rPr>
        <w:t xml:space="preserve"> </w:t>
      </w:r>
      <w:r w:rsidR="00125ECA">
        <w:rPr>
          <w:rFonts w:ascii="GHEA Grapalat" w:hAnsi="GHEA Grapalat"/>
          <w:lang w:val="hy-AM"/>
        </w:rPr>
        <w:t xml:space="preserve">Ծախսերը </w:t>
      </w:r>
      <w:r w:rsidR="00E93E77" w:rsidRPr="003311C9">
        <w:rPr>
          <w:rFonts w:ascii="GHEA Grapalat" w:hAnsi="GHEA Grapalat"/>
          <w:lang w:val="hy-AM"/>
        </w:rPr>
        <w:t>նախատեսվու</w:t>
      </w:r>
      <w:r w:rsidR="00125ECA">
        <w:rPr>
          <w:rFonts w:ascii="GHEA Grapalat" w:hAnsi="GHEA Grapalat"/>
          <w:lang w:val="hy-AM"/>
        </w:rPr>
        <w:t>մ է իրականա</w:t>
      </w:r>
      <w:r w:rsidR="00E93E77" w:rsidRPr="003311C9">
        <w:rPr>
          <w:rFonts w:ascii="GHEA Grapalat" w:hAnsi="GHEA Grapalat"/>
          <w:lang w:val="hy-AM"/>
        </w:rPr>
        <w:t xml:space="preserve">ցնել ՀՀ </w:t>
      </w:r>
      <w:r w:rsidR="006765C0" w:rsidRPr="003311C9">
        <w:rPr>
          <w:rFonts w:ascii="GHEA Grapalat" w:hAnsi="GHEA Grapalat"/>
          <w:lang w:val="hy-AM"/>
        </w:rPr>
        <w:t xml:space="preserve">պետական </w:t>
      </w:r>
      <w:r w:rsidR="003311C9" w:rsidRPr="003311C9">
        <w:rPr>
          <w:rFonts w:ascii="GHEA Grapalat" w:hAnsi="GHEA Grapalat"/>
          <w:lang w:val="hy-AM"/>
        </w:rPr>
        <w:t xml:space="preserve">բյուջեի </w:t>
      </w:r>
      <w:r w:rsidR="006765C0" w:rsidRPr="003311C9">
        <w:rPr>
          <w:rFonts w:ascii="GHEA Grapalat" w:hAnsi="GHEA Grapalat"/>
          <w:lang w:val="hy-AM"/>
        </w:rPr>
        <w:t>միջոցների հաշվին</w:t>
      </w:r>
      <w:r w:rsidR="00E93E77" w:rsidRPr="003311C9">
        <w:rPr>
          <w:rFonts w:ascii="GHEA Grapalat" w:hAnsi="GHEA Grapalat"/>
          <w:lang w:val="hy-AM"/>
        </w:rPr>
        <w:t>:</w:t>
      </w:r>
    </w:p>
    <w:p w:rsidR="00A5103A" w:rsidRPr="0060741E" w:rsidRDefault="00A5103A" w:rsidP="0060741E">
      <w:pPr>
        <w:spacing w:line="360" w:lineRule="auto"/>
        <w:ind w:firstLine="567"/>
        <w:jc w:val="both"/>
        <w:rPr>
          <w:rFonts w:ascii="GHEA Grapalat" w:hAnsi="GHEA Grapalat"/>
          <w:lang w:val="hy-AM"/>
        </w:rPr>
      </w:pPr>
    </w:p>
    <w:p w:rsidR="005A1267"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lastRenderedPageBreak/>
        <w:t xml:space="preserve"> </w:t>
      </w:r>
      <w:r w:rsidR="009A4FF2" w:rsidRPr="00E5798B">
        <w:rPr>
          <w:rFonts w:ascii="GHEA Grapalat" w:hAnsi="GHEA Grapalat" w:cs="Sylfaen"/>
          <w:b/>
          <w:lang w:val="hy-AM"/>
        </w:rPr>
        <w:t>«Կապը ռազմավարական փաստաթղթերի հետ.</w:t>
      </w:r>
      <w:r w:rsidR="00A5103A">
        <w:rPr>
          <w:rFonts w:ascii="GHEA Grapalat" w:hAnsi="GHEA Grapalat" w:cs="Sylfaen"/>
          <w:b/>
          <w:lang w:val="hy-AM"/>
        </w:rPr>
        <w:t xml:space="preserve"> </w:t>
      </w:r>
      <w:r w:rsidR="009A4FF2"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55647F" w:rsidRPr="00E67734" w:rsidRDefault="0055647F" w:rsidP="00A5103A">
      <w:pPr>
        <w:pStyle w:val="ListParagraph"/>
        <w:autoSpaceDE w:val="0"/>
        <w:autoSpaceDN w:val="0"/>
        <w:adjustRightInd w:val="0"/>
        <w:spacing w:line="360" w:lineRule="auto"/>
        <w:ind w:left="0" w:right="52" w:firstLine="851"/>
        <w:jc w:val="both"/>
        <w:rPr>
          <w:rFonts w:ascii="GHEA Grapalat" w:hAnsi="GHEA Grapalat"/>
          <w:sz w:val="24"/>
          <w:szCs w:val="24"/>
          <w:lang w:val="fr-FR"/>
        </w:rPr>
      </w:pPr>
      <w:r>
        <w:rPr>
          <w:rFonts w:ascii="GHEA Grapalat" w:hAnsi="GHEA Grapalat"/>
          <w:sz w:val="24"/>
          <w:szCs w:val="24"/>
          <w:lang w:val="fr-FR"/>
        </w:rPr>
        <w:t xml:space="preserve">Նախագիծը բխում է </w:t>
      </w:r>
      <w:r w:rsidRPr="00503A38">
        <w:rPr>
          <w:rFonts w:ascii="GHEA Grapalat" w:hAnsi="GHEA Grapalat"/>
          <w:sz w:val="24"/>
          <w:szCs w:val="24"/>
          <w:lang w:val="fr-FR"/>
        </w:rPr>
        <w:t xml:space="preserve">2021 </w:t>
      </w:r>
      <w:r w:rsidRPr="0055647F">
        <w:rPr>
          <w:rFonts w:ascii="GHEA Grapalat" w:hAnsi="GHEA Grapalat"/>
          <w:sz w:val="24"/>
          <w:szCs w:val="24"/>
          <w:lang w:val="hy-AM"/>
        </w:rPr>
        <w:t>թվականի</w:t>
      </w:r>
      <w:r w:rsidRPr="00503A38">
        <w:rPr>
          <w:rFonts w:ascii="GHEA Grapalat" w:hAnsi="GHEA Grapalat"/>
          <w:sz w:val="24"/>
          <w:szCs w:val="24"/>
          <w:lang w:val="fr-FR"/>
        </w:rPr>
        <w:t xml:space="preserve"> </w:t>
      </w:r>
      <w:r w:rsidRPr="0055647F">
        <w:rPr>
          <w:rFonts w:ascii="GHEA Grapalat" w:hAnsi="GHEA Grapalat"/>
          <w:sz w:val="24"/>
          <w:szCs w:val="24"/>
          <w:lang w:val="hy-AM"/>
        </w:rPr>
        <w:t>օգոստոսի</w:t>
      </w:r>
      <w:r w:rsidRPr="00503A38">
        <w:rPr>
          <w:rFonts w:ascii="GHEA Grapalat" w:hAnsi="GHEA Grapalat"/>
          <w:sz w:val="24"/>
          <w:szCs w:val="24"/>
          <w:lang w:val="fr-FR"/>
        </w:rPr>
        <w:t xml:space="preserve"> 18-</w:t>
      </w:r>
      <w:r w:rsidRPr="0055647F">
        <w:rPr>
          <w:rFonts w:ascii="GHEA Grapalat" w:hAnsi="GHEA Grapalat"/>
          <w:sz w:val="24"/>
          <w:szCs w:val="24"/>
          <w:lang w:val="hy-AM"/>
        </w:rPr>
        <w:t>ի</w:t>
      </w:r>
      <w:r w:rsidRPr="00503A38">
        <w:rPr>
          <w:rFonts w:ascii="GHEA Grapalat" w:hAnsi="GHEA Grapalat"/>
          <w:sz w:val="24"/>
          <w:szCs w:val="24"/>
          <w:lang w:val="fr-FR"/>
        </w:rPr>
        <w:t xml:space="preserve"> «ՀՀ կառավարության ծրագրի մասին» </w:t>
      </w:r>
      <w:r w:rsidRPr="0055647F">
        <w:rPr>
          <w:rFonts w:ascii="GHEA Grapalat" w:hAnsi="GHEA Grapalat"/>
          <w:sz w:val="24"/>
          <w:szCs w:val="24"/>
          <w:lang w:val="hy-AM"/>
        </w:rPr>
        <w:t>ՀՀ</w:t>
      </w:r>
      <w:r w:rsidRPr="00503A38">
        <w:rPr>
          <w:rFonts w:ascii="GHEA Grapalat" w:hAnsi="GHEA Grapalat"/>
          <w:sz w:val="24"/>
          <w:szCs w:val="24"/>
          <w:lang w:val="fr-FR"/>
        </w:rPr>
        <w:t xml:space="preserve"> </w:t>
      </w:r>
      <w:r w:rsidRPr="0055647F">
        <w:rPr>
          <w:rFonts w:ascii="GHEA Grapalat" w:hAnsi="GHEA Grapalat"/>
          <w:sz w:val="24"/>
          <w:szCs w:val="24"/>
          <w:lang w:val="hy-AM"/>
        </w:rPr>
        <w:t>կառավարության</w:t>
      </w:r>
      <w:r w:rsidRPr="00503A38">
        <w:rPr>
          <w:rFonts w:ascii="GHEA Grapalat" w:hAnsi="GHEA Grapalat"/>
          <w:sz w:val="24"/>
          <w:szCs w:val="24"/>
          <w:lang w:val="fr-FR"/>
        </w:rPr>
        <w:t xml:space="preserve"> № 1363-</w:t>
      </w:r>
      <w:r w:rsidRPr="0055647F">
        <w:rPr>
          <w:rFonts w:ascii="GHEA Grapalat" w:hAnsi="GHEA Grapalat"/>
          <w:sz w:val="24"/>
          <w:szCs w:val="24"/>
          <w:lang w:val="hy-AM"/>
        </w:rPr>
        <w:t>Ա</w:t>
      </w:r>
      <w:r w:rsidRPr="00503A38">
        <w:rPr>
          <w:rFonts w:ascii="GHEA Grapalat" w:hAnsi="GHEA Grapalat"/>
          <w:sz w:val="24"/>
          <w:szCs w:val="24"/>
          <w:lang w:val="fr-FR"/>
        </w:rPr>
        <w:t xml:space="preserve"> </w:t>
      </w:r>
      <w:r w:rsidRPr="0055647F">
        <w:rPr>
          <w:rFonts w:ascii="GHEA Grapalat" w:hAnsi="GHEA Grapalat"/>
          <w:sz w:val="24"/>
          <w:szCs w:val="24"/>
          <w:lang w:val="hy-AM"/>
        </w:rPr>
        <w:t xml:space="preserve">որոշման </w:t>
      </w:r>
      <w:r>
        <w:rPr>
          <w:rFonts w:ascii="GHEA Grapalat" w:hAnsi="GHEA Grapalat"/>
          <w:sz w:val="24"/>
          <w:szCs w:val="24"/>
          <w:lang w:val="fr-FR"/>
        </w:rPr>
        <w:t xml:space="preserve"> դրույթներից </w:t>
      </w:r>
      <w:r w:rsidRPr="00503A38">
        <w:rPr>
          <w:rFonts w:ascii="GHEA Grapalat" w:hAnsi="GHEA Grapalat"/>
          <w:sz w:val="24"/>
          <w:szCs w:val="24"/>
          <w:lang w:val="fr-FR"/>
        </w:rPr>
        <w:t>4.8</w:t>
      </w:r>
      <w:r>
        <w:rPr>
          <w:rFonts w:ascii="GHEA Grapalat" w:hAnsi="GHEA Grapalat"/>
          <w:sz w:val="24"/>
          <w:szCs w:val="24"/>
          <w:lang w:val="fr-FR"/>
        </w:rPr>
        <w:t xml:space="preserve">-րդ կետի </w:t>
      </w:r>
      <w:r w:rsidRPr="000F3A01">
        <w:rPr>
          <w:rFonts w:ascii="GHEA Grapalat" w:hAnsi="GHEA Grapalat"/>
          <w:sz w:val="24"/>
          <w:szCs w:val="24"/>
          <w:lang w:val="fr-FR"/>
        </w:rPr>
        <w:t xml:space="preserve"> </w:t>
      </w:r>
      <w:r w:rsidRPr="0055647F">
        <w:rPr>
          <w:rFonts w:ascii="GHEA Grapalat" w:hAnsi="GHEA Grapalat"/>
          <w:sz w:val="24"/>
          <w:szCs w:val="24"/>
          <w:lang w:val="hy-AM"/>
        </w:rPr>
        <w:t>դրույթներից՝</w:t>
      </w:r>
      <w:r w:rsidRPr="000F3A01">
        <w:rPr>
          <w:rFonts w:ascii="GHEA Grapalat" w:hAnsi="GHEA Grapalat"/>
          <w:sz w:val="24"/>
          <w:szCs w:val="24"/>
          <w:lang w:val="fr-FR"/>
        </w:rPr>
        <w:t xml:space="preserve"> </w:t>
      </w:r>
      <w:r w:rsidRPr="0055647F">
        <w:rPr>
          <w:rFonts w:ascii="GHEA Grapalat" w:hAnsi="GHEA Grapalat"/>
          <w:sz w:val="24"/>
          <w:szCs w:val="24"/>
          <w:lang w:val="hy-AM"/>
        </w:rPr>
        <w:t>մասնավորապես</w:t>
      </w:r>
      <w:r w:rsidRPr="00E67734">
        <w:rPr>
          <w:rFonts w:ascii="GHEA Grapalat" w:hAnsi="GHEA Grapalat"/>
          <w:sz w:val="24"/>
          <w:szCs w:val="24"/>
          <w:lang w:val="fr-FR"/>
        </w:rPr>
        <w:t>.</w:t>
      </w:r>
    </w:p>
    <w:p w:rsidR="0055647F" w:rsidRPr="00E67734" w:rsidRDefault="0055647F" w:rsidP="00A5103A">
      <w:pPr>
        <w:pStyle w:val="ListParagraph"/>
        <w:autoSpaceDE w:val="0"/>
        <w:autoSpaceDN w:val="0"/>
        <w:adjustRightInd w:val="0"/>
        <w:spacing w:line="360" w:lineRule="auto"/>
        <w:ind w:left="0" w:right="52" w:firstLine="851"/>
        <w:jc w:val="both"/>
        <w:rPr>
          <w:rFonts w:ascii="GHEA Grapalat" w:hAnsi="GHEA Grapalat"/>
          <w:sz w:val="24"/>
          <w:szCs w:val="24"/>
          <w:lang w:val="fr-FR"/>
        </w:rPr>
      </w:pPr>
      <w:r>
        <w:rPr>
          <w:rFonts w:ascii="GHEA Grapalat" w:hAnsi="GHEA Grapalat"/>
          <w:sz w:val="24"/>
          <w:szCs w:val="24"/>
          <w:lang w:val="en-US"/>
        </w:rPr>
        <w:t>Կառավարությունը</w:t>
      </w:r>
      <w:r w:rsidRPr="00E67734">
        <w:rPr>
          <w:rFonts w:ascii="GHEA Grapalat" w:hAnsi="GHEA Grapalat"/>
          <w:sz w:val="24"/>
          <w:szCs w:val="24"/>
          <w:lang w:val="fr-FR"/>
        </w:rPr>
        <w:t xml:space="preserve"> </w:t>
      </w:r>
      <w:r>
        <w:rPr>
          <w:rFonts w:ascii="GHEA Grapalat" w:hAnsi="GHEA Grapalat"/>
          <w:sz w:val="24"/>
          <w:szCs w:val="24"/>
          <w:lang w:val="en-US"/>
        </w:rPr>
        <w:t>խթանելու</w:t>
      </w:r>
      <w:r w:rsidRPr="00E67734">
        <w:rPr>
          <w:rFonts w:ascii="GHEA Grapalat" w:hAnsi="GHEA Grapalat"/>
          <w:sz w:val="24"/>
          <w:szCs w:val="24"/>
          <w:lang w:val="fr-FR"/>
        </w:rPr>
        <w:t xml:space="preserve"> </w:t>
      </w:r>
      <w:r>
        <w:rPr>
          <w:rFonts w:ascii="GHEA Grapalat" w:hAnsi="GHEA Grapalat"/>
          <w:sz w:val="24"/>
          <w:szCs w:val="24"/>
          <w:lang w:val="en-US"/>
        </w:rPr>
        <w:t>է</w:t>
      </w:r>
      <w:r w:rsidRPr="00E67734">
        <w:rPr>
          <w:rFonts w:ascii="GHEA Grapalat" w:hAnsi="GHEA Grapalat"/>
          <w:sz w:val="24"/>
          <w:szCs w:val="24"/>
          <w:lang w:val="fr-FR"/>
        </w:rPr>
        <w:t xml:space="preserve"> </w:t>
      </w:r>
      <w:r>
        <w:rPr>
          <w:rFonts w:ascii="GHEA Grapalat" w:hAnsi="GHEA Grapalat"/>
          <w:sz w:val="24"/>
          <w:szCs w:val="24"/>
          <w:lang w:val="en-US"/>
        </w:rPr>
        <w:t>Հայաստանի</w:t>
      </w:r>
      <w:r w:rsidRPr="00E67734">
        <w:rPr>
          <w:rFonts w:ascii="GHEA Grapalat" w:hAnsi="GHEA Grapalat"/>
          <w:sz w:val="24"/>
          <w:szCs w:val="24"/>
          <w:lang w:val="fr-FR"/>
        </w:rPr>
        <w:t xml:space="preserve"> </w:t>
      </w:r>
      <w:r>
        <w:rPr>
          <w:rFonts w:ascii="GHEA Grapalat" w:hAnsi="GHEA Grapalat"/>
          <w:sz w:val="24"/>
          <w:szCs w:val="24"/>
          <w:lang w:val="en-US"/>
        </w:rPr>
        <w:t>Հանրապետությունում</w:t>
      </w:r>
      <w:r w:rsidRPr="00E67734">
        <w:rPr>
          <w:rFonts w:ascii="GHEA Grapalat" w:hAnsi="GHEA Grapalat"/>
          <w:sz w:val="24"/>
          <w:szCs w:val="24"/>
          <w:lang w:val="fr-FR"/>
        </w:rPr>
        <w:t xml:space="preserve"> </w:t>
      </w:r>
      <w:r>
        <w:rPr>
          <w:rFonts w:ascii="GHEA Grapalat" w:hAnsi="GHEA Grapalat"/>
          <w:sz w:val="24"/>
          <w:szCs w:val="24"/>
          <w:lang w:val="en-US"/>
        </w:rPr>
        <w:t>ֆիզիկական</w:t>
      </w:r>
      <w:r w:rsidRPr="00E67734">
        <w:rPr>
          <w:rFonts w:ascii="GHEA Grapalat" w:hAnsi="GHEA Grapalat"/>
          <w:sz w:val="24"/>
          <w:szCs w:val="24"/>
          <w:lang w:val="fr-FR"/>
        </w:rPr>
        <w:t xml:space="preserve"> </w:t>
      </w:r>
      <w:r>
        <w:rPr>
          <w:rFonts w:ascii="GHEA Grapalat" w:hAnsi="GHEA Grapalat"/>
          <w:sz w:val="24"/>
          <w:szCs w:val="24"/>
          <w:lang w:val="en-US"/>
        </w:rPr>
        <w:t>կուկտուրայի</w:t>
      </w:r>
      <w:r w:rsidRPr="00E67734">
        <w:rPr>
          <w:rFonts w:ascii="GHEA Grapalat" w:hAnsi="GHEA Grapalat"/>
          <w:sz w:val="24"/>
          <w:szCs w:val="24"/>
          <w:lang w:val="fr-FR"/>
        </w:rPr>
        <w:t xml:space="preserve"> </w:t>
      </w:r>
      <w:r>
        <w:rPr>
          <w:rFonts w:ascii="GHEA Grapalat" w:hAnsi="GHEA Grapalat"/>
          <w:sz w:val="24"/>
          <w:szCs w:val="24"/>
          <w:lang w:val="en-US"/>
        </w:rPr>
        <w:t>և</w:t>
      </w:r>
      <w:r w:rsidRPr="00E67734">
        <w:rPr>
          <w:rFonts w:ascii="GHEA Grapalat" w:hAnsi="GHEA Grapalat"/>
          <w:sz w:val="24"/>
          <w:szCs w:val="24"/>
          <w:lang w:val="fr-FR"/>
        </w:rPr>
        <w:t xml:space="preserve"> </w:t>
      </w:r>
      <w:r>
        <w:rPr>
          <w:rFonts w:ascii="GHEA Grapalat" w:hAnsi="GHEA Grapalat"/>
          <w:sz w:val="24"/>
          <w:szCs w:val="24"/>
          <w:lang w:val="en-US"/>
        </w:rPr>
        <w:t>սպորտի</w:t>
      </w:r>
      <w:r w:rsidRPr="00E67734">
        <w:rPr>
          <w:rFonts w:ascii="GHEA Grapalat" w:hAnsi="GHEA Grapalat"/>
          <w:sz w:val="24"/>
          <w:szCs w:val="24"/>
          <w:lang w:val="fr-FR"/>
        </w:rPr>
        <w:t xml:space="preserve"> </w:t>
      </w:r>
      <w:r>
        <w:rPr>
          <w:rFonts w:ascii="GHEA Grapalat" w:hAnsi="GHEA Grapalat"/>
          <w:sz w:val="24"/>
          <w:szCs w:val="24"/>
          <w:lang w:val="en-US"/>
        </w:rPr>
        <w:t>միջոցով՝</w:t>
      </w:r>
      <w:r w:rsidRPr="00E67734">
        <w:rPr>
          <w:rFonts w:ascii="GHEA Grapalat" w:hAnsi="GHEA Grapalat"/>
          <w:sz w:val="24"/>
          <w:szCs w:val="24"/>
          <w:lang w:val="fr-FR"/>
        </w:rPr>
        <w:t xml:space="preserve"> </w:t>
      </w:r>
      <w:r>
        <w:rPr>
          <w:rFonts w:ascii="GHEA Grapalat" w:hAnsi="GHEA Grapalat"/>
          <w:sz w:val="24"/>
          <w:szCs w:val="24"/>
          <w:lang w:val="en-US"/>
        </w:rPr>
        <w:t>բնակչության</w:t>
      </w:r>
      <w:r w:rsidRPr="00E67734">
        <w:rPr>
          <w:rFonts w:ascii="GHEA Grapalat" w:hAnsi="GHEA Grapalat"/>
          <w:sz w:val="24"/>
          <w:szCs w:val="24"/>
          <w:lang w:val="fr-FR"/>
        </w:rPr>
        <w:t xml:space="preserve"> </w:t>
      </w:r>
      <w:r>
        <w:rPr>
          <w:rFonts w:ascii="GHEA Grapalat" w:hAnsi="GHEA Grapalat"/>
          <w:sz w:val="24"/>
          <w:szCs w:val="24"/>
          <w:lang w:val="fr-FR"/>
        </w:rPr>
        <w:t xml:space="preserve">շրջանում առողջ ապրելակերպի և ակտիվ հանգստի արմատավորումը, ֆիզիկական կուլտուրայի և սպորտի միջոցով՝ բնակչության </w:t>
      </w:r>
      <w:r>
        <w:rPr>
          <w:rFonts w:ascii="GHEA Grapalat" w:hAnsi="GHEA Grapalat"/>
          <w:sz w:val="24"/>
          <w:szCs w:val="24"/>
          <w:lang w:val="en-US"/>
        </w:rPr>
        <w:t>առողջության</w:t>
      </w:r>
      <w:r w:rsidRPr="00E67734">
        <w:rPr>
          <w:rFonts w:ascii="GHEA Grapalat" w:hAnsi="GHEA Grapalat"/>
          <w:sz w:val="24"/>
          <w:szCs w:val="24"/>
          <w:lang w:val="fr-FR"/>
        </w:rPr>
        <w:t xml:space="preserve"> </w:t>
      </w:r>
      <w:r>
        <w:rPr>
          <w:rFonts w:ascii="GHEA Grapalat" w:hAnsi="GHEA Grapalat"/>
          <w:sz w:val="24"/>
          <w:szCs w:val="24"/>
          <w:lang w:val="en-US"/>
        </w:rPr>
        <w:t>ամրապնդումը</w:t>
      </w:r>
      <w:r w:rsidRPr="00E67734">
        <w:rPr>
          <w:rFonts w:ascii="GHEA Grapalat" w:hAnsi="GHEA Grapalat"/>
          <w:sz w:val="24"/>
          <w:szCs w:val="24"/>
          <w:lang w:val="fr-FR"/>
        </w:rPr>
        <w:t xml:space="preserve">, </w:t>
      </w:r>
      <w:r>
        <w:rPr>
          <w:rFonts w:ascii="GHEA Grapalat" w:hAnsi="GHEA Grapalat"/>
          <w:sz w:val="24"/>
          <w:szCs w:val="24"/>
          <w:lang w:val="en-US"/>
        </w:rPr>
        <w:t>երկարակեցությունը</w:t>
      </w:r>
      <w:r w:rsidRPr="00E67734">
        <w:rPr>
          <w:rFonts w:ascii="GHEA Grapalat" w:hAnsi="GHEA Grapalat"/>
          <w:sz w:val="24"/>
          <w:szCs w:val="24"/>
          <w:lang w:val="fr-FR"/>
        </w:rPr>
        <w:t xml:space="preserve">, </w:t>
      </w:r>
      <w:r>
        <w:rPr>
          <w:rFonts w:ascii="GHEA Grapalat" w:hAnsi="GHEA Grapalat"/>
          <w:sz w:val="24"/>
          <w:szCs w:val="24"/>
          <w:lang w:val="en-US"/>
        </w:rPr>
        <w:t>հայրենիքի</w:t>
      </w:r>
      <w:r w:rsidRPr="00E67734">
        <w:rPr>
          <w:rFonts w:ascii="GHEA Grapalat" w:hAnsi="GHEA Grapalat"/>
          <w:sz w:val="24"/>
          <w:szCs w:val="24"/>
          <w:lang w:val="fr-FR"/>
        </w:rPr>
        <w:t xml:space="preserve"> </w:t>
      </w:r>
      <w:r>
        <w:rPr>
          <w:rFonts w:ascii="GHEA Grapalat" w:hAnsi="GHEA Grapalat"/>
          <w:sz w:val="24"/>
          <w:szCs w:val="24"/>
          <w:lang w:val="en-US"/>
        </w:rPr>
        <w:t>պաշտպանությանը</w:t>
      </w:r>
      <w:r w:rsidRPr="00E67734">
        <w:rPr>
          <w:rFonts w:ascii="GHEA Grapalat" w:hAnsi="GHEA Grapalat"/>
          <w:sz w:val="24"/>
          <w:szCs w:val="24"/>
          <w:lang w:val="fr-FR"/>
        </w:rPr>
        <w:t xml:space="preserve"> </w:t>
      </w:r>
      <w:r>
        <w:rPr>
          <w:rFonts w:ascii="GHEA Grapalat" w:hAnsi="GHEA Grapalat"/>
          <w:sz w:val="24"/>
          <w:szCs w:val="24"/>
          <w:lang w:val="en-US"/>
        </w:rPr>
        <w:t>պատրաստ</w:t>
      </w:r>
      <w:r w:rsidRPr="00E67734">
        <w:rPr>
          <w:rFonts w:ascii="GHEA Grapalat" w:hAnsi="GHEA Grapalat"/>
          <w:sz w:val="24"/>
          <w:szCs w:val="24"/>
          <w:lang w:val="fr-FR"/>
        </w:rPr>
        <w:t xml:space="preserve"> </w:t>
      </w:r>
      <w:r>
        <w:rPr>
          <w:rFonts w:ascii="GHEA Grapalat" w:hAnsi="GHEA Grapalat"/>
          <w:sz w:val="24"/>
          <w:szCs w:val="24"/>
          <w:lang w:val="en-US"/>
        </w:rPr>
        <w:t>սերունդների</w:t>
      </w:r>
      <w:r w:rsidRPr="00E67734">
        <w:rPr>
          <w:rFonts w:ascii="GHEA Grapalat" w:hAnsi="GHEA Grapalat"/>
          <w:sz w:val="24"/>
          <w:szCs w:val="24"/>
          <w:lang w:val="fr-FR"/>
        </w:rPr>
        <w:t xml:space="preserve"> </w:t>
      </w:r>
      <w:r>
        <w:rPr>
          <w:rFonts w:ascii="GHEA Grapalat" w:hAnsi="GHEA Grapalat"/>
          <w:sz w:val="24"/>
          <w:szCs w:val="24"/>
          <w:lang w:val="en-US"/>
        </w:rPr>
        <w:t>դաստիարակումը</w:t>
      </w:r>
      <w:r w:rsidRPr="00E67734">
        <w:rPr>
          <w:rFonts w:ascii="GHEA Grapalat" w:hAnsi="GHEA Grapalat"/>
          <w:sz w:val="24"/>
          <w:szCs w:val="24"/>
          <w:lang w:val="fr-FR"/>
        </w:rPr>
        <w:t>:</w:t>
      </w:r>
    </w:p>
    <w:p w:rsidR="00466BD9" w:rsidRPr="0055647F" w:rsidRDefault="00466BD9" w:rsidP="00AE576A">
      <w:pPr>
        <w:pStyle w:val="NormalWeb"/>
        <w:spacing w:before="0" w:beforeAutospacing="0" w:after="0" w:afterAutospacing="0" w:line="360" w:lineRule="auto"/>
        <w:ind w:firstLine="720"/>
        <w:jc w:val="both"/>
        <w:rPr>
          <w:rFonts w:ascii="GHEA Grapalat" w:hAnsi="GHEA Grapalat" w:cs="Sylfaen"/>
          <w:b/>
          <w:lang w:val="fr-FR"/>
        </w:rPr>
      </w:pP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E576A">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263051">
      <w:pgSz w:w="11909" w:h="16834" w:code="9"/>
      <w:pgMar w:top="578" w:right="1151" w:bottom="56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856" w:rsidRDefault="00097856" w:rsidP="00657515">
      <w:r>
        <w:separator/>
      </w:r>
    </w:p>
  </w:endnote>
  <w:endnote w:type="continuationSeparator" w:id="0">
    <w:p w:rsidR="00097856" w:rsidRDefault="0009785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856" w:rsidRDefault="00097856" w:rsidP="00657515">
      <w:r>
        <w:separator/>
      </w:r>
    </w:p>
  </w:footnote>
  <w:footnote w:type="continuationSeparator" w:id="0">
    <w:p w:rsidR="00097856" w:rsidRDefault="0009785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2"/>
  </w:num>
  <w:num w:numId="4">
    <w:abstractNumId w:val="8"/>
  </w:num>
  <w:num w:numId="5">
    <w:abstractNumId w:val="18"/>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6"/>
  </w:num>
  <w:num w:numId="16">
    <w:abstractNumId w:val="13"/>
  </w:num>
  <w:num w:numId="17">
    <w:abstractNumId w:val="0"/>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6721"/>
    <w:rsid w:val="00007B88"/>
    <w:rsid w:val="0001133D"/>
    <w:rsid w:val="000148EC"/>
    <w:rsid w:val="000226E3"/>
    <w:rsid w:val="0002416A"/>
    <w:rsid w:val="000242A9"/>
    <w:rsid w:val="00030988"/>
    <w:rsid w:val="00030A71"/>
    <w:rsid w:val="00031BF4"/>
    <w:rsid w:val="00031F9C"/>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85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0DB2"/>
    <w:rsid w:val="00111F14"/>
    <w:rsid w:val="0011306C"/>
    <w:rsid w:val="00116215"/>
    <w:rsid w:val="00116690"/>
    <w:rsid w:val="00116CDB"/>
    <w:rsid w:val="00125ECA"/>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802"/>
    <w:rsid w:val="00185EB7"/>
    <w:rsid w:val="001909BB"/>
    <w:rsid w:val="001911C1"/>
    <w:rsid w:val="00191A7D"/>
    <w:rsid w:val="0019315F"/>
    <w:rsid w:val="00197330"/>
    <w:rsid w:val="001A0537"/>
    <w:rsid w:val="001A138A"/>
    <w:rsid w:val="001A2600"/>
    <w:rsid w:val="001A3131"/>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051"/>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B7F55"/>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3C29"/>
    <w:rsid w:val="0032695E"/>
    <w:rsid w:val="003311C9"/>
    <w:rsid w:val="003336C0"/>
    <w:rsid w:val="00333BE4"/>
    <w:rsid w:val="003344AA"/>
    <w:rsid w:val="003352C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47F"/>
    <w:rsid w:val="00556601"/>
    <w:rsid w:val="00557215"/>
    <w:rsid w:val="00557E14"/>
    <w:rsid w:val="0056180E"/>
    <w:rsid w:val="00561F80"/>
    <w:rsid w:val="00564936"/>
    <w:rsid w:val="0056617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5C0"/>
    <w:rsid w:val="006766D3"/>
    <w:rsid w:val="006817F9"/>
    <w:rsid w:val="00681B07"/>
    <w:rsid w:val="006821D7"/>
    <w:rsid w:val="006832A6"/>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A9D"/>
    <w:rsid w:val="007177E1"/>
    <w:rsid w:val="00721BC8"/>
    <w:rsid w:val="00723FFF"/>
    <w:rsid w:val="0072436E"/>
    <w:rsid w:val="0072479C"/>
    <w:rsid w:val="007321AF"/>
    <w:rsid w:val="00732985"/>
    <w:rsid w:val="007347B2"/>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074A5"/>
    <w:rsid w:val="00810232"/>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5783D"/>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0768"/>
    <w:rsid w:val="009A1421"/>
    <w:rsid w:val="009A1B82"/>
    <w:rsid w:val="009A1E92"/>
    <w:rsid w:val="009A23E5"/>
    <w:rsid w:val="009A4E0E"/>
    <w:rsid w:val="009A4FF2"/>
    <w:rsid w:val="009A5E91"/>
    <w:rsid w:val="009B24D0"/>
    <w:rsid w:val="009B2D39"/>
    <w:rsid w:val="009B2D9B"/>
    <w:rsid w:val="009B4844"/>
    <w:rsid w:val="009B4C93"/>
    <w:rsid w:val="009C1C57"/>
    <w:rsid w:val="009C686F"/>
    <w:rsid w:val="009D0409"/>
    <w:rsid w:val="009D12C2"/>
    <w:rsid w:val="009D20B9"/>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103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B03"/>
    <w:rsid w:val="00AA17A0"/>
    <w:rsid w:val="00AA28A2"/>
    <w:rsid w:val="00AA338A"/>
    <w:rsid w:val="00AA6E35"/>
    <w:rsid w:val="00AA74CA"/>
    <w:rsid w:val="00AA78B7"/>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27B1"/>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4F3B"/>
    <w:rsid w:val="00CC541A"/>
    <w:rsid w:val="00CC6173"/>
    <w:rsid w:val="00CC6A80"/>
    <w:rsid w:val="00CD02E5"/>
    <w:rsid w:val="00CD1656"/>
    <w:rsid w:val="00CD318A"/>
    <w:rsid w:val="00CD49A1"/>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321C"/>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574D"/>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657758A-CD80-4B6C-B2E1-2B2A91448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FA66C-B16E-4A02-B1CB-914FDEA4A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3455</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https:/mul2-edu.gov.am/tasks/1035435/oneclick/Himnavorum.docx?token=5319737da633e9554c494a8fbb4c1353</cp:keywords>
  <cp:lastModifiedBy>user</cp:lastModifiedBy>
  <cp:revision>2</cp:revision>
  <cp:lastPrinted>2022-02-09T13:53:00Z</cp:lastPrinted>
  <dcterms:created xsi:type="dcterms:W3CDTF">2023-05-11T05:05:00Z</dcterms:created>
  <dcterms:modified xsi:type="dcterms:W3CDTF">2023-05-11T05:05:00Z</dcterms:modified>
</cp:coreProperties>
</file>