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0E9" w:rsidRPr="00785F4D" w:rsidRDefault="005F70E9" w:rsidP="005F70E9">
      <w:pPr>
        <w:tabs>
          <w:tab w:val="left" w:pos="1170"/>
        </w:tabs>
        <w:spacing w:line="360" w:lineRule="auto"/>
        <w:jc w:val="center"/>
        <w:rPr>
          <w:rFonts w:ascii="GHEA Grapalat" w:hAnsi="GHEA Grapalat" w:cs="Sylfaen"/>
          <w:b/>
          <w:lang w:val="hy-AM" w:eastAsia="en-US"/>
        </w:rPr>
      </w:pPr>
      <w:bookmarkStart w:id="0" w:name="_GoBack"/>
      <w:bookmarkEnd w:id="0"/>
      <w:r w:rsidRPr="00785F4D">
        <w:rPr>
          <w:rFonts w:ascii="GHEA Grapalat" w:hAnsi="GHEA Grapalat" w:cs="Sylfaen"/>
          <w:b/>
          <w:lang w:val="hy-AM"/>
        </w:rPr>
        <w:t>ՀԻՄՆԱՎՈՐՈՒՄ</w:t>
      </w:r>
    </w:p>
    <w:p w:rsidR="005F70E9" w:rsidRPr="00785F4D" w:rsidRDefault="005F70E9" w:rsidP="005F70E9">
      <w:pPr>
        <w:tabs>
          <w:tab w:val="left" w:pos="900"/>
          <w:tab w:val="left" w:pos="117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«Հայաստանի Հանրապետության կառավարության 2011 թվականի մայիսի հուլիսի 14-ի N 1024-Ն որոշման մեջ փոփոխություն և լրացումներ կատարելու մասին»</w:t>
      </w:r>
      <w:r w:rsidRPr="00785F4D">
        <w:rPr>
          <w:rFonts w:ascii="GHEA Grapalat" w:hAnsi="GHEA Grapalat" w:cs="Sylfaen"/>
          <w:lang w:val="hy-AM"/>
        </w:rPr>
        <w:t xml:space="preserve"> </w:t>
      </w:r>
      <w:r w:rsidRPr="00785F4D">
        <w:rPr>
          <w:rFonts w:ascii="GHEA Grapalat" w:hAnsi="GHEA Grapalat" w:cs="Sylfaen"/>
          <w:b/>
          <w:lang w:val="hy-AM"/>
        </w:rPr>
        <w:t>ՀՀ կառավարության որոշման նախագծի ընդունման վերաբերյալ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5F70E9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Ներկայացվող նախագծի ընդունումը պայմանավորված է 2022 թվականի </w:t>
      </w:r>
      <w:r>
        <w:rPr>
          <w:rFonts w:ascii="GHEA Grapalat" w:hAnsi="GHEA Grapalat" w:cs="Sylfaen"/>
          <w:lang w:val="hy-AM"/>
        </w:rPr>
        <w:t>նոյեմբերի 24</w:t>
      </w:r>
      <w:r w:rsidRPr="00785F4D">
        <w:rPr>
          <w:rFonts w:ascii="GHEA Grapalat" w:hAnsi="GHEA Grapalat" w:cs="Sylfaen"/>
          <w:lang w:val="hy-AM"/>
        </w:rPr>
        <w:t>-ի «Ժամանակավոր անաշխատունակության և մայրության նպաստների մասին» օրենքում փոփոխություններ և լրացում կատարելու մասին» ՀՕ-</w:t>
      </w:r>
      <w:r>
        <w:rPr>
          <w:rFonts w:ascii="GHEA Grapalat" w:hAnsi="GHEA Grapalat" w:cs="Sylfaen"/>
          <w:lang w:val="hy-AM"/>
        </w:rPr>
        <w:t>451</w:t>
      </w:r>
      <w:r w:rsidRPr="00785F4D">
        <w:rPr>
          <w:rFonts w:ascii="GHEA Grapalat" w:hAnsi="GHEA Grapalat" w:cs="Sylfaen"/>
          <w:lang w:val="hy-AM"/>
        </w:rPr>
        <w:t xml:space="preserve">-Ն օրենքի ընդունմամբ, ինչպես նաև իրավակիրառ պրակտիկայում ի հայտ եկած որոշակի խնդիրների կանոնակարգմամբ։ 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</w:p>
    <w:p w:rsidR="005F70E9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2022 թվականի </w:t>
      </w:r>
      <w:r>
        <w:rPr>
          <w:rFonts w:ascii="GHEA Grapalat" w:hAnsi="GHEA Grapalat" w:cs="Sylfaen"/>
          <w:lang w:val="hy-AM"/>
        </w:rPr>
        <w:t>նոյեմբերի</w:t>
      </w:r>
      <w:r w:rsidRPr="00785F4D">
        <w:rPr>
          <w:rFonts w:ascii="GHEA Grapalat" w:hAnsi="GHEA Grapalat" w:cs="Sylfaen"/>
          <w:lang w:val="hy-AM"/>
        </w:rPr>
        <w:t xml:space="preserve"> 2</w:t>
      </w:r>
      <w:r>
        <w:rPr>
          <w:rFonts w:ascii="GHEA Grapalat" w:hAnsi="GHEA Grapalat" w:cs="Sylfaen"/>
          <w:lang w:val="hy-AM"/>
        </w:rPr>
        <w:t>4</w:t>
      </w:r>
      <w:r w:rsidRPr="00785F4D">
        <w:rPr>
          <w:rFonts w:ascii="GHEA Grapalat" w:hAnsi="GHEA Grapalat" w:cs="Sylfaen"/>
          <w:lang w:val="hy-AM"/>
        </w:rPr>
        <w:t>-ի «Ժամանակավոր անաշխատունակության և մայրության նպաստների մասին» օրենքում փոփոխություններ և լրացում կատարելու մասին» ՀՕ-</w:t>
      </w:r>
      <w:r>
        <w:rPr>
          <w:rFonts w:ascii="GHEA Grapalat" w:hAnsi="GHEA Grapalat" w:cs="Sylfaen"/>
          <w:lang w:val="hy-AM"/>
        </w:rPr>
        <w:t>451</w:t>
      </w:r>
      <w:r w:rsidRPr="00785F4D">
        <w:rPr>
          <w:rFonts w:ascii="GHEA Grapalat" w:hAnsi="GHEA Grapalat" w:cs="Sylfaen"/>
          <w:lang w:val="hy-AM"/>
        </w:rPr>
        <w:t xml:space="preserve">-Ն օրենքով հանվեց </w:t>
      </w:r>
      <w:r w:rsidRPr="00FA2D07">
        <w:rPr>
          <w:rFonts w:ascii="GHEA Grapalat" w:hAnsi="GHEA Grapalat" w:cs="Sylfaen"/>
          <w:lang w:val="hy-AM"/>
        </w:rPr>
        <w:t xml:space="preserve">միկրոձեռնարկատիրությունում ներգրավված վարձու աշխատողների </w:t>
      </w:r>
      <w:r>
        <w:rPr>
          <w:rFonts w:ascii="GHEA Grapalat" w:hAnsi="GHEA Grapalat" w:cs="Sylfaen"/>
          <w:lang w:val="hy-AM"/>
        </w:rPr>
        <w:t xml:space="preserve">միջին ամսական աշխատավարձը հաշվարկելու մասով սահմանված առանձնահատկությունը, որի համաձայն՝ </w:t>
      </w:r>
      <w:r w:rsidRPr="00FA2D07">
        <w:rPr>
          <w:rFonts w:ascii="GHEA Grapalat" w:hAnsi="GHEA Grapalat" w:cs="Sylfaen"/>
          <w:lang w:val="hy-AM"/>
        </w:rPr>
        <w:t>միկրոձեռնարկատիրության մեջ ներգրավված լինելու ժամանակահատվածի յուրաքանչյուր ամսվա համար որպես տվյալ գործատուի կողմից վարձու աշխատողին վճարված (վճարման ենթակա) եկամուտ ընդունվում է ժամանակավոր անաշխատունակությունն առաջանալու օրվա դրությամբ սահմանված նվազագույն ամսական աշխատավարձի հիսուն տոկոսը:</w:t>
      </w:r>
    </w:p>
    <w:p w:rsidR="00B8535A" w:rsidRDefault="005F70E9" w:rsidP="00B8535A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Ընդ որում, այս կարգավորումը </w:t>
      </w:r>
      <w:r w:rsidRPr="00FA2D07">
        <w:rPr>
          <w:rFonts w:ascii="GHEA Grapalat" w:hAnsi="GHEA Grapalat" w:cs="Sylfaen"/>
          <w:lang w:val="hy-AM"/>
        </w:rPr>
        <w:t>տարածվ</w:t>
      </w:r>
      <w:r>
        <w:rPr>
          <w:rFonts w:ascii="GHEA Grapalat" w:hAnsi="GHEA Grapalat" w:cs="Sylfaen"/>
          <w:lang w:val="hy-AM"/>
        </w:rPr>
        <w:t xml:space="preserve">ելու </w:t>
      </w:r>
      <w:r w:rsidRPr="00FA2D07">
        <w:rPr>
          <w:rFonts w:ascii="GHEA Grapalat" w:hAnsi="GHEA Grapalat" w:cs="Sylfaen"/>
          <w:lang w:val="hy-AM"/>
        </w:rPr>
        <w:t>է այն դեպքերի վրա, երբ միկրոձեռնարկատիրությունում ներգրավված վարձու աշխատողների ժամանակավոր անաշխատունակության առաջին օրը 2023 թվականի հուլիսի 1-ն է կամ դրանից հետո:</w:t>
      </w:r>
    </w:p>
    <w:p w:rsidR="00B8535A" w:rsidRDefault="00B8535A" w:rsidP="00B8535A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Ըստ այդմ, անհրաժեշտություն է առաջանում սահմանել առանձնահատկություն այն դեպքերի համար, երբ </w:t>
      </w:r>
      <w:r w:rsidRPr="003D51EE">
        <w:rPr>
          <w:rFonts w:ascii="GHEA Grapalat" w:hAnsi="GHEA Grapalat" w:cs="Sylfaen"/>
          <w:lang w:val="hy-AM"/>
        </w:rPr>
        <w:t>հաշվարկային ժամանակահատվածը ներառում է նաև վարձու աշխատողի` միկրոձեռնարկատիրության մեջ ներգրավված լինելու՝ մինչև 2023 թվականի հուլիսի 1-ն ընկած ամիսներ</w:t>
      </w:r>
      <w:r>
        <w:rPr>
          <w:rFonts w:ascii="GHEA Grapalat" w:hAnsi="GHEA Grapalat" w:cs="Sylfaen"/>
          <w:lang w:val="hy-AM"/>
        </w:rPr>
        <w:t>։</w:t>
      </w:r>
    </w:p>
    <w:p w:rsidR="005F70E9" w:rsidRPr="00B8535A" w:rsidRDefault="00B8535A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Այսպիսով,</w:t>
      </w:r>
      <w:r w:rsidR="005F70E9" w:rsidRPr="00785F4D">
        <w:rPr>
          <w:rFonts w:ascii="GHEA Grapalat" w:hAnsi="GHEA Grapalat" w:cs="Sylfaen"/>
          <w:lang w:val="hy-AM"/>
        </w:rPr>
        <w:t xml:space="preserve"> անհրաժեշտություն է առաջացել նաև վերը նշված օրենքին համապատասխան փոփոխություններ կատարել նաև Հայաստանի Հանրապետության կառավարության 2011 թվականի մայիսի հուլիսի 14-ի N 1024-Ն որոշման մեջ։</w:t>
      </w:r>
      <w:r w:rsidRPr="00B8535A">
        <w:rPr>
          <w:rFonts w:ascii="GHEA Grapalat" w:hAnsi="GHEA Grapalat" w:cs="Sylfaen"/>
          <w:lang w:val="hy-AM"/>
        </w:rPr>
        <w:t xml:space="preserve"> </w:t>
      </w:r>
    </w:p>
    <w:p w:rsidR="005F70E9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Բացի այդ, իրավակիրառ պրակտիկայում ի հայտ են եկել որոշման կիրառման հետ կապված տարընկալումներ այն մասով, երբ անաշխատունակության թերթիկ պետք է հատկացնել՝</w:t>
      </w:r>
    </w:p>
    <w:p w:rsidR="005F70E9" w:rsidRPr="00FA2D07" w:rsidRDefault="005F70E9" w:rsidP="005F70E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A2D07">
        <w:rPr>
          <w:rFonts w:ascii="GHEA Grapalat" w:hAnsi="GHEA Grapalat" w:cs="Sylfaen"/>
          <w:lang w:val="hy-AM"/>
        </w:rPr>
        <w:t xml:space="preserve">փոխնակ մորից ծնված երեխայի կենսաբանական մորը, կամ </w:t>
      </w:r>
    </w:p>
    <w:p w:rsidR="005F70E9" w:rsidRDefault="005F70E9" w:rsidP="005F70E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նորածին որդեգրած կամ նորածնի խնամակալ նշանակված անձին կամ</w:t>
      </w:r>
    </w:p>
    <w:p w:rsidR="005F70E9" w:rsidRDefault="005F70E9" w:rsidP="005F70E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A2D07">
        <w:rPr>
          <w:rFonts w:ascii="GHEA Grapalat" w:hAnsi="GHEA Grapalat" w:cs="Sylfaen"/>
          <w:lang w:val="hy-AM"/>
        </w:rPr>
        <w:t xml:space="preserve">մինչև 3 տարեկան երեխայի կամ մինչև 18 տարեկան հաշմանդամություն ունեցող երեխայի` տնային </w:t>
      </w:r>
      <w:r>
        <w:rPr>
          <w:rFonts w:ascii="GHEA Grapalat" w:hAnsi="GHEA Grapalat" w:cs="Sylfaen"/>
          <w:lang w:val="hy-AM"/>
        </w:rPr>
        <w:t>(ամբուլատոր) պայմաններում խնամքն իրականացնող անձին</w:t>
      </w:r>
      <w:r w:rsidRPr="00FA2D07">
        <w:rPr>
          <w:rFonts w:ascii="GHEA Grapalat" w:hAnsi="GHEA Grapalat" w:cs="Sylfaen"/>
          <w:lang w:val="hy-AM"/>
        </w:rPr>
        <w:t>, եթե մայրը (խնամակալը, հոգաբարձուն) հիվանդության կամ ընտանիքի մյուս հիվանդ անդամի հետ հիվանդանոցային բժշկական հաստատությունում (ստացիոնարում) գտնվելու պատճառով ի վիճակի չէ եր</w:t>
      </w:r>
      <w:r>
        <w:rPr>
          <w:rFonts w:ascii="GHEA Grapalat" w:hAnsi="GHEA Grapalat" w:cs="Sylfaen"/>
          <w:lang w:val="hy-AM"/>
        </w:rPr>
        <w:t>եխայի խնամքն իրականացնել</w:t>
      </w:r>
      <w:r w:rsidRPr="00FA2D07">
        <w:rPr>
          <w:rFonts w:ascii="GHEA Grapalat" w:hAnsi="GHEA Grapalat" w:cs="Sylfaen"/>
          <w:lang w:val="hy-AM"/>
        </w:rPr>
        <w:t>:</w:t>
      </w:r>
    </w:p>
    <w:p w:rsidR="005F70E9" w:rsidRDefault="005F70E9" w:rsidP="005F70E9">
      <w:pPr>
        <w:pStyle w:val="ListParagraph"/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Ընդ որում, վերը նշված՝ 3 դեպք</w:t>
      </w:r>
      <w:r w:rsidRPr="00C43E9F">
        <w:rPr>
          <w:rFonts w:ascii="GHEA Grapalat" w:hAnsi="GHEA Grapalat" w:cs="Sylfaen"/>
          <w:lang w:val="hy-AM"/>
        </w:rPr>
        <w:t>եր</w:t>
      </w:r>
      <w:r>
        <w:rPr>
          <w:rFonts w:ascii="GHEA Grapalat" w:hAnsi="GHEA Grapalat" w:cs="Sylfaen"/>
          <w:lang w:val="hy-AM"/>
        </w:rPr>
        <w:t>ի համար Օրենքով արդեն իսկ նախատեսված է նպաստ ստանալու իրավունք</w:t>
      </w:r>
      <w:r w:rsidRPr="00C43E9F">
        <w:rPr>
          <w:rFonts w:ascii="GHEA Grapalat" w:hAnsi="GHEA Grapalat" w:cs="Sylfaen"/>
          <w:lang w:val="hy-AM"/>
        </w:rPr>
        <w:t>, իսկ Որոշմամբ՝ ժամանակավոր անաշխատուակության թերթիկի տրամադրում</w:t>
      </w:r>
      <w:r>
        <w:rPr>
          <w:rFonts w:ascii="GHEA Grapalat" w:hAnsi="GHEA Grapalat" w:cs="Sylfaen"/>
          <w:lang w:val="hy-AM"/>
        </w:rPr>
        <w:t>։</w:t>
      </w:r>
    </w:p>
    <w:p w:rsidR="00296E9D" w:rsidRPr="00296E9D" w:rsidRDefault="00296E9D" w:rsidP="00296E9D">
      <w:pPr>
        <w:pStyle w:val="ListParagraph"/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Միաժամանակ, </w:t>
      </w:r>
      <w:r w:rsidR="008D788B">
        <w:rPr>
          <w:rFonts w:ascii="GHEA Grapalat" w:hAnsi="GHEA Grapalat" w:cs="Sylfaen"/>
          <w:lang w:val="hy-AM"/>
        </w:rPr>
        <w:t>Կ</w:t>
      </w:r>
      <w:r w:rsidR="008D788B" w:rsidRPr="00296E9D">
        <w:rPr>
          <w:rFonts w:ascii="GHEA Grapalat" w:hAnsi="GHEA Grapalat" w:cs="Sylfaen"/>
          <w:lang w:val="hy-AM"/>
        </w:rPr>
        <w:t>առավարության 2022 թվականի հուլիսի</w:t>
      </w:r>
      <w:r w:rsidR="008D788B">
        <w:rPr>
          <w:rFonts w:ascii="GHEA Grapalat" w:hAnsi="GHEA Grapalat" w:cs="Sylfaen"/>
          <w:lang w:val="hy-AM"/>
        </w:rPr>
        <w:t xml:space="preserve"> 28-ի N 1180-Ն որոշման հավելվածով սահմանված են </w:t>
      </w:r>
      <w:r w:rsidR="008D788B" w:rsidRPr="00296E9D">
        <w:rPr>
          <w:rFonts w:ascii="GHEA Grapalat" w:hAnsi="GHEA Grapalat" w:cs="Sylfaen"/>
          <w:lang w:val="hy-AM"/>
        </w:rPr>
        <w:t>անձին ֆունկցիոնալության գնահատման ուղեգրման ընթացակարգը</w:t>
      </w:r>
      <w:r w:rsidR="008D788B">
        <w:rPr>
          <w:rFonts w:ascii="GHEA Grapalat" w:hAnsi="GHEA Grapalat" w:cs="Sylfaen"/>
          <w:lang w:val="hy-AM"/>
        </w:rPr>
        <w:t xml:space="preserve"> </w:t>
      </w:r>
      <w:r w:rsidR="008D788B" w:rsidRPr="00296E9D">
        <w:rPr>
          <w:rFonts w:ascii="GHEA Grapalat" w:hAnsi="GHEA Grapalat" w:cs="Sylfaen"/>
          <w:lang w:val="hy-AM"/>
        </w:rPr>
        <w:t>(</w:t>
      </w:r>
      <w:r w:rsidR="008D788B">
        <w:rPr>
          <w:rFonts w:ascii="GHEA Grapalat" w:hAnsi="GHEA Grapalat" w:cs="Sylfaen"/>
          <w:lang w:val="hy-AM"/>
        </w:rPr>
        <w:t>այդ թվում՝ ք</w:t>
      </w:r>
      <w:r w:rsidR="008D788B" w:rsidRPr="00296E9D">
        <w:rPr>
          <w:rFonts w:ascii="GHEA Grapalat" w:hAnsi="GHEA Grapalat" w:cs="Sylfaen"/>
          <w:lang w:val="hy-AM"/>
        </w:rPr>
        <w:t>րեակատարողական հիմնարկներում գտնվող անձ</w:t>
      </w:r>
      <w:r w:rsidR="008D788B">
        <w:rPr>
          <w:rFonts w:ascii="GHEA Grapalat" w:hAnsi="GHEA Grapalat" w:cs="Sylfaen"/>
          <w:lang w:val="hy-AM"/>
        </w:rPr>
        <w:t>ի դեպքում</w:t>
      </w:r>
      <w:r w:rsidR="008D788B" w:rsidRPr="00296E9D">
        <w:rPr>
          <w:rFonts w:ascii="GHEA Grapalat" w:hAnsi="GHEA Grapalat" w:cs="Sylfaen"/>
          <w:lang w:val="hy-AM"/>
        </w:rPr>
        <w:t>)</w:t>
      </w:r>
      <w:r w:rsidRPr="00296E9D">
        <w:rPr>
          <w:rFonts w:ascii="GHEA Grapalat" w:hAnsi="GHEA Grapalat" w:cs="Sylfaen"/>
          <w:lang w:val="hy-AM"/>
        </w:rPr>
        <w:t>:</w:t>
      </w:r>
      <w:r>
        <w:rPr>
          <w:rFonts w:ascii="GHEA Grapalat" w:hAnsi="GHEA Grapalat" w:cs="Sylfaen"/>
          <w:lang w:val="hy-AM"/>
        </w:rPr>
        <w:t xml:space="preserve"> Այս տեսակետից անհրաժեշտություն է առաջացել համապատասխանեցնել Որոշմամբ սահմանված՝ դատապարտյալ անձի </w:t>
      </w:r>
      <w:r w:rsidRPr="00296E9D">
        <w:rPr>
          <w:rFonts w:ascii="GHEA Grapalat" w:hAnsi="GHEA Grapalat" w:cs="Sylfaen"/>
          <w:lang w:val="hy-AM"/>
        </w:rPr>
        <w:t>ֆունկցիոնալության գնահատման ուղեգրման ընթացակարգը</w:t>
      </w:r>
      <w:r>
        <w:rPr>
          <w:rFonts w:ascii="GHEA Grapalat" w:hAnsi="GHEA Grapalat" w:cs="Sylfaen"/>
          <w:lang w:val="hy-AM"/>
        </w:rPr>
        <w:t>։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փոփոխություններ կատարել Կառավարության </w:t>
      </w:r>
      <w:r w:rsidRPr="00785F4D">
        <w:rPr>
          <w:rFonts w:ascii="GHEA Grapalat" w:hAnsi="GHEA Grapalat"/>
          <w:lang w:val="af-ZA"/>
        </w:rPr>
        <w:t>201</w:t>
      </w:r>
      <w:r w:rsidRPr="00785F4D">
        <w:rPr>
          <w:rFonts w:ascii="GHEA Grapalat" w:hAnsi="GHEA Grapalat"/>
          <w:lang w:val="hy-AM"/>
        </w:rPr>
        <w:t>1</w:t>
      </w:r>
      <w:r w:rsidRPr="00785F4D">
        <w:rPr>
          <w:rFonts w:ascii="GHEA Grapalat" w:hAnsi="GHEA Grapalat"/>
          <w:lang w:val="af-ZA"/>
        </w:rPr>
        <w:t xml:space="preserve"> թվականի </w:t>
      </w:r>
      <w:r w:rsidRPr="00785F4D">
        <w:rPr>
          <w:rFonts w:ascii="GHEA Grapalat" w:hAnsi="GHEA Grapalat"/>
          <w:lang w:val="hy-AM"/>
        </w:rPr>
        <w:t>հուլիսի</w:t>
      </w:r>
      <w:r w:rsidRPr="00785F4D">
        <w:rPr>
          <w:rFonts w:ascii="GHEA Grapalat" w:hAnsi="GHEA Grapalat"/>
          <w:lang w:val="af-ZA"/>
        </w:rPr>
        <w:t xml:space="preserve"> </w:t>
      </w:r>
      <w:r w:rsidRPr="00785F4D">
        <w:rPr>
          <w:rFonts w:ascii="GHEA Grapalat" w:hAnsi="GHEA Grapalat"/>
          <w:lang w:val="hy-AM"/>
        </w:rPr>
        <w:t>14</w:t>
      </w:r>
      <w:r w:rsidRPr="00785F4D">
        <w:rPr>
          <w:rFonts w:ascii="GHEA Grapalat" w:hAnsi="GHEA Grapalat"/>
          <w:lang w:val="af-ZA"/>
        </w:rPr>
        <w:t xml:space="preserve">-ի թիվ </w:t>
      </w:r>
      <w:r w:rsidRPr="00785F4D">
        <w:rPr>
          <w:rFonts w:ascii="GHEA Grapalat" w:hAnsi="GHEA Grapalat"/>
          <w:lang w:val="hy-AM"/>
        </w:rPr>
        <w:t>1024</w:t>
      </w:r>
      <w:r w:rsidRPr="00785F4D">
        <w:rPr>
          <w:rFonts w:ascii="GHEA Grapalat" w:hAnsi="GHEA Grapalat"/>
          <w:lang w:val="af-ZA"/>
        </w:rPr>
        <w:t xml:space="preserve">-Ն </w:t>
      </w:r>
      <w:r w:rsidRPr="00785F4D">
        <w:rPr>
          <w:rFonts w:ascii="GHEA Grapalat" w:hAnsi="GHEA Grapalat" w:cs="Sylfaen"/>
          <w:lang w:val="hy-AM"/>
        </w:rPr>
        <w:t>որոշման մեջ: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theme="minorBidi"/>
          <w:color w:val="000000"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2. Կարգավորման առարկան</w:t>
      </w:r>
    </w:p>
    <w:p w:rsidR="005F70E9" w:rsidRPr="00C43E9F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lastRenderedPageBreak/>
        <w:t xml:space="preserve">Նախագծով առաջարկվում է օրենքին համապատասխան </w:t>
      </w:r>
      <w:r>
        <w:rPr>
          <w:rFonts w:ascii="GHEA Grapalat" w:hAnsi="GHEA Grapalat" w:cs="Sylfaen"/>
          <w:lang w:val="hy-AM"/>
        </w:rPr>
        <w:t xml:space="preserve">նախատեսել, որ </w:t>
      </w:r>
      <w:r w:rsidRPr="00C43E9F">
        <w:rPr>
          <w:rFonts w:ascii="GHEA Grapalat" w:hAnsi="GHEA Grapalat" w:cs="Sylfaen"/>
          <w:lang w:val="hy-AM"/>
        </w:rPr>
        <w:t>ե</w:t>
      </w:r>
      <w:r w:rsidRPr="003D51EE">
        <w:rPr>
          <w:rFonts w:ascii="GHEA Grapalat" w:hAnsi="GHEA Grapalat" w:cs="Sylfaen"/>
          <w:lang w:val="hy-AM"/>
        </w:rPr>
        <w:t>թե հաշվարկային ժամանակահատվածը ներառում է նաև վարձու աշխատողի` միկրոձեռնարկատիրության մեջ ներգրավված լինելու՝ մինչև 2023 թվականի հուլիսի 1-ն ընկած ամիսներ, ապա այդ ամիսներից յուրաքանչյուրի համար որպես եկամուտ հաշվառվում է ժամանակավոր անաշխատունակությունն առաջանալու օրվա դրությամբ սահմանված «Նվազագույն ամսական աշխատավարձի մասին» օրենքի 1-ին հոդվածով սահմանված չափի և նվազագույն ամսական աշխատավարձի նկատմամբ հաշվարկված եկամտային հարկի հանրագումարի հիսուն տոկոսը:</w:t>
      </w:r>
    </w:p>
    <w:p w:rsidR="005F70E9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Նախագծով առաջարկվում է նաև հստակեցնել, որ՝</w:t>
      </w:r>
    </w:p>
    <w:p w:rsidR="005F70E9" w:rsidRDefault="005F70E9" w:rsidP="005F70E9">
      <w:pPr>
        <w:pStyle w:val="ListParagraph"/>
        <w:numPr>
          <w:ilvl w:val="0"/>
          <w:numId w:val="3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այն դեպքում, երբ </w:t>
      </w:r>
      <w:r w:rsidRPr="007C686C">
        <w:rPr>
          <w:rFonts w:ascii="GHEA Grapalat" w:hAnsi="GHEA Grapalat" w:cs="Sylfaen"/>
          <w:lang w:val="hy-AM"/>
        </w:rPr>
        <w:t>մինչև 3 տարեկան կամ մինչև 18 տարեկան հաշմանդամություն ունեցող երեխայի</w:t>
      </w:r>
      <w:r w:rsidRPr="00FA2D07">
        <w:rPr>
          <w:rFonts w:ascii="GHEA Grapalat" w:hAnsi="GHEA Grapalat" w:cs="Sylfaen"/>
          <w:lang w:val="hy-AM"/>
        </w:rPr>
        <w:t xml:space="preserve"> մայրը (խնամակալը, հոգաբարձուն) հիվանդության կամ ընտանիքի մյուս հիվանդ անդամի հետ հիվանդանոցային բժշկական հաստատությունում (ստացիոնարում) գտնվելու պատճառով ի վիճակի չէ եր</w:t>
      </w:r>
      <w:r>
        <w:rPr>
          <w:rFonts w:ascii="GHEA Grapalat" w:hAnsi="GHEA Grapalat" w:cs="Sylfaen"/>
          <w:lang w:val="hy-AM"/>
        </w:rPr>
        <w:t xml:space="preserve">եխայի խնամքն իրականացնել, երեխային խնամող անձին անաշխատունակության թերթիկ տրամադրում է </w:t>
      </w:r>
      <w:r w:rsidRPr="007C686C">
        <w:rPr>
          <w:rFonts w:ascii="GHEA Grapalat" w:hAnsi="GHEA Grapalat" w:cs="Sylfaen"/>
          <w:lang w:val="hy-AM"/>
        </w:rPr>
        <w:t>երեխային առաջնային պահպանման ծառայություններ մատուցող բժշկական հաստատությունը՝ հիմք ընդունելով երեխայի մոր (խնամակալի, հոգաբարձուի) առողջական վիճակի մասին բժշկական փաստաթուղթը</w:t>
      </w:r>
      <w:r w:rsidRPr="00C43E9F">
        <w:rPr>
          <w:rFonts w:ascii="GHEA Grapalat" w:hAnsi="GHEA Grapalat" w:cs="Sylfaen"/>
          <w:lang w:val="hy-AM"/>
        </w:rPr>
        <w:t xml:space="preserve"> </w:t>
      </w:r>
      <w:r>
        <w:rPr>
          <w:rFonts w:ascii="GHEA Grapalat" w:hAnsi="GHEA Grapalat" w:cs="Sylfaen"/>
          <w:lang w:val="hy-AM"/>
        </w:rPr>
        <w:t>երեխայի խնամքով զբաղվող անձի՝ նպաստի իրավունք ունենալու պայմանը սահմանված է Օրենքի 12-րդ հոդվածի 2-րդ մասով</w:t>
      </w:r>
      <w:r w:rsidRPr="00C43E9F">
        <w:rPr>
          <w:rFonts w:ascii="GHEA Grapalat" w:hAnsi="GHEA Grapalat" w:cs="Sylfaen"/>
          <w:lang w:val="hy-AM"/>
        </w:rPr>
        <w:t>,</w:t>
      </w:r>
    </w:p>
    <w:p w:rsidR="005F70E9" w:rsidRDefault="005F70E9" w:rsidP="005F70E9">
      <w:pPr>
        <w:pStyle w:val="ListParagraph"/>
        <w:numPr>
          <w:ilvl w:val="0"/>
          <w:numId w:val="3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43E9F">
        <w:rPr>
          <w:rFonts w:ascii="GHEA Grapalat" w:hAnsi="GHEA Grapalat" w:cs="Sylfaen"/>
          <w:lang w:val="hy-AM"/>
        </w:rPr>
        <w:t>փ</w:t>
      </w:r>
      <w:r w:rsidRPr="000C3A4D">
        <w:rPr>
          <w:rFonts w:ascii="GHEA Grapalat" w:hAnsi="GHEA Grapalat" w:cs="Sylfaen"/>
          <w:lang w:val="hy-AM"/>
        </w:rPr>
        <w:t>ոխնակ (սուրոգատ) մորից ծնված երեխայի կենսաբանական մորն անաշխատունակության թերթիկը տրամադրում է այն բժշկական կազմակերպությունը,  որտեղ իրականացվել է փոխնակ մոր հղիության հսկողությունը (այն բժշկական կազմակերպությունը ով պահանջն առաջանալու դեպքում անաշխատունակության թ</w:t>
      </w:r>
      <w:r>
        <w:rPr>
          <w:rFonts w:ascii="GHEA Grapalat" w:hAnsi="GHEA Grapalat" w:cs="Sylfaen"/>
          <w:lang w:val="hy-AM"/>
        </w:rPr>
        <w:t>երթիկ է տրամադրելու փոխնակ մորը</w:t>
      </w:r>
      <w:r w:rsidRPr="00C43E9F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>երեխայի երեխայի կենսաբանական մոր՝ նպաստի իրավունք ունենալու պայմանը սահմանված է Օրենքի 11-րդ հոդվածի 5-րդ մասով</w:t>
      </w:r>
      <w:r w:rsidRPr="00C43E9F">
        <w:rPr>
          <w:rFonts w:ascii="GHEA Grapalat" w:hAnsi="GHEA Grapalat" w:cs="Sylfaen"/>
          <w:lang w:val="hy-AM"/>
        </w:rPr>
        <w:t>,</w:t>
      </w:r>
    </w:p>
    <w:p w:rsidR="005F70E9" w:rsidRDefault="005F70E9" w:rsidP="005F70E9">
      <w:pPr>
        <w:pStyle w:val="ListParagraph"/>
        <w:numPr>
          <w:ilvl w:val="0"/>
          <w:numId w:val="3"/>
        </w:numPr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43E9F">
        <w:rPr>
          <w:rFonts w:ascii="GHEA Grapalat" w:hAnsi="GHEA Grapalat" w:cs="Sylfaen"/>
          <w:lang w:val="hy-AM"/>
        </w:rPr>
        <w:t>ն</w:t>
      </w:r>
      <w:r w:rsidRPr="00DB4B1E">
        <w:rPr>
          <w:rFonts w:ascii="GHEA Grapalat" w:hAnsi="GHEA Grapalat" w:cs="Sylfaen"/>
          <w:lang w:val="hy-AM"/>
        </w:rPr>
        <w:t xml:space="preserve">որածին որդեգրած կամ նորածնի խնամակալ նշանակված վարձու աշխատողին, նորածին որդեգրած կամ նորածնի խնամակալ նշանակված` ինքնուրույնաբար իրեն աշխատանքով ապահոված անձին անաշխատունակության թերթիկ տրամադրում է նորածնին առաջնային պահպանման ծառայություններ մատուցող բժշկական </w:t>
      </w:r>
      <w:r w:rsidRPr="00DB4B1E">
        <w:rPr>
          <w:rFonts w:ascii="GHEA Grapalat" w:hAnsi="GHEA Grapalat" w:cs="Sylfaen"/>
          <w:lang w:val="hy-AM"/>
        </w:rPr>
        <w:lastRenderedPageBreak/>
        <w:t>հաստատությունը</w:t>
      </w:r>
      <w:r w:rsidRPr="00C43E9F">
        <w:rPr>
          <w:rFonts w:ascii="GHEA Grapalat" w:hAnsi="GHEA Grapalat" w:cs="Sylfaen"/>
          <w:lang w:val="hy-AM"/>
        </w:rPr>
        <w:t xml:space="preserve"> </w:t>
      </w:r>
      <w:r>
        <w:rPr>
          <w:rFonts w:ascii="GHEA Grapalat" w:hAnsi="GHEA Grapalat" w:cs="Sylfaen"/>
          <w:lang w:val="hy-AM"/>
        </w:rPr>
        <w:t>երեխայի կենսաբանական մոր՝ նպաստի իրավունք ունենալու պայմանը սահմանված է Օրենքի 11-րդ հոդվածի 2-րդ մասով</w:t>
      </w:r>
      <w:r w:rsidRPr="00C43E9F">
        <w:rPr>
          <w:rFonts w:ascii="GHEA Grapalat" w:hAnsi="GHEA Grapalat" w:cs="Sylfaen"/>
          <w:lang w:val="hy-AM"/>
        </w:rPr>
        <w:t></w:t>
      </w:r>
      <w:r>
        <w:rPr>
          <w:rFonts w:ascii="GHEA Grapalat" w:hAnsi="GHEA Grapalat" w:cs="Sylfaen"/>
          <w:lang w:val="hy-AM"/>
        </w:rPr>
        <w:t>։</w:t>
      </w:r>
    </w:p>
    <w:p w:rsidR="008D788B" w:rsidRPr="00A3212D" w:rsidRDefault="008D788B" w:rsidP="00A3212D">
      <w:pPr>
        <w:pStyle w:val="ListParagraph"/>
        <w:tabs>
          <w:tab w:val="left" w:pos="567"/>
          <w:tab w:val="left" w:pos="900"/>
          <w:tab w:val="left" w:pos="117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Բացի այդ, Կ</w:t>
      </w:r>
      <w:r w:rsidRPr="00296E9D">
        <w:rPr>
          <w:rFonts w:ascii="GHEA Grapalat" w:hAnsi="GHEA Grapalat" w:cs="Sylfaen"/>
          <w:lang w:val="hy-AM"/>
        </w:rPr>
        <w:t>առավարության 2022 թվականի հուլիսի</w:t>
      </w:r>
      <w:r>
        <w:rPr>
          <w:rFonts w:ascii="GHEA Grapalat" w:hAnsi="GHEA Grapalat" w:cs="Sylfaen"/>
          <w:lang w:val="hy-AM"/>
        </w:rPr>
        <w:t xml:space="preserve"> 28-ի N 1180-Ն որոշման հավելվածով սահմանված՝ </w:t>
      </w:r>
      <w:r w:rsidRPr="00296E9D">
        <w:rPr>
          <w:rFonts w:ascii="GHEA Grapalat" w:hAnsi="GHEA Grapalat" w:cs="Sylfaen"/>
          <w:lang w:val="hy-AM"/>
        </w:rPr>
        <w:t>անձին ֆունկցիոնալության գնահատման ուղեգրման ընթացակարգ</w:t>
      </w:r>
      <w:r>
        <w:rPr>
          <w:rFonts w:ascii="GHEA Grapalat" w:hAnsi="GHEA Grapalat" w:cs="Sylfaen"/>
          <w:lang w:val="hy-AM"/>
        </w:rPr>
        <w:t xml:space="preserve">ին </w:t>
      </w:r>
      <w:r w:rsidRPr="00296E9D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այդ թվում՝ ք</w:t>
      </w:r>
      <w:r w:rsidRPr="00296E9D">
        <w:rPr>
          <w:rFonts w:ascii="GHEA Grapalat" w:hAnsi="GHEA Grapalat" w:cs="Sylfaen"/>
          <w:lang w:val="hy-AM"/>
        </w:rPr>
        <w:t>րեակատարողական հիմնարկներում գտնվող անձ</w:t>
      </w:r>
      <w:r>
        <w:rPr>
          <w:rFonts w:ascii="GHEA Grapalat" w:hAnsi="GHEA Grapalat" w:cs="Sylfaen"/>
          <w:lang w:val="hy-AM"/>
        </w:rPr>
        <w:t>ի դեպքում</w:t>
      </w:r>
      <w:r w:rsidRPr="00296E9D">
        <w:rPr>
          <w:rFonts w:ascii="GHEA Grapalat" w:hAnsi="GHEA Grapalat" w:cs="Sylfaen"/>
          <w:lang w:val="hy-AM"/>
        </w:rPr>
        <w:t>)</w:t>
      </w:r>
      <w:r w:rsidR="00A3212D">
        <w:rPr>
          <w:rFonts w:ascii="GHEA Grapalat" w:hAnsi="GHEA Grapalat" w:cs="Sylfaen"/>
          <w:lang w:val="hy-AM"/>
        </w:rPr>
        <w:t xml:space="preserve"> համապատասխան հստակեցվում են, որ տ</w:t>
      </w:r>
      <w:r w:rsidR="00A3212D" w:rsidRPr="00A3212D">
        <w:rPr>
          <w:rFonts w:ascii="GHEA Grapalat" w:hAnsi="GHEA Grapalat" w:cs="Sylfaen"/>
          <w:lang w:val="hy-AM"/>
        </w:rPr>
        <w:t xml:space="preserve">ևական հիվանդության դեպքում դատապարտյալը անաշխատունակության թերթիկի ժամկետը երկարաձգելու նպատակով քրեակատարողական հիմնարկի բժշկական սպասարկում իրականացնող ստորաբաժանման ղեկավարի կողմից Հայաստանի Հանրապետության կառավարության 2022 թվականի հուլիսի 28-ի N 1180-Ն որոշմամբ սահմանված կարգով ֆունկցիոնալության գնահատման է ուղեգրվում ժամանակավոր անաշխատունակությունն սկսելու օրվան հաջորդող 80-րդ օրը (ոչ աշխատանքային օր լինելու դեպքում` </w:t>
      </w:r>
      <w:r w:rsidR="00A3212D">
        <w:rPr>
          <w:rFonts w:ascii="GHEA Grapalat" w:hAnsi="GHEA Grapalat" w:cs="Sylfaen"/>
          <w:lang w:val="hy-AM"/>
        </w:rPr>
        <w:t>դրան նախորդող աշխատանքային օրը)</w:t>
      </w:r>
      <w:r w:rsidR="00A3212D" w:rsidRPr="00A3212D">
        <w:rPr>
          <w:rFonts w:ascii="GHEA Grapalat" w:hAnsi="GHEA Grapalat" w:cs="Sylfaen"/>
          <w:lang w:val="hy-AM"/>
        </w:rPr>
        <w:t>։</w:t>
      </w:r>
    </w:p>
    <w:p w:rsidR="005F70E9" w:rsidRDefault="005F70E9" w:rsidP="005F70E9">
      <w:pPr>
        <w:pStyle w:val="ListParagraph"/>
        <w:tabs>
          <w:tab w:val="left" w:pos="567"/>
          <w:tab w:val="left" w:pos="900"/>
          <w:tab w:val="left" w:pos="1170"/>
        </w:tabs>
        <w:spacing w:line="360" w:lineRule="auto"/>
        <w:ind w:left="108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5F70E9" w:rsidRPr="00785F4D" w:rsidRDefault="005F70E9" w:rsidP="005F70E9">
      <w:pPr>
        <w:shd w:val="clear" w:color="auto" w:fill="FFFFFF"/>
        <w:tabs>
          <w:tab w:val="left" w:pos="1170"/>
        </w:tabs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785F4D">
        <w:rPr>
          <w:rFonts w:ascii="GHEA Grapalat" w:hAnsi="GHEA Grapalat" w:cs="Sylfaen"/>
          <w:lang w:val="hy-AM"/>
        </w:rPr>
        <w:t xml:space="preserve">Նախագիծն ընդունվելու դեպքում կապահովվի </w:t>
      </w:r>
      <w:r w:rsidRPr="002B5899">
        <w:rPr>
          <w:rFonts w:ascii="GHEA Grapalat" w:hAnsi="GHEA Grapalat" w:cs="Sylfaen"/>
          <w:lang w:val="hy-AM"/>
        </w:rPr>
        <w:t xml:space="preserve">2022 թվականի նոյեմբերի 24-ի «Ժամանակավոր անաշխատունակության և մայրության նպաստների մասին» օրենքում փոփոխություններ և լրացում կատարելու մասին» ՀՕ-451-Ն օրենքի </w:t>
      </w:r>
      <w:r w:rsidRPr="00785F4D">
        <w:rPr>
          <w:rFonts w:ascii="GHEA Grapalat" w:hAnsi="GHEA Grapalat" w:cs="Sylfaen"/>
          <w:lang w:val="hy-AM"/>
        </w:rPr>
        <w:t>կիրարկումը</w:t>
      </w:r>
      <w:r w:rsidRPr="00785F4D">
        <w:rPr>
          <w:rFonts w:ascii="GHEA Grapalat" w:hAnsi="GHEA Grapalat"/>
          <w:lang w:val="hy-AM"/>
        </w:rPr>
        <w:t>։</w:t>
      </w:r>
    </w:p>
    <w:p w:rsidR="005F70E9" w:rsidRPr="00785F4D" w:rsidRDefault="005F70E9" w:rsidP="005F70E9">
      <w:pPr>
        <w:tabs>
          <w:tab w:val="left" w:pos="567"/>
          <w:tab w:val="left" w:pos="1170"/>
        </w:tabs>
        <w:spacing w:line="360" w:lineRule="auto"/>
        <w:ind w:firstLine="720"/>
        <w:rPr>
          <w:rStyle w:val="Strong"/>
          <w:rFonts w:ascii="GHEA Grapalat" w:hAnsi="GHEA Grapalat" w:cstheme="minorBidi"/>
          <w:color w:val="000000"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85F4D">
        <w:rPr>
          <w:rFonts w:ascii="GHEA Grapalat" w:hAnsi="GHEA Grapalat" w:cs="Sylfaen"/>
          <w:b/>
          <w:lang w:val="hy-AM"/>
        </w:rPr>
        <w:t>4. Կապը ռազմավարական փաստաթղթերի հետ</w:t>
      </w:r>
      <w:r w:rsidRPr="00785F4D">
        <w:rPr>
          <w:rFonts w:ascii="MS Mincho" w:eastAsia="MS Mincho" w:hAnsi="MS Mincho" w:cs="MS Mincho" w:hint="eastAsia"/>
          <w:b/>
          <w:lang w:val="hy-AM"/>
        </w:rPr>
        <w:t>․</w:t>
      </w:r>
      <w:r w:rsidRPr="00785F4D">
        <w:rPr>
          <w:rFonts w:ascii="GHEA Grapalat" w:hAnsi="GHEA Grapalat" w:cs="Sylfaen"/>
          <w:b/>
          <w:lang w:val="hy-AM"/>
        </w:rPr>
        <w:t xml:space="preserve"> Հայաստանի վերափոխման ռազմավարություն 2050, Կառավարության 2021-2026թթ</w:t>
      </w:r>
      <w:r w:rsidRPr="00785F4D">
        <w:rPr>
          <w:rFonts w:ascii="MS Mincho" w:eastAsia="MS Mincho" w:hAnsi="MS Mincho" w:cs="MS Mincho" w:hint="eastAsia"/>
          <w:b/>
          <w:lang w:val="hy-AM"/>
        </w:rPr>
        <w:t>․</w:t>
      </w:r>
      <w:r w:rsidRPr="00785F4D">
        <w:rPr>
          <w:rFonts w:ascii="GHEA Grapalat" w:hAnsi="GHEA Grapalat" w:cs="Sylfaen"/>
          <w:b/>
          <w:lang w:val="hy-AM"/>
        </w:rPr>
        <w:t xml:space="preserve"> ծրագիր, ոլորտային և/կամ այլ ռազմավարություններ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F70E9" w:rsidRPr="00785F4D" w:rsidRDefault="005F70E9" w:rsidP="005F70E9">
      <w:pPr>
        <w:shd w:val="clear" w:color="auto" w:fill="FFFFFF"/>
        <w:tabs>
          <w:tab w:val="left" w:pos="1170"/>
        </w:tabs>
        <w:spacing w:line="360" w:lineRule="auto"/>
        <w:ind w:firstLine="547"/>
        <w:jc w:val="both"/>
        <w:rPr>
          <w:rFonts w:ascii="GHEA Grapalat" w:hAnsi="GHEA Grapalat"/>
          <w:color w:val="000000"/>
          <w:lang w:val="hy-AM" w:eastAsia="en-US"/>
        </w:rPr>
      </w:pPr>
      <w:r w:rsidRPr="00785F4D">
        <w:rPr>
          <w:rFonts w:ascii="GHEA Grapalat" w:hAnsi="GHEA Grapalat"/>
          <w:color w:val="000000"/>
          <w:lang w:val="hy-AM"/>
        </w:rPr>
        <w:t xml:space="preserve">«Հայաստանի Հանրապետության կառավարության 2011 թվականի մայիսի հուլիսի 14-ի N </w:t>
      </w:r>
      <w:r>
        <w:rPr>
          <w:rFonts w:ascii="GHEA Grapalat" w:hAnsi="GHEA Grapalat"/>
          <w:color w:val="000000"/>
          <w:lang w:val="hy-AM"/>
        </w:rPr>
        <w:t>1024-Ն որոշման մեջ փոփոխություն</w:t>
      </w:r>
      <w:r w:rsidRPr="00785F4D">
        <w:rPr>
          <w:rFonts w:ascii="GHEA Grapalat" w:hAnsi="GHEA Grapalat"/>
          <w:color w:val="000000"/>
          <w:lang w:val="hy-AM"/>
        </w:rPr>
        <w:t xml:space="preserve"> և լրացումներ կատարելու մասին» ՀՀ կառավարության որոշման նախագիծը չի բխում է «Հայաստանի վերափոխման </w:t>
      </w:r>
      <w:r w:rsidRPr="00785F4D">
        <w:rPr>
          <w:rFonts w:ascii="GHEA Grapalat" w:hAnsi="GHEA Grapalat"/>
          <w:color w:val="000000"/>
          <w:lang w:val="hy-AM"/>
        </w:rPr>
        <w:lastRenderedPageBreak/>
        <w:t>ռազմավարություն 2050» ռազմավարական փաստաթղթից, Կառավարության 2021-2026 թթ. ծրագրից, ոլորտային եւ/կամ այլ ռազմավարություններից: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theme="minorBidi"/>
          <w:b/>
          <w:lang w:val="hy-AM"/>
        </w:rPr>
      </w:pPr>
    </w:p>
    <w:p w:rsidR="005F70E9" w:rsidRPr="00785F4D" w:rsidRDefault="005F70E9" w:rsidP="005F70E9">
      <w:pPr>
        <w:tabs>
          <w:tab w:val="left" w:pos="567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85F4D">
        <w:rPr>
          <w:rFonts w:ascii="GHEA Grapalat" w:hAnsi="GHEA Grapalat"/>
          <w:b/>
          <w:lang w:val="hy-AM"/>
        </w:rPr>
        <w:t xml:space="preserve">5. Տեղեկանք </w:t>
      </w:r>
    </w:p>
    <w:p w:rsidR="005F70E9" w:rsidRPr="00785F4D" w:rsidRDefault="005F70E9" w:rsidP="005F70E9">
      <w:pPr>
        <w:tabs>
          <w:tab w:val="left" w:pos="567"/>
          <w:tab w:val="left" w:pos="900"/>
          <w:tab w:val="left" w:pos="117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85F4D">
        <w:rPr>
          <w:rFonts w:ascii="GHEA Grapalat" w:hAnsi="GHEA Grapalat" w:cs="Sylfaen"/>
          <w:lang w:val="hy-AM"/>
        </w:rPr>
        <w:t>«Հայաստանի Հանրապետության կառավարության 2011 թվականի մայիսի հուլիսի 14-ի N 1024-Ն որոշման մեջ փոփոխություն և լրացումներ կատարելու մասին» ՀՀ կառավարության որոշման նախագծի ընդունման դեպքում Հայաստանի Հանրապետության պետական բյուջեում եկամուտների և ծախսերի ավելացում կամ նվազեցում չի նախատեսվում։</w:t>
      </w:r>
    </w:p>
    <w:p w:rsidR="005F70E9" w:rsidRPr="00785F4D" w:rsidRDefault="005F70E9" w:rsidP="005F70E9">
      <w:pPr>
        <w:tabs>
          <w:tab w:val="left" w:pos="1170"/>
        </w:tabs>
        <w:rPr>
          <w:rFonts w:ascii="GHEA Grapalat" w:hAnsi="GHEA Grapalat"/>
          <w:lang w:val="hy-AM"/>
        </w:rPr>
      </w:pPr>
    </w:p>
    <w:p w:rsidR="005F70E9" w:rsidRPr="007E4036" w:rsidRDefault="005F70E9" w:rsidP="005F70E9">
      <w:pPr>
        <w:rPr>
          <w:lang w:val="hy-AM"/>
        </w:rPr>
      </w:pPr>
    </w:p>
    <w:p w:rsidR="003E660E" w:rsidRPr="00C43E9F" w:rsidRDefault="003E660E" w:rsidP="005F70E9">
      <w:pPr>
        <w:rPr>
          <w:lang w:val="hy-AM"/>
        </w:rPr>
      </w:pPr>
    </w:p>
    <w:sectPr w:rsidR="003E660E" w:rsidRPr="00C43E9F" w:rsidSect="00622114">
      <w:pgSz w:w="12240" w:h="15840"/>
      <w:pgMar w:top="720" w:right="81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75632"/>
    <w:multiLevelType w:val="hybridMultilevel"/>
    <w:tmpl w:val="C0448340"/>
    <w:lvl w:ilvl="0" w:tplc="09484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F13FAB"/>
    <w:multiLevelType w:val="hybridMultilevel"/>
    <w:tmpl w:val="6B32F600"/>
    <w:lvl w:ilvl="0" w:tplc="8912E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D04BF9"/>
    <w:multiLevelType w:val="hybridMultilevel"/>
    <w:tmpl w:val="74567E4A"/>
    <w:lvl w:ilvl="0" w:tplc="FB22C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36"/>
    <w:rsid w:val="00001197"/>
    <w:rsid w:val="00002817"/>
    <w:rsid w:val="00002A1E"/>
    <w:rsid w:val="0000494D"/>
    <w:rsid w:val="000050CC"/>
    <w:rsid w:val="0000589D"/>
    <w:rsid w:val="0001051F"/>
    <w:rsid w:val="00010A89"/>
    <w:rsid w:val="00010C7F"/>
    <w:rsid w:val="000218E5"/>
    <w:rsid w:val="00021EFE"/>
    <w:rsid w:val="000234E0"/>
    <w:rsid w:val="000247E1"/>
    <w:rsid w:val="0002534A"/>
    <w:rsid w:val="00025A25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106"/>
    <w:rsid w:val="00046E65"/>
    <w:rsid w:val="000478CA"/>
    <w:rsid w:val="00051054"/>
    <w:rsid w:val="00053076"/>
    <w:rsid w:val="00055D6B"/>
    <w:rsid w:val="00057D99"/>
    <w:rsid w:val="0006322F"/>
    <w:rsid w:val="00064193"/>
    <w:rsid w:val="00064A84"/>
    <w:rsid w:val="000654A1"/>
    <w:rsid w:val="0006604A"/>
    <w:rsid w:val="00070052"/>
    <w:rsid w:val="00072474"/>
    <w:rsid w:val="00074BF8"/>
    <w:rsid w:val="00075C58"/>
    <w:rsid w:val="0007710F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B17FC"/>
    <w:rsid w:val="000B2FAA"/>
    <w:rsid w:val="000B37D2"/>
    <w:rsid w:val="000B4680"/>
    <w:rsid w:val="000B5791"/>
    <w:rsid w:val="000B5CC9"/>
    <w:rsid w:val="000B5D96"/>
    <w:rsid w:val="000B5F4C"/>
    <w:rsid w:val="000B5F6E"/>
    <w:rsid w:val="000B7F41"/>
    <w:rsid w:val="000C0F45"/>
    <w:rsid w:val="000C32E8"/>
    <w:rsid w:val="000C39B8"/>
    <w:rsid w:val="000C3A4D"/>
    <w:rsid w:val="000C4CAD"/>
    <w:rsid w:val="000C5743"/>
    <w:rsid w:val="000D03F9"/>
    <w:rsid w:val="000D12DF"/>
    <w:rsid w:val="000D41D3"/>
    <w:rsid w:val="000D7A19"/>
    <w:rsid w:val="000D7B6D"/>
    <w:rsid w:val="000E1460"/>
    <w:rsid w:val="000E26C3"/>
    <w:rsid w:val="000E311F"/>
    <w:rsid w:val="000E72E0"/>
    <w:rsid w:val="000E76CF"/>
    <w:rsid w:val="000F04FB"/>
    <w:rsid w:val="000F19C2"/>
    <w:rsid w:val="000F2C16"/>
    <w:rsid w:val="000F5B4D"/>
    <w:rsid w:val="000F6AE9"/>
    <w:rsid w:val="000F72EC"/>
    <w:rsid w:val="000F7516"/>
    <w:rsid w:val="000F7A11"/>
    <w:rsid w:val="000F7C75"/>
    <w:rsid w:val="00104F85"/>
    <w:rsid w:val="00105EDF"/>
    <w:rsid w:val="0010704D"/>
    <w:rsid w:val="00107757"/>
    <w:rsid w:val="00107DF1"/>
    <w:rsid w:val="001111DF"/>
    <w:rsid w:val="0011191C"/>
    <w:rsid w:val="001131EC"/>
    <w:rsid w:val="00114D6F"/>
    <w:rsid w:val="001259F5"/>
    <w:rsid w:val="0012603E"/>
    <w:rsid w:val="001272BB"/>
    <w:rsid w:val="00132DEC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21CC"/>
    <w:rsid w:val="00153482"/>
    <w:rsid w:val="00160119"/>
    <w:rsid w:val="0016063A"/>
    <w:rsid w:val="001610A7"/>
    <w:rsid w:val="00161BF7"/>
    <w:rsid w:val="001667D5"/>
    <w:rsid w:val="00173BB0"/>
    <w:rsid w:val="00174190"/>
    <w:rsid w:val="001747FA"/>
    <w:rsid w:val="001764E3"/>
    <w:rsid w:val="00176B94"/>
    <w:rsid w:val="00183BD2"/>
    <w:rsid w:val="00184EC7"/>
    <w:rsid w:val="0018546F"/>
    <w:rsid w:val="00185D4F"/>
    <w:rsid w:val="00187C6F"/>
    <w:rsid w:val="00190904"/>
    <w:rsid w:val="00190CB6"/>
    <w:rsid w:val="001911E1"/>
    <w:rsid w:val="00196B8E"/>
    <w:rsid w:val="00196F0D"/>
    <w:rsid w:val="001972E3"/>
    <w:rsid w:val="001A0487"/>
    <w:rsid w:val="001A64CE"/>
    <w:rsid w:val="001A6968"/>
    <w:rsid w:val="001A6A0A"/>
    <w:rsid w:val="001B00DF"/>
    <w:rsid w:val="001B1539"/>
    <w:rsid w:val="001B237E"/>
    <w:rsid w:val="001B47AE"/>
    <w:rsid w:val="001B5490"/>
    <w:rsid w:val="001B5A73"/>
    <w:rsid w:val="001B5CB5"/>
    <w:rsid w:val="001B6C26"/>
    <w:rsid w:val="001B7317"/>
    <w:rsid w:val="001C34E8"/>
    <w:rsid w:val="001C4645"/>
    <w:rsid w:val="001C7312"/>
    <w:rsid w:val="001C75EA"/>
    <w:rsid w:val="001C76FE"/>
    <w:rsid w:val="001D004B"/>
    <w:rsid w:val="001D1FF1"/>
    <w:rsid w:val="001D2323"/>
    <w:rsid w:val="001D3C43"/>
    <w:rsid w:val="001D5FB1"/>
    <w:rsid w:val="001E202C"/>
    <w:rsid w:val="001E2C5A"/>
    <w:rsid w:val="001E371F"/>
    <w:rsid w:val="001E3D3E"/>
    <w:rsid w:val="001F56E7"/>
    <w:rsid w:val="001F7324"/>
    <w:rsid w:val="00200802"/>
    <w:rsid w:val="0020532C"/>
    <w:rsid w:val="00206A42"/>
    <w:rsid w:val="002077BB"/>
    <w:rsid w:val="00210F7B"/>
    <w:rsid w:val="002115D6"/>
    <w:rsid w:val="00213A56"/>
    <w:rsid w:val="00215996"/>
    <w:rsid w:val="002160FC"/>
    <w:rsid w:val="00217DC6"/>
    <w:rsid w:val="002205E5"/>
    <w:rsid w:val="00222E31"/>
    <w:rsid w:val="0022320F"/>
    <w:rsid w:val="0022642E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47F6"/>
    <w:rsid w:val="002455A7"/>
    <w:rsid w:val="002458B5"/>
    <w:rsid w:val="00250868"/>
    <w:rsid w:val="0025122F"/>
    <w:rsid w:val="00251620"/>
    <w:rsid w:val="00251BEF"/>
    <w:rsid w:val="00251FC7"/>
    <w:rsid w:val="00252BEF"/>
    <w:rsid w:val="002531EF"/>
    <w:rsid w:val="00255591"/>
    <w:rsid w:val="00257CCC"/>
    <w:rsid w:val="002609B6"/>
    <w:rsid w:val="002613A6"/>
    <w:rsid w:val="002616CD"/>
    <w:rsid w:val="0026665F"/>
    <w:rsid w:val="0027042E"/>
    <w:rsid w:val="00270949"/>
    <w:rsid w:val="00274C27"/>
    <w:rsid w:val="00274E0C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66CB"/>
    <w:rsid w:val="00296E9D"/>
    <w:rsid w:val="002A0D9B"/>
    <w:rsid w:val="002A235E"/>
    <w:rsid w:val="002A394C"/>
    <w:rsid w:val="002A41FE"/>
    <w:rsid w:val="002A5E10"/>
    <w:rsid w:val="002A7025"/>
    <w:rsid w:val="002A7FED"/>
    <w:rsid w:val="002B0E0A"/>
    <w:rsid w:val="002B5567"/>
    <w:rsid w:val="002B558E"/>
    <w:rsid w:val="002B5899"/>
    <w:rsid w:val="002B6C9C"/>
    <w:rsid w:val="002C0582"/>
    <w:rsid w:val="002C0B84"/>
    <w:rsid w:val="002C3653"/>
    <w:rsid w:val="002C40DF"/>
    <w:rsid w:val="002C4883"/>
    <w:rsid w:val="002C563F"/>
    <w:rsid w:val="002C5A9F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3143"/>
    <w:rsid w:val="002F61FF"/>
    <w:rsid w:val="002F7EE7"/>
    <w:rsid w:val="00301487"/>
    <w:rsid w:val="00305DAB"/>
    <w:rsid w:val="00306AC2"/>
    <w:rsid w:val="00307ED2"/>
    <w:rsid w:val="0031164F"/>
    <w:rsid w:val="00314CC9"/>
    <w:rsid w:val="00314EB0"/>
    <w:rsid w:val="00315372"/>
    <w:rsid w:val="003167D7"/>
    <w:rsid w:val="0032016E"/>
    <w:rsid w:val="0032449B"/>
    <w:rsid w:val="003248BD"/>
    <w:rsid w:val="00324F02"/>
    <w:rsid w:val="0033057A"/>
    <w:rsid w:val="003314A5"/>
    <w:rsid w:val="003314B7"/>
    <w:rsid w:val="00333EC1"/>
    <w:rsid w:val="00335D54"/>
    <w:rsid w:val="00336A81"/>
    <w:rsid w:val="00340557"/>
    <w:rsid w:val="003418E5"/>
    <w:rsid w:val="00343EC1"/>
    <w:rsid w:val="003450B8"/>
    <w:rsid w:val="00345C07"/>
    <w:rsid w:val="00347C94"/>
    <w:rsid w:val="00347F4B"/>
    <w:rsid w:val="00350DA6"/>
    <w:rsid w:val="003514C0"/>
    <w:rsid w:val="00353E38"/>
    <w:rsid w:val="00354830"/>
    <w:rsid w:val="00354AAB"/>
    <w:rsid w:val="00354BAF"/>
    <w:rsid w:val="00355274"/>
    <w:rsid w:val="00355ED0"/>
    <w:rsid w:val="00362442"/>
    <w:rsid w:val="0036250D"/>
    <w:rsid w:val="00363C8B"/>
    <w:rsid w:val="00365CD9"/>
    <w:rsid w:val="0036619B"/>
    <w:rsid w:val="003670EE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EF0"/>
    <w:rsid w:val="003872C6"/>
    <w:rsid w:val="003942A1"/>
    <w:rsid w:val="00395AC4"/>
    <w:rsid w:val="003971E7"/>
    <w:rsid w:val="00397488"/>
    <w:rsid w:val="003977A0"/>
    <w:rsid w:val="00397B21"/>
    <w:rsid w:val="003A001E"/>
    <w:rsid w:val="003A23B0"/>
    <w:rsid w:val="003A28BC"/>
    <w:rsid w:val="003B0CE8"/>
    <w:rsid w:val="003B102D"/>
    <w:rsid w:val="003B2423"/>
    <w:rsid w:val="003B2B7F"/>
    <w:rsid w:val="003B422E"/>
    <w:rsid w:val="003B758D"/>
    <w:rsid w:val="003C1792"/>
    <w:rsid w:val="003C2EAE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10F2B"/>
    <w:rsid w:val="004123D3"/>
    <w:rsid w:val="004138A1"/>
    <w:rsid w:val="004175A0"/>
    <w:rsid w:val="00420453"/>
    <w:rsid w:val="0042701A"/>
    <w:rsid w:val="00430340"/>
    <w:rsid w:val="00431412"/>
    <w:rsid w:val="004327AC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50139"/>
    <w:rsid w:val="00451105"/>
    <w:rsid w:val="004528D4"/>
    <w:rsid w:val="00452D7A"/>
    <w:rsid w:val="00454F56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70F75"/>
    <w:rsid w:val="00480D45"/>
    <w:rsid w:val="00482E53"/>
    <w:rsid w:val="00483DCC"/>
    <w:rsid w:val="00483FD3"/>
    <w:rsid w:val="00485B3B"/>
    <w:rsid w:val="004900ED"/>
    <w:rsid w:val="004910F0"/>
    <w:rsid w:val="00491652"/>
    <w:rsid w:val="00493E99"/>
    <w:rsid w:val="00494DDB"/>
    <w:rsid w:val="004957CD"/>
    <w:rsid w:val="00495BF7"/>
    <w:rsid w:val="004A49F1"/>
    <w:rsid w:val="004A4C27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28F3"/>
    <w:rsid w:val="004D46FB"/>
    <w:rsid w:val="004D5BCD"/>
    <w:rsid w:val="004D650C"/>
    <w:rsid w:val="004D666D"/>
    <w:rsid w:val="004E1526"/>
    <w:rsid w:val="004E4AF4"/>
    <w:rsid w:val="004F02B9"/>
    <w:rsid w:val="004F2351"/>
    <w:rsid w:val="004F3F5E"/>
    <w:rsid w:val="004F46BA"/>
    <w:rsid w:val="0050093F"/>
    <w:rsid w:val="005013BA"/>
    <w:rsid w:val="00501E3C"/>
    <w:rsid w:val="00502026"/>
    <w:rsid w:val="005030AC"/>
    <w:rsid w:val="00505BF6"/>
    <w:rsid w:val="00511835"/>
    <w:rsid w:val="00515325"/>
    <w:rsid w:val="005153D9"/>
    <w:rsid w:val="00516ED2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6DBA"/>
    <w:rsid w:val="0053700C"/>
    <w:rsid w:val="00540383"/>
    <w:rsid w:val="0054439B"/>
    <w:rsid w:val="005459A2"/>
    <w:rsid w:val="00546973"/>
    <w:rsid w:val="00547828"/>
    <w:rsid w:val="0055057B"/>
    <w:rsid w:val="00554C33"/>
    <w:rsid w:val="005568AE"/>
    <w:rsid w:val="005569F6"/>
    <w:rsid w:val="00557517"/>
    <w:rsid w:val="005608E9"/>
    <w:rsid w:val="00560BEB"/>
    <w:rsid w:val="00561FA4"/>
    <w:rsid w:val="005631AD"/>
    <w:rsid w:val="00564014"/>
    <w:rsid w:val="005640F4"/>
    <w:rsid w:val="00564471"/>
    <w:rsid w:val="0056568C"/>
    <w:rsid w:val="00567F89"/>
    <w:rsid w:val="0057275E"/>
    <w:rsid w:val="005807AB"/>
    <w:rsid w:val="005809E6"/>
    <w:rsid w:val="00582C9F"/>
    <w:rsid w:val="005836F8"/>
    <w:rsid w:val="00586693"/>
    <w:rsid w:val="0058739A"/>
    <w:rsid w:val="00587A0F"/>
    <w:rsid w:val="005911B6"/>
    <w:rsid w:val="005914A1"/>
    <w:rsid w:val="00592021"/>
    <w:rsid w:val="00597E48"/>
    <w:rsid w:val="005A2302"/>
    <w:rsid w:val="005A26E2"/>
    <w:rsid w:val="005A31B8"/>
    <w:rsid w:val="005B1E97"/>
    <w:rsid w:val="005B2E21"/>
    <w:rsid w:val="005B3B96"/>
    <w:rsid w:val="005B46D4"/>
    <w:rsid w:val="005B4CFE"/>
    <w:rsid w:val="005B7F84"/>
    <w:rsid w:val="005C1507"/>
    <w:rsid w:val="005C1893"/>
    <w:rsid w:val="005C1ECC"/>
    <w:rsid w:val="005C2D38"/>
    <w:rsid w:val="005C3B41"/>
    <w:rsid w:val="005C3E80"/>
    <w:rsid w:val="005C44FD"/>
    <w:rsid w:val="005D2A0A"/>
    <w:rsid w:val="005D66ED"/>
    <w:rsid w:val="005E24EA"/>
    <w:rsid w:val="005E434A"/>
    <w:rsid w:val="005E6EC9"/>
    <w:rsid w:val="005F252B"/>
    <w:rsid w:val="005F3692"/>
    <w:rsid w:val="005F5212"/>
    <w:rsid w:val="005F582B"/>
    <w:rsid w:val="005F70E9"/>
    <w:rsid w:val="005F76A6"/>
    <w:rsid w:val="00600FD4"/>
    <w:rsid w:val="006039D1"/>
    <w:rsid w:val="00605348"/>
    <w:rsid w:val="00612A5B"/>
    <w:rsid w:val="00614CA2"/>
    <w:rsid w:val="006166C3"/>
    <w:rsid w:val="00616CF5"/>
    <w:rsid w:val="00617072"/>
    <w:rsid w:val="006203B2"/>
    <w:rsid w:val="00620809"/>
    <w:rsid w:val="006212D9"/>
    <w:rsid w:val="0062134B"/>
    <w:rsid w:val="00622114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422F2"/>
    <w:rsid w:val="006430FE"/>
    <w:rsid w:val="00643601"/>
    <w:rsid w:val="00646BDD"/>
    <w:rsid w:val="00646F4F"/>
    <w:rsid w:val="006472C5"/>
    <w:rsid w:val="00647F8C"/>
    <w:rsid w:val="006503DE"/>
    <w:rsid w:val="00651040"/>
    <w:rsid w:val="00651E92"/>
    <w:rsid w:val="00653E71"/>
    <w:rsid w:val="0065660C"/>
    <w:rsid w:val="00660033"/>
    <w:rsid w:val="00661FEA"/>
    <w:rsid w:val="006623BE"/>
    <w:rsid w:val="006631B5"/>
    <w:rsid w:val="0066371E"/>
    <w:rsid w:val="00663FBB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7C7A"/>
    <w:rsid w:val="00693DA9"/>
    <w:rsid w:val="0069418E"/>
    <w:rsid w:val="006949EF"/>
    <w:rsid w:val="00694F66"/>
    <w:rsid w:val="006A0FAE"/>
    <w:rsid w:val="006A10E3"/>
    <w:rsid w:val="006A19C9"/>
    <w:rsid w:val="006A324C"/>
    <w:rsid w:val="006A6F1B"/>
    <w:rsid w:val="006A7F7E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20B9"/>
    <w:rsid w:val="006C2B7D"/>
    <w:rsid w:val="006C3FE1"/>
    <w:rsid w:val="006C6CFC"/>
    <w:rsid w:val="006C70E1"/>
    <w:rsid w:val="006C74E2"/>
    <w:rsid w:val="006D3340"/>
    <w:rsid w:val="006D382F"/>
    <w:rsid w:val="006D69E1"/>
    <w:rsid w:val="006D7478"/>
    <w:rsid w:val="006E0C62"/>
    <w:rsid w:val="006E0D21"/>
    <w:rsid w:val="006E32F0"/>
    <w:rsid w:val="006F0FB3"/>
    <w:rsid w:val="006F2087"/>
    <w:rsid w:val="006F281F"/>
    <w:rsid w:val="006F4D9E"/>
    <w:rsid w:val="006F4E90"/>
    <w:rsid w:val="006F5731"/>
    <w:rsid w:val="006F5AD3"/>
    <w:rsid w:val="006F6325"/>
    <w:rsid w:val="006F68A8"/>
    <w:rsid w:val="007000BD"/>
    <w:rsid w:val="0070428C"/>
    <w:rsid w:val="00704DFB"/>
    <w:rsid w:val="00707349"/>
    <w:rsid w:val="00707CFD"/>
    <w:rsid w:val="00713C7C"/>
    <w:rsid w:val="00714827"/>
    <w:rsid w:val="00714E40"/>
    <w:rsid w:val="0071505A"/>
    <w:rsid w:val="00717FD5"/>
    <w:rsid w:val="007211A7"/>
    <w:rsid w:val="00725059"/>
    <w:rsid w:val="00726F24"/>
    <w:rsid w:val="007309D3"/>
    <w:rsid w:val="00730DD3"/>
    <w:rsid w:val="0073267B"/>
    <w:rsid w:val="00733F83"/>
    <w:rsid w:val="007369D5"/>
    <w:rsid w:val="0073703D"/>
    <w:rsid w:val="00737904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601B2"/>
    <w:rsid w:val="00760884"/>
    <w:rsid w:val="00761164"/>
    <w:rsid w:val="00765CE7"/>
    <w:rsid w:val="0076715D"/>
    <w:rsid w:val="00767465"/>
    <w:rsid w:val="0076779A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4584"/>
    <w:rsid w:val="007A4916"/>
    <w:rsid w:val="007A5F86"/>
    <w:rsid w:val="007B164E"/>
    <w:rsid w:val="007B2515"/>
    <w:rsid w:val="007B2E1B"/>
    <w:rsid w:val="007B47CF"/>
    <w:rsid w:val="007B5A71"/>
    <w:rsid w:val="007C07C0"/>
    <w:rsid w:val="007C0D96"/>
    <w:rsid w:val="007C1F73"/>
    <w:rsid w:val="007C28BD"/>
    <w:rsid w:val="007C4F29"/>
    <w:rsid w:val="007C686C"/>
    <w:rsid w:val="007C719D"/>
    <w:rsid w:val="007D1299"/>
    <w:rsid w:val="007D1628"/>
    <w:rsid w:val="007D16BC"/>
    <w:rsid w:val="007D56DE"/>
    <w:rsid w:val="007D727B"/>
    <w:rsid w:val="007E4036"/>
    <w:rsid w:val="007E4C1D"/>
    <w:rsid w:val="007E5601"/>
    <w:rsid w:val="007E5E87"/>
    <w:rsid w:val="007E646B"/>
    <w:rsid w:val="007F2FFB"/>
    <w:rsid w:val="007F41A9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213A7"/>
    <w:rsid w:val="00822486"/>
    <w:rsid w:val="00822B43"/>
    <w:rsid w:val="00825A61"/>
    <w:rsid w:val="00825F02"/>
    <w:rsid w:val="008262B5"/>
    <w:rsid w:val="008301C0"/>
    <w:rsid w:val="008324FF"/>
    <w:rsid w:val="00832691"/>
    <w:rsid w:val="008337B4"/>
    <w:rsid w:val="008346C8"/>
    <w:rsid w:val="00837276"/>
    <w:rsid w:val="0083780C"/>
    <w:rsid w:val="008378B5"/>
    <w:rsid w:val="00842069"/>
    <w:rsid w:val="008420EE"/>
    <w:rsid w:val="008437F0"/>
    <w:rsid w:val="00843CDA"/>
    <w:rsid w:val="00844E98"/>
    <w:rsid w:val="00845AB5"/>
    <w:rsid w:val="008463E7"/>
    <w:rsid w:val="008475CA"/>
    <w:rsid w:val="0084799F"/>
    <w:rsid w:val="00850E93"/>
    <w:rsid w:val="008519B6"/>
    <w:rsid w:val="00852BE4"/>
    <w:rsid w:val="00853399"/>
    <w:rsid w:val="00853BB2"/>
    <w:rsid w:val="00853CF7"/>
    <w:rsid w:val="00854520"/>
    <w:rsid w:val="008569B4"/>
    <w:rsid w:val="008621F9"/>
    <w:rsid w:val="00864346"/>
    <w:rsid w:val="00865C84"/>
    <w:rsid w:val="00866B22"/>
    <w:rsid w:val="00867D30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5DF5"/>
    <w:rsid w:val="008B6071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D788B"/>
    <w:rsid w:val="008E2227"/>
    <w:rsid w:val="008E4A78"/>
    <w:rsid w:val="008E4BFE"/>
    <w:rsid w:val="008E4CD0"/>
    <w:rsid w:val="008F1F73"/>
    <w:rsid w:val="008F28CA"/>
    <w:rsid w:val="008F5FD1"/>
    <w:rsid w:val="009006F6"/>
    <w:rsid w:val="009008C9"/>
    <w:rsid w:val="00901FA6"/>
    <w:rsid w:val="0090214D"/>
    <w:rsid w:val="00902916"/>
    <w:rsid w:val="00902E22"/>
    <w:rsid w:val="00902F83"/>
    <w:rsid w:val="00904BC5"/>
    <w:rsid w:val="0090599A"/>
    <w:rsid w:val="009079FD"/>
    <w:rsid w:val="00907EE3"/>
    <w:rsid w:val="00907F1E"/>
    <w:rsid w:val="00910A70"/>
    <w:rsid w:val="00921EC7"/>
    <w:rsid w:val="0092269D"/>
    <w:rsid w:val="0092569E"/>
    <w:rsid w:val="0092625B"/>
    <w:rsid w:val="0092711B"/>
    <w:rsid w:val="009300EB"/>
    <w:rsid w:val="009322EC"/>
    <w:rsid w:val="00932A45"/>
    <w:rsid w:val="00936B9E"/>
    <w:rsid w:val="00941577"/>
    <w:rsid w:val="009423B7"/>
    <w:rsid w:val="00942E16"/>
    <w:rsid w:val="009432BD"/>
    <w:rsid w:val="0094352E"/>
    <w:rsid w:val="00943CB2"/>
    <w:rsid w:val="009451D0"/>
    <w:rsid w:val="00945EFE"/>
    <w:rsid w:val="00950301"/>
    <w:rsid w:val="00953768"/>
    <w:rsid w:val="00961700"/>
    <w:rsid w:val="00961792"/>
    <w:rsid w:val="00962AD6"/>
    <w:rsid w:val="00963275"/>
    <w:rsid w:val="009634DB"/>
    <w:rsid w:val="00964FFA"/>
    <w:rsid w:val="00975218"/>
    <w:rsid w:val="009779D7"/>
    <w:rsid w:val="00980850"/>
    <w:rsid w:val="0098211B"/>
    <w:rsid w:val="00984B1A"/>
    <w:rsid w:val="0098538D"/>
    <w:rsid w:val="009858A8"/>
    <w:rsid w:val="00986611"/>
    <w:rsid w:val="00990023"/>
    <w:rsid w:val="009916F6"/>
    <w:rsid w:val="00991B82"/>
    <w:rsid w:val="00992422"/>
    <w:rsid w:val="0099363A"/>
    <w:rsid w:val="009949DB"/>
    <w:rsid w:val="0099519C"/>
    <w:rsid w:val="0099749A"/>
    <w:rsid w:val="009A0833"/>
    <w:rsid w:val="009A0DAF"/>
    <w:rsid w:val="009A0F4A"/>
    <w:rsid w:val="009A3D84"/>
    <w:rsid w:val="009A3F24"/>
    <w:rsid w:val="009A6623"/>
    <w:rsid w:val="009A77E6"/>
    <w:rsid w:val="009B15D9"/>
    <w:rsid w:val="009B32B9"/>
    <w:rsid w:val="009B4E93"/>
    <w:rsid w:val="009B7D18"/>
    <w:rsid w:val="009C17C4"/>
    <w:rsid w:val="009C1A65"/>
    <w:rsid w:val="009C1E9A"/>
    <w:rsid w:val="009C1F69"/>
    <w:rsid w:val="009C2634"/>
    <w:rsid w:val="009C5ED5"/>
    <w:rsid w:val="009C72C7"/>
    <w:rsid w:val="009C7725"/>
    <w:rsid w:val="009C7F3C"/>
    <w:rsid w:val="009D219E"/>
    <w:rsid w:val="009D55D0"/>
    <w:rsid w:val="009D6FEA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A012E8"/>
    <w:rsid w:val="00A0199C"/>
    <w:rsid w:val="00A01A28"/>
    <w:rsid w:val="00A02F0A"/>
    <w:rsid w:val="00A06449"/>
    <w:rsid w:val="00A10376"/>
    <w:rsid w:val="00A15D6B"/>
    <w:rsid w:val="00A17632"/>
    <w:rsid w:val="00A230FB"/>
    <w:rsid w:val="00A240D7"/>
    <w:rsid w:val="00A270E6"/>
    <w:rsid w:val="00A3078A"/>
    <w:rsid w:val="00A309A0"/>
    <w:rsid w:val="00A31D46"/>
    <w:rsid w:val="00A32101"/>
    <w:rsid w:val="00A3212D"/>
    <w:rsid w:val="00A32398"/>
    <w:rsid w:val="00A3723B"/>
    <w:rsid w:val="00A44E0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61C0"/>
    <w:rsid w:val="00A76661"/>
    <w:rsid w:val="00A76826"/>
    <w:rsid w:val="00A774E2"/>
    <w:rsid w:val="00A77678"/>
    <w:rsid w:val="00A82951"/>
    <w:rsid w:val="00A836AD"/>
    <w:rsid w:val="00A856E0"/>
    <w:rsid w:val="00A85A59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4AFC"/>
    <w:rsid w:val="00AB6942"/>
    <w:rsid w:val="00AC0C1F"/>
    <w:rsid w:val="00AC1ACF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FFE"/>
    <w:rsid w:val="00AD720B"/>
    <w:rsid w:val="00AE29A1"/>
    <w:rsid w:val="00AF3EC0"/>
    <w:rsid w:val="00AF3F72"/>
    <w:rsid w:val="00AF638A"/>
    <w:rsid w:val="00B0075B"/>
    <w:rsid w:val="00B03231"/>
    <w:rsid w:val="00B03A89"/>
    <w:rsid w:val="00B050E6"/>
    <w:rsid w:val="00B05AFC"/>
    <w:rsid w:val="00B07AF7"/>
    <w:rsid w:val="00B1057A"/>
    <w:rsid w:val="00B112E7"/>
    <w:rsid w:val="00B15A9B"/>
    <w:rsid w:val="00B163D7"/>
    <w:rsid w:val="00B16735"/>
    <w:rsid w:val="00B25A6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7D0E"/>
    <w:rsid w:val="00B513FA"/>
    <w:rsid w:val="00B531C6"/>
    <w:rsid w:val="00B53324"/>
    <w:rsid w:val="00B547D6"/>
    <w:rsid w:val="00B549BA"/>
    <w:rsid w:val="00B55F13"/>
    <w:rsid w:val="00B61385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16E9"/>
    <w:rsid w:val="00B82ED9"/>
    <w:rsid w:val="00B8535A"/>
    <w:rsid w:val="00B85AE1"/>
    <w:rsid w:val="00B91039"/>
    <w:rsid w:val="00B9506F"/>
    <w:rsid w:val="00B975BC"/>
    <w:rsid w:val="00BA168E"/>
    <w:rsid w:val="00BA284E"/>
    <w:rsid w:val="00BA376D"/>
    <w:rsid w:val="00BA3FC1"/>
    <w:rsid w:val="00BA6434"/>
    <w:rsid w:val="00BA72C9"/>
    <w:rsid w:val="00BA75FC"/>
    <w:rsid w:val="00BB1BD4"/>
    <w:rsid w:val="00BB1DB3"/>
    <w:rsid w:val="00BB21BF"/>
    <w:rsid w:val="00BB4447"/>
    <w:rsid w:val="00BB58C6"/>
    <w:rsid w:val="00BB6FAC"/>
    <w:rsid w:val="00BC0A1F"/>
    <w:rsid w:val="00BC1150"/>
    <w:rsid w:val="00BC199D"/>
    <w:rsid w:val="00BC20FF"/>
    <w:rsid w:val="00BC2752"/>
    <w:rsid w:val="00BC2DAE"/>
    <w:rsid w:val="00BC6EC6"/>
    <w:rsid w:val="00BC7995"/>
    <w:rsid w:val="00BD1B6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77EF"/>
    <w:rsid w:val="00BF29A1"/>
    <w:rsid w:val="00C0069A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B91"/>
    <w:rsid w:val="00C20C54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40753"/>
    <w:rsid w:val="00C40DCD"/>
    <w:rsid w:val="00C4109B"/>
    <w:rsid w:val="00C41B70"/>
    <w:rsid w:val="00C42F74"/>
    <w:rsid w:val="00C43E9F"/>
    <w:rsid w:val="00C44A52"/>
    <w:rsid w:val="00C453CB"/>
    <w:rsid w:val="00C50462"/>
    <w:rsid w:val="00C5457E"/>
    <w:rsid w:val="00C54E25"/>
    <w:rsid w:val="00C55909"/>
    <w:rsid w:val="00C62F14"/>
    <w:rsid w:val="00C63EB3"/>
    <w:rsid w:val="00C66855"/>
    <w:rsid w:val="00C7045E"/>
    <w:rsid w:val="00C70480"/>
    <w:rsid w:val="00C70956"/>
    <w:rsid w:val="00C7369C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45D1"/>
    <w:rsid w:val="00C84E55"/>
    <w:rsid w:val="00C853CA"/>
    <w:rsid w:val="00C90628"/>
    <w:rsid w:val="00C92EAC"/>
    <w:rsid w:val="00C9494A"/>
    <w:rsid w:val="00C94D55"/>
    <w:rsid w:val="00C95137"/>
    <w:rsid w:val="00CA1B37"/>
    <w:rsid w:val="00CA6EA6"/>
    <w:rsid w:val="00CB07F6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E18"/>
    <w:rsid w:val="00CC7096"/>
    <w:rsid w:val="00CC7C8B"/>
    <w:rsid w:val="00CD0280"/>
    <w:rsid w:val="00CD16CE"/>
    <w:rsid w:val="00CD7715"/>
    <w:rsid w:val="00CE2D10"/>
    <w:rsid w:val="00CE6442"/>
    <w:rsid w:val="00CE71CC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235"/>
    <w:rsid w:val="00D04B5B"/>
    <w:rsid w:val="00D055B7"/>
    <w:rsid w:val="00D067C2"/>
    <w:rsid w:val="00D077F6"/>
    <w:rsid w:val="00D13C06"/>
    <w:rsid w:val="00D149B3"/>
    <w:rsid w:val="00D1783C"/>
    <w:rsid w:val="00D21399"/>
    <w:rsid w:val="00D250F8"/>
    <w:rsid w:val="00D32616"/>
    <w:rsid w:val="00D332D4"/>
    <w:rsid w:val="00D35F55"/>
    <w:rsid w:val="00D36D00"/>
    <w:rsid w:val="00D37142"/>
    <w:rsid w:val="00D456A1"/>
    <w:rsid w:val="00D45DFD"/>
    <w:rsid w:val="00D47C83"/>
    <w:rsid w:val="00D609E2"/>
    <w:rsid w:val="00D6113D"/>
    <w:rsid w:val="00D6115C"/>
    <w:rsid w:val="00D630DE"/>
    <w:rsid w:val="00D6358F"/>
    <w:rsid w:val="00D63671"/>
    <w:rsid w:val="00D64906"/>
    <w:rsid w:val="00D67039"/>
    <w:rsid w:val="00D71429"/>
    <w:rsid w:val="00D71D0C"/>
    <w:rsid w:val="00D723AA"/>
    <w:rsid w:val="00D76136"/>
    <w:rsid w:val="00D7740E"/>
    <w:rsid w:val="00D80EFF"/>
    <w:rsid w:val="00D812A7"/>
    <w:rsid w:val="00D8175C"/>
    <w:rsid w:val="00D82403"/>
    <w:rsid w:val="00D82C71"/>
    <w:rsid w:val="00D84B72"/>
    <w:rsid w:val="00D86926"/>
    <w:rsid w:val="00D86983"/>
    <w:rsid w:val="00D86B3F"/>
    <w:rsid w:val="00D878CF"/>
    <w:rsid w:val="00D90E77"/>
    <w:rsid w:val="00D929FD"/>
    <w:rsid w:val="00D93D8D"/>
    <w:rsid w:val="00D93E61"/>
    <w:rsid w:val="00D96D75"/>
    <w:rsid w:val="00D973EA"/>
    <w:rsid w:val="00DA1CEA"/>
    <w:rsid w:val="00DA3044"/>
    <w:rsid w:val="00DA3C19"/>
    <w:rsid w:val="00DA60C4"/>
    <w:rsid w:val="00DB0B5D"/>
    <w:rsid w:val="00DB1D40"/>
    <w:rsid w:val="00DB1E20"/>
    <w:rsid w:val="00DB2538"/>
    <w:rsid w:val="00DB33A8"/>
    <w:rsid w:val="00DB4B1E"/>
    <w:rsid w:val="00DB5E34"/>
    <w:rsid w:val="00DB6787"/>
    <w:rsid w:val="00DB6808"/>
    <w:rsid w:val="00DC19FA"/>
    <w:rsid w:val="00DC25A0"/>
    <w:rsid w:val="00DC2A76"/>
    <w:rsid w:val="00DC34D8"/>
    <w:rsid w:val="00DC7539"/>
    <w:rsid w:val="00DD0DCC"/>
    <w:rsid w:val="00DD1C15"/>
    <w:rsid w:val="00DD4A6C"/>
    <w:rsid w:val="00DD5180"/>
    <w:rsid w:val="00DD52CF"/>
    <w:rsid w:val="00DD56CB"/>
    <w:rsid w:val="00DE0F80"/>
    <w:rsid w:val="00DE3B69"/>
    <w:rsid w:val="00DE5962"/>
    <w:rsid w:val="00DE607B"/>
    <w:rsid w:val="00DF3AB5"/>
    <w:rsid w:val="00DF4C6E"/>
    <w:rsid w:val="00DF5A53"/>
    <w:rsid w:val="00DF6588"/>
    <w:rsid w:val="00DF7957"/>
    <w:rsid w:val="00E01D09"/>
    <w:rsid w:val="00E03862"/>
    <w:rsid w:val="00E03A77"/>
    <w:rsid w:val="00E0400D"/>
    <w:rsid w:val="00E04FCC"/>
    <w:rsid w:val="00E06844"/>
    <w:rsid w:val="00E10C1A"/>
    <w:rsid w:val="00E11557"/>
    <w:rsid w:val="00E12FF6"/>
    <w:rsid w:val="00E154DD"/>
    <w:rsid w:val="00E17073"/>
    <w:rsid w:val="00E22020"/>
    <w:rsid w:val="00E224C5"/>
    <w:rsid w:val="00E22BFE"/>
    <w:rsid w:val="00E24AA4"/>
    <w:rsid w:val="00E254A2"/>
    <w:rsid w:val="00E261BE"/>
    <w:rsid w:val="00E30193"/>
    <w:rsid w:val="00E327A4"/>
    <w:rsid w:val="00E32F63"/>
    <w:rsid w:val="00E33E23"/>
    <w:rsid w:val="00E353B4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6A22"/>
    <w:rsid w:val="00E5721C"/>
    <w:rsid w:val="00E649DB"/>
    <w:rsid w:val="00E71217"/>
    <w:rsid w:val="00E74913"/>
    <w:rsid w:val="00E83C8E"/>
    <w:rsid w:val="00E846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827"/>
    <w:rsid w:val="00ED18A1"/>
    <w:rsid w:val="00ED4440"/>
    <w:rsid w:val="00ED461A"/>
    <w:rsid w:val="00ED4B55"/>
    <w:rsid w:val="00ED4BB6"/>
    <w:rsid w:val="00ED511A"/>
    <w:rsid w:val="00ED58C7"/>
    <w:rsid w:val="00ED76B2"/>
    <w:rsid w:val="00EE025F"/>
    <w:rsid w:val="00EE2676"/>
    <w:rsid w:val="00EE2747"/>
    <w:rsid w:val="00EE4DAF"/>
    <w:rsid w:val="00EE5402"/>
    <w:rsid w:val="00EE6D1D"/>
    <w:rsid w:val="00EF0978"/>
    <w:rsid w:val="00EF1C68"/>
    <w:rsid w:val="00EF22D1"/>
    <w:rsid w:val="00EF28B2"/>
    <w:rsid w:val="00EF3FCB"/>
    <w:rsid w:val="00EF510C"/>
    <w:rsid w:val="00EF53E0"/>
    <w:rsid w:val="00EF6550"/>
    <w:rsid w:val="00EF66A1"/>
    <w:rsid w:val="00EF694C"/>
    <w:rsid w:val="00EF71E8"/>
    <w:rsid w:val="00F00719"/>
    <w:rsid w:val="00F008C2"/>
    <w:rsid w:val="00F00F31"/>
    <w:rsid w:val="00F0366C"/>
    <w:rsid w:val="00F04696"/>
    <w:rsid w:val="00F0483C"/>
    <w:rsid w:val="00F06A03"/>
    <w:rsid w:val="00F06AAD"/>
    <w:rsid w:val="00F06BD8"/>
    <w:rsid w:val="00F10A56"/>
    <w:rsid w:val="00F11020"/>
    <w:rsid w:val="00F12A3B"/>
    <w:rsid w:val="00F143AB"/>
    <w:rsid w:val="00F166E2"/>
    <w:rsid w:val="00F17870"/>
    <w:rsid w:val="00F1794A"/>
    <w:rsid w:val="00F21F02"/>
    <w:rsid w:val="00F23484"/>
    <w:rsid w:val="00F24CA3"/>
    <w:rsid w:val="00F252BA"/>
    <w:rsid w:val="00F25EBC"/>
    <w:rsid w:val="00F2720F"/>
    <w:rsid w:val="00F314CD"/>
    <w:rsid w:val="00F338D1"/>
    <w:rsid w:val="00F34DB8"/>
    <w:rsid w:val="00F373D5"/>
    <w:rsid w:val="00F407F6"/>
    <w:rsid w:val="00F40EFA"/>
    <w:rsid w:val="00F414B8"/>
    <w:rsid w:val="00F4391F"/>
    <w:rsid w:val="00F43933"/>
    <w:rsid w:val="00F466B2"/>
    <w:rsid w:val="00F5050D"/>
    <w:rsid w:val="00F51072"/>
    <w:rsid w:val="00F54F13"/>
    <w:rsid w:val="00F55665"/>
    <w:rsid w:val="00F56990"/>
    <w:rsid w:val="00F60F92"/>
    <w:rsid w:val="00F62D75"/>
    <w:rsid w:val="00F63088"/>
    <w:rsid w:val="00F63EB7"/>
    <w:rsid w:val="00F6505D"/>
    <w:rsid w:val="00F6596C"/>
    <w:rsid w:val="00F666ED"/>
    <w:rsid w:val="00F67384"/>
    <w:rsid w:val="00F67896"/>
    <w:rsid w:val="00F7444D"/>
    <w:rsid w:val="00F769F9"/>
    <w:rsid w:val="00F80F1B"/>
    <w:rsid w:val="00F810B3"/>
    <w:rsid w:val="00F82136"/>
    <w:rsid w:val="00F83803"/>
    <w:rsid w:val="00F8657F"/>
    <w:rsid w:val="00F86938"/>
    <w:rsid w:val="00F87BD7"/>
    <w:rsid w:val="00F9146D"/>
    <w:rsid w:val="00F91A60"/>
    <w:rsid w:val="00F92C50"/>
    <w:rsid w:val="00F932F3"/>
    <w:rsid w:val="00F95E58"/>
    <w:rsid w:val="00F963D8"/>
    <w:rsid w:val="00FA04ED"/>
    <w:rsid w:val="00FA24CA"/>
    <w:rsid w:val="00FA2D07"/>
    <w:rsid w:val="00FA307D"/>
    <w:rsid w:val="00FA4F6F"/>
    <w:rsid w:val="00FA6093"/>
    <w:rsid w:val="00FA7332"/>
    <w:rsid w:val="00FB0887"/>
    <w:rsid w:val="00FB240E"/>
    <w:rsid w:val="00FB588E"/>
    <w:rsid w:val="00FC237B"/>
    <w:rsid w:val="00FD151C"/>
    <w:rsid w:val="00FD481B"/>
    <w:rsid w:val="00FD51CD"/>
    <w:rsid w:val="00FD52F2"/>
    <w:rsid w:val="00FD5846"/>
    <w:rsid w:val="00FD5DD9"/>
    <w:rsid w:val="00FD633C"/>
    <w:rsid w:val="00FE0184"/>
    <w:rsid w:val="00FE3192"/>
    <w:rsid w:val="00FE5706"/>
    <w:rsid w:val="00FE67FF"/>
    <w:rsid w:val="00FF2B25"/>
    <w:rsid w:val="00FF3AB0"/>
    <w:rsid w:val="00FF5F2F"/>
    <w:rsid w:val="00FF660B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1AE288-1675-49BD-B68A-00F12653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4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4036"/>
    <w:rPr>
      <w:b/>
      <w:bCs/>
    </w:rPr>
  </w:style>
  <w:style w:type="paragraph" w:styleId="ListParagraph">
    <w:name w:val="List Paragraph"/>
    <w:basedOn w:val="Normal"/>
    <w:uiPriority w:val="34"/>
    <w:qFormat/>
    <w:rsid w:val="003B75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>https:/mul2-mss.gov.am/tasks/1640039/oneclick/himnavorum (53).docx?token=edc384e338cea4d1b5896c4fcbf5dd6f</cp:keywords>
  <dc:description/>
  <cp:lastModifiedBy>Tatevik.Mikayelyan</cp:lastModifiedBy>
  <cp:revision>2</cp:revision>
  <dcterms:created xsi:type="dcterms:W3CDTF">2023-05-05T06:22:00Z</dcterms:created>
  <dcterms:modified xsi:type="dcterms:W3CDTF">2023-05-05T06:22:00Z</dcterms:modified>
</cp:coreProperties>
</file>