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A5C" w:rsidRPr="0011682E" w:rsidRDefault="00FA4A5C" w:rsidP="00A73F94">
      <w:pPr>
        <w:spacing w:after="0" w:line="360" w:lineRule="auto"/>
        <w:ind w:left="-360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Հիմնավորում</w:t>
      </w:r>
    </w:p>
    <w:p w:rsidR="00FA4A5C" w:rsidRPr="0011682E" w:rsidRDefault="00FA4A5C" w:rsidP="00A73F94">
      <w:pPr>
        <w:spacing w:after="0" w:line="360" w:lineRule="auto"/>
        <w:ind w:left="-360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«</w:t>
      </w:r>
      <w:proofErr w:type="spellStart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Հայաստանի</w:t>
      </w:r>
      <w:proofErr w:type="spellEnd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Հանրապետության</w:t>
      </w:r>
      <w:proofErr w:type="spellEnd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կառավարության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 xml:space="preserve"> 2010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թվականի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սեպտեմբերի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>9-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ի</w:t>
      </w:r>
      <w:r w:rsidRPr="0011682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af-ZA"/>
        </w:rPr>
        <w:t>N 1182-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>Ն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>որոշման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>մեջ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 xml:space="preserve">փոփոխություններ </w:t>
      </w:r>
      <w:r w:rsidR="00BD16E8"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 xml:space="preserve">և լրացումներ 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>կատարելու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hy-AM"/>
        </w:rPr>
        <w:t>մասին</w:t>
      </w:r>
      <w:r w:rsidRPr="0011682E">
        <w:rPr>
          <w:rStyle w:val="Strong"/>
          <w:rFonts w:ascii="GHEA Grapalat" w:hAnsi="GHEA Grapalat"/>
          <w:i/>
          <w:color w:val="000000"/>
          <w:sz w:val="24"/>
          <w:szCs w:val="24"/>
          <w:lang w:val="af-ZA"/>
        </w:rPr>
        <w:t>»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ՀՀ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կառավարության</w:t>
      </w:r>
      <w:proofErr w:type="spellEnd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</w:t>
      </w:r>
      <w:proofErr w:type="spellStart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որոշման</w:t>
      </w:r>
      <w:proofErr w:type="spellEnd"/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նախագծի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11682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վերաբերյալ</w:t>
      </w:r>
    </w:p>
    <w:p w:rsidR="00557BC8" w:rsidRPr="0011682E" w:rsidRDefault="00557BC8" w:rsidP="00A73F94">
      <w:pPr>
        <w:pStyle w:val="NormalWeb"/>
        <w:spacing w:before="0" w:beforeAutospacing="0" w:after="0" w:afterAutospacing="0" w:line="360" w:lineRule="auto"/>
        <w:ind w:left="360" w:right="-270"/>
        <w:jc w:val="both"/>
        <w:rPr>
          <w:rFonts w:ascii="GHEA Grapalat" w:hAnsi="GHEA Grapalat" w:cs="Arial"/>
          <w:b/>
          <w:i/>
          <w:u w:val="single"/>
          <w:lang w:val="pt-PT"/>
        </w:rPr>
      </w:pPr>
      <w:r w:rsidRPr="0011682E">
        <w:rPr>
          <w:rFonts w:ascii="GHEA Grapalat" w:hAnsi="GHEA Grapalat" w:cs="GHEA Grapalat"/>
          <w:b/>
          <w:bCs/>
          <w:lang w:val="hy-AM"/>
        </w:rPr>
        <w:t>1</w:t>
      </w:r>
      <w:r w:rsidR="00FA4A5C" w:rsidRPr="0011682E">
        <w:rPr>
          <w:rFonts w:ascii="GHEA Grapalat" w:hAnsi="GHEA Grapalat" w:cs="GHEA Grapalat"/>
          <w:b/>
          <w:bCs/>
          <w:lang w:val="fr-FR"/>
        </w:rPr>
        <w:t xml:space="preserve"> </w:t>
      </w:r>
      <w:r w:rsidRPr="0011682E">
        <w:rPr>
          <w:rFonts w:ascii="GHEA Grapalat" w:hAnsi="GHEA Grapalat" w:cs="Arial"/>
          <w:b/>
          <w:i/>
          <w:u w:val="single"/>
          <w:lang w:val="pt-PT"/>
        </w:rPr>
        <w:t>Ընթացիկ իրավիճակը և ակտի ընդունման անհր</w:t>
      </w:r>
      <w:r w:rsidRPr="0011682E">
        <w:rPr>
          <w:rFonts w:ascii="GHEA Grapalat" w:hAnsi="GHEA Grapalat" w:cs="Arial"/>
          <w:b/>
          <w:i/>
          <w:u w:val="single"/>
          <w:lang w:val="hy-AM"/>
        </w:rPr>
        <w:t>ա</w:t>
      </w:r>
      <w:r w:rsidRPr="0011682E">
        <w:rPr>
          <w:rFonts w:ascii="GHEA Grapalat" w:hAnsi="GHEA Grapalat" w:cs="Arial"/>
          <w:b/>
          <w:i/>
          <w:u w:val="single"/>
          <w:lang w:val="pt-PT"/>
        </w:rPr>
        <w:t>ժեշտությունը</w:t>
      </w:r>
    </w:p>
    <w:p w:rsidR="00D9525C" w:rsidRPr="0011682E" w:rsidRDefault="00557BC8" w:rsidP="00A73F94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>«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>Հայաստանի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>Հանրապետության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 2010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</w:rPr>
        <w:t>սեպտեմբերի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 9-</w:t>
      </w:r>
      <w:r w:rsidR="00FA4A5C" w:rsidRPr="0011682E">
        <w:rPr>
          <w:rFonts w:ascii="GHEA Grapalat" w:hAnsi="GHEA Grapalat" w:cs="GHEA Grapalat"/>
          <w:bCs/>
          <w:iCs/>
          <w:sz w:val="24"/>
          <w:szCs w:val="24"/>
        </w:rPr>
        <w:t>ի</w:t>
      </w:r>
      <w:r w:rsidR="00FA4A5C" w:rsidRPr="0011682E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>N 1182-</w:t>
      </w:r>
      <w:r w:rsidR="00FA4A5C" w:rsidRPr="0011682E">
        <w:rPr>
          <w:rStyle w:val="Strong"/>
          <w:rFonts w:ascii="GHEA Grapalat" w:hAnsi="GHEA Grapalat"/>
          <w:b w:val="0"/>
          <w:sz w:val="24"/>
          <w:szCs w:val="24"/>
        </w:rPr>
        <w:t>Ն</w:t>
      </w:r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proofErr w:type="spellStart"/>
      <w:r w:rsidR="00FA4A5C" w:rsidRPr="0011682E">
        <w:rPr>
          <w:rStyle w:val="Strong"/>
          <w:rFonts w:ascii="GHEA Grapalat" w:hAnsi="GHEA Grapalat"/>
          <w:b w:val="0"/>
          <w:sz w:val="24"/>
          <w:szCs w:val="24"/>
        </w:rPr>
        <w:t>որոշման</w:t>
      </w:r>
      <w:proofErr w:type="spellEnd"/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proofErr w:type="spellStart"/>
      <w:r w:rsidR="00FA4A5C" w:rsidRPr="0011682E">
        <w:rPr>
          <w:rStyle w:val="Strong"/>
          <w:rFonts w:ascii="GHEA Grapalat" w:hAnsi="GHEA Grapalat"/>
          <w:b w:val="0"/>
          <w:sz w:val="24"/>
          <w:szCs w:val="24"/>
        </w:rPr>
        <w:t>մեջ</w:t>
      </w:r>
      <w:proofErr w:type="spellEnd"/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proofErr w:type="spellStart"/>
      <w:r w:rsidR="00FA4A5C" w:rsidRPr="0011682E">
        <w:rPr>
          <w:rStyle w:val="Strong"/>
          <w:rFonts w:ascii="GHEA Grapalat" w:hAnsi="GHEA Grapalat"/>
          <w:b w:val="0"/>
          <w:sz w:val="24"/>
          <w:szCs w:val="24"/>
        </w:rPr>
        <w:t>լրացումներ</w:t>
      </w:r>
      <w:proofErr w:type="spellEnd"/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A161B7" w:rsidRPr="0011682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և փոփոխություններ </w:t>
      </w:r>
      <w:proofErr w:type="spellStart"/>
      <w:r w:rsidR="00FA4A5C" w:rsidRPr="0011682E">
        <w:rPr>
          <w:rStyle w:val="Strong"/>
          <w:rFonts w:ascii="GHEA Grapalat" w:hAnsi="GHEA Grapalat"/>
          <w:b w:val="0"/>
          <w:sz w:val="24"/>
          <w:szCs w:val="24"/>
        </w:rPr>
        <w:t>կատարելու</w:t>
      </w:r>
      <w:proofErr w:type="spellEnd"/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proofErr w:type="spellStart"/>
      <w:r w:rsidR="00FA4A5C" w:rsidRPr="0011682E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="00FA4A5C" w:rsidRPr="0011682E">
        <w:rPr>
          <w:rStyle w:val="Strong"/>
          <w:rFonts w:ascii="GHEA Grapalat" w:hAnsi="GHEA Grapalat"/>
          <w:b w:val="0"/>
          <w:sz w:val="24"/>
          <w:szCs w:val="24"/>
          <w:lang w:val="af-ZA"/>
        </w:rPr>
        <w:t>»</w:t>
      </w:r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 </w:t>
      </w:r>
      <w:r w:rsidR="00FA4A5C" w:rsidRPr="0011682E">
        <w:rPr>
          <w:rFonts w:ascii="GHEA Grapalat" w:hAnsi="GHEA Grapalat" w:cs="GHEA Grapalat"/>
          <w:bCs/>
          <w:iCs/>
          <w:sz w:val="24"/>
          <w:szCs w:val="24"/>
        </w:rPr>
        <w:t>ՀՀ</w:t>
      </w:r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>կառավարության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>որոշման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iCs/>
          <w:sz w:val="24"/>
          <w:szCs w:val="24"/>
        </w:rPr>
        <w:t>նախագծի</w:t>
      </w:r>
      <w:proofErr w:type="spellEnd"/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 ընդունումը </w:t>
      </w:r>
      <w:r w:rsidR="00781266" w:rsidRPr="0011682E">
        <w:rPr>
          <w:rFonts w:ascii="GHEA Grapalat" w:hAnsi="GHEA Grapalat" w:cs="GHEA Grapalat"/>
          <w:bCs/>
          <w:iCs/>
          <w:sz w:val="24"/>
          <w:szCs w:val="24"/>
          <w:lang w:val="hy-AM"/>
        </w:rPr>
        <w:t>պայմանավորված է</w:t>
      </w:r>
      <w:r w:rsidR="00FA4A5C"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 «Զենքի շրջանառության կարգավորման մասին» օրենքի 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32-րդ </w:t>
      </w:r>
      <w:proofErr w:type="spellStart"/>
      <w:r w:rsidR="00FA4A5C" w:rsidRPr="0011682E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 w:rsidR="00FA4A5C" w:rsidRPr="0011682E"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9525C" w:rsidRPr="0011682E">
        <w:rPr>
          <w:rFonts w:ascii="GHEA Grapalat" w:hAnsi="GHEA Grapalat"/>
          <w:sz w:val="24"/>
          <w:szCs w:val="24"/>
          <w:lang w:val="hy-AM"/>
        </w:rPr>
        <w:t xml:space="preserve">և ՀՀ վարչապետի 2022 թվականի դեկտեմբերի 30-ի թիվ 1562 որոշմամբ հաստատված հավելվածի 21-րդ կետի </w:t>
      </w:r>
      <w:proofErr w:type="spellStart"/>
      <w:r w:rsidR="00FA4A5C" w:rsidRPr="0011682E">
        <w:rPr>
          <w:rFonts w:ascii="GHEA Grapalat" w:hAnsi="GHEA Grapalat"/>
          <w:sz w:val="24"/>
          <w:szCs w:val="24"/>
          <w:lang w:val="fr-FR"/>
        </w:rPr>
        <w:t>պահանջ</w:t>
      </w:r>
      <w:proofErr w:type="spellEnd"/>
      <w:r w:rsidR="00A161B7" w:rsidRPr="0011682E">
        <w:rPr>
          <w:rFonts w:ascii="GHEA Grapalat" w:hAnsi="GHEA Grapalat"/>
          <w:sz w:val="24"/>
          <w:szCs w:val="24"/>
          <w:lang w:val="hy-AM"/>
        </w:rPr>
        <w:t>ով</w:t>
      </w:r>
      <w:r w:rsidR="00D9525C" w:rsidRPr="0011682E">
        <w:rPr>
          <w:rFonts w:ascii="GHEA Grapalat" w:hAnsi="GHEA Grapalat"/>
          <w:sz w:val="24"/>
          <w:szCs w:val="24"/>
          <w:lang w:val="hy-AM"/>
        </w:rPr>
        <w:t>։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D9525C" w:rsidRPr="0011682E" w:rsidRDefault="00D9525C" w:rsidP="00A73F94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«Զենքի շրջանառության կարգավորման մասին» օրենքի </w:t>
      </w:r>
      <w:r w:rsidRPr="0011682E">
        <w:rPr>
          <w:rFonts w:ascii="GHEA Grapalat" w:hAnsi="GHEA Grapalat"/>
          <w:sz w:val="24"/>
          <w:szCs w:val="24"/>
          <w:lang w:val="fr-FR"/>
        </w:rPr>
        <w:t xml:space="preserve">32-րդ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682E">
        <w:rPr>
          <w:rFonts w:ascii="GHEA Grapalat" w:hAnsi="GHEA Grapalat"/>
          <w:sz w:val="24"/>
          <w:szCs w:val="24"/>
          <w:lang w:val="hy-AM"/>
        </w:rPr>
        <w:t>համաձայն</w:t>
      </w:r>
      <w:r w:rsidR="00A161B7" w:rsidRPr="0011682E">
        <w:rPr>
          <w:rFonts w:ascii="GHEA Grapalat" w:hAnsi="GHEA Grapalat"/>
          <w:sz w:val="24"/>
          <w:szCs w:val="24"/>
          <w:lang w:val="hy-AM"/>
        </w:rPr>
        <w:t>՝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Հայաստանի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քաղաքացիական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և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ծառայողական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զենքի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շրջանառության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նկատմամբ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իր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իրավասության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սահմաններում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վերահսկողություն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է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sz w:val="24"/>
          <w:szCs w:val="24"/>
          <w:lang w:val="hy-AM"/>
        </w:rPr>
        <w:t>իրականացնում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b/>
          <w:i/>
          <w:sz w:val="24"/>
          <w:szCs w:val="24"/>
          <w:lang w:val="hy-AM"/>
        </w:rPr>
        <w:t>Հայաստանի</w:t>
      </w:r>
      <w:r w:rsidR="00FA4A5C" w:rsidRPr="0011682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b/>
          <w:i/>
          <w:sz w:val="24"/>
          <w:szCs w:val="24"/>
          <w:lang w:val="hy-AM"/>
        </w:rPr>
        <w:t>Հանրապետության</w:t>
      </w:r>
      <w:r w:rsidR="00FA4A5C" w:rsidRPr="0011682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/>
          <w:b/>
          <w:i/>
          <w:sz w:val="24"/>
          <w:szCs w:val="24"/>
          <w:lang w:val="hy-AM"/>
        </w:rPr>
        <w:t>ոստիկանությունը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>:</w:t>
      </w:r>
      <w:r w:rsidR="00A161B7" w:rsidRPr="001168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682E">
        <w:rPr>
          <w:rFonts w:ascii="GHEA Grapalat" w:hAnsi="GHEA Grapalat"/>
          <w:sz w:val="24"/>
          <w:szCs w:val="24"/>
          <w:lang w:val="hy-AM"/>
        </w:rPr>
        <w:t>ՀՀ վարչապետի 2022 թվականի դեկտեմբերի 30-ի թիվ 1562</w:t>
      </w:r>
      <w:r w:rsidR="00AD6838" w:rsidRPr="0011682E">
        <w:rPr>
          <w:rFonts w:ascii="GHEA Grapalat" w:hAnsi="GHEA Grapalat"/>
          <w:sz w:val="24"/>
          <w:szCs w:val="24"/>
          <w:lang w:val="hy-AM"/>
        </w:rPr>
        <w:t>-Ա</w:t>
      </w:r>
      <w:r w:rsidRPr="0011682E">
        <w:rPr>
          <w:rFonts w:ascii="GHEA Grapalat" w:hAnsi="GHEA Grapalat"/>
          <w:sz w:val="24"/>
          <w:szCs w:val="24"/>
          <w:lang w:val="hy-AM"/>
        </w:rPr>
        <w:t xml:space="preserve"> որոշմամբ հաստատված հավելվածի 21-րդ կետի համաձայն անհրաժեշտ է մշակել ՀՀ կառավարության որոշման նախագիծ՝ վերահսկողությունից դուրս մնացած</w:t>
      </w:r>
      <w:r w:rsidR="00A73F94" w:rsidRPr="0011682E">
        <w:rPr>
          <w:rFonts w:ascii="GHEA Grapalat" w:hAnsi="GHEA Grapalat"/>
          <w:sz w:val="24"/>
          <w:szCs w:val="24"/>
          <w:lang w:val="hy-AM"/>
        </w:rPr>
        <w:t xml:space="preserve"> զենքը հաշվառելու և հաշվառումից հանելու կարգը սահմանելու վերաբերյալ</w:t>
      </w:r>
      <w:r w:rsidRPr="0011682E">
        <w:rPr>
          <w:rFonts w:ascii="GHEA Grapalat" w:hAnsi="GHEA Grapalat"/>
          <w:sz w:val="24"/>
          <w:szCs w:val="24"/>
          <w:lang w:val="hy-AM"/>
        </w:rPr>
        <w:t>։</w:t>
      </w:r>
    </w:p>
    <w:p w:rsidR="00D93186" w:rsidRPr="0011682E" w:rsidRDefault="00A161B7" w:rsidP="00A73F94">
      <w:pPr>
        <w:spacing w:after="0" w:line="360" w:lineRule="auto"/>
        <w:ind w:left="-54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>«</w:t>
      </w:r>
      <w:r w:rsidRPr="0011682E">
        <w:rPr>
          <w:rFonts w:ascii="GHEA Grapalat" w:hAnsi="GHEA Grapalat" w:cs="GHEA Grapalat"/>
          <w:bCs/>
          <w:iCs/>
          <w:sz w:val="24"/>
          <w:szCs w:val="24"/>
          <w:lang w:val="hy-AM"/>
        </w:rPr>
        <w:t>Ոստիկանության մասին</w:t>
      </w:r>
      <w:r w:rsidRPr="0011682E">
        <w:rPr>
          <w:rFonts w:ascii="GHEA Grapalat" w:hAnsi="GHEA Grapalat" w:cs="GHEA Grapalat"/>
          <w:bCs/>
          <w:iCs/>
          <w:sz w:val="24"/>
          <w:szCs w:val="24"/>
          <w:lang w:val="af-ZA"/>
        </w:rPr>
        <w:t>»</w:t>
      </w:r>
      <w:r w:rsidR="00FA4A5C" w:rsidRPr="0011682E">
        <w:rPr>
          <w:rFonts w:ascii="GHEA Grapalat" w:eastAsia="MS Gothic" w:hAnsi="GHEA Grapalat" w:cs="Arial Unicode"/>
          <w:b/>
          <w:i/>
          <w:sz w:val="24"/>
          <w:szCs w:val="24"/>
          <w:lang w:val="hy-AM"/>
        </w:rPr>
        <w:t xml:space="preserve"> </w:t>
      </w:r>
      <w:r w:rsidRPr="0011682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օրենքի 19-րդ հոդվածի 1-ին մասի 3-րդ կետի համաձայն՝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քաղաքացիներին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կազմակերպություններին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պատկանող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տեղեկությունների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1168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Կառավարությունը։</w:t>
      </w:r>
    </w:p>
    <w:p w:rsidR="00FA4A5C" w:rsidRPr="0011682E" w:rsidRDefault="00A161B7" w:rsidP="005A49FF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915"/>
        <w:jc w:val="both"/>
        <w:rPr>
          <w:rFonts w:ascii="GHEA Grapalat" w:hAnsi="GHEA Grapalat"/>
          <w:lang w:val="fr-FR"/>
        </w:rPr>
      </w:pP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proofErr w:type="spellStart"/>
      <w:r w:rsidRPr="0011682E">
        <w:rPr>
          <w:rFonts w:ascii="GHEA Grapalat" w:hAnsi="GHEA Grapalat" w:cs="GHEA Grapalat"/>
          <w:bCs/>
          <w:iCs/>
          <w:lang w:val="fr-FR"/>
        </w:rPr>
        <w:t>Հայաստանի</w:t>
      </w:r>
      <w:proofErr w:type="spellEnd"/>
      <w:r w:rsidRPr="0011682E">
        <w:rPr>
          <w:rFonts w:ascii="GHEA Grapalat" w:hAnsi="GHEA Grapalat" w:cs="GHEA Grapalat"/>
          <w:bCs/>
          <w:iCs/>
          <w:lang w:val="fr-FR"/>
        </w:rPr>
        <w:t xml:space="preserve"> </w:t>
      </w:r>
      <w:proofErr w:type="spellStart"/>
      <w:r w:rsidRPr="0011682E">
        <w:rPr>
          <w:rFonts w:ascii="GHEA Grapalat" w:hAnsi="GHEA Grapalat" w:cs="GHEA Grapalat"/>
          <w:bCs/>
          <w:iCs/>
          <w:lang w:val="fr-FR"/>
        </w:rPr>
        <w:t>Հանրապետության</w:t>
      </w:r>
      <w:proofErr w:type="spellEnd"/>
      <w:r w:rsidRPr="0011682E">
        <w:rPr>
          <w:rFonts w:ascii="GHEA Grapalat" w:hAnsi="GHEA Grapalat" w:cs="GHEA Grapalat"/>
          <w:bCs/>
          <w:iCs/>
          <w:lang w:val="fr-FR"/>
        </w:rPr>
        <w:t xml:space="preserve"> </w:t>
      </w:r>
      <w:r w:rsidRPr="0011682E">
        <w:rPr>
          <w:rFonts w:ascii="GHEA Grapalat" w:hAnsi="GHEA Grapalat" w:cs="GHEA Grapalat"/>
          <w:bCs/>
          <w:iCs/>
          <w:lang w:val="hy-AM"/>
        </w:rPr>
        <w:t>կառավարության</w:t>
      </w:r>
      <w:r w:rsidRPr="0011682E">
        <w:rPr>
          <w:rFonts w:ascii="GHEA Grapalat" w:hAnsi="GHEA Grapalat" w:cs="GHEA Grapalat"/>
          <w:bCs/>
          <w:iCs/>
          <w:lang w:val="af-ZA"/>
        </w:rPr>
        <w:t xml:space="preserve"> 2010 </w:t>
      </w:r>
      <w:r w:rsidRPr="0011682E">
        <w:rPr>
          <w:rFonts w:ascii="GHEA Grapalat" w:hAnsi="GHEA Grapalat" w:cs="GHEA Grapalat"/>
          <w:bCs/>
          <w:iCs/>
          <w:lang w:val="hy-AM"/>
        </w:rPr>
        <w:t>թվականի</w:t>
      </w:r>
      <w:r w:rsidRPr="0011682E">
        <w:rPr>
          <w:rFonts w:ascii="GHEA Grapalat" w:hAnsi="GHEA Grapalat" w:cs="GHEA Grapalat"/>
          <w:bCs/>
          <w:iCs/>
          <w:lang w:val="af-ZA"/>
        </w:rPr>
        <w:t xml:space="preserve"> </w:t>
      </w:r>
      <w:r w:rsidRPr="0011682E">
        <w:rPr>
          <w:rFonts w:ascii="GHEA Grapalat" w:hAnsi="GHEA Grapalat" w:cs="GHEA Grapalat"/>
          <w:bCs/>
          <w:iCs/>
          <w:lang w:val="hy-AM"/>
        </w:rPr>
        <w:t>սեպտեմբերի</w:t>
      </w:r>
      <w:r w:rsidRPr="0011682E">
        <w:rPr>
          <w:rFonts w:ascii="GHEA Grapalat" w:hAnsi="GHEA Grapalat" w:cs="GHEA Grapalat"/>
          <w:bCs/>
          <w:iCs/>
          <w:lang w:val="af-ZA"/>
        </w:rPr>
        <w:t xml:space="preserve"> 9-</w:t>
      </w:r>
      <w:r w:rsidRPr="0011682E">
        <w:rPr>
          <w:rFonts w:ascii="GHEA Grapalat" w:hAnsi="GHEA Grapalat" w:cs="GHEA Grapalat"/>
          <w:bCs/>
          <w:iCs/>
          <w:lang w:val="hy-AM"/>
        </w:rPr>
        <w:t>ի</w:t>
      </w:r>
      <w:r w:rsidRPr="0011682E">
        <w:rPr>
          <w:rStyle w:val="Strong"/>
          <w:rFonts w:ascii="GHEA Grapalat" w:hAnsi="GHEA Grapalat"/>
          <w:lang w:val="af-ZA"/>
        </w:rPr>
        <w:t xml:space="preserve"> </w:t>
      </w:r>
      <w:r w:rsidRPr="0011682E">
        <w:rPr>
          <w:rStyle w:val="Strong"/>
          <w:rFonts w:ascii="GHEA Grapalat" w:hAnsi="GHEA Grapalat"/>
          <w:b w:val="0"/>
          <w:lang w:val="af-ZA"/>
        </w:rPr>
        <w:t>N 1182-</w:t>
      </w:r>
      <w:r w:rsidRPr="0011682E">
        <w:rPr>
          <w:rStyle w:val="Strong"/>
          <w:rFonts w:ascii="GHEA Grapalat" w:hAnsi="GHEA Grapalat"/>
          <w:b w:val="0"/>
          <w:lang w:val="hy-AM"/>
        </w:rPr>
        <w:t>Ն</w:t>
      </w:r>
      <w:r w:rsidRPr="0011682E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11682E">
        <w:rPr>
          <w:rStyle w:val="Strong"/>
          <w:rFonts w:ascii="GHEA Grapalat" w:hAnsi="GHEA Grapalat"/>
          <w:b w:val="0"/>
          <w:lang w:val="hy-AM"/>
        </w:rPr>
        <w:t>որոշման համաձայն՝ զենք</w:t>
      </w:r>
      <w:r w:rsidR="00D93186" w:rsidRPr="0011682E">
        <w:rPr>
          <w:rStyle w:val="Strong"/>
          <w:rFonts w:ascii="GHEA Grapalat" w:hAnsi="GHEA Grapalat"/>
          <w:b w:val="0"/>
          <w:lang w:val="hy-AM"/>
        </w:rPr>
        <w:t>ն</w:t>
      </w:r>
      <w:r w:rsidRPr="0011682E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93186" w:rsidRPr="0011682E">
        <w:rPr>
          <w:rStyle w:val="Strong"/>
          <w:rFonts w:ascii="GHEA Grapalat" w:hAnsi="GHEA Grapalat"/>
          <w:b w:val="0"/>
          <w:lang w:val="hy-AM"/>
        </w:rPr>
        <w:t>ու</w:t>
      </w:r>
      <w:r w:rsidRPr="0011682E">
        <w:rPr>
          <w:rStyle w:val="Strong"/>
          <w:rFonts w:ascii="GHEA Grapalat" w:hAnsi="GHEA Grapalat"/>
          <w:b w:val="0"/>
          <w:lang w:val="hy-AM"/>
        </w:rPr>
        <w:t xml:space="preserve"> ռազմամթերք</w:t>
      </w:r>
      <w:r w:rsidR="00D93186" w:rsidRPr="0011682E">
        <w:rPr>
          <w:rStyle w:val="Strong"/>
          <w:rFonts w:ascii="GHEA Grapalat" w:hAnsi="GHEA Grapalat"/>
          <w:b w:val="0"/>
          <w:lang w:val="hy-AM"/>
        </w:rPr>
        <w:t>ը հաշվառման վերցնելու հիմքերն են՝</w:t>
      </w:r>
      <w:r w:rsidR="00AD6838" w:rsidRPr="0011682E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93186" w:rsidRPr="0011682E">
        <w:rPr>
          <w:rStyle w:val="Strong"/>
          <w:rFonts w:ascii="GHEA Grapalat" w:hAnsi="GHEA Grapalat"/>
          <w:b w:val="0"/>
          <w:lang w:val="hy-AM"/>
        </w:rPr>
        <w:t>զ</w:t>
      </w:r>
      <w:r w:rsidR="00D93186" w:rsidRPr="0011682E">
        <w:rPr>
          <w:rFonts w:ascii="GHEA Grapalat" w:hAnsi="GHEA Grapalat"/>
          <w:color w:val="000000"/>
          <w:lang w:val="hy-AM" w:eastAsia="en-US"/>
        </w:rPr>
        <w:t>ենքի կամ ռազմամթերքի հափշտակված լինելը,</w:t>
      </w:r>
      <w:r w:rsidR="00D93186" w:rsidRPr="0011682E">
        <w:rPr>
          <w:rFonts w:ascii="GHEA Grapalat" w:hAnsi="GHEA Grapalat"/>
          <w:color w:val="000000"/>
          <w:lang w:val="hy-AM"/>
        </w:rPr>
        <w:t xml:space="preserve"> զենքի կամ ռազմամթերքի կորած լինելը, զենքի կամ ռազմամթերքի հայտնաբերված լինելը (գտնված, </w:t>
      </w:r>
      <w:r w:rsidR="00D93186" w:rsidRPr="0011682E">
        <w:rPr>
          <w:rFonts w:ascii="GHEA Grapalat" w:hAnsi="GHEA Grapalat"/>
          <w:color w:val="000000"/>
          <w:lang w:val="hy-AM"/>
        </w:rPr>
        <w:lastRenderedPageBreak/>
        <w:t>կամավոր հանձնված, առգրավված)։ Հաշվի առնելով վերոնշյալ</w:t>
      </w:r>
      <w:r w:rsidR="00AD6838" w:rsidRPr="0011682E">
        <w:rPr>
          <w:rFonts w:ascii="GHEA Grapalat" w:hAnsi="GHEA Grapalat"/>
          <w:color w:val="000000"/>
          <w:lang w:val="hy-AM"/>
        </w:rPr>
        <w:t>ը՝</w:t>
      </w:r>
      <w:r w:rsidR="00D93186" w:rsidRPr="0011682E">
        <w:rPr>
          <w:rFonts w:ascii="GHEA Grapalat" w:hAnsi="GHEA Grapalat"/>
          <w:color w:val="000000"/>
          <w:lang w:val="hy-AM"/>
        </w:rPr>
        <w:t xml:space="preserve"> անհրա</w:t>
      </w:r>
      <w:r w:rsidR="009C15FB" w:rsidRPr="0011682E">
        <w:rPr>
          <w:rFonts w:ascii="GHEA Grapalat" w:hAnsi="GHEA Grapalat"/>
          <w:color w:val="000000"/>
          <w:lang w:val="hy-AM"/>
        </w:rPr>
        <w:t>ժ</w:t>
      </w:r>
      <w:r w:rsidR="00D93186" w:rsidRPr="0011682E">
        <w:rPr>
          <w:rFonts w:ascii="GHEA Grapalat" w:hAnsi="GHEA Grapalat"/>
          <w:color w:val="000000"/>
          <w:lang w:val="hy-AM"/>
        </w:rPr>
        <w:t xml:space="preserve">եշտություն է առաջացել հաշվառման հիմքերը լրացնել ևս մեկ հիմքով՝ զենքի 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hy-AM"/>
        </w:rPr>
        <w:t>վերահսկողությունից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hy-AM"/>
        </w:rPr>
        <w:t>դուրս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hy-AM"/>
        </w:rPr>
        <w:t>մնացած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hy-AM"/>
        </w:rPr>
        <w:t xml:space="preserve">լինելու </w:t>
      </w:r>
      <w:r w:rsidR="00AD6838" w:rsidRPr="0011682E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վերաբերյալ</w:t>
      </w:r>
      <w:r w:rsidR="00D93186" w:rsidRPr="0011682E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FA4A5C" w:rsidRPr="0011682E" w:rsidRDefault="00D87A9C" w:rsidP="00A73F94">
      <w:pPr>
        <w:spacing w:after="0" w:line="360" w:lineRule="auto"/>
        <w:ind w:left="73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1682E">
        <w:rPr>
          <w:rFonts w:ascii="GHEA Grapalat" w:hAnsi="GHEA Grapalat"/>
          <w:b/>
          <w:sz w:val="24"/>
          <w:szCs w:val="24"/>
          <w:lang w:val="hy-AM"/>
        </w:rPr>
        <w:t>2</w:t>
      </w:r>
      <w:r w:rsidRPr="0011682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1682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1682E">
        <w:rPr>
          <w:rFonts w:ascii="GHEA Grapalat" w:hAnsi="GHEA Grapalat" w:cs="Arial"/>
          <w:b/>
          <w:sz w:val="24"/>
          <w:szCs w:val="24"/>
          <w:u w:val="single"/>
          <w:lang w:val="pt-PT"/>
        </w:rPr>
        <w:t>Կարգավորման նպատակը և բնույթը:</w:t>
      </w:r>
    </w:p>
    <w:p w:rsidR="00FA4A5C" w:rsidRPr="0011682E" w:rsidRDefault="00FA4A5C" w:rsidP="00A73F94">
      <w:pPr>
        <w:pStyle w:val="NormalWeb"/>
        <w:tabs>
          <w:tab w:val="num" w:pos="0"/>
          <w:tab w:val="left" w:pos="9540"/>
        </w:tabs>
        <w:spacing w:before="0" w:beforeAutospacing="0" w:after="0" w:afterAutospacing="0" w:line="360" w:lineRule="auto"/>
        <w:ind w:left="-540" w:firstLine="720"/>
        <w:jc w:val="both"/>
        <w:rPr>
          <w:rFonts w:ascii="GHEA Grapalat" w:hAnsi="GHEA Grapalat"/>
          <w:b/>
          <w:lang w:val="fr-FR"/>
        </w:rPr>
      </w:pPr>
      <w:r w:rsidRPr="0011682E">
        <w:rPr>
          <w:rFonts w:ascii="GHEA Grapalat" w:hAnsi="GHEA Grapalat"/>
          <w:lang w:val="fr-FR"/>
        </w:rPr>
        <w:t>«</w:t>
      </w:r>
      <w:r w:rsidRPr="0011682E">
        <w:rPr>
          <w:rFonts w:ascii="GHEA Grapalat" w:hAnsi="GHEA Grapalat"/>
          <w:lang w:val="hy-AM"/>
        </w:rPr>
        <w:t>Զենքի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  <w:bCs/>
          <w:color w:val="000000"/>
          <w:shd w:val="clear" w:color="auto" w:fill="FFFFFF"/>
          <w:lang w:val="hy-AM"/>
        </w:rPr>
        <w:t>շրջանառության</w:t>
      </w:r>
      <w:r w:rsidR="00136A98" w:rsidRPr="0011682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1682E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կարգավորման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  <w:lang w:val="hy-AM"/>
        </w:rPr>
        <w:t>մասին</w:t>
      </w:r>
      <w:r w:rsidRPr="0011682E">
        <w:rPr>
          <w:rFonts w:ascii="GHEA Grapalat" w:hAnsi="GHEA Grapalat"/>
          <w:lang w:val="fr-FR"/>
        </w:rPr>
        <w:t xml:space="preserve">» </w:t>
      </w:r>
      <w:r w:rsidRPr="0011682E">
        <w:rPr>
          <w:rFonts w:ascii="GHEA Grapalat" w:hAnsi="GHEA Grapalat"/>
          <w:lang w:val="hy-AM"/>
        </w:rPr>
        <w:t>օրենքի</w:t>
      </w:r>
      <w:r w:rsidRPr="0011682E">
        <w:rPr>
          <w:rFonts w:ascii="GHEA Grapalat" w:hAnsi="GHEA Grapalat"/>
          <w:lang w:val="fr-FR"/>
        </w:rPr>
        <w:t xml:space="preserve"> 32-</w:t>
      </w:r>
      <w:r w:rsidRPr="0011682E">
        <w:rPr>
          <w:rFonts w:ascii="GHEA Grapalat" w:hAnsi="GHEA Grapalat"/>
          <w:lang w:val="hy-AM"/>
        </w:rPr>
        <w:t>րդ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  <w:lang w:val="hy-AM"/>
        </w:rPr>
        <w:t>հոդվածի</w:t>
      </w:r>
      <w:r w:rsidRPr="0011682E">
        <w:rPr>
          <w:rFonts w:ascii="GHEA Grapalat" w:hAnsi="GHEA Grapalat"/>
          <w:lang w:val="fr-FR"/>
        </w:rPr>
        <w:t xml:space="preserve"> </w:t>
      </w:r>
      <w:r w:rsidR="00D9525C" w:rsidRPr="0011682E">
        <w:rPr>
          <w:rFonts w:ascii="GHEA Grapalat" w:hAnsi="GHEA Grapalat"/>
          <w:lang w:val="hy-AM"/>
        </w:rPr>
        <w:t xml:space="preserve">5-րդ մասի </w:t>
      </w:r>
      <w:r w:rsidRPr="0011682E">
        <w:rPr>
          <w:rFonts w:ascii="GHEA Grapalat" w:hAnsi="GHEA Grapalat"/>
          <w:lang w:val="hy-AM"/>
        </w:rPr>
        <w:t>համաձայն</w:t>
      </w:r>
      <w:r w:rsidR="00D9525C" w:rsidRPr="0011682E">
        <w:rPr>
          <w:rFonts w:ascii="GHEA Grapalat" w:hAnsi="GHEA Grapalat"/>
          <w:lang w:val="hy-AM"/>
        </w:rPr>
        <w:t>՝</w:t>
      </w:r>
      <w:r w:rsidRPr="0011682E">
        <w:rPr>
          <w:rFonts w:ascii="GHEA Grapalat" w:hAnsi="GHEA Grapalat"/>
          <w:lang w:val="fr-FR"/>
        </w:rPr>
        <w:t xml:space="preserve"> </w:t>
      </w:r>
      <w:r w:rsidR="00D9525C" w:rsidRPr="0011682E">
        <w:rPr>
          <w:rFonts w:ascii="GHEA Grapalat" w:hAnsi="GHEA Grapalat"/>
          <w:color w:val="000000"/>
          <w:shd w:val="clear" w:color="auto" w:fill="FFFFFF"/>
          <w:lang w:val="hy-AM"/>
        </w:rPr>
        <w:t>ք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աղաքացին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Հանրապետությունից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180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օրից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ավել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բացակայելու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դեպքում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պահ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հանձնում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տարածքային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ստորաբաժանմանը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Եթե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Հանրապետությունից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բացակայելու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դեպքում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քաղաքացին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պահ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չի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հանձնում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ոստիկանությանը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համապատասխան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պաշտոնատար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անձին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տևական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ժամանակ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անհասանելի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դառնում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սեփականատեր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քաղաքացու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բնակության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վայրում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առկայությունը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այն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պահելու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պայմաններն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ստուգելը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ապա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հաշվառվում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ինֆորմացիոն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կենտրոնում</w:t>
      </w:r>
      <w:r w:rsidR="00AD6838" w:rsidRPr="0011682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որպես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վերահսկողությունից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դուրս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մնացած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</w:t>
      </w:r>
      <w:r w:rsidRPr="0011682E">
        <w:rPr>
          <w:rFonts w:ascii="GHEA Grapalat" w:hAnsi="GHEA Grapalat"/>
          <w:b/>
          <w:color w:val="000000"/>
          <w:shd w:val="clear" w:color="auto" w:fill="FFFFFF"/>
          <w:lang w:val="fr-FR"/>
        </w:rPr>
        <w:t>: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Վերահսկողությունից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դուրս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մնացած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զենքը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հաշվառելու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հաշվառումից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հանելու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կարգը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սահմանում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11682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682E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11682E">
        <w:rPr>
          <w:rFonts w:ascii="GHEA Grapalat" w:hAnsi="GHEA Grapalat"/>
          <w:b/>
          <w:color w:val="000000"/>
          <w:shd w:val="clear" w:color="auto" w:fill="FFFFFF"/>
          <w:lang w:val="fr-FR"/>
        </w:rPr>
        <w:t>:</w:t>
      </w:r>
    </w:p>
    <w:p w:rsidR="00FA4A5C" w:rsidRPr="0011682E" w:rsidRDefault="00FA4A5C" w:rsidP="00A73F94">
      <w:pPr>
        <w:pStyle w:val="NormalWeb"/>
        <w:tabs>
          <w:tab w:val="num" w:pos="0"/>
        </w:tabs>
        <w:spacing w:before="0" w:beforeAutospacing="0" w:after="0" w:afterAutospacing="0" w:line="360" w:lineRule="auto"/>
        <w:ind w:left="-539" w:firstLine="720"/>
        <w:jc w:val="both"/>
        <w:rPr>
          <w:rFonts w:ascii="GHEA Grapalat" w:hAnsi="GHEA Grapalat" w:cs="GHEA Grapalat"/>
          <w:b/>
          <w:bCs/>
          <w:lang w:val="fr-FR"/>
        </w:rPr>
      </w:pPr>
      <w:r w:rsidRPr="0011682E">
        <w:rPr>
          <w:rFonts w:ascii="GHEA Grapalat" w:hAnsi="GHEA Grapalat"/>
          <w:lang w:val="hy-AM"/>
        </w:rPr>
        <w:t>Ք</w:t>
      </w:r>
      <w:r w:rsidRPr="0011682E">
        <w:rPr>
          <w:rFonts w:ascii="GHEA Grapalat" w:hAnsi="GHEA Grapalat"/>
        </w:rPr>
        <w:t>աղաքացիական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և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ծառայողական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զենք</w:t>
      </w:r>
      <w:r w:rsidR="00AD6838" w:rsidRPr="0011682E">
        <w:rPr>
          <w:rFonts w:ascii="GHEA Grapalat" w:hAnsi="GHEA Grapalat"/>
          <w:lang w:val="hy-AM"/>
        </w:rPr>
        <w:t>ը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և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դրանց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փամփուշտները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պահել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թույլատրվում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է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Հայաստանի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Հանրապետության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ոստիկանությունում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զենք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պահելու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կամ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պահելու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և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կրելու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թույլտվություն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ստացած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իրավաբանական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անձանց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ու</w:t>
      </w:r>
      <w:r w:rsidRPr="0011682E">
        <w:rPr>
          <w:rFonts w:ascii="GHEA Grapalat" w:hAnsi="GHEA Grapalat"/>
          <w:lang w:val="fr-FR"/>
        </w:rPr>
        <w:t xml:space="preserve"> </w:t>
      </w:r>
      <w:r w:rsidRPr="0011682E">
        <w:rPr>
          <w:rFonts w:ascii="GHEA Grapalat" w:hAnsi="GHEA Grapalat"/>
        </w:rPr>
        <w:t>քաղաքացիներին</w:t>
      </w:r>
      <w:r w:rsidRPr="0011682E">
        <w:rPr>
          <w:rFonts w:ascii="GHEA Grapalat" w:hAnsi="GHEA Grapalat"/>
          <w:lang w:val="fr-FR"/>
        </w:rPr>
        <w:t>:</w:t>
      </w:r>
    </w:p>
    <w:p w:rsidR="005A49FF" w:rsidRPr="0011682E" w:rsidRDefault="00FA4A5C" w:rsidP="005A49FF">
      <w:pPr>
        <w:tabs>
          <w:tab w:val="num" w:pos="0"/>
        </w:tabs>
        <w:spacing w:after="0" w:line="360" w:lineRule="auto"/>
        <w:ind w:left="-540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1682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11682E">
        <w:rPr>
          <w:rFonts w:ascii="GHEA Grapalat" w:hAnsi="GHEA Grapalat"/>
          <w:sz w:val="24"/>
          <w:szCs w:val="24"/>
        </w:rPr>
        <w:t>Զենքի</w:t>
      </w:r>
      <w:proofErr w:type="spellEnd"/>
      <w:r w:rsidRPr="0011682E">
        <w:rPr>
          <w:rFonts w:ascii="GHEA Grapalat" w:hAnsi="GHEA Grapalat"/>
          <w:sz w:val="24"/>
          <w:szCs w:val="24"/>
          <w:lang w:val="hy-AM"/>
        </w:rPr>
        <w:t xml:space="preserve"> շրջանառության կարգավորման մասին</w:t>
      </w:r>
      <w:r w:rsidRPr="0011682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1682E">
        <w:rPr>
          <w:rFonts w:ascii="GHEA Grapalat" w:hAnsi="GHEA Grapalat"/>
          <w:sz w:val="24"/>
          <w:szCs w:val="24"/>
        </w:rPr>
        <w:t>օրենքի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682E">
        <w:rPr>
          <w:rFonts w:ascii="GHEA Grapalat" w:hAnsi="GHEA Grapalat"/>
          <w:sz w:val="24"/>
          <w:szCs w:val="24"/>
          <w:lang w:val="hy-AM"/>
        </w:rPr>
        <w:t>11</w:t>
      </w:r>
      <w:r w:rsidRPr="0011682E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11682E">
        <w:rPr>
          <w:rFonts w:ascii="GHEA Grapalat" w:hAnsi="GHEA Grapalat"/>
          <w:sz w:val="24"/>
          <w:szCs w:val="24"/>
        </w:rPr>
        <w:t>րդ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հոդվածի</w:t>
      </w:r>
      <w:proofErr w:type="spellEnd"/>
      <w:r w:rsidRPr="0011682E">
        <w:rPr>
          <w:rFonts w:ascii="GHEA Grapalat" w:hAnsi="GHEA Grapalat"/>
          <w:sz w:val="24"/>
          <w:szCs w:val="24"/>
          <w:lang w:val="hy-AM"/>
        </w:rPr>
        <w:t xml:space="preserve"> 12-րդ կետի</w:t>
      </w:r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համաձայն</w:t>
      </w:r>
      <w:proofErr w:type="spellEnd"/>
      <w:r w:rsidR="00AD6838" w:rsidRPr="0011682E">
        <w:rPr>
          <w:rFonts w:ascii="GHEA Grapalat" w:hAnsi="GHEA Grapalat"/>
          <w:sz w:val="24"/>
          <w:szCs w:val="24"/>
          <w:lang w:val="hy-AM"/>
        </w:rPr>
        <w:t>՝</w:t>
      </w:r>
      <w:r w:rsidRPr="0011682E">
        <w:rPr>
          <w:rFonts w:ascii="GHEA Grapalat" w:hAnsi="GHEA Grapalat"/>
          <w:sz w:val="24"/>
          <w:szCs w:val="24"/>
          <w:lang w:val="hy-AM"/>
        </w:rPr>
        <w:t xml:space="preserve"> նախատեսված թույլտվությունների ժամկետները երկարաձգելու համար դիմումը ներկայացվում է դրանց գործողության ժամկետը լրանալուց մեկ ամիս առաջ՝ </w:t>
      </w:r>
      <w:proofErr w:type="spellStart"/>
      <w:r w:rsidRPr="0011682E">
        <w:rPr>
          <w:rFonts w:ascii="GHEA Grapalat" w:hAnsi="GHEA Grapalat"/>
          <w:sz w:val="24"/>
          <w:szCs w:val="24"/>
        </w:rPr>
        <w:t>այն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սահմանված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կարգով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երկարաձգելու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համար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11682E">
        <w:rPr>
          <w:rFonts w:ascii="GHEA Grapalat" w:hAnsi="GHEA Grapalat"/>
          <w:sz w:val="24"/>
          <w:szCs w:val="24"/>
        </w:rPr>
        <w:t>սակայն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բնակության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վայրից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քաղաքացու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բացակայության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պատճառներով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զենքը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ներկայացվում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ոստիկանություն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հետևաբար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11682E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</w:rPr>
        <w:t>դուրս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</w:rPr>
        <w:t>մնում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</w:rPr>
        <w:t>հսկողությունից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: </w:t>
      </w:r>
      <w:r w:rsidR="005A49FF"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</w:p>
    <w:p w:rsidR="00D87A9C" w:rsidRPr="0011682E" w:rsidRDefault="00D93186" w:rsidP="005A49FF">
      <w:pPr>
        <w:tabs>
          <w:tab w:val="num" w:pos="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 xml:space="preserve">       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3</w:t>
      </w:r>
      <w:r w:rsidR="00D87A9C" w:rsidRPr="0011682E">
        <w:rPr>
          <w:rFonts w:ascii="Cambria Math" w:hAnsi="Cambria Math" w:cs="Cambria Math"/>
          <w:b/>
          <w:i/>
          <w:color w:val="191919"/>
          <w:sz w:val="24"/>
          <w:szCs w:val="24"/>
          <w:lang w:val="hy-AM" w:eastAsia="ru-RU"/>
        </w:rPr>
        <w:t>․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 xml:space="preserve"> Տեղեկատվություն</w:t>
      </w:r>
      <w:r w:rsidR="00D87A9C" w:rsidRPr="0011682E">
        <w:rPr>
          <w:rFonts w:ascii="GHEA Grapalat" w:hAnsi="GHEA Grapalat" w:cs="Courier New"/>
          <w:b/>
          <w:i/>
          <w:color w:val="191919"/>
          <w:sz w:val="24"/>
          <w:szCs w:val="24"/>
          <w:lang w:val="hy-AM" w:eastAsia="ru-RU"/>
        </w:rPr>
        <w:t xml:space="preserve"> 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լ</w:t>
      </w:r>
      <w:r w:rsidR="00D87A9C" w:rsidRPr="0011682E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ացուցիչ ֆինանսական միջոցնե</w:t>
      </w:r>
      <w:r w:rsidR="00D87A9C" w:rsidRPr="0011682E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ի անհ</w:t>
      </w:r>
      <w:r w:rsidR="00D87A9C" w:rsidRPr="0011682E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աժեշտության և պետական բյուջեի եկամուտնե</w:t>
      </w:r>
      <w:r w:rsidR="00D87A9C" w:rsidRPr="0011682E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ում և ծախսե</w:t>
      </w:r>
      <w:r w:rsidR="00D87A9C" w:rsidRPr="0011682E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ում սպասվելիք փոփոխություննե</w:t>
      </w:r>
      <w:r w:rsidR="00D87A9C" w:rsidRPr="0011682E">
        <w:rPr>
          <w:rFonts w:ascii="GHEA Grapalat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="00D87A9C" w:rsidRPr="0011682E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ի մասին</w:t>
      </w:r>
    </w:p>
    <w:p w:rsidR="00D87A9C" w:rsidRPr="0011682E" w:rsidRDefault="00D87A9C" w:rsidP="00A73F94">
      <w:pPr>
        <w:spacing w:after="0" w:line="360" w:lineRule="auto"/>
        <w:ind w:left="-540" w:hanging="81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1168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                  Ն</w:t>
      </w:r>
      <w:r w:rsidRPr="0011682E">
        <w:rPr>
          <w:rFonts w:ascii="GHEA Grapalat" w:hAnsi="GHEA Grapalat" w:cs="Arial Armenian"/>
          <w:sz w:val="24"/>
          <w:szCs w:val="24"/>
          <w:lang w:val="hy-AM" w:eastAsia="ru-RU"/>
        </w:rPr>
        <w:t xml:space="preserve">ախագծի </w:t>
      </w:r>
      <w:r w:rsidRPr="0011682E">
        <w:rPr>
          <w:rFonts w:ascii="GHEA Grapalat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Pr="0011682E">
        <w:rPr>
          <w:rFonts w:ascii="GHEA Grapalat" w:hAnsi="GHEA Grapalat" w:cs="GHEA Grapalat"/>
          <w:sz w:val="24"/>
          <w:szCs w:val="24"/>
          <w:lang w:val="hy-AM" w:eastAsia="ru-RU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D87A9C" w:rsidRPr="0011682E" w:rsidRDefault="00D93186" w:rsidP="00A73F94">
      <w:pPr>
        <w:spacing w:after="0" w:line="360" w:lineRule="auto"/>
        <w:ind w:left="-540" w:firstLine="90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  <w:r w:rsidRPr="0011682E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     </w:t>
      </w:r>
      <w:r w:rsidR="00D87A9C" w:rsidRPr="0011682E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4</w:t>
      </w:r>
      <w:r w:rsidR="00D87A9C" w:rsidRPr="0011682E">
        <w:rPr>
          <w:rFonts w:ascii="Cambria Math" w:hAnsi="Cambria Math" w:cs="Cambria Math"/>
          <w:b/>
          <w:i/>
          <w:color w:val="000000"/>
          <w:sz w:val="24"/>
          <w:szCs w:val="24"/>
          <w:lang w:val="hy-AM"/>
        </w:rPr>
        <w:t>․</w:t>
      </w:r>
      <w:r w:rsidR="00D87A9C" w:rsidRPr="0011682E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 </w:t>
      </w:r>
      <w:r w:rsidR="00D87A9C" w:rsidRPr="0011682E"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անձինք.</w:t>
      </w:r>
    </w:p>
    <w:p w:rsidR="00D87A9C" w:rsidRPr="0011682E" w:rsidRDefault="00D87A9C" w:rsidP="00A73F94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1682E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Նախագիծը մշակվել է ՀՀ </w:t>
      </w:r>
      <w:r w:rsidR="00AD6838" w:rsidRPr="0011682E">
        <w:rPr>
          <w:rFonts w:ascii="GHEA Grapalat" w:hAnsi="GHEA Grapalat"/>
          <w:color w:val="000000"/>
          <w:sz w:val="24"/>
          <w:szCs w:val="24"/>
          <w:lang w:val="hy-AM"/>
        </w:rPr>
        <w:t xml:space="preserve">ներքին գործերի նախարարության </w:t>
      </w:r>
      <w:r w:rsidRPr="0011682E">
        <w:rPr>
          <w:rFonts w:ascii="GHEA Grapalat" w:hAnsi="GHEA Grapalat"/>
          <w:color w:val="000000"/>
          <w:sz w:val="24"/>
          <w:szCs w:val="24"/>
          <w:lang w:val="hy-AM"/>
        </w:rPr>
        <w:t>կողմից:</w:t>
      </w:r>
    </w:p>
    <w:p w:rsidR="00FA4A5C" w:rsidRPr="0011682E" w:rsidRDefault="00D87A9C" w:rsidP="00A73F94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11682E">
        <w:rPr>
          <w:rFonts w:ascii="GHEA Grapalat" w:hAnsi="GHEA Grapalat" w:cs="GHEA Grapalat"/>
          <w:b/>
          <w:bCs/>
          <w:sz w:val="24"/>
          <w:szCs w:val="24"/>
          <w:lang w:val="hy-AM"/>
        </w:rPr>
        <w:t>5</w:t>
      </w:r>
      <w:r w:rsidR="00FA4A5C" w:rsidRPr="0011682E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="00FA4A5C" w:rsidRPr="0011682E">
        <w:rPr>
          <w:rFonts w:ascii="GHEA Grapalat" w:hAnsi="GHEA Grapalat" w:cs="GHEA Grapalat"/>
          <w:b/>
          <w:bCs/>
          <w:sz w:val="24"/>
          <w:szCs w:val="24"/>
          <w:lang w:val="fr-FR"/>
        </w:rPr>
        <w:t>Ակնկալվող</w:t>
      </w:r>
      <w:proofErr w:type="spellEnd"/>
      <w:r w:rsidR="00FA4A5C" w:rsidRPr="0011682E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/>
          <w:bCs/>
          <w:sz w:val="24"/>
          <w:szCs w:val="24"/>
          <w:lang w:val="fr-FR"/>
        </w:rPr>
        <w:t>արդյունքը</w:t>
      </w:r>
      <w:proofErr w:type="spellEnd"/>
      <w:r w:rsidR="00FA4A5C" w:rsidRPr="0011682E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</w:p>
    <w:p w:rsidR="00FA4A5C" w:rsidRPr="0011682E" w:rsidRDefault="00D93186" w:rsidP="00A73F94">
      <w:pPr>
        <w:spacing w:after="0" w:line="360" w:lineRule="auto"/>
        <w:ind w:left="-540"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1682E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կբարձրացվի </w:t>
      </w:r>
      <w:r w:rsidR="00FA4A5C" w:rsidRPr="0011682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5C" w:rsidRPr="0011682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A4A5C" w:rsidRPr="001168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քաղաքացիների</w:t>
      </w:r>
      <w:proofErr w:type="spellEnd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մոտ</w:t>
      </w:r>
      <w:proofErr w:type="spellEnd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գտնվող</w:t>
      </w:r>
      <w:proofErr w:type="spellEnd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զենքերի</w:t>
      </w:r>
      <w:proofErr w:type="spellEnd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նկատմամբ</w:t>
      </w:r>
      <w:proofErr w:type="spellEnd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վերահսկողության</w:t>
      </w:r>
      <w:proofErr w:type="spellEnd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արդյունավետությ</w:t>
      </w:r>
      <w:proofErr w:type="spellEnd"/>
      <w:r w:rsidRPr="0011682E">
        <w:rPr>
          <w:rFonts w:ascii="GHEA Grapalat" w:hAnsi="GHEA Grapalat" w:cs="GHEA Grapalat"/>
          <w:bCs/>
          <w:sz w:val="24"/>
          <w:szCs w:val="24"/>
          <w:lang w:val="hy-AM"/>
        </w:rPr>
        <w:t>ու</w:t>
      </w:r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ն</w:t>
      </w:r>
      <w:r w:rsidRPr="0011682E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FA4A5C" w:rsidRPr="0011682E"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D93186" w:rsidRPr="0011682E" w:rsidRDefault="00D93186" w:rsidP="00A73F94">
      <w:pPr>
        <w:spacing w:after="0" w:line="360" w:lineRule="auto"/>
        <w:ind w:left="-540" w:firstLine="720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ախագծի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ընդուն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մամբ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բարելավ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վի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զենքի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շրջանառության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նկատմամբ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վերահսկողությունը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մասնավորապես</w:t>
      </w:r>
      <w:proofErr w:type="spellEnd"/>
      <w:r w:rsidR="00FF52BE"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ո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ստիկանությունում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հաշվառված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այն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զենքերը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որոնց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առկայությունը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գտնվելու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վայրը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հնարավոր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չի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եղել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պարզել</w:t>
      </w:r>
      <w:r w:rsidR="00FF52BE"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և որոնք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դուրս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են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մնացել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ոստիկանության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տեսադաշտից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` </w:t>
      </w:r>
      <w:r w:rsidR="00FF52BE"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անհրաժեշտ է հ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աշվառել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որպես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հսկողությունից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դուրս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մնացած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r w:rsidR="00FF52BE"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որի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արդյունքում</w:t>
      </w:r>
      <w:proofErr w:type="spellEnd"/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հնարավոր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կլինի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կանխել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նշված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զենքերի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օտարումը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վերագրանցումը</w:t>
      </w:r>
      <w:r w:rsidRPr="001168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:rsidR="00D93186" w:rsidRPr="0011682E" w:rsidRDefault="00D93186" w:rsidP="00A73F94">
      <w:pPr>
        <w:pStyle w:val="NormalWeb"/>
        <w:tabs>
          <w:tab w:val="num" w:pos="0"/>
          <w:tab w:val="left" w:pos="9540"/>
        </w:tabs>
        <w:spacing w:before="0" w:beforeAutospacing="0" w:after="0" w:afterAutospacing="0" w:line="360" w:lineRule="auto"/>
        <w:ind w:left="-539" w:firstLine="720"/>
        <w:jc w:val="both"/>
        <w:rPr>
          <w:rFonts w:ascii="GHEA Grapalat" w:hAnsi="GHEA Grapalat"/>
          <w:lang w:val="hy-AM"/>
        </w:rPr>
      </w:pPr>
      <w:r w:rsidRPr="0011682E">
        <w:rPr>
          <w:rFonts w:ascii="GHEA Grapalat" w:hAnsi="GHEA Grapalat"/>
          <w:lang w:val="hy-AM"/>
        </w:rPr>
        <w:t>Նկատի ունենալով, որ ՀՀ կառավարության հիշյալ 1182-Ն որոշմամբ արդեն իսկ կարգավորված է հափշտակված, կորած և հայտնաբերված զենքի ու ռազմամթերքի հաշվառման, հաշվառումից հանելու կարգը, ինչպես նաև ընթացակարգը</w:t>
      </w:r>
      <w:r w:rsidR="00D9525C" w:rsidRPr="0011682E">
        <w:rPr>
          <w:rFonts w:ascii="GHEA Grapalat" w:hAnsi="GHEA Grapalat"/>
          <w:lang w:val="hy-AM"/>
        </w:rPr>
        <w:t xml:space="preserve">՝ նշված որոշման մեջ համապատասխան լրացում կատարելով </w:t>
      </w:r>
      <w:r w:rsidR="00FF52BE" w:rsidRPr="0011682E">
        <w:rPr>
          <w:rFonts w:ascii="GHEA Grapalat" w:hAnsi="GHEA Grapalat"/>
          <w:lang w:val="hy-AM"/>
        </w:rPr>
        <w:t>կ</w:t>
      </w:r>
      <w:r w:rsidR="00D9525C" w:rsidRPr="0011682E">
        <w:rPr>
          <w:rFonts w:ascii="GHEA Grapalat" w:hAnsi="GHEA Grapalat"/>
          <w:lang w:val="hy-AM"/>
        </w:rPr>
        <w:t>ապահովվ</w:t>
      </w:r>
      <w:r w:rsidR="00FF52BE" w:rsidRPr="0011682E">
        <w:rPr>
          <w:rFonts w:ascii="GHEA Grapalat" w:hAnsi="GHEA Grapalat"/>
          <w:lang w:val="hy-AM"/>
        </w:rPr>
        <w:t>ի</w:t>
      </w:r>
      <w:r w:rsidR="00D9525C" w:rsidRPr="0011682E">
        <w:rPr>
          <w:rFonts w:ascii="GHEA Grapalat" w:hAnsi="GHEA Grapalat"/>
          <w:lang w:val="hy-AM"/>
        </w:rPr>
        <w:t xml:space="preserve"> </w:t>
      </w:r>
      <w:r w:rsidRPr="0011682E">
        <w:rPr>
          <w:rFonts w:ascii="GHEA Grapalat" w:hAnsi="GHEA Grapalat"/>
          <w:lang w:val="hy-AM"/>
        </w:rPr>
        <w:t>ՀՀ վարչապետի 2022 թ</w:t>
      </w:r>
      <w:r w:rsidR="00FF52BE" w:rsidRPr="0011682E">
        <w:rPr>
          <w:rFonts w:ascii="GHEA Grapalat" w:hAnsi="GHEA Grapalat"/>
          <w:lang w:val="hy-AM"/>
        </w:rPr>
        <w:t xml:space="preserve">վականի դեկտեմբերի 30-ի թիվ 1562-Ա </w:t>
      </w:r>
      <w:r w:rsidRPr="0011682E">
        <w:rPr>
          <w:rFonts w:ascii="GHEA Grapalat" w:hAnsi="GHEA Grapalat"/>
          <w:lang w:val="hy-AM"/>
        </w:rPr>
        <w:t>որոշ</w:t>
      </w:r>
      <w:r w:rsidR="00D9525C" w:rsidRPr="0011682E">
        <w:rPr>
          <w:rFonts w:ascii="GHEA Grapalat" w:hAnsi="GHEA Grapalat"/>
          <w:lang w:val="hy-AM"/>
        </w:rPr>
        <w:t>մա</w:t>
      </w:r>
      <w:bookmarkStart w:id="0" w:name="_GoBack"/>
      <w:bookmarkEnd w:id="0"/>
      <w:r w:rsidR="00D9525C" w:rsidRPr="0011682E">
        <w:rPr>
          <w:rFonts w:ascii="GHEA Grapalat" w:hAnsi="GHEA Grapalat"/>
          <w:lang w:val="hy-AM"/>
        </w:rPr>
        <w:t>մբ հաստատված հավելվածի 21-րդ կետի պահանջը</w:t>
      </w:r>
      <w:r w:rsidR="00FF52BE" w:rsidRPr="0011682E">
        <w:rPr>
          <w:rFonts w:ascii="GHEA Grapalat" w:hAnsi="GHEA Grapalat"/>
          <w:lang w:val="hy-AM"/>
        </w:rPr>
        <w:t xml:space="preserve">։ </w:t>
      </w:r>
    </w:p>
    <w:p w:rsidR="00D87A9C" w:rsidRPr="0011682E" w:rsidRDefault="00D87A9C" w:rsidP="00A73F94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1682E">
        <w:rPr>
          <w:rFonts w:ascii="GHEA Grapalat" w:hAnsi="GHEA Grapalat"/>
          <w:b/>
          <w:sz w:val="24"/>
          <w:szCs w:val="24"/>
          <w:lang w:val="hy-AM"/>
        </w:rPr>
        <w:t>6</w:t>
      </w:r>
      <w:r w:rsidRPr="0011682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1682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հետ՝</w:t>
      </w:r>
      <w:r w:rsidRPr="0011682E">
        <w:rPr>
          <w:rFonts w:ascii="GHEA Grapalat" w:hAnsi="GHEA Grapalat"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11682E" w:rsidRPr="0011682E">
        <w:rPr>
          <w:rFonts w:ascii="GHEA Grapalat" w:hAnsi="GHEA Grapalat"/>
          <w:sz w:val="24"/>
          <w:szCs w:val="24"/>
          <w:lang w:val="hy-AM"/>
        </w:rPr>
        <w:t>։</w:t>
      </w:r>
    </w:p>
    <w:p w:rsidR="00FA4A5C" w:rsidRPr="0011682E" w:rsidRDefault="000808F1" w:rsidP="00841EB2">
      <w:pPr>
        <w:spacing w:line="360" w:lineRule="auto"/>
        <w:ind w:left="-180" w:right="76" w:firstLine="540"/>
        <w:jc w:val="right"/>
        <w:rPr>
          <w:rFonts w:ascii="GHEA Grapalat" w:hAnsi="GHEA Grapalat"/>
          <w:sz w:val="24"/>
          <w:szCs w:val="24"/>
          <w:lang w:val="hy-AM"/>
        </w:rPr>
      </w:pPr>
      <w:r w:rsidRPr="0011682E">
        <w:rPr>
          <w:rFonts w:ascii="GHEA Grapalat" w:hAnsi="GHEA Grapalat" w:cs="Sylfaen"/>
          <w:b/>
          <w:sz w:val="24"/>
          <w:szCs w:val="24"/>
          <w:lang w:val="fr-FR"/>
        </w:rPr>
        <w:t xml:space="preserve">ՀՀ </w:t>
      </w:r>
      <w:proofErr w:type="spellStart"/>
      <w:r w:rsidRPr="0011682E">
        <w:rPr>
          <w:rFonts w:ascii="GHEA Grapalat" w:hAnsi="GHEA Grapalat" w:cs="Sylfaen"/>
          <w:b/>
          <w:sz w:val="24"/>
          <w:szCs w:val="24"/>
          <w:lang w:val="fr-FR"/>
        </w:rPr>
        <w:t>ներքին</w:t>
      </w:r>
      <w:proofErr w:type="spellEnd"/>
      <w:r w:rsidRPr="0011682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 w:cs="Sylfaen"/>
          <w:b/>
          <w:sz w:val="24"/>
          <w:szCs w:val="24"/>
          <w:lang w:val="fr-FR"/>
        </w:rPr>
        <w:t>գործերի</w:t>
      </w:r>
      <w:proofErr w:type="spellEnd"/>
      <w:r w:rsidRPr="0011682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1682E">
        <w:rPr>
          <w:rFonts w:ascii="GHEA Grapalat" w:hAnsi="GHEA Grapalat" w:cs="Sylfaen"/>
          <w:b/>
          <w:sz w:val="24"/>
          <w:szCs w:val="24"/>
          <w:lang w:val="fr-FR"/>
        </w:rPr>
        <w:t>նախարարություն</w:t>
      </w:r>
      <w:proofErr w:type="spellEnd"/>
    </w:p>
    <w:sectPr w:rsidR="00FA4A5C" w:rsidRPr="0011682E" w:rsidSect="006C70F7">
      <w:pgSz w:w="12240" w:h="15840"/>
      <w:pgMar w:top="810" w:right="117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B5BB4"/>
    <w:multiLevelType w:val="hybridMultilevel"/>
    <w:tmpl w:val="BE80C810"/>
    <w:lvl w:ilvl="0" w:tplc="829ABD3E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705B1CE3"/>
    <w:multiLevelType w:val="hybridMultilevel"/>
    <w:tmpl w:val="DF6A84F4"/>
    <w:lvl w:ilvl="0" w:tplc="12A6C22A">
      <w:start w:val="1"/>
      <w:numFmt w:val="decimal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35"/>
    <w:rsid w:val="000808F1"/>
    <w:rsid w:val="0011682E"/>
    <w:rsid w:val="00136A98"/>
    <w:rsid w:val="002C4215"/>
    <w:rsid w:val="00357809"/>
    <w:rsid w:val="003D41B7"/>
    <w:rsid w:val="00405235"/>
    <w:rsid w:val="004F0F67"/>
    <w:rsid w:val="00557BC8"/>
    <w:rsid w:val="00590D8F"/>
    <w:rsid w:val="005A49FF"/>
    <w:rsid w:val="006C70F7"/>
    <w:rsid w:val="00781266"/>
    <w:rsid w:val="007D7640"/>
    <w:rsid w:val="007F7889"/>
    <w:rsid w:val="00841EB2"/>
    <w:rsid w:val="009C15FB"/>
    <w:rsid w:val="00A161B7"/>
    <w:rsid w:val="00A73F94"/>
    <w:rsid w:val="00AD6838"/>
    <w:rsid w:val="00BD16E8"/>
    <w:rsid w:val="00BE70CF"/>
    <w:rsid w:val="00D87A9C"/>
    <w:rsid w:val="00D93186"/>
    <w:rsid w:val="00D9525C"/>
    <w:rsid w:val="00FA4A5C"/>
    <w:rsid w:val="00FF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A5C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A4A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FA4A5C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character" w:styleId="Strong">
    <w:name w:val="Strong"/>
    <w:basedOn w:val="DefaultParagraphFont"/>
    <w:qFormat/>
    <w:rsid w:val="00FA4A5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557BC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A5C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A4A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FA4A5C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character" w:styleId="Strong">
    <w:name w:val="Strong"/>
    <w:basedOn w:val="DefaultParagraphFont"/>
    <w:qFormat/>
    <w:rsid w:val="00FA4A5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557BC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2023-01-23T05:54:00Z</cp:lastPrinted>
  <dcterms:created xsi:type="dcterms:W3CDTF">2023-05-05T06:23:00Z</dcterms:created>
  <dcterms:modified xsi:type="dcterms:W3CDTF">2023-05-05T06:25:00Z</dcterms:modified>
</cp:coreProperties>
</file>