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316" w:rsidRDefault="007B5316" w:rsidP="007B5316">
      <w:pPr>
        <w:jc w:val="center"/>
      </w:pPr>
      <w:r>
        <w:rPr>
          <w:noProof/>
          <w:lang w:val="en-GB" w:eastAsia="en-GB"/>
        </w:rPr>
        <w:drawing>
          <wp:inline distT="0" distB="0" distL="0" distR="0" wp14:anchorId="0526CE4C" wp14:editId="3CC4E106">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7B5316" w:rsidRDefault="007B5316" w:rsidP="007B5316">
      <w:pPr>
        <w:jc w:val="center"/>
      </w:pPr>
    </w:p>
    <w:p w:rsidR="007B5316" w:rsidRPr="00FA07D4" w:rsidRDefault="007B5316" w:rsidP="007B5316">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7B5316" w:rsidRPr="00790EAE" w:rsidRDefault="007B5316" w:rsidP="007B5316">
      <w:pPr>
        <w:pStyle w:val="mechtex"/>
        <w:rPr>
          <w:rFonts w:ascii="GHEA Mariam" w:hAnsi="GHEA Mariam"/>
          <w:b/>
        </w:rPr>
      </w:pPr>
    </w:p>
    <w:p w:rsidR="007B5316" w:rsidRDefault="007B5316" w:rsidP="007B5316">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136FB4" w:rsidRPr="00722F76" w:rsidRDefault="00136FB4" w:rsidP="004F6476">
      <w:pPr>
        <w:jc w:val="center"/>
        <w:rPr>
          <w:rFonts w:ascii="GHEA Mariam" w:hAnsi="GHEA Mariam"/>
          <w:sz w:val="24"/>
          <w:szCs w:val="24"/>
          <w:lang w:val="hy-AM"/>
        </w:rPr>
      </w:pPr>
    </w:p>
    <w:p w:rsidR="00136FB4" w:rsidRPr="007B5316" w:rsidRDefault="00136FB4" w:rsidP="007B5316">
      <w:pPr>
        <w:rPr>
          <w:rFonts w:ascii="GHEA Mariam" w:hAnsi="GHEA Mariam"/>
          <w:sz w:val="22"/>
          <w:szCs w:val="24"/>
        </w:rPr>
      </w:pPr>
    </w:p>
    <w:p w:rsidR="00136FB4" w:rsidRPr="007B5316" w:rsidRDefault="00136FB4" w:rsidP="004F6476">
      <w:pPr>
        <w:jc w:val="center"/>
        <w:rPr>
          <w:rFonts w:ascii="GHEA Mariam" w:hAnsi="GHEA Mariam"/>
          <w:sz w:val="12"/>
          <w:szCs w:val="24"/>
        </w:rPr>
      </w:pPr>
    </w:p>
    <w:p w:rsidR="00136FB4" w:rsidRPr="00722F76" w:rsidRDefault="00136FB4" w:rsidP="004F6476">
      <w:pPr>
        <w:jc w:val="center"/>
        <w:rPr>
          <w:rFonts w:ascii="GHEA Mariam" w:hAnsi="GHEA Mariam"/>
          <w:sz w:val="24"/>
          <w:szCs w:val="24"/>
        </w:rPr>
      </w:pPr>
      <w:r>
        <w:rPr>
          <w:rFonts w:ascii="GHEA Mariam" w:hAnsi="GHEA Mariam"/>
          <w:sz w:val="24"/>
          <w:szCs w:val="24"/>
          <w:lang w:val="hy-AM"/>
        </w:rPr>
        <w:t>4</w:t>
      </w:r>
      <w:r w:rsidRPr="00722F76">
        <w:rPr>
          <w:rFonts w:ascii="GHEA Mariam" w:hAnsi="GHEA Mariam"/>
          <w:sz w:val="24"/>
          <w:szCs w:val="24"/>
        </w:rPr>
        <w:t xml:space="preserve"> </w:t>
      </w:r>
      <w:r>
        <w:rPr>
          <w:rFonts w:ascii="GHEA Mariam" w:hAnsi="GHEA Mariam"/>
          <w:sz w:val="24"/>
          <w:szCs w:val="24"/>
          <w:lang w:val="hy-AM"/>
        </w:rPr>
        <w:t>մայիսի</w:t>
      </w:r>
      <w:r w:rsidRPr="00722F76">
        <w:rPr>
          <w:rFonts w:ascii="GHEA Mariam" w:hAnsi="GHEA Mariam"/>
          <w:sz w:val="24"/>
          <w:szCs w:val="24"/>
        </w:rPr>
        <w:t xml:space="preserve"> 20</w:t>
      </w:r>
      <w:r w:rsidRPr="00722F76">
        <w:rPr>
          <w:rFonts w:ascii="GHEA Mariam" w:hAnsi="GHEA Mariam"/>
          <w:sz w:val="24"/>
          <w:szCs w:val="24"/>
          <w:lang w:val="hy-AM"/>
        </w:rPr>
        <w:t>23</w:t>
      </w:r>
      <w:r w:rsidRPr="00722F76">
        <w:rPr>
          <w:rFonts w:ascii="GHEA Mariam" w:hAnsi="GHEA Mariam"/>
          <w:sz w:val="24"/>
          <w:szCs w:val="24"/>
        </w:rPr>
        <w:t xml:space="preserve"> </w:t>
      </w:r>
      <w:r w:rsidRPr="00722F76">
        <w:rPr>
          <w:rFonts w:ascii="GHEA Mariam" w:hAnsi="GHEA Mariam" w:cs="Sylfaen"/>
          <w:sz w:val="24"/>
          <w:szCs w:val="24"/>
        </w:rPr>
        <w:t>թվականի</w:t>
      </w:r>
      <w:r w:rsidR="007B5316">
        <w:rPr>
          <w:rFonts w:ascii="GHEA Mariam" w:hAnsi="GHEA Mariam"/>
          <w:sz w:val="24"/>
          <w:szCs w:val="24"/>
        </w:rPr>
        <w:t xml:space="preserve"> </w:t>
      </w:r>
      <w:r>
        <w:rPr>
          <w:rFonts w:ascii="GHEA Mariam" w:hAnsi="GHEA Mariam"/>
          <w:sz w:val="24"/>
          <w:szCs w:val="24"/>
        </w:rPr>
        <w:t>N         - Ն</w:t>
      </w:r>
    </w:p>
    <w:p w:rsidR="00136FB4" w:rsidRPr="007B5316" w:rsidRDefault="00136FB4" w:rsidP="004F6476">
      <w:pPr>
        <w:jc w:val="center"/>
        <w:rPr>
          <w:rFonts w:ascii="GHEA Mariam" w:hAnsi="GHEA Mariam"/>
          <w:sz w:val="36"/>
          <w:szCs w:val="24"/>
        </w:rPr>
      </w:pPr>
    </w:p>
    <w:p w:rsidR="00136FB4" w:rsidRPr="007B5316" w:rsidRDefault="00136FB4" w:rsidP="004F6476">
      <w:pPr>
        <w:jc w:val="center"/>
        <w:rPr>
          <w:rFonts w:ascii="GHEA Mariam" w:hAnsi="GHEA Mariam"/>
          <w:sz w:val="14"/>
          <w:szCs w:val="24"/>
        </w:rPr>
      </w:pPr>
    </w:p>
    <w:p w:rsidR="00136FB4" w:rsidRPr="00C24A2E" w:rsidRDefault="00136FB4">
      <w:pPr>
        <w:pStyle w:val="mechtex"/>
        <w:rPr>
          <w:rFonts w:ascii="Arial" w:hAnsi="Arial" w:cs="Arial"/>
          <w:sz w:val="24"/>
          <w:lang w:val="hy-AM"/>
        </w:rPr>
      </w:pPr>
    </w:p>
    <w:p w:rsidR="00136FB4" w:rsidRDefault="00136FB4" w:rsidP="00136FB4">
      <w:pPr>
        <w:jc w:val="center"/>
        <w:rPr>
          <w:rFonts w:ascii="GHEA Mariam" w:hAnsi="GHEA Mariam" w:cs="Sylfaen"/>
          <w:sz w:val="24"/>
          <w:szCs w:val="24"/>
          <w:lang w:val="hy-AM"/>
        </w:rPr>
      </w:pPr>
      <w:r w:rsidRPr="00136FB4">
        <w:rPr>
          <w:rFonts w:ascii="GHEA Mariam" w:hAnsi="GHEA Mariam"/>
          <w:bCs/>
          <w:color w:val="000000"/>
          <w:spacing w:val="-6"/>
          <w:sz w:val="24"/>
          <w:szCs w:val="24"/>
          <w:shd w:val="clear" w:color="auto" w:fill="FFFFFF"/>
          <w:lang w:val="hy-AM"/>
        </w:rPr>
        <w:t xml:space="preserve">«ՀԱՅԱՍՏԱՆԻ ՀԱՆՐԱՊԵՏՈՒԹՅԱՆ 2023 ԹՎԱԿԱՆԻ ՊԵՏԱԿԱՆ ԲՅՈՒՋԵԻ </w:t>
      </w:r>
      <w:r w:rsidRPr="00136FB4">
        <w:rPr>
          <w:rFonts w:ascii="GHEA Mariam" w:hAnsi="GHEA Mariam"/>
          <w:bCs/>
          <w:color w:val="000000"/>
          <w:spacing w:val="-8"/>
          <w:sz w:val="24"/>
          <w:szCs w:val="24"/>
          <w:shd w:val="clear" w:color="auto" w:fill="FFFFFF"/>
          <w:lang w:val="hy-AM"/>
        </w:rPr>
        <w:t xml:space="preserve">ՄԱՍԻՆ» </w:t>
      </w:r>
      <w:r w:rsidR="007B5316">
        <w:rPr>
          <w:rFonts w:ascii="GHEA Mariam" w:hAnsi="GHEA Mariam" w:cs="Sylfaen"/>
          <w:spacing w:val="-8"/>
          <w:sz w:val="24"/>
          <w:szCs w:val="24"/>
          <w:lang w:val="hy-AM"/>
        </w:rPr>
        <w:t xml:space="preserve">ՀԱՅԱՍՏԱՆԻ </w:t>
      </w:r>
      <w:r w:rsidR="007B5316" w:rsidRPr="00136FB4">
        <w:rPr>
          <w:rFonts w:ascii="GHEA Mariam" w:hAnsi="GHEA Mariam" w:cs="Sylfaen"/>
          <w:spacing w:val="-8"/>
          <w:sz w:val="24"/>
          <w:szCs w:val="24"/>
          <w:lang w:val="hy-AM"/>
        </w:rPr>
        <w:t>ՀԱՆՐԱՊԵՏՈՒԹՅԱՆ</w:t>
      </w:r>
      <w:r w:rsidR="007B5316" w:rsidRPr="004153C0">
        <w:rPr>
          <w:rFonts w:ascii="GHEA Mariam" w:hAnsi="GHEA Mariam" w:cs="Sylfaen"/>
          <w:sz w:val="24"/>
          <w:szCs w:val="24"/>
          <w:lang w:val="hy-AM"/>
        </w:rPr>
        <w:t xml:space="preserve"> </w:t>
      </w:r>
      <w:r w:rsidRPr="00136FB4">
        <w:rPr>
          <w:rFonts w:ascii="GHEA Mariam" w:hAnsi="GHEA Mariam"/>
          <w:bCs/>
          <w:color w:val="000000"/>
          <w:spacing w:val="-8"/>
          <w:sz w:val="24"/>
          <w:szCs w:val="24"/>
          <w:shd w:val="clear" w:color="auto" w:fill="FFFFFF"/>
          <w:lang w:val="hy-AM"/>
        </w:rPr>
        <w:t>ՕՐԵՆՔՈՒՄ ՎԵՐԱԲԱՇԽՈՒՄ,</w:t>
      </w:r>
      <w:r w:rsidR="007B5316">
        <w:rPr>
          <w:rFonts w:ascii="GHEA Mariam" w:hAnsi="GHEA Mariam" w:cs="Sylfaen"/>
          <w:spacing w:val="-8"/>
          <w:sz w:val="24"/>
          <w:szCs w:val="24"/>
          <w:lang w:val="hy-AM"/>
        </w:rPr>
        <w:t xml:space="preserve"> </w:t>
      </w:r>
      <w:r w:rsidR="007B5316" w:rsidRPr="007B5316">
        <w:rPr>
          <w:rFonts w:ascii="GHEA Mariam" w:hAnsi="GHEA Mariam" w:cs="Sylfaen"/>
          <w:spacing w:val="-2"/>
          <w:sz w:val="24"/>
          <w:szCs w:val="24"/>
          <w:lang w:val="hy-AM"/>
        </w:rPr>
        <w:t xml:space="preserve">ՀԱՅԱՍՏԱՆԻ </w:t>
      </w:r>
      <w:r w:rsidRPr="007B5316">
        <w:rPr>
          <w:rFonts w:ascii="GHEA Mariam" w:hAnsi="GHEA Mariam" w:cs="Sylfaen"/>
          <w:spacing w:val="-2"/>
          <w:sz w:val="24"/>
          <w:szCs w:val="24"/>
          <w:lang w:val="hy-AM"/>
        </w:rPr>
        <w:t xml:space="preserve">ՀԱՆՐԱՊԵՏՈՒԹՅԱՆ </w:t>
      </w:r>
      <w:r w:rsidR="007B5316" w:rsidRPr="007B5316">
        <w:rPr>
          <w:rFonts w:ascii="GHEA Mariam" w:hAnsi="GHEA Mariam" w:cs="Sylfaen"/>
          <w:spacing w:val="-2"/>
          <w:sz w:val="24"/>
          <w:szCs w:val="24"/>
          <w:lang w:val="hy-AM"/>
        </w:rPr>
        <w:t xml:space="preserve">ԿԱՌԱՎԱՐՈՒԹՅԱՆ 2022 </w:t>
      </w:r>
      <w:r w:rsidRPr="007B5316">
        <w:rPr>
          <w:rFonts w:ascii="GHEA Mariam" w:hAnsi="GHEA Mariam" w:cs="Sylfaen"/>
          <w:spacing w:val="-2"/>
          <w:sz w:val="24"/>
          <w:szCs w:val="24"/>
          <w:lang w:val="hy-AM"/>
        </w:rPr>
        <w:t>ԹՎԱԿԱՆԻ</w:t>
      </w:r>
      <w:r w:rsidRPr="00136FB4">
        <w:rPr>
          <w:rFonts w:ascii="GHEA Mariam" w:hAnsi="GHEA Mariam" w:cs="Sylfaen"/>
          <w:spacing w:val="10"/>
          <w:sz w:val="24"/>
          <w:szCs w:val="24"/>
          <w:lang w:val="hy-AM"/>
        </w:rPr>
        <w:t xml:space="preserve"> </w:t>
      </w:r>
      <w:r w:rsidRPr="007B5316">
        <w:rPr>
          <w:rFonts w:ascii="GHEA Mariam" w:hAnsi="GHEA Mariam" w:cs="Sylfaen"/>
          <w:spacing w:val="-2"/>
          <w:sz w:val="24"/>
          <w:szCs w:val="24"/>
          <w:lang w:val="hy-AM"/>
        </w:rPr>
        <w:t>ԴԵԿՏԵՄԲԵՐԻ 29-Ի N 2111-Ն ՈՐՈՇՄԱՆ ՄԵՋ ՓՈՓՈԽՈՒԹՅՈՒՆՆԵՐ ԵՎ</w:t>
      </w:r>
      <w:r w:rsidRPr="004153C0">
        <w:rPr>
          <w:rFonts w:ascii="GHEA Mariam" w:hAnsi="GHEA Mariam" w:cs="Sylfaen"/>
          <w:sz w:val="24"/>
          <w:szCs w:val="24"/>
          <w:lang w:val="hy-AM"/>
        </w:rPr>
        <w:t xml:space="preserve"> ԼՐԱՑՈՒՄՆԵՐ ԿԱՏԱՐԵԼՈՒ</w:t>
      </w:r>
      <w:r w:rsidR="007B5316">
        <w:rPr>
          <w:rFonts w:ascii="GHEA Mariam" w:hAnsi="GHEA Mariam" w:cs="Sylfaen"/>
          <w:sz w:val="24"/>
          <w:szCs w:val="24"/>
          <w:lang w:val="hy-AM"/>
        </w:rPr>
        <w:t xml:space="preserve"> </w:t>
      </w:r>
      <w:r w:rsidRPr="004153C0">
        <w:rPr>
          <w:rFonts w:ascii="GHEA Mariam" w:hAnsi="GHEA Mariam" w:cs="Sylfaen"/>
          <w:sz w:val="24"/>
          <w:szCs w:val="24"/>
          <w:lang w:val="hy-AM"/>
        </w:rPr>
        <w:t>ՄԱՍԻՆ</w:t>
      </w:r>
    </w:p>
    <w:p w:rsidR="00136FB4" w:rsidRPr="004153C0" w:rsidRDefault="00136FB4" w:rsidP="00136FB4">
      <w:pPr>
        <w:jc w:val="center"/>
        <w:rPr>
          <w:rFonts w:ascii="GHEA Mariam" w:hAnsi="GHEA Mariam" w:cs="Sylfaen"/>
          <w:sz w:val="24"/>
          <w:szCs w:val="24"/>
          <w:lang w:val="hy-AM"/>
        </w:rPr>
      </w:pPr>
      <w:r w:rsidRPr="00136FB4">
        <w:rPr>
          <w:rFonts w:ascii="GHEA Mariam" w:hAnsi="GHEA Mariam" w:cs="Arial Armenian"/>
          <w:bCs/>
          <w:spacing w:val="-4"/>
          <w:sz w:val="24"/>
          <w:szCs w:val="22"/>
          <w:lang w:val="pt-BR" w:eastAsia="en-US"/>
        </w:rPr>
        <w:t>---------------------------------------------------------------------------------------------------------</w:t>
      </w:r>
      <w:r w:rsidRPr="00136FB4">
        <w:rPr>
          <w:rFonts w:ascii="GHEA Mariam" w:hAnsi="GHEA Mariam" w:cs="Arial Armenian"/>
          <w:bCs/>
          <w:spacing w:val="-6"/>
          <w:sz w:val="24"/>
          <w:szCs w:val="22"/>
          <w:lang w:val="fr-FR" w:eastAsia="en-US"/>
        </w:rPr>
        <w:t>-</w:t>
      </w:r>
      <w:r w:rsidRPr="00136FB4">
        <w:rPr>
          <w:rFonts w:ascii="GHEA Mariam" w:hAnsi="GHEA Mariam" w:cs="Arial Armenian"/>
          <w:bCs/>
          <w:spacing w:val="-8"/>
          <w:sz w:val="24"/>
          <w:szCs w:val="22"/>
          <w:lang w:val="pt-BR"/>
        </w:rPr>
        <w:t>-------</w:t>
      </w:r>
    </w:p>
    <w:p w:rsidR="00136FB4" w:rsidRPr="007B5316" w:rsidRDefault="00136FB4" w:rsidP="00136FB4">
      <w:pPr>
        <w:spacing w:line="360" w:lineRule="auto"/>
        <w:ind w:firstLine="720"/>
        <w:jc w:val="center"/>
        <w:rPr>
          <w:rFonts w:ascii="GHEA Mariam" w:hAnsi="GHEA Mariam" w:cs="Sylfaen"/>
          <w:sz w:val="36"/>
          <w:szCs w:val="24"/>
          <w:lang w:val="hy-AM"/>
        </w:rPr>
      </w:pPr>
    </w:p>
    <w:p w:rsidR="00136FB4" w:rsidRPr="004153C0" w:rsidRDefault="00136FB4" w:rsidP="00136FB4">
      <w:pPr>
        <w:spacing w:line="360" w:lineRule="auto"/>
        <w:ind w:firstLine="709"/>
        <w:jc w:val="both"/>
        <w:rPr>
          <w:rFonts w:ascii="GHEA Mariam" w:hAnsi="GHEA Mariam"/>
          <w:spacing w:val="-8"/>
          <w:sz w:val="24"/>
          <w:szCs w:val="24"/>
          <w:lang w:val="hy-AM"/>
        </w:rPr>
      </w:pPr>
      <w:r w:rsidRPr="00136FB4">
        <w:rPr>
          <w:rFonts w:ascii="GHEA Mariam" w:hAnsi="GHEA Mariam" w:cs="Sylfaen"/>
          <w:spacing w:val="-2"/>
          <w:sz w:val="24"/>
          <w:szCs w:val="24"/>
          <w:lang w:val="hy-AM"/>
        </w:rPr>
        <w:t>«</w:t>
      </w:r>
      <w:r w:rsidRPr="00136FB4">
        <w:rPr>
          <w:rFonts w:ascii="GHEA Mariam" w:hAnsi="GHEA Mariam"/>
          <w:spacing w:val="-2"/>
          <w:sz w:val="24"/>
          <w:szCs w:val="24"/>
          <w:lang w:val="hy-AM"/>
        </w:rPr>
        <w:t>Հայաստանի Հանրա</w:t>
      </w:r>
      <w:r w:rsidRPr="00136FB4">
        <w:rPr>
          <w:rFonts w:ascii="GHEA Mariam" w:hAnsi="GHEA Mariam"/>
          <w:spacing w:val="-2"/>
          <w:sz w:val="24"/>
          <w:szCs w:val="24"/>
          <w:lang w:val="hy-AM"/>
        </w:rPr>
        <w:softHyphen/>
        <w:t>պե</w:t>
      </w:r>
      <w:r w:rsidRPr="00136FB4">
        <w:rPr>
          <w:rFonts w:ascii="GHEA Mariam" w:hAnsi="GHEA Mariam"/>
          <w:spacing w:val="-2"/>
          <w:sz w:val="24"/>
          <w:szCs w:val="24"/>
          <w:lang w:val="hy-AM"/>
        </w:rPr>
        <w:softHyphen/>
        <w:t>տու</w:t>
      </w:r>
      <w:r w:rsidRPr="00136FB4">
        <w:rPr>
          <w:rFonts w:ascii="GHEA Mariam" w:hAnsi="GHEA Mariam"/>
          <w:spacing w:val="-2"/>
          <w:sz w:val="24"/>
          <w:szCs w:val="24"/>
          <w:lang w:val="hy-AM"/>
        </w:rPr>
        <w:softHyphen/>
        <w:t>թյան բյու</w:t>
      </w:r>
      <w:r w:rsidRPr="00136FB4">
        <w:rPr>
          <w:rFonts w:ascii="GHEA Mariam" w:hAnsi="GHEA Mariam"/>
          <w:spacing w:val="-2"/>
          <w:sz w:val="24"/>
          <w:szCs w:val="24"/>
          <w:lang w:val="hy-AM"/>
        </w:rPr>
        <w:softHyphen/>
        <w:t>ջե</w:t>
      </w:r>
      <w:r w:rsidRPr="00136FB4">
        <w:rPr>
          <w:rFonts w:ascii="GHEA Mariam" w:hAnsi="GHEA Mariam"/>
          <w:spacing w:val="-2"/>
          <w:sz w:val="24"/>
          <w:szCs w:val="24"/>
          <w:lang w:val="hy-AM"/>
        </w:rPr>
        <w:softHyphen/>
        <w:t>տա</w:t>
      </w:r>
      <w:r w:rsidRPr="00136FB4">
        <w:rPr>
          <w:rFonts w:ascii="GHEA Mariam" w:hAnsi="GHEA Mariam"/>
          <w:spacing w:val="-2"/>
          <w:sz w:val="24"/>
          <w:szCs w:val="24"/>
          <w:lang w:val="hy-AM"/>
        </w:rPr>
        <w:softHyphen/>
      </w:r>
      <w:r w:rsidRPr="00136FB4">
        <w:rPr>
          <w:rFonts w:ascii="GHEA Mariam" w:hAnsi="GHEA Mariam"/>
          <w:spacing w:val="-2"/>
          <w:sz w:val="24"/>
          <w:szCs w:val="24"/>
          <w:lang w:val="hy-AM"/>
        </w:rPr>
        <w:softHyphen/>
        <w:t>յին հա</w:t>
      </w:r>
      <w:r w:rsidRPr="00136FB4">
        <w:rPr>
          <w:rFonts w:ascii="GHEA Mariam" w:hAnsi="GHEA Mariam"/>
          <w:spacing w:val="-2"/>
          <w:sz w:val="24"/>
          <w:szCs w:val="24"/>
          <w:lang w:val="hy-AM"/>
        </w:rPr>
        <w:softHyphen/>
      </w:r>
      <w:r w:rsidRPr="00136FB4">
        <w:rPr>
          <w:rFonts w:ascii="GHEA Mariam" w:hAnsi="GHEA Mariam"/>
          <w:spacing w:val="-2"/>
          <w:sz w:val="24"/>
          <w:szCs w:val="24"/>
          <w:lang w:val="hy-AM"/>
        </w:rPr>
        <w:softHyphen/>
        <w:t>մակարգի մասին»</w:t>
      </w:r>
      <w:r w:rsidRPr="00136FB4">
        <w:rPr>
          <w:rFonts w:ascii="GHEA Mariam" w:hAnsi="GHEA Mariam" w:cs="Sylfaen"/>
          <w:spacing w:val="-2"/>
          <w:sz w:val="24"/>
          <w:szCs w:val="24"/>
          <w:lang w:val="hy-AM"/>
        </w:rPr>
        <w:t xml:space="preserve"> </w:t>
      </w:r>
      <w:r w:rsidR="007B5316" w:rsidRPr="007B5316">
        <w:rPr>
          <w:rFonts w:ascii="GHEA Mariam" w:hAnsi="GHEA Mariam" w:cs="Sylfaen"/>
          <w:bCs/>
          <w:color w:val="000000"/>
          <w:spacing w:val="-8"/>
          <w:sz w:val="24"/>
          <w:szCs w:val="24"/>
          <w:lang w:val="fr-FR" w:eastAsia="en-US"/>
        </w:rPr>
        <w:t>Հայաս</w:t>
      </w:r>
      <w:r w:rsidR="007B5316">
        <w:rPr>
          <w:rFonts w:ascii="GHEA Mariam" w:hAnsi="GHEA Mariam" w:cs="Sylfaen"/>
          <w:bCs/>
          <w:color w:val="000000"/>
          <w:spacing w:val="-8"/>
          <w:sz w:val="24"/>
          <w:szCs w:val="24"/>
          <w:lang w:val="fr-FR" w:eastAsia="en-US"/>
        </w:rPr>
        <w:softHyphen/>
      </w:r>
      <w:r w:rsidR="007B5316" w:rsidRPr="007B5316">
        <w:rPr>
          <w:rFonts w:ascii="GHEA Mariam" w:hAnsi="GHEA Mariam" w:cs="Sylfaen"/>
          <w:bCs/>
          <w:color w:val="000000"/>
          <w:spacing w:val="-8"/>
          <w:sz w:val="24"/>
          <w:szCs w:val="24"/>
          <w:lang w:val="fr-FR" w:eastAsia="en-US"/>
        </w:rPr>
        <w:t>տանի</w:t>
      </w:r>
      <w:r w:rsidR="007B5316" w:rsidRPr="007B5316">
        <w:rPr>
          <w:rFonts w:ascii="GHEA Mariam" w:hAnsi="GHEA Mariam" w:cs="Arial Armenian"/>
          <w:bCs/>
          <w:color w:val="000000"/>
          <w:spacing w:val="-8"/>
          <w:sz w:val="24"/>
          <w:szCs w:val="24"/>
          <w:lang w:val="fr-FR" w:eastAsia="en-US"/>
        </w:rPr>
        <w:t xml:space="preserve"> </w:t>
      </w:r>
      <w:r w:rsidR="007B5316" w:rsidRPr="007B5316">
        <w:rPr>
          <w:rFonts w:ascii="GHEA Mariam" w:hAnsi="GHEA Mariam" w:cs="Sylfaen"/>
          <w:bCs/>
          <w:color w:val="000000"/>
          <w:spacing w:val="-8"/>
          <w:sz w:val="24"/>
          <w:szCs w:val="24"/>
          <w:lang w:val="fr-FR" w:eastAsia="en-US"/>
        </w:rPr>
        <w:t>Հանրա</w:t>
      </w:r>
      <w:r w:rsidR="007B5316" w:rsidRPr="007B5316">
        <w:rPr>
          <w:rFonts w:ascii="GHEA Mariam" w:hAnsi="GHEA Mariam" w:cs="Sylfaen"/>
          <w:bCs/>
          <w:color w:val="000000"/>
          <w:spacing w:val="-8"/>
          <w:sz w:val="24"/>
          <w:szCs w:val="24"/>
          <w:lang w:val="fr-FR" w:eastAsia="en-US"/>
        </w:rPr>
        <w:softHyphen/>
        <w:t>պետության</w:t>
      </w:r>
      <w:r w:rsidR="007B5316">
        <w:rPr>
          <w:rFonts w:ascii="GHEA Mariam" w:hAnsi="GHEA Mariam" w:cs="Sylfaen"/>
          <w:spacing w:val="-2"/>
          <w:sz w:val="24"/>
          <w:szCs w:val="24"/>
          <w:lang w:val="hy-AM"/>
        </w:rPr>
        <w:t xml:space="preserve"> </w:t>
      </w:r>
      <w:r w:rsidRPr="00136FB4">
        <w:rPr>
          <w:rFonts w:ascii="GHEA Mariam" w:hAnsi="GHEA Mariam"/>
          <w:spacing w:val="-2"/>
          <w:sz w:val="24"/>
          <w:szCs w:val="24"/>
          <w:lang w:val="hy-AM"/>
        </w:rPr>
        <w:t>օրենքի 19</w:t>
      </w:r>
      <w:r w:rsidRPr="00136FB4">
        <w:rPr>
          <w:rFonts w:ascii="GHEA Mariam" w:hAnsi="GHEA Mariam"/>
          <w:spacing w:val="-2"/>
          <w:sz w:val="24"/>
          <w:szCs w:val="24"/>
          <w:lang w:val="af-ZA"/>
        </w:rPr>
        <w:t>-</w:t>
      </w:r>
      <w:r w:rsidRPr="004153C0">
        <w:rPr>
          <w:rFonts w:ascii="GHEA Mariam" w:hAnsi="GHEA Mariam"/>
          <w:sz w:val="24"/>
          <w:szCs w:val="24"/>
          <w:lang w:val="hy-AM"/>
        </w:rPr>
        <w:t>րդ</w:t>
      </w:r>
      <w:r w:rsidRPr="004153C0">
        <w:rPr>
          <w:rFonts w:ascii="GHEA Mariam" w:hAnsi="GHEA Mariam"/>
          <w:sz w:val="24"/>
          <w:szCs w:val="24"/>
          <w:lang w:val="af-ZA"/>
        </w:rPr>
        <w:t xml:space="preserve"> </w:t>
      </w:r>
      <w:r w:rsidRPr="004153C0">
        <w:rPr>
          <w:rFonts w:ascii="GHEA Mariam" w:hAnsi="GHEA Mariam"/>
          <w:sz w:val="24"/>
          <w:szCs w:val="24"/>
          <w:lang w:val="hy-AM"/>
        </w:rPr>
        <w:t>հոդվածի</w:t>
      </w:r>
      <w:r w:rsidRPr="004153C0">
        <w:rPr>
          <w:rFonts w:ascii="GHEA Mariam" w:hAnsi="GHEA Mariam"/>
          <w:sz w:val="24"/>
          <w:szCs w:val="24"/>
          <w:lang w:val="af-ZA"/>
        </w:rPr>
        <w:t xml:space="preserve"> </w:t>
      </w:r>
      <w:r w:rsidRPr="004153C0">
        <w:rPr>
          <w:rFonts w:ascii="GHEA Mariam" w:hAnsi="GHEA Mariam"/>
          <w:spacing w:val="-8"/>
          <w:sz w:val="24"/>
          <w:szCs w:val="24"/>
          <w:lang w:val="hy-AM"/>
        </w:rPr>
        <w:t>և «Նորմատիվ իրավական ակտերի մասին» Հայաստանի Հանրապետության օրենքի 33-րդ հոդվածի 3-րդ մասերին համա</w:t>
      </w:r>
      <w:r w:rsidR="007B5316">
        <w:rPr>
          <w:rFonts w:ascii="GHEA Mariam" w:hAnsi="GHEA Mariam"/>
          <w:spacing w:val="-8"/>
          <w:sz w:val="24"/>
          <w:szCs w:val="24"/>
          <w:lang w:val="hy-AM"/>
        </w:rPr>
        <w:softHyphen/>
      </w:r>
      <w:r w:rsidRPr="004153C0">
        <w:rPr>
          <w:rFonts w:ascii="GHEA Mariam" w:hAnsi="GHEA Mariam"/>
          <w:spacing w:val="-8"/>
          <w:sz w:val="24"/>
          <w:szCs w:val="24"/>
          <w:lang w:val="hy-AM"/>
        </w:rPr>
        <w:t xml:space="preserve">պատասխան` </w:t>
      </w:r>
      <w:r w:rsidR="007B5316" w:rsidRPr="007B5316">
        <w:rPr>
          <w:rFonts w:ascii="GHEA Mariam" w:eastAsia="Arial Unicode MS" w:hAnsi="GHEA Mariam" w:cs="Sylfaen"/>
          <w:color w:val="000000"/>
          <w:spacing w:val="-8"/>
          <w:sz w:val="24"/>
          <w:szCs w:val="24"/>
          <w:shd w:val="clear" w:color="auto" w:fill="FFFFFF"/>
          <w:lang w:val="hy-AM"/>
        </w:rPr>
        <w:t>Հայաստանի</w:t>
      </w:r>
      <w:r w:rsidR="007B5316" w:rsidRPr="007B5316">
        <w:rPr>
          <w:rFonts w:ascii="GHEA Mariam" w:eastAsia="Arial Unicode MS" w:hAnsi="GHEA Mariam" w:cs="Arial Armenian"/>
          <w:color w:val="000000"/>
          <w:spacing w:val="-8"/>
          <w:sz w:val="24"/>
          <w:szCs w:val="24"/>
          <w:shd w:val="clear" w:color="auto" w:fill="FFFFFF"/>
          <w:lang w:val="hy-AM"/>
        </w:rPr>
        <w:t xml:space="preserve"> </w:t>
      </w:r>
      <w:r w:rsidR="007B5316" w:rsidRPr="007B5316">
        <w:rPr>
          <w:rFonts w:ascii="GHEA Mariam" w:eastAsia="Arial Unicode MS" w:hAnsi="GHEA Mariam" w:cs="Sylfaen"/>
          <w:color w:val="000000"/>
          <w:spacing w:val="-8"/>
          <w:sz w:val="24"/>
          <w:szCs w:val="24"/>
          <w:shd w:val="clear" w:color="auto" w:fill="FFFFFF"/>
          <w:lang w:val="hy-AM"/>
        </w:rPr>
        <w:t>Հանրապետության</w:t>
      </w:r>
      <w:r w:rsidR="007B5316" w:rsidRPr="007B5316">
        <w:rPr>
          <w:rFonts w:ascii="GHEA Mariam" w:eastAsia="Arial Unicode MS" w:hAnsi="GHEA Mariam" w:cs="Arial Armenian"/>
          <w:color w:val="000000"/>
          <w:spacing w:val="-8"/>
          <w:sz w:val="24"/>
          <w:szCs w:val="24"/>
          <w:shd w:val="clear" w:color="auto" w:fill="FFFFFF"/>
          <w:lang w:val="hy-AM"/>
        </w:rPr>
        <w:t xml:space="preserve"> </w:t>
      </w:r>
      <w:r w:rsidR="007B5316" w:rsidRPr="007B5316">
        <w:rPr>
          <w:rFonts w:ascii="GHEA Mariam" w:eastAsia="Arial Unicode MS" w:hAnsi="GHEA Mariam" w:cs="Sylfaen"/>
          <w:color w:val="000000"/>
          <w:spacing w:val="-8"/>
          <w:sz w:val="24"/>
          <w:szCs w:val="24"/>
          <w:shd w:val="clear" w:color="auto" w:fill="FFFFFF"/>
          <w:lang w:val="hy-AM"/>
        </w:rPr>
        <w:t>կառավարությունը</w:t>
      </w:r>
      <w:r w:rsidR="007B5316" w:rsidRPr="007B5316">
        <w:rPr>
          <w:rFonts w:ascii="GHEA Mariam" w:eastAsia="Arial Unicode MS" w:hAnsi="GHEA Mariam" w:cs="Arial Armenian"/>
          <w:color w:val="000000"/>
          <w:spacing w:val="-8"/>
          <w:sz w:val="24"/>
          <w:szCs w:val="24"/>
          <w:shd w:val="clear" w:color="auto" w:fill="FFFFFF"/>
          <w:lang w:val="hy-AM"/>
        </w:rPr>
        <w:t xml:space="preserve">   </w:t>
      </w:r>
      <w:r w:rsidR="007B5316" w:rsidRPr="007B5316">
        <w:rPr>
          <w:rFonts w:ascii="GHEA Mariam" w:eastAsia="Arial Unicode MS" w:hAnsi="GHEA Mariam" w:cs="Sylfaen"/>
          <w:color w:val="000000"/>
          <w:spacing w:val="-8"/>
          <w:sz w:val="24"/>
          <w:szCs w:val="24"/>
          <w:shd w:val="clear" w:color="auto" w:fill="FFFFFF"/>
          <w:lang w:val="hy-AM"/>
        </w:rPr>
        <w:t>ո</w:t>
      </w:r>
      <w:r w:rsidR="007B5316" w:rsidRPr="007B5316">
        <w:rPr>
          <w:rFonts w:ascii="GHEA Mariam" w:eastAsia="Arial Unicode MS" w:hAnsi="GHEA Mariam" w:cs="Arial Armenian"/>
          <w:color w:val="000000"/>
          <w:spacing w:val="-8"/>
          <w:sz w:val="24"/>
          <w:szCs w:val="24"/>
          <w:shd w:val="clear" w:color="auto" w:fill="FFFFFF"/>
          <w:lang w:val="hy-AM"/>
        </w:rPr>
        <w:t xml:space="preserve"> </w:t>
      </w:r>
      <w:r w:rsidR="007B5316" w:rsidRPr="007B5316">
        <w:rPr>
          <w:rFonts w:ascii="GHEA Mariam" w:eastAsia="Arial Unicode MS" w:hAnsi="GHEA Mariam" w:cs="Sylfaen"/>
          <w:color w:val="000000"/>
          <w:spacing w:val="-8"/>
          <w:sz w:val="24"/>
          <w:szCs w:val="24"/>
          <w:shd w:val="clear" w:color="auto" w:fill="FFFFFF"/>
          <w:lang w:val="hy-AM"/>
        </w:rPr>
        <w:t>ր</w:t>
      </w:r>
      <w:r w:rsidR="007B5316" w:rsidRPr="007B5316">
        <w:rPr>
          <w:rFonts w:ascii="GHEA Mariam" w:eastAsia="Arial Unicode MS" w:hAnsi="GHEA Mariam" w:cs="Arial Armenian"/>
          <w:color w:val="000000"/>
          <w:spacing w:val="-8"/>
          <w:sz w:val="24"/>
          <w:szCs w:val="24"/>
          <w:shd w:val="clear" w:color="auto" w:fill="FFFFFF"/>
          <w:lang w:val="hy-AM"/>
        </w:rPr>
        <w:t xml:space="preserve"> </w:t>
      </w:r>
      <w:r w:rsidR="007B5316" w:rsidRPr="007B5316">
        <w:rPr>
          <w:rFonts w:ascii="GHEA Mariam" w:eastAsia="Arial Unicode MS" w:hAnsi="GHEA Mariam" w:cs="Sylfaen"/>
          <w:color w:val="000000"/>
          <w:spacing w:val="-8"/>
          <w:sz w:val="24"/>
          <w:szCs w:val="24"/>
          <w:shd w:val="clear" w:color="auto" w:fill="FFFFFF"/>
          <w:lang w:val="hy-AM"/>
        </w:rPr>
        <w:t>ո</w:t>
      </w:r>
      <w:r w:rsidR="007B5316" w:rsidRPr="007B5316">
        <w:rPr>
          <w:rFonts w:ascii="GHEA Mariam" w:eastAsia="Arial Unicode MS" w:hAnsi="GHEA Mariam" w:cs="Arial Armenian"/>
          <w:color w:val="000000"/>
          <w:spacing w:val="-8"/>
          <w:sz w:val="24"/>
          <w:szCs w:val="24"/>
          <w:shd w:val="clear" w:color="auto" w:fill="FFFFFF"/>
          <w:lang w:val="hy-AM"/>
        </w:rPr>
        <w:t xml:space="preserve"> </w:t>
      </w:r>
      <w:r w:rsidR="007B5316" w:rsidRPr="007B5316">
        <w:rPr>
          <w:rFonts w:ascii="GHEA Mariam" w:eastAsia="Arial Unicode MS" w:hAnsi="GHEA Mariam" w:cs="Sylfaen"/>
          <w:color w:val="000000"/>
          <w:spacing w:val="-8"/>
          <w:sz w:val="24"/>
          <w:szCs w:val="24"/>
          <w:shd w:val="clear" w:color="auto" w:fill="FFFFFF"/>
          <w:lang w:val="hy-AM"/>
        </w:rPr>
        <w:t>շ</w:t>
      </w:r>
      <w:r w:rsidR="007B5316" w:rsidRPr="007B5316">
        <w:rPr>
          <w:rFonts w:ascii="GHEA Mariam" w:eastAsia="Arial Unicode MS" w:hAnsi="GHEA Mariam" w:cs="Arial Armenian"/>
          <w:color w:val="000000"/>
          <w:spacing w:val="-8"/>
          <w:sz w:val="24"/>
          <w:szCs w:val="24"/>
          <w:shd w:val="clear" w:color="auto" w:fill="FFFFFF"/>
          <w:lang w:val="hy-AM"/>
        </w:rPr>
        <w:t xml:space="preserve"> </w:t>
      </w:r>
      <w:r w:rsidR="007B5316" w:rsidRPr="007B5316">
        <w:rPr>
          <w:rFonts w:ascii="GHEA Mariam" w:eastAsia="Arial Unicode MS" w:hAnsi="GHEA Mariam" w:cs="Sylfaen"/>
          <w:color w:val="000000"/>
          <w:spacing w:val="-8"/>
          <w:sz w:val="24"/>
          <w:szCs w:val="24"/>
          <w:shd w:val="clear" w:color="auto" w:fill="FFFFFF"/>
          <w:lang w:val="hy-AM"/>
        </w:rPr>
        <w:t>ու</w:t>
      </w:r>
      <w:r w:rsidR="007B5316" w:rsidRPr="007B5316">
        <w:rPr>
          <w:rFonts w:ascii="GHEA Mariam" w:eastAsia="Arial Unicode MS" w:hAnsi="GHEA Mariam" w:cs="Arial Armenian"/>
          <w:color w:val="000000"/>
          <w:spacing w:val="-8"/>
          <w:sz w:val="24"/>
          <w:szCs w:val="24"/>
          <w:shd w:val="clear" w:color="auto" w:fill="FFFFFF"/>
          <w:lang w:val="hy-AM"/>
        </w:rPr>
        <w:t xml:space="preserve"> </w:t>
      </w:r>
      <w:r w:rsidR="007B5316" w:rsidRPr="007B5316">
        <w:rPr>
          <w:rFonts w:ascii="GHEA Mariam" w:eastAsia="Arial Unicode MS" w:hAnsi="GHEA Mariam" w:cs="Sylfaen"/>
          <w:color w:val="000000"/>
          <w:spacing w:val="-8"/>
          <w:sz w:val="24"/>
          <w:szCs w:val="24"/>
          <w:shd w:val="clear" w:color="auto" w:fill="FFFFFF"/>
          <w:lang w:val="hy-AM"/>
        </w:rPr>
        <w:t>մ</w:t>
      </w:r>
      <w:r w:rsidR="007B5316" w:rsidRPr="007B5316">
        <w:rPr>
          <w:rFonts w:ascii="GHEA Mariam" w:eastAsia="Arial Unicode MS" w:hAnsi="GHEA Mariam" w:cs="Arial Armenian"/>
          <w:color w:val="000000"/>
          <w:spacing w:val="-8"/>
          <w:sz w:val="24"/>
          <w:szCs w:val="24"/>
          <w:shd w:val="clear" w:color="auto" w:fill="FFFFFF"/>
          <w:lang w:val="hy-AM"/>
        </w:rPr>
        <w:t xml:space="preserve">   </w:t>
      </w:r>
      <w:r w:rsidR="007B5316" w:rsidRPr="007B5316">
        <w:rPr>
          <w:rFonts w:ascii="GHEA Mariam" w:eastAsia="Arial Unicode MS" w:hAnsi="GHEA Mariam" w:cs="Sylfaen"/>
          <w:color w:val="000000"/>
          <w:spacing w:val="-8"/>
          <w:sz w:val="24"/>
          <w:szCs w:val="24"/>
          <w:shd w:val="clear" w:color="auto" w:fill="FFFFFF"/>
          <w:lang w:val="hy-AM"/>
        </w:rPr>
        <w:t>է</w:t>
      </w:r>
      <w:r w:rsidR="007B5316" w:rsidRPr="007B5316">
        <w:rPr>
          <w:rFonts w:ascii="GHEA Mariam" w:eastAsia="Arial Unicode MS" w:hAnsi="GHEA Mariam" w:cs="Arial Armenian"/>
          <w:color w:val="000000"/>
          <w:spacing w:val="-8"/>
          <w:sz w:val="24"/>
          <w:szCs w:val="24"/>
          <w:shd w:val="clear" w:color="auto" w:fill="FFFFFF"/>
          <w:lang w:val="hy-AM"/>
        </w:rPr>
        <w:t>.</w:t>
      </w:r>
    </w:p>
    <w:p w:rsidR="00136FB4" w:rsidRPr="004153C0" w:rsidRDefault="007B5316" w:rsidP="00136FB4">
      <w:pPr>
        <w:tabs>
          <w:tab w:val="left" w:pos="-6600"/>
        </w:tabs>
        <w:spacing w:line="360" w:lineRule="auto"/>
        <w:ind w:firstLine="709"/>
        <w:contextualSpacing/>
        <w:jc w:val="both"/>
        <w:rPr>
          <w:rFonts w:ascii="GHEA Mariam" w:hAnsi="GHEA Mariam"/>
          <w:sz w:val="24"/>
          <w:szCs w:val="24"/>
          <w:lang w:val="pt-BR"/>
        </w:rPr>
      </w:pPr>
      <w:r w:rsidRPr="007B5316">
        <w:rPr>
          <w:rFonts w:ascii="GHEA Mariam" w:hAnsi="GHEA Mariam"/>
          <w:spacing w:val="-6"/>
          <w:sz w:val="24"/>
          <w:szCs w:val="24"/>
          <w:lang w:val="hy-AM"/>
        </w:rPr>
        <w:t xml:space="preserve">1. </w:t>
      </w:r>
      <w:r w:rsidR="00136FB4" w:rsidRPr="007B5316">
        <w:rPr>
          <w:rFonts w:ascii="GHEA Mariam" w:hAnsi="GHEA Mariam"/>
          <w:spacing w:val="-6"/>
          <w:sz w:val="24"/>
          <w:szCs w:val="24"/>
          <w:lang w:val="pt-BR"/>
        </w:rPr>
        <w:t>«Հայաստանի Հանրապետության 202</w:t>
      </w:r>
      <w:r w:rsidR="00136FB4" w:rsidRPr="007B5316">
        <w:rPr>
          <w:rFonts w:ascii="GHEA Mariam" w:hAnsi="GHEA Mariam"/>
          <w:spacing w:val="-6"/>
          <w:sz w:val="24"/>
          <w:szCs w:val="24"/>
          <w:lang w:val="hy-AM"/>
        </w:rPr>
        <w:t>3</w:t>
      </w:r>
      <w:r w:rsidR="00136FB4" w:rsidRPr="007B5316">
        <w:rPr>
          <w:rFonts w:ascii="GHEA Mariam" w:hAnsi="GHEA Mariam"/>
          <w:spacing w:val="-6"/>
          <w:sz w:val="24"/>
          <w:szCs w:val="24"/>
          <w:lang w:val="pt-BR"/>
        </w:rPr>
        <w:t xml:space="preserve"> թվականի պետական բյուջեի մասին»</w:t>
      </w:r>
      <w:r w:rsidR="00136FB4" w:rsidRPr="004153C0">
        <w:rPr>
          <w:rFonts w:ascii="GHEA Mariam" w:hAnsi="GHEA Mariam"/>
          <w:sz w:val="24"/>
          <w:szCs w:val="24"/>
          <w:lang w:val="pt-BR"/>
        </w:rPr>
        <w:t xml:space="preserve"> </w:t>
      </w:r>
      <w:r w:rsidRPr="007B5316">
        <w:rPr>
          <w:rFonts w:ascii="GHEA Mariam" w:hAnsi="GHEA Mariam" w:cs="Sylfaen"/>
          <w:bCs/>
          <w:color w:val="000000"/>
          <w:spacing w:val="-8"/>
          <w:sz w:val="24"/>
          <w:szCs w:val="24"/>
          <w:lang w:val="fr-FR" w:eastAsia="en-US"/>
        </w:rPr>
        <w:t>Հայաստանի</w:t>
      </w:r>
      <w:r w:rsidRPr="007B5316">
        <w:rPr>
          <w:rFonts w:ascii="GHEA Mariam" w:hAnsi="GHEA Mariam" w:cs="Arial Armenian"/>
          <w:bCs/>
          <w:color w:val="000000"/>
          <w:spacing w:val="-8"/>
          <w:sz w:val="24"/>
          <w:szCs w:val="24"/>
          <w:lang w:val="fr-FR" w:eastAsia="en-US"/>
        </w:rPr>
        <w:t xml:space="preserve"> </w:t>
      </w:r>
      <w:r w:rsidRPr="007B5316">
        <w:rPr>
          <w:rFonts w:ascii="GHEA Mariam" w:hAnsi="GHEA Mariam" w:cs="Sylfaen"/>
          <w:bCs/>
          <w:color w:val="000000"/>
          <w:spacing w:val="-8"/>
          <w:sz w:val="24"/>
          <w:szCs w:val="24"/>
          <w:lang w:val="fr-FR" w:eastAsia="en-US"/>
        </w:rPr>
        <w:t>Հանրա</w:t>
      </w:r>
      <w:r w:rsidRPr="007B5316">
        <w:rPr>
          <w:rFonts w:ascii="GHEA Mariam" w:hAnsi="GHEA Mariam" w:cs="Sylfaen"/>
          <w:bCs/>
          <w:color w:val="000000"/>
          <w:spacing w:val="-8"/>
          <w:sz w:val="24"/>
          <w:szCs w:val="24"/>
          <w:lang w:val="fr-FR" w:eastAsia="en-US"/>
        </w:rPr>
        <w:softHyphen/>
        <w:t>պետության</w:t>
      </w:r>
      <w:r>
        <w:rPr>
          <w:rFonts w:ascii="GHEA Mariam" w:hAnsi="GHEA Mariam"/>
          <w:sz w:val="24"/>
          <w:szCs w:val="24"/>
          <w:lang w:val="hy-AM"/>
        </w:rPr>
        <w:t xml:space="preserve"> </w:t>
      </w:r>
      <w:r w:rsidR="00136FB4" w:rsidRPr="004153C0">
        <w:rPr>
          <w:rFonts w:ascii="GHEA Mariam" w:hAnsi="GHEA Mariam"/>
          <w:sz w:val="24"/>
          <w:szCs w:val="24"/>
          <w:lang w:val="pt-BR"/>
        </w:rPr>
        <w:t xml:space="preserve">օրենքի N 1 հավելվածի N 2 աղյուսակում կատարել </w:t>
      </w:r>
      <w:r w:rsidR="00136FB4" w:rsidRPr="007B5316">
        <w:rPr>
          <w:rFonts w:ascii="GHEA Mariam" w:hAnsi="GHEA Mariam"/>
          <w:spacing w:val="-2"/>
          <w:sz w:val="24"/>
          <w:szCs w:val="24"/>
          <w:lang w:val="pt-BR"/>
        </w:rPr>
        <w:t xml:space="preserve">վերաբաշխում </w:t>
      </w:r>
      <w:r w:rsidR="00136FB4" w:rsidRPr="007B5316">
        <w:rPr>
          <w:rFonts w:ascii="GHEA Mariam" w:hAnsi="GHEA Mariam"/>
          <w:spacing w:val="-2"/>
          <w:sz w:val="24"/>
          <w:szCs w:val="24"/>
          <w:lang w:val="hy-AM"/>
        </w:rPr>
        <w:t xml:space="preserve">և </w:t>
      </w:r>
      <w:r w:rsidR="00136FB4" w:rsidRPr="007B5316">
        <w:rPr>
          <w:rFonts w:ascii="GHEA Mariam" w:hAnsi="GHEA Mariam"/>
          <w:spacing w:val="-2"/>
          <w:sz w:val="24"/>
          <w:szCs w:val="24"/>
          <w:lang w:val="pt-BR"/>
        </w:rPr>
        <w:t>Հայաստանի Հանրապետության կառավարության 20</w:t>
      </w:r>
      <w:r w:rsidR="00136FB4" w:rsidRPr="007B5316">
        <w:rPr>
          <w:rFonts w:ascii="GHEA Mariam" w:hAnsi="GHEA Mariam"/>
          <w:spacing w:val="-2"/>
          <w:sz w:val="24"/>
          <w:szCs w:val="24"/>
          <w:lang w:val="hy-AM"/>
        </w:rPr>
        <w:t>22</w:t>
      </w:r>
      <w:r w:rsidR="00136FB4" w:rsidRPr="007B5316">
        <w:rPr>
          <w:rFonts w:ascii="GHEA Mariam" w:hAnsi="GHEA Mariam"/>
          <w:spacing w:val="-2"/>
          <w:sz w:val="24"/>
          <w:szCs w:val="24"/>
          <w:lang w:val="pt-BR"/>
        </w:rPr>
        <w:t xml:space="preserve"> թվական</w:t>
      </w:r>
      <w:r w:rsidR="00136FB4" w:rsidRPr="004153C0">
        <w:rPr>
          <w:rFonts w:ascii="GHEA Mariam" w:hAnsi="GHEA Mariam"/>
          <w:sz w:val="24"/>
          <w:szCs w:val="24"/>
          <w:lang w:val="pt-BR"/>
        </w:rPr>
        <w:t xml:space="preserve">ի դեկտեմբերի </w:t>
      </w:r>
      <w:r w:rsidR="00136FB4" w:rsidRPr="004153C0">
        <w:rPr>
          <w:rFonts w:ascii="GHEA Mariam" w:hAnsi="GHEA Mariam"/>
          <w:sz w:val="24"/>
          <w:szCs w:val="24"/>
          <w:lang w:val="hy-AM"/>
        </w:rPr>
        <w:t>29</w:t>
      </w:r>
      <w:r>
        <w:rPr>
          <w:rFonts w:ascii="GHEA Mariam" w:hAnsi="GHEA Mariam"/>
          <w:sz w:val="24"/>
          <w:szCs w:val="24"/>
          <w:lang w:val="pt-BR"/>
        </w:rPr>
        <w:t>-ի «</w:t>
      </w:r>
      <w:r w:rsidR="00136FB4" w:rsidRPr="004153C0">
        <w:rPr>
          <w:rFonts w:ascii="GHEA Mariam" w:hAnsi="GHEA Mariam"/>
          <w:sz w:val="24"/>
          <w:szCs w:val="24"/>
          <w:lang w:val="pt-BR"/>
        </w:rPr>
        <w:t>Հայաստանի Հանրապետության 202</w:t>
      </w:r>
      <w:r w:rsidR="00136FB4" w:rsidRPr="004153C0">
        <w:rPr>
          <w:rFonts w:ascii="GHEA Mariam" w:hAnsi="GHEA Mariam"/>
          <w:sz w:val="24"/>
          <w:szCs w:val="24"/>
          <w:lang w:val="hy-AM"/>
        </w:rPr>
        <w:t xml:space="preserve">3 </w:t>
      </w:r>
      <w:r w:rsidR="00136FB4" w:rsidRPr="004153C0">
        <w:rPr>
          <w:rFonts w:ascii="GHEA Mariam" w:hAnsi="GHEA Mariam"/>
          <w:sz w:val="24"/>
          <w:szCs w:val="24"/>
          <w:lang w:val="pt-BR"/>
        </w:rPr>
        <w:t xml:space="preserve">թվականի պետական </w:t>
      </w:r>
      <w:r w:rsidR="00136FB4" w:rsidRPr="007B5316">
        <w:rPr>
          <w:rFonts w:ascii="GHEA Mariam" w:hAnsi="GHEA Mariam"/>
          <w:spacing w:val="-4"/>
          <w:sz w:val="24"/>
          <w:szCs w:val="24"/>
          <w:lang w:val="pt-BR"/>
        </w:rPr>
        <w:t>բյուջեի կատարումն ապահովող միջոցառումների մասին</w:t>
      </w:r>
      <w:r w:rsidRPr="007B5316">
        <w:rPr>
          <w:rFonts w:ascii="GHEA Mariam" w:hAnsi="GHEA Mariam"/>
          <w:spacing w:val="-4"/>
          <w:sz w:val="24"/>
          <w:szCs w:val="24"/>
          <w:lang w:val="hy-AM"/>
        </w:rPr>
        <w:t>»</w:t>
      </w:r>
      <w:r w:rsidR="00136FB4" w:rsidRPr="007B5316">
        <w:rPr>
          <w:rFonts w:ascii="GHEA Mariam" w:hAnsi="GHEA Mariam"/>
          <w:spacing w:val="-4"/>
          <w:sz w:val="24"/>
          <w:szCs w:val="24"/>
          <w:lang w:val="pt-BR"/>
        </w:rPr>
        <w:t xml:space="preserve"> N</w:t>
      </w:r>
      <w:r w:rsidR="00136FB4" w:rsidRPr="007B5316">
        <w:rPr>
          <w:rFonts w:ascii="GHEA Mariam" w:hAnsi="GHEA Mariam"/>
          <w:spacing w:val="-4"/>
          <w:sz w:val="24"/>
          <w:szCs w:val="24"/>
          <w:lang w:val="hy-AM"/>
        </w:rPr>
        <w:t xml:space="preserve"> 2111</w:t>
      </w:r>
      <w:r w:rsidRPr="007B5316">
        <w:rPr>
          <w:rFonts w:ascii="GHEA Mariam" w:hAnsi="GHEA Mariam"/>
          <w:spacing w:val="-4"/>
          <w:sz w:val="24"/>
          <w:szCs w:val="24"/>
          <w:lang w:val="pt-BR"/>
        </w:rPr>
        <w:t xml:space="preserve">-Ն որոշման </w:t>
      </w:r>
      <w:r w:rsidR="00136FB4" w:rsidRPr="007B5316">
        <w:rPr>
          <w:rFonts w:ascii="GHEA Mariam" w:hAnsi="GHEA Mariam"/>
          <w:spacing w:val="-4"/>
          <w:sz w:val="24"/>
          <w:szCs w:val="24"/>
          <w:lang w:val="pt-BR"/>
        </w:rPr>
        <w:t>NN 3, 4,</w:t>
      </w:r>
      <w:r w:rsidR="00136FB4" w:rsidRPr="007B5316">
        <w:rPr>
          <w:rFonts w:ascii="GHEA Mariam" w:hAnsi="GHEA Mariam"/>
          <w:spacing w:val="-4"/>
          <w:sz w:val="24"/>
          <w:szCs w:val="24"/>
          <w:lang w:val="hy-AM"/>
        </w:rPr>
        <w:t xml:space="preserve"> 5,</w:t>
      </w:r>
      <w:r w:rsidR="00136FB4" w:rsidRPr="004153C0">
        <w:rPr>
          <w:rFonts w:ascii="GHEA Mariam" w:hAnsi="GHEA Mariam"/>
          <w:sz w:val="24"/>
          <w:szCs w:val="24"/>
          <w:lang w:val="hy-AM"/>
        </w:rPr>
        <w:t xml:space="preserve"> 9 և 9.1 </w:t>
      </w:r>
      <w:r w:rsidR="00136FB4" w:rsidRPr="004153C0">
        <w:rPr>
          <w:rFonts w:ascii="GHEA Mariam" w:hAnsi="GHEA Mariam"/>
          <w:sz w:val="24"/>
          <w:szCs w:val="24"/>
          <w:lang w:val="pt-BR"/>
        </w:rPr>
        <w:t>հավելվածներում կատարել</w:t>
      </w:r>
      <w:r w:rsidR="00136FB4" w:rsidRPr="004153C0">
        <w:rPr>
          <w:rFonts w:ascii="GHEA Mariam" w:hAnsi="GHEA Mariam"/>
          <w:sz w:val="24"/>
          <w:szCs w:val="24"/>
          <w:lang w:val="hy-AM"/>
        </w:rPr>
        <w:t xml:space="preserve"> փոփոխություններ և լրացումներ</w:t>
      </w:r>
      <w:r w:rsidR="00136FB4" w:rsidRPr="004153C0">
        <w:rPr>
          <w:rFonts w:ascii="GHEA Mariam" w:hAnsi="GHEA Mariam"/>
          <w:sz w:val="24"/>
          <w:szCs w:val="24"/>
          <w:lang w:val="pt-BR"/>
        </w:rPr>
        <w:t>` համաձայն NN 1, 2</w:t>
      </w:r>
      <w:r w:rsidR="00136FB4" w:rsidRPr="004153C0">
        <w:rPr>
          <w:rFonts w:ascii="GHEA Mariam" w:hAnsi="GHEA Mariam"/>
          <w:sz w:val="24"/>
          <w:szCs w:val="24"/>
          <w:lang w:val="hy-AM"/>
        </w:rPr>
        <w:t xml:space="preserve"> և 3</w:t>
      </w:r>
      <w:r w:rsidR="00136FB4" w:rsidRPr="004153C0">
        <w:rPr>
          <w:rFonts w:ascii="GHEA Mariam" w:hAnsi="GHEA Mariam"/>
          <w:sz w:val="24"/>
          <w:szCs w:val="24"/>
          <w:lang w:val="pt-BR"/>
        </w:rPr>
        <w:t xml:space="preserve"> հավելվածների:</w:t>
      </w:r>
    </w:p>
    <w:p w:rsidR="00136FB4" w:rsidRPr="004153C0" w:rsidRDefault="00136FB4" w:rsidP="00136FB4">
      <w:pPr>
        <w:spacing w:line="360" w:lineRule="auto"/>
        <w:ind w:firstLine="709"/>
        <w:jc w:val="both"/>
        <w:rPr>
          <w:rFonts w:ascii="GHEA Mariam" w:hAnsi="GHEA Mariam"/>
          <w:sz w:val="24"/>
          <w:szCs w:val="24"/>
          <w:lang w:val="hy-AM"/>
        </w:rPr>
      </w:pPr>
      <w:r w:rsidRPr="00CC2207">
        <w:rPr>
          <w:rFonts w:ascii="GHEA Mariam" w:hAnsi="GHEA Mariam"/>
          <w:spacing w:val="-6"/>
          <w:sz w:val="24"/>
          <w:szCs w:val="24"/>
          <w:lang w:val="hy-AM"/>
        </w:rPr>
        <w:lastRenderedPageBreak/>
        <w:t xml:space="preserve">2. Հայաստանի Հանրապետության կրթության, գիտության, մշակույթի և </w:t>
      </w:r>
      <w:bookmarkStart w:id="0" w:name="_GoBack"/>
      <w:bookmarkEnd w:id="0"/>
      <w:r w:rsidRPr="00CC2207">
        <w:rPr>
          <w:rFonts w:ascii="GHEA Mariam" w:hAnsi="GHEA Mariam"/>
          <w:spacing w:val="-6"/>
          <w:sz w:val="24"/>
          <w:szCs w:val="24"/>
          <w:lang w:val="hy-AM"/>
        </w:rPr>
        <w:t>սպորտի</w:t>
      </w:r>
      <w:r w:rsidRPr="004153C0">
        <w:rPr>
          <w:rFonts w:ascii="GHEA Mariam" w:hAnsi="GHEA Mariam"/>
          <w:sz w:val="24"/>
          <w:szCs w:val="24"/>
          <w:lang w:val="hy-AM"/>
        </w:rPr>
        <w:t xml:space="preserve"> նախարարին՝ սույն որոշմամբ 2020 թվականի սեպտեմբերի 27-ից </w:t>
      </w:r>
      <w:r w:rsidRPr="007B5316">
        <w:rPr>
          <w:rFonts w:ascii="GHEA Mariam" w:hAnsi="GHEA Mariam"/>
          <w:spacing w:val="-6"/>
          <w:sz w:val="24"/>
          <w:szCs w:val="24"/>
          <w:lang w:val="hy-AM"/>
        </w:rPr>
        <w:t>Ադրբե</w:t>
      </w:r>
      <w:r w:rsidR="007B5316" w:rsidRPr="007B5316">
        <w:rPr>
          <w:rFonts w:ascii="GHEA Mariam" w:hAnsi="GHEA Mariam"/>
          <w:spacing w:val="-6"/>
          <w:sz w:val="24"/>
          <w:szCs w:val="24"/>
          <w:lang w:val="hy-AM"/>
        </w:rPr>
        <w:softHyphen/>
      </w:r>
      <w:r w:rsidRPr="007B5316">
        <w:rPr>
          <w:rFonts w:ascii="GHEA Mariam" w:hAnsi="GHEA Mariam"/>
          <w:spacing w:val="-6"/>
          <w:sz w:val="24"/>
          <w:szCs w:val="24"/>
          <w:lang w:val="hy-AM"/>
        </w:rPr>
        <w:t>ջանի Հանրապետության կողմից Լեռնային Ղարաբաղի դեմ սանձազերծված պատե</w:t>
      </w:r>
      <w:r w:rsidR="007B5316">
        <w:rPr>
          <w:rFonts w:ascii="GHEA Mariam" w:hAnsi="GHEA Mariam"/>
          <w:spacing w:val="-6"/>
          <w:sz w:val="24"/>
          <w:szCs w:val="24"/>
          <w:lang w:val="hy-AM"/>
        </w:rPr>
        <w:softHyphen/>
      </w:r>
      <w:r w:rsidRPr="007B5316">
        <w:rPr>
          <w:rFonts w:ascii="GHEA Mariam" w:hAnsi="GHEA Mariam"/>
          <w:spacing w:val="-6"/>
          <w:sz w:val="24"/>
          <w:szCs w:val="24"/>
          <w:lang w:val="hy-AM"/>
        </w:rPr>
        <w:t>րազմի</w:t>
      </w:r>
      <w:r w:rsidRPr="00136FB4">
        <w:rPr>
          <w:rFonts w:ascii="GHEA Mariam" w:hAnsi="GHEA Mariam"/>
          <w:spacing w:val="-8"/>
          <w:sz w:val="24"/>
          <w:szCs w:val="24"/>
          <w:lang w:val="hy-AM"/>
        </w:rPr>
        <w:t xml:space="preserve"> ընթացքում մարտական գործողությունների մասնակից</w:t>
      </w:r>
      <w:r w:rsidRPr="004153C0">
        <w:rPr>
          <w:rFonts w:ascii="GHEA Mariam" w:hAnsi="GHEA Mariam"/>
          <w:sz w:val="24"/>
          <w:szCs w:val="24"/>
          <w:lang w:val="hy-AM"/>
        </w:rPr>
        <w:t xml:space="preserve"> սովորողների, ինչպես </w:t>
      </w:r>
      <w:r w:rsidRPr="007B5316">
        <w:rPr>
          <w:rFonts w:ascii="GHEA Mariam" w:hAnsi="GHEA Mariam"/>
          <w:spacing w:val="-2"/>
          <w:sz w:val="24"/>
          <w:szCs w:val="24"/>
          <w:lang w:val="hy-AM"/>
        </w:rPr>
        <w:t>նաև պատերազմի ընթացքում մարտական գործողությունների մասնակից անձա</w:t>
      </w:r>
      <w:r w:rsidRPr="004153C0">
        <w:rPr>
          <w:rFonts w:ascii="GHEA Mariam" w:hAnsi="GHEA Mariam"/>
          <w:sz w:val="24"/>
          <w:szCs w:val="24"/>
          <w:lang w:val="hy-AM"/>
        </w:rPr>
        <w:t xml:space="preserve">նց </w:t>
      </w:r>
      <w:r w:rsidRPr="007B5316">
        <w:rPr>
          <w:rFonts w:ascii="GHEA Mariam" w:hAnsi="GHEA Mariam"/>
          <w:spacing w:val="-4"/>
          <w:sz w:val="24"/>
          <w:szCs w:val="24"/>
          <w:lang w:val="hy-AM"/>
        </w:rPr>
        <w:t>սովորող երեխաների 1 ուսումնական տարվա 1 կիսամյակի ուսման վարձի փոխ</w:t>
      </w:r>
      <w:r w:rsidR="007B5316" w:rsidRPr="007B5316">
        <w:rPr>
          <w:rFonts w:ascii="GHEA Mariam" w:hAnsi="GHEA Mariam"/>
          <w:spacing w:val="-4"/>
          <w:sz w:val="24"/>
          <w:szCs w:val="24"/>
          <w:lang w:val="hy-AM"/>
        </w:rPr>
        <w:softHyphen/>
      </w:r>
      <w:r w:rsidRPr="007B5316">
        <w:rPr>
          <w:rFonts w:ascii="GHEA Mariam" w:hAnsi="GHEA Mariam"/>
          <w:spacing w:val="-4"/>
          <w:sz w:val="24"/>
          <w:szCs w:val="24"/>
          <w:lang w:val="hy-AM"/>
        </w:rPr>
        <w:t>հա</w:t>
      </w:r>
      <w:r w:rsidR="007B5316" w:rsidRPr="007B5316">
        <w:rPr>
          <w:rFonts w:ascii="GHEA Mariam" w:hAnsi="GHEA Mariam"/>
          <w:spacing w:val="-4"/>
          <w:sz w:val="24"/>
          <w:szCs w:val="24"/>
          <w:lang w:val="hy-AM"/>
        </w:rPr>
        <w:softHyphen/>
      </w:r>
      <w:r w:rsidRPr="007B5316">
        <w:rPr>
          <w:rFonts w:ascii="GHEA Mariam" w:hAnsi="GHEA Mariam"/>
          <w:spacing w:val="-4"/>
          <w:sz w:val="24"/>
          <w:szCs w:val="24"/>
          <w:lang w:val="hy-AM"/>
        </w:rPr>
        <w:t>տուցման</w:t>
      </w:r>
      <w:r w:rsidRPr="007B5316">
        <w:rPr>
          <w:rFonts w:ascii="GHEA Mariam" w:hAnsi="GHEA Mariam"/>
          <w:spacing w:val="-2"/>
          <w:sz w:val="24"/>
          <w:szCs w:val="24"/>
          <w:lang w:val="hy-AM"/>
        </w:rPr>
        <w:t xml:space="preserve"> նպատակով 1</w:t>
      </w:r>
      <w:r w:rsidRPr="007B5316">
        <w:rPr>
          <w:rFonts w:ascii="GHEA Mariam" w:hAnsi="GHEA Mariam"/>
          <w:spacing w:val="-2"/>
          <w:sz w:val="24"/>
          <w:szCs w:val="24"/>
          <w:lang w:val="pt-BR"/>
        </w:rPr>
        <w:t>6</w:t>
      </w:r>
      <w:r w:rsidRPr="007B5316">
        <w:rPr>
          <w:rFonts w:ascii="GHEA Mariam" w:hAnsi="GHEA Mariam"/>
          <w:spacing w:val="-2"/>
          <w:sz w:val="24"/>
          <w:szCs w:val="24"/>
          <w:lang w:val="hy-AM"/>
        </w:rPr>
        <w:t>,</w:t>
      </w:r>
      <w:r w:rsidRPr="007B5316">
        <w:rPr>
          <w:rFonts w:ascii="GHEA Mariam" w:hAnsi="GHEA Mariam"/>
          <w:spacing w:val="-2"/>
          <w:sz w:val="24"/>
          <w:szCs w:val="24"/>
          <w:lang w:val="pt-BR"/>
        </w:rPr>
        <w:t>344</w:t>
      </w:r>
      <w:r w:rsidRPr="007B5316">
        <w:rPr>
          <w:rFonts w:ascii="GHEA Mariam" w:hAnsi="GHEA Mariam"/>
          <w:spacing w:val="-2"/>
          <w:sz w:val="24"/>
          <w:szCs w:val="24"/>
          <w:lang w:val="hy-AM"/>
        </w:rPr>
        <w:t>.</w:t>
      </w:r>
      <w:r w:rsidRPr="007B5316">
        <w:rPr>
          <w:rFonts w:ascii="GHEA Mariam" w:hAnsi="GHEA Mariam"/>
          <w:spacing w:val="-2"/>
          <w:sz w:val="24"/>
          <w:szCs w:val="24"/>
          <w:lang w:val="pt-BR"/>
        </w:rPr>
        <w:t>8</w:t>
      </w:r>
      <w:r w:rsidRPr="007B5316">
        <w:rPr>
          <w:rFonts w:ascii="GHEA Mariam" w:hAnsi="GHEA Mariam"/>
          <w:spacing w:val="-2"/>
          <w:sz w:val="24"/>
          <w:szCs w:val="24"/>
          <w:lang w:val="hy-AM"/>
        </w:rPr>
        <w:t xml:space="preserve"> հազ. դրամ վերաբաշխված գումարը նվի</w:t>
      </w:r>
      <w:r w:rsidRPr="004153C0">
        <w:rPr>
          <w:rFonts w:ascii="GHEA Mariam" w:hAnsi="GHEA Mariam"/>
          <w:sz w:val="24"/>
          <w:szCs w:val="24"/>
          <w:lang w:val="hy-AM"/>
        </w:rPr>
        <w:t>րա</w:t>
      </w:r>
      <w:r w:rsidR="007B5316">
        <w:rPr>
          <w:rFonts w:ascii="GHEA Mariam" w:hAnsi="GHEA Mariam"/>
          <w:sz w:val="24"/>
          <w:szCs w:val="24"/>
          <w:lang w:val="hy-AM"/>
        </w:rPr>
        <w:softHyphen/>
      </w:r>
      <w:r w:rsidRPr="004153C0">
        <w:rPr>
          <w:rFonts w:ascii="GHEA Mariam" w:hAnsi="GHEA Mariam"/>
          <w:sz w:val="24"/>
          <w:szCs w:val="24"/>
          <w:lang w:val="hy-AM"/>
        </w:rPr>
        <w:t>բերու</w:t>
      </w:r>
      <w:r w:rsidR="007B5316">
        <w:rPr>
          <w:rFonts w:ascii="GHEA Mariam" w:hAnsi="GHEA Mariam"/>
          <w:sz w:val="24"/>
          <w:szCs w:val="24"/>
          <w:lang w:val="hy-AM"/>
        </w:rPr>
        <w:softHyphen/>
      </w:r>
      <w:r w:rsidRPr="004153C0">
        <w:rPr>
          <w:rFonts w:ascii="GHEA Mariam" w:hAnsi="GHEA Mariam"/>
          <w:sz w:val="24"/>
          <w:szCs w:val="24"/>
          <w:lang w:val="hy-AM"/>
        </w:rPr>
        <w:t>թյան պայմանագրերի հիման վրա հատկացնել համապատասխան բարձրա</w:t>
      </w:r>
      <w:r w:rsidR="007B5316">
        <w:rPr>
          <w:rFonts w:ascii="GHEA Mariam" w:hAnsi="GHEA Mariam"/>
          <w:sz w:val="24"/>
          <w:szCs w:val="24"/>
          <w:lang w:val="hy-AM"/>
        </w:rPr>
        <w:softHyphen/>
      </w:r>
      <w:r w:rsidRPr="004153C0">
        <w:rPr>
          <w:rFonts w:ascii="GHEA Mariam" w:hAnsi="GHEA Mariam"/>
          <w:sz w:val="24"/>
          <w:szCs w:val="24"/>
          <w:lang w:val="hy-AM"/>
        </w:rPr>
        <w:t>գույն մասնագիտական ուսումնական հաստատություններին:</w:t>
      </w:r>
    </w:p>
    <w:p w:rsidR="00136FB4" w:rsidRPr="004153C0" w:rsidRDefault="00136FB4" w:rsidP="00136FB4">
      <w:pPr>
        <w:spacing w:line="360" w:lineRule="auto"/>
        <w:ind w:firstLine="709"/>
        <w:jc w:val="both"/>
        <w:rPr>
          <w:rFonts w:ascii="GHEA Mariam" w:hAnsi="GHEA Mariam"/>
          <w:sz w:val="24"/>
          <w:szCs w:val="24"/>
          <w:lang w:val="hy-AM"/>
        </w:rPr>
      </w:pPr>
      <w:r w:rsidRPr="007B5316">
        <w:rPr>
          <w:rFonts w:ascii="GHEA Mariam" w:hAnsi="GHEA Mariam"/>
          <w:spacing w:val="-6"/>
          <w:sz w:val="24"/>
          <w:szCs w:val="24"/>
          <w:lang w:val="hy-AM"/>
        </w:rPr>
        <w:t>3. Ս</w:t>
      </w:r>
      <w:r w:rsidRPr="007B5316">
        <w:rPr>
          <w:rFonts w:ascii="GHEA Mariam" w:hAnsi="GHEA Mariam"/>
          <w:spacing w:val="-6"/>
          <w:sz w:val="24"/>
          <w:szCs w:val="24"/>
          <w:lang w:val="pt-BR"/>
        </w:rPr>
        <w:t xml:space="preserve">ույն որոշումն ուժի մեջ է մտնում </w:t>
      </w:r>
      <w:r w:rsidRPr="007B5316">
        <w:rPr>
          <w:rFonts w:ascii="GHEA Mariam" w:hAnsi="GHEA Mariam"/>
          <w:spacing w:val="-6"/>
          <w:sz w:val="24"/>
          <w:szCs w:val="24"/>
          <w:lang w:val="hy-AM"/>
        </w:rPr>
        <w:t>պաշտոնական հրապարակմանը հաջորդող</w:t>
      </w:r>
      <w:r w:rsidRPr="004153C0">
        <w:rPr>
          <w:rFonts w:ascii="GHEA Mariam" w:hAnsi="GHEA Mariam"/>
          <w:sz w:val="24"/>
          <w:szCs w:val="24"/>
          <w:lang w:val="hy-AM"/>
        </w:rPr>
        <w:t xml:space="preserve"> օրվանից</w:t>
      </w:r>
      <w:r w:rsidRPr="004153C0">
        <w:rPr>
          <w:rFonts w:ascii="GHEA Mariam" w:hAnsi="GHEA Mariam"/>
          <w:sz w:val="24"/>
          <w:szCs w:val="24"/>
          <w:lang w:val="pt-BR"/>
        </w:rPr>
        <w:t xml:space="preserve">: </w:t>
      </w:r>
    </w:p>
    <w:p w:rsidR="00136FB4" w:rsidRPr="004153C0" w:rsidRDefault="00136FB4" w:rsidP="00136FB4">
      <w:pPr>
        <w:spacing w:line="360" w:lineRule="auto"/>
        <w:jc w:val="both"/>
        <w:rPr>
          <w:rFonts w:ascii="GHEA Mariam" w:hAnsi="GHEA Mariam"/>
          <w:sz w:val="24"/>
          <w:szCs w:val="24"/>
          <w:lang w:val="hy-AM"/>
        </w:rPr>
      </w:pPr>
    </w:p>
    <w:p w:rsidR="00136FB4" w:rsidRDefault="00136FB4">
      <w:pPr>
        <w:pStyle w:val="mechtex"/>
        <w:ind w:firstLine="720"/>
        <w:jc w:val="left"/>
        <w:rPr>
          <w:rFonts w:ascii="GHEA Mariam" w:hAnsi="GHEA Mariam" w:cs="Sylfaen"/>
          <w:sz w:val="24"/>
          <w:lang w:val="hy-AM"/>
        </w:rPr>
      </w:pPr>
    </w:p>
    <w:p w:rsidR="007B5316" w:rsidRPr="000D5CEE" w:rsidRDefault="007B5316" w:rsidP="00C24A2E">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7B5316" w:rsidRPr="000D5CEE" w:rsidRDefault="007B5316" w:rsidP="00C24A2E">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7B5316" w:rsidRPr="00EF7ACC" w:rsidRDefault="007B5316" w:rsidP="00C24A2E">
      <w:pPr>
        <w:pStyle w:val="mechtex"/>
        <w:jc w:val="left"/>
        <w:rPr>
          <w:rFonts w:ascii="GHEA Mariam" w:hAnsi="GHEA Mariam" w:cs="Sylfaen"/>
          <w:sz w:val="24"/>
          <w:szCs w:val="24"/>
          <w:lang w:val="hy-AM"/>
        </w:rPr>
      </w:pPr>
    </w:p>
    <w:p w:rsidR="007B5316" w:rsidRPr="001531E2" w:rsidRDefault="007B5316" w:rsidP="00C24A2E">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136FB4" w:rsidRDefault="00136FB4" w:rsidP="00136FB4">
      <w:pPr>
        <w:pStyle w:val="mechtex"/>
        <w:jc w:val="left"/>
        <w:rPr>
          <w:rFonts w:ascii="GHEA Mariam" w:hAnsi="GHEA Mariam" w:cs="Sylfaen"/>
          <w:sz w:val="24"/>
          <w:szCs w:val="24"/>
          <w:lang w:val="hy-AM"/>
        </w:rPr>
        <w:sectPr w:rsidR="00136FB4" w:rsidSect="008F3F17">
          <w:headerReference w:type="even" r:id="rId8"/>
          <w:headerReference w:type="default" r:id="rId9"/>
          <w:footerReference w:type="even" r:id="rId10"/>
          <w:pgSz w:w="11909" w:h="16834" w:code="9"/>
          <w:pgMar w:top="1440" w:right="1440" w:bottom="1021" w:left="1440" w:header="720" w:footer="576" w:gutter="0"/>
          <w:pgNumType w:start="1"/>
          <w:cols w:space="720"/>
          <w:titlePg/>
          <w:docGrid w:linePitch="272"/>
        </w:sectPr>
      </w:pPr>
    </w:p>
    <w:p w:rsidR="00136FB4" w:rsidRPr="00B1697C" w:rsidRDefault="00136FB4" w:rsidP="004F6476">
      <w:pPr>
        <w:pStyle w:val="mechtex"/>
        <w:ind w:left="10080" w:firstLine="720"/>
        <w:jc w:val="left"/>
        <w:rPr>
          <w:rFonts w:ascii="GHEA Mariam" w:hAnsi="GHEA Mariam"/>
          <w:spacing w:val="-8"/>
          <w:sz w:val="24"/>
          <w:szCs w:val="24"/>
          <w:lang w:val="hy-AM"/>
        </w:rPr>
      </w:pPr>
      <w:r w:rsidRPr="00B1697C">
        <w:rPr>
          <w:rFonts w:ascii="GHEA Mariam" w:hAnsi="GHEA Mariam" w:cs="Arial"/>
          <w:spacing w:val="-8"/>
          <w:sz w:val="24"/>
          <w:szCs w:val="24"/>
          <w:lang w:val="hy-AM"/>
        </w:rPr>
        <w:lastRenderedPageBreak/>
        <w:t>Հավելված</w:t>
      </w:r>
      <w:r w:rsidRPr="00B1697C">
        <w:rPr>
          <w:rFonts w:ascii="GHEA Mariam" w:hAnsi="GHEA Mariam"/>
          <w:spacing w:val="-8"/>
          <w:sz w:val="24"/>
          <w:szCs w:val="24"/>
          <w:lang w:val="af-ZA"/>
        </w:rPr>
        <w:t xml:space="preserve"> </w:t>
      </w:r>
      <w:r w:rsidRPr="00B1697C">
        <w:rPr>
          <w:rFonts w:ascii="GHEA Mariam" w:hAnsi="GHEA Mariam"/>
          <w:spacing w:val="-8"/>
          <w:sz w:val="24"/>
          <w:szCs w:val="24"/>
          <w:lang w:val="hy-AM"/>
        </w:rPr>
        <w:t>N 1</w:t>
      </w:r>
    </w:p>
    <w:p w:rsidR="00136FB4" w:rsidRPr="00B1697C" w:rsidRDefault="00C24A2E" w:rsidP="004F6476">
      <w:pPr>
        <w:pStyle w:val="mechtex"/>
        <w:ind w:left="9360"/>
        <w:jc w:val="left"/>
        <w:rPr>
          <w:rFonts w:ascii="GHEA Mariam" w:hAnsi="GHEA Mariam" w:cs="Arial"/>
          <w:sz w:val="24"/>
          <w:szCs w:val="24"/>
          <w:lang w:val="hy-AM"/>
        </w:rPr>
      </w:pPr>
      <w:r>
        <w:rPr>
          <w:rFonts w:ascii="GHEA Mariam" w:hAnsi="GHEA Mariam" w:cs="Arial"/>
          <w:sz w:val="24"/>
          <w:szCs w:val="24"/>
          <w:lang w:val="hy-AM"/>
        </w:rPr>
        <w:t xml:space="preserve">   </w:t>
      </w:r>
      <w:r w:rsidR="00136FB4" w:rsidRPr="00B1697C">
        <w:rPr>
          <w:rFonts w:ascii="GHEA Mariam" w:hAnsi="GHEA Mariam" w:cs="Arial"/>
          <w:sz w:val="24"/>
          <w:szCs w:val="24"/>
          <w:lang w:val="hy-AM"/>
        </w:rPr>
        <w:t>ՀՀ</w:t>
      </w:r>
      <w:r w:rsidR="00136FB4" w:rsidRPr="00B1697C">
        <w:rPr>
          <w:rFonts w:ascii="GHEA Mariam" w:hAnsi="GHEA Mariam"/>
          <w:sz w:val="24"/>
          <w:szCs w:val="24"/>
          <w:lang w:val="af-ZA"/>
        </w:rPr>
        <w:t xml:space="preserve"> </w:t>
      </w:r>
      <w:r w:rsidR="00136FB4" w:rsidRPr="00B1697C">
        <w:rPr>
          <w:rFonts w:ascii="GHEA Mariam" w:hAnsi="GHEA Mariam" w:cs="Arial"/>
          <w:sz w:val="24"/>
          <w:szCs w:val="24"/>
          <w:lang w:val="hy-AM"/>
        </w:rPr>
        <w:t>կառավարության</w:t>
      </w:r>
      <w:r w:rsidR="00136FB4" w:rsidRPr="00B1697C">
        <w:rPr>
          <w:rFonts w:ascii="GHEA Mariam" w:hAnsi="GHEA Mariam"/>
          <w:sz w:val="24"/>
          <w:szCs w:val="24"/>
          <w:lang w:val="af-ZA"/>
        </w:rPr>
        <w:t xml:space="preserve"> 20</w:t>
      </w:r>
      <w:r w:rsidR="00136FB4" w:rsidRPr="00B1697C">
        <w:rPr>
          <w:rFonts w:ascii="GHEA Mariam" w:hAnsi="GHEA Mariam"/>
          <w:sz w:val="24"/>
          <w:szCs w:val="24"/>
          <w:lang w:val="hy-AM"/>
        </w:rPr>
        <w:t>23</w:t>
      </w:r>
      <w:r w:rsidR="00136FB4" w:rsidRPr="00B1697C">
        <w:rPr>
          <w:rFonts w:ascii="GHEA Mariam" w:hAnsi="GHEA Mariam"/>
          <w:sz w:val="24"/>
          <w:szCs w:val="24"/>
          <w:lang w:val="af-ZA"/>
        </w:rPr>
        <w:t xml:space="preserve"> </w:t>
      </w:r>
      <w:r w:rsidR="00136FB4" w:rsidRPr="00B1697C">
        <w:rPr>
          <w:rFonts w:ascii="GHEA Mariam" w:hAnsi="GHEA Mariam" w:cs="Arial"/>
          <w:sz w:val="24"/>
          <w:szCs w:val="24"/>
          <w:lang w:val="hy-AM"/>
        </w:rPr>
        <w:t>թվականի</w:t>
      </w:r>
    </w:p>
    <w:p w:rsidR="00136FB4" w:rsidRDefault="00136FB4" w:rsidP="00136FB4">
      <w:pPr>
        <w:pStyle w:val="mechtex"/>
        <w:jc w:val="left"/>
        <w:rPr>
          <w:rFonts w:ascii="GHEA Mariam" w:hAnsi="GHEA Mariam"/>
          <w:spacing w:val="-2"/>
          <w:sz w:val="24"/>
          <w:szCs w:val="24"/>
          <w:lang w:val="hy-AM"/>
        </w:rPr>
      </w:pPr>
      <w:r w:rsidRPr="00B1697C">
        <w:rPr>
          <w:rFonts w:ascii="GHEA Mariam" w:hAnsi="GHEA Mariam" w:cs="Arial"/>
          <w:spacing w:val="-6"/>
          <w:sz w:val="24"/>
          <w:szCs w:val="24"/>
          <w:lang w:val="hy-AM"/>
        </w:rPr>
        <w:tab/>
      </w:r>
      <w:r w:rsidRPr="00B1697C">
        <w:rPr>
          <w:rFonts w:ascii="GHEA Mariam" w:hAnsi="GHEA Mariam" w:cs="Sylfaen"/>
          <w:spacing w:val="-4"/>
          <w:sz w:val="24"/>
          <w:szCs w:val="24"/>
          <w:lang w:val="hy-AM"/>
        </w:rPr>
        <w:t xml:space="preserve">       </w:t>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00C24A2E">
        <w:rPr>
          <w:rFonts w:ascii="GHEA Mariam" w:hAnsi="GHEA Mariam" w:cs="Sylfaen"/>
          <w:spacing w:val="-4"/>
          <w:sz w:val="24"/>
          <w:szCs w:val="24"/>
          <w:lang w:val="hy-AM"/>
        </w:rPr>
        <w:t xml:space="preserve">       մայիսի </w:t>
      </w:r>
      <w:r>
        <w:rPr>
          <w:rFonts w:ascii="GHEA Mariam" w:hAnsi="GHEA Mariam" w:cs="Sylfaen"/>
          <w:spacing w:val="-4"/>
          <w:sz w:val="24"/>
          <w:szCs w:val="24"/>
          <w:lang w:val="hy-AM"/>
        </w:rPr>
        <w:t>4</w:t>
      </w:r>
      <w:r w:rsidRPr="00B1697C">
        <w:rPr>
          <w:rFonts w:ascii="GHEA Mariam" w:hAnsi="GHEA Mariam" w:cs="Sylfaen"/>
          <w:spacing w:val="-2"/>
          <w:sz w:val="24"/>
          <w:szCs w:val="24"/>
          <w:lang w:val="pt-BR"/>
        </w:rPr>
        <w:t>-</w:t>
      </w:r>
      <w:r w:rsidRPr="00B1697C">
        <w:rPr>
          <w:rFonts w:ascii="GHEA Mariam" w:hAnsi="GHEA Mariam"/>
          <w:spacing w:val="-2"/>
          <w:sz w:val="24"/>
          <w:szCs w:val="24"/>
          <w:lang w:val="hy-AM"/>
        </w:rPr>
        <w:t>ի</w:t>
      </w:r>
      <w:r w:rsidR="00C24A2E">
        <w:rPr>
          <w:rFonts w:ascii="GHEA Mariam" w:hAnsi="GHEA Mariam"/>
          <w:spacing w:val="-2"/>
          <w:sz w:val="24"/>
          <w:szCs w:val="24"/>
          <w:lang w:val="af-ZA"/>
        </w:rPr>
        <w:t xml:space="preserve"> </w:t>
      </w:r>
      <w:r w:rsidRPr="00B1697C">
        <w:rPr>
          <w:rFonts w:ascii="GHEA Mariam" w:hAnsi="GHEA Mariam"/>
          <w:spacing w:val="-2"/>
          <w:sz w:val="24"/>
          <w:szCs w:val="24"/>
          <w:lang w:val="af-ZA"/>
        </w:rPr>
        <w:t xml:space="preserve">N </w:t>
      </w:r>
      <w:r>
        <w:rPr>
          <w:rFonts w:ascii="GHEA Mariam" w:hAnsi="GHEA Mariam"/>
          <w:spacing w:val="-2"/>
          <w:sz w:val="24"/>
          <w:szCs w:val="24"/>
          <w:lang w:val="hy-AM"/>
        </w:rPr>
        <w:t xml:space="preserve"> </w:t>
      </w:r>
      <w:r w:rsidRPr="00B1697C">
        <w:rPr>
          <w:rFonts w:ascii="GHEA Mariam" w:hAnsi="GHEA Mariam"/>
          <w:spacing w:val="-2"/>
          <w:sz w:val="24"/>
          <w:szCs w:val="24"/>
          <w:lang w:val="af-ZA"/>
        </w:rPr>
        <w:t xml:space="preserve"> </w:t>
      </w:r>
      <w:r w:rsidRPr="00B1697C">
        <w:rPr>
          <w:rFonts w:ascii="GHEA Mariam" w:hAnsi="GHEA Mariam"/>
          <w:spacing w:val="-2"/>
          <w:sz w:val="24"/>
          <w:szCs w:val="24"/>
          <w:lang w:val="hy-AM"/>
        </w:rPr>
        <w:t xml:space="preserve">   </w:t>
      </w:r>
      <w:r w:rsidRPr="00B1697C">
        <w:rPr>
          <w:rFonts w:ascii="GHEA Mariam" w:hAnsi="GHEA Mariam"/>
          <w:spacing w:val="-2"/>
          <w:sz w:val="24"/>
          <w:szCs w:val="24"/>
          <w:lang w:val="af-ZA"/>
        </w:rPr>
        <w:t xml:space="preserve">    - </w:t>
      </w:r>
      <w:r w:rsidRPr="00B1697C">
        <w:rPr>
          <w:rFonts w:ascii="GHEA Mariam" w:hAnsi="GHEA Mariam"/>
          <w:spacing w:val="-2"/>
          <w:sz w:val="24"/>
          <w:szCs w:val="24"/>
          <w:lang w:val="hy-AM"/>
        </w:rPr>
        <w:t>Ն  որոշման</w:t>
      </w:r>
    </w:p>
    <w:p w:rsidR="00FF1849" w:rsidRDefault="00FF1849" w:rsidP="00136FB4">
      <w:pPr>
        <w:pStyle w:val="mechtex"/>
        <w:jc w:val="left"/>
        <w:rPr>
          <w:rFonts w:ascii="GHEA Mariam" w:hAnsi="GHEA Mariam"/>
          <w:spacing w:val="-2"/>
          <w:sz w:val="24"/>
          <w:szCs w:val="24"/>
          <w:lang w:val="hy-AM"/>
        </w:rPr>
      </w:pPr>
    </w:p>
    <w:tbl>
      <w:tblPr>
        <w:tblW w:w="15100" w:type="dxa"/>
        <w:tblLook w:val="04A0" w:firstRow="1" w:lastRow="0" w:firstColumn="1" w:lastColumn="0" w:noHBand="0" w:noVBand="1"/>
      </w:tblPr>
      <w:tblGrid>
        <w:gridCol w:w="1224"/>
        <w:gridCol w:w="1682"/>
        <w:gridCol w:w="7429"/>
        <w:gridCol w:w="1606"/>
        <w:gridCol w:w="1643"/>
        <w:gridCol w:w="1516"/>
      </w:tblGrid>
      <w:tr w:rsidR="00FF1849" w:rsidRPr="007B5316" w:rsidTr="00FF1849">
        <w:trPr>
          <w:trHeight w:val="1752"/>
        </w:trPr>
        <w:tc>
          <w:tcPr>
            <w:tcW w:w="15100" w:type="dxa"/>
            <w:gridSpan w:val="6"/>
            <w:tcBorders>
              <w:top w:val="nil"/>
              <w:left w:val="nil"/>
              <w:bottom w:val="nil"/>
              <w:right w:val="nil"/>
            </w:tcBorders>
            <w:shd w:val="clear" w:color="auto" w:fill="auto"/>
            <w:hideMark/>
          </w:tcPr>
          <w:p w:rsidR="00111672" w:rsidRDefault="00FF1849" w:rsidP="00C24A2E">
            <w:pPr>
              <w:jc w:val="center"/>
              <w:rPr>
                <w:rFonts w:ascii="GHEA Mariam" w:hAnsi="GHEA Mariam"/>
                <w:bCs/>
                <w:sz w:val="36"/>
                <w:szCs w:val="24"/>
                <w:lang w:val="hy-AM" w:eastAsia="en-US"/>
              </w:rPr>
            </w:pPr>
            <w:r w:rsidRPr="00FF1849">
              <w:rPr>
                <w:rFonts w:ascii="GHEA Mariam" w:hAnsi="GHEA Mariam"/>
                <w:bCs/>
                <w:sz w:val="24"/>
                <w:szCs w:val="24"/>
                <w:lang w:val="hy-AM" w:eastAsia="en-US"/>
              </w:rPr>
              <w:t xml:space="preserve">                                   </w:t>
            </w:r>
          </w:p>
          <w:p w:rsidR="00C24A2E" w:rsidRDefault="00FF1849" w:rsidP="00C24A2E">
            <w:pPr>
              <w:jc w:val="center"/>
              <w:rPr>
                <w:rFonts w:ascii="GHEA Mariam" w:hAnsi="GHEA Mariam"/>
                <w:bCs/>
                <w:sz w:val="24"/>
                <w:szCs w:val="24"/>
                <w:lang w:val="hy-AM" w:eastAsia="en-US"/>
              </w:rPr>
            </w:pPr>
            <w:r w:rsidRPr="00FF1849">
              <w:rPr>
                <w:rFonts w:ascii="GHEA Mariam" w:hAnsi="GHEA Mariam"/>
                <w:bCs/>
                <w:sz w:val="24"/>
                <w:szCs w:val="24"/>
                <w:lang w:val="hy-AM" w:eastAsia="en-US"/>
              </w:rPr>
              <w:br/>
              <w:t xml:space="preserve">«ՀԱՅԱՍՏԱՆԻ ՀԱՆՐԱՊԵՏՈՒԹՅԱՆ 2023 ԹՎԱԿԱՆԻ ՊԵՏԱԿԱՆ ԲՅՈՒՋԵԻ ՄԱՍԻՆ» </w:t>
            </w:r>
            <w:r w:rsidR="00C24A2E" w:rsidRPr="00FF1849">
              <w:rPr>
                <w:rFonts w:ascii="GHEA Mariam" w:hAnsi="GHEA Mariam"/>
                <w:bCs/>
                <w:spacing w:val="-8"/>
                <w:sz w:val="24"/>
                <w:szCs w:val="24"/>
                <w:lang w:val="hy-AM" w:eastAsia="en-US"/>
              </w:rPr>
              <w:t xml:space="preserve">ՀԱՅԱՍՏԱՆԻ ՀԱՆՐԱՊԵՏՈՒԹՅԱՆ </w:t>
            </w:r>
            <w:r w:rsidRPr="00FF1849">
              <w:rPr>
                <w:rFonts w:ascii="GHEA Mariam" w:hAnsi="GHEA Mariam"/>
                <w:bCs/>
                <w:sz w:val="24"/>
                <w:szCs w:val="24"/>
                <w:lang w:val="hy-AM" w:eastAsia="en-US"/>
              </w:rPr>
              <w:t xml:space="preserve">ՕՐԵՆՔԻ N 1 ՀԱՎԵԼՎԱԾԻ N 2 </w:t>
            </w:r>
            <w:r w:rsidRPr="00FF1849">
              <w:rPr>
                <w:rFonts w:ascii="GHEA Mariam" w:hAnsi="GHEA Mariam"/>
                <w:bCs/>
                <w:spacing w:val="-8"/>
                <w:sz w:val="24"/>
                <w:szCs w:val="24"/>
                <w:lang w:val="hy-AM" w:eastAsia="en-US"/>
              </w:rPr>
              <w:t>ԱՂՅ</w:t>
            </w:r>
            <w:r w:rsidR="00C24A2E">
              <w:rPr>
                <w:rFonts w:ascii="GHEA Mariam" w:hAnsi="GHEA Mariam"/>
                <w:bCs/>
                <w:spacing w:val="-8"/>
                <w:sz w:val="24"/>
                <w:szCs w:val="24"/>
                <w:lang w:val="hy-AM" w:eastAsia="en-US"/>
              </w:rPr>
              <w:t xml:space="preserve">ՈՒՍԱԿՈՒՄ ԿԱՏԱՐՎՈՂ ՎԵՐԱԲԱՇԽՈՒՄԸ </w:t>
            </w:r>
            <w:r w:rsidRPr="00FF1849">
              <w:rPr>
                <w:rFonts w:ascii="GHEA Mariam" w:hAnsi="GHEA Mariam"/>
                <w:bCs/>
                <w:spacing w:val="-8"/>
                <w:sz w:val="24"/>
                <w:szCs w:val="24"/>
                <w:lang w:val="hy-AM" w:eastAsia="en-US"/>
              </w:rPr>
              <w:t xml:space="preserve">ԵՎ ՀԱՅԱՍՏԱՆԻ ՀԱՆՐԱՊԵՏՈՒԹՅԱՆ ԿԱՌԱՎԱՐՈՒԹՅԱՆ 2022 ԹՎԱԿԱՆԻ </w:t>
            </w:r>
            <w:r w:rsidRPr="00FF1849">
              <w:rPr>
                <w:rFonts w:ascii="GHEA Mariam" w:hAnsi="GHEA Mariam"/>
                <w:bCs/>
                <w:sz w:val="24"/>
                <w:szCs w:val="24"/>
                <w:lang w:val="hy-AM" w:eastAsia="en-US"/>
              </w:rPr>
              <w:t>ԴԵԿՏ</w:t>
            </w:r>
            <w:r w:rsidR="00C24A2E">
              <w:rPr>
                <w:rFonts w:ascii="GHEA Mariam" w:hAnsi="GHEA Mariam"/>
                <w:bCs/>
                <w:sz w:val="24"/>
                <w:szCs w:val="24"/>
                <w:lang w:val="hy-AM" w:eastAsia="en-US"/>
              </w:rPr>
              <w:t xml:space="preserve">ԵՄԲԵՐԻ 29-Ի N 2111-Ն ՈՐՈՇՄԱՆ </w:t>
            </w:r>
            <w:r w:rsidRPr="00FF1849">
              <w:rPr>
                <w:rFonts w:ascii="GHEA Mariam" w:hAnsi="GHEA Mariam"/>
                <w:bCs/>
                <w:sz w:val="24"/>
                <w:szCs w:val="24"/>
                <w:lang w:val="hy-AM" w:eastAsia="en-US"/>
              </w:rPr>
              <w:t xml:space="preserve">N 5 ՀԱՎԵԼՎԱԾԻ N 1 ԱՂՅՈՒՍԱԿՈՒՄ </w:t>
            </w:r>
          </w:p>
          <w:p w:rsidR="00FF1849" w:rsidRDefault="00FF1849" w:rsidP="00C24A2E">
            <w:pPr>
              <w:jc w:val="center"/>
              <w:rPr>
                <w:rFonts w:ascii="GHEA Mariam" w:hAnsi="GHEA Mariam"/>
                <w:bCs/>
                <w:sz w:val="24"/>
                <w:szCs w:val="24"/>
                <w:lang w:val="hy-AM" w:eastAsia="en-US"/>
              </w:rPr>
            </w:pPr>
            <w:r w:rsidRPr="00FF1849">
              <w:rPr>
                <w:rFonts w:ascii="GHEA Mariam" w:hAnsi="GHEA Mariam"/>
                <w:bCs/>
                <w:sz w:val="24"/>
                <w:szCs w:val="24"/>
                <w:lang w:val="hy-AM" w:eastAsia="en-US"/>
              </w:rPr>
              <w:t>ԿԱՏԱՐՎՈՂ ՓՈՓ</w:t>
            </w:r>
            <w:r w:rsidR="00C24A2E">
              <w:rPr>
                <w:rFonts w:ascii="GHEA Mariam" w:hAnsi="GHEA Mariam"/>
                <w:bCs/>
                <w:sz w:val="24"/>
                <w:szCs w:val="24"/>
                <w:lang w:val="hy-AM" w:eastAsia="en-US"/>
              </w:rPr>
              <w:t xml:space="preserve">ՈԽՈՒԹՅՈՒՆՆԵՐԸ ԵՎ </w:t>
            </w:r>
            <w:r w:rsidRPr="00FF1849">
              <w:rPr>
                <w:rFonts w:ascii="GHEA Mariam" w:hAnsi="GHEA Mariam"/>
                <w:bCs/>
                <w:sz w:val="24"/>
                <w:szCs w:val="24"/>
                <w:lang w:val="hy-AM" w:eastAsia="en-US"/>
              </w:rPr>
              <w:t>ԼՐԱՑՈՒՄՆԵՐԸ</w:t>
            </w:r>
          </w:p>
          <w:p w:rsidR="00111672" w:rsidRPr="00FF1849" w:rsidRDefault="00111672" w:rsidP="00C24A2E">
            <w:pPr>
              <w:jc w:val="center"/>
              <w:rPr>
                <w:rFonts w:ascii="GHEA Mariam" w:hAnsi="GHEA Mariam"/>
                <w:bCs/>
                <w:sz w:val="24"/>
                <w:szCs w:val="24"/>
                <w:lang w:val="hy-AM" w:eastAsia="en-US"/>
              </w:rPr>
            </w:pPr>
          </w:p>
        </w:tc>
      </w:tr>
      <w:tr w:rsidR="00FF1849" w:rsidRPr="00FF1849" w:rsidTr="004F6476">
        <w:trPr>
          <w:trHeight w:val="385"/>
        </w:trPr>
        <w:tc>
          <w:tcPr>
            <w:tcW w:w="1022" w:type="dxa"/>
            <w:tcBorders>
              <w:top w:val="nil"/>
              <w:left w:val="nil"/>
              <w:bottom w:val="single" w:sz="4" w:space="0" w:color="auto"/>
              <w:right w:val="nil"/>
            </w:tcBorders>
            <w:shd w:val="clear" w:color="auto" w:fill="auto"/>
            <w:hideMark/>
          </w:tcPr>
          <w:p w:rsidR="00FF1849" w:rsidRPr="00FF1849" w:rsidRDefault="00FF1849" w:rsidP="00FF1849">
            <w:pPr>
              <w:jc w:val="center"/>
              <w:rPr>
                <w:rFonts w:ascii="GHEA Mariam" w:hAnsi="GHEA Mariam"/>
                <w:bCs/>
                <w:sz w:val="24"/>
                <w:szCs w:val="24"/>
                <w:lang w:val="hy-AM" w:eastAsia="en-US"/>
              </w:rPr>
            </w:pPr>
          </w:p>
        </w:tc>
        <w:tc>
          <w:tcPr>
            <w:tcW w:w="1552" w:type="dxa"/>
            <w:tcBorders>
              <w:top w:val="nil"/>
              <w:left w:val="nil"/>
              <w:bottom w:val="single" w:sz="4" w:space="0" w:color="auto"/>
              <w:right w:val="nil"/>
            </w:tcBorders>
            <w:shd w:val="clear" w:color="auto" w:fill="auto"/>
            <w:hideMark/>
          </w:tcPr>
          <w:p w:rsidR="00FF1849" w:rsidRPr="00FF1849" w:rsidRDefault="00FF1849" w:rsidP="00FF1849">
            <w:pPr>
              <w:jc w:val="center"/>
              <w:rPr>
                <w:rFonts w:ascii="GHEA Mariam" w:hAnsi="GHEA Mariam"/>
                <w:sz w:val="24"/>
                <w:szCs w:val="24"/>
                <w:lang w:val="hy-AM" w:eastAsia="en-US"/>
              </w:rPr>
            </w:pPr>
          </w:p>
        </w:tc>
        <w:tc>
          <w:tcPr>
            <w:tcW w:w="7760" w:type="dxa"/>
            <w:tcBorders>
              <w:top w:val="nil"/>
              <w:left w:val="nil"/>
              <w:bottom w:val="single" w:sz="4" w:space="0" w:color="auto"/>
              <w:right w:val="nil"/>
            </w:tcBorders>
            <w:shd w:val="clear" w:color="auto" w:fill="auto"/>
            <w:hideMark/>
          </w:tcPr>
          <w:p w:rsidR="00FF1849" w:rsidRPr="00FF1849" w:rsidRDefault="00FF1849" w:rsidP="00FF1849">
            <w:pPr>
              <w:jc w:val="center"/>
              <w:rPr>
                <w:rFonts w:ascii="GHEA Mariam" w:hAnsi="GHEA Mariam"/>
                <w:sz w:val="24"/>
                <w:szCs w:val="24"/>
                <w:lang w:val="hy-AM" w:eastAsia="en-US"/>
              </w:rPr>
            </w:pPr>
          </w:p>
        </w:tc>
        <w:tc>
          <w:tcPr>
            <w:tcW w:w="4765" w:type="dxa"/>
            <w:gridSpan w:val="3"/>
            <w:tcBorders>
              <w:top w:val="nil"/>
              <w:left w:val="nil"/>
              <w:bottom w:val="single" w:sz="4" w:space="0" w:color="auto"/>
              <w:right w:val="nil"/>
            </w:tcBorders>
            <w:shd w:val="clear" w:color="auto" w:fill="auto"/>
            <w:hideMark/>
          </w:tcPr>
          <w:p w:rsidR="00FF1849" w:rsidRPr="00FF1849" w:rsidRDefault="004F6476" w:rsidP="00FF1849">
            <w:pPr>
              <w:jc w:val="right"/>
              <w:rPr>
                <w:rFonts w:ascii="GHEA Mariam" w:hAnsi="GHEA Mariam"/>
                <w:sz w:val="24"/>
                <w:szCs w:val="24"/>
                <w:lang w:eastAsia="en-US"/>
              </w:rPr>
            </w:pPr>
            <w:r>
              <w:rPr>
                <w:rFonts w:ascii="GHEA Mariam" w:hAnsi="GHEA Mariam"/>
                <w:sz w:val="24"/>
                <w:szCs w:val="24"/>
                <w:lang w:val="hy-AM" w:eastAsia="en-US"/>
              </w:rPr>
              <w:t>(</w:t>
            </w:r>
            <w:r w:rsidRPr="00FF1849">
              <w:rPr>
                <w:rFonts w:ascii="GHEA Mariam" w:hAnsi="GHEA Mariam"/>
                <w:sz w:val="24"/>
                <w:szCs w:val="24"/>
                <w:lang w:val="hy-AM" w:eastAsia="en-US"/>
              </w:rPr>
              <w:t>հազ</w:t>
            </w:r>
            <w:r>
              <w:rPr>
                <w:rFonts w:ascii="GHEA Mariam" w:hAnsi="GHEA Mariam"/>
                <w:sz w:val="24"/>
                <w:szCs w:val="24"/>
                <w:lang w:val="hy-AM" w:eastAsia="en-US"/>
              </w:rPr>
              <w:t>.</w:t>
            </w:r>
            <w:r w:rsidRPr="00FF1849">
              <w:rPr>
                <w:rFonts w:ascii="GHEA Mariam" w:hAnsi="GHEA Mariam"/>
                <w:sz w:val="24"/>
                <w:szCs w:val="24"/>
                <w:lang w:val="hy-AM" w:eastAsia="en-US"/>
              </w:rPr>
              <w:t xml:space="preserve"> դրամ</w:t>
            </w:r>
            <w:r>
              <w:rPr>
                <w:rFonts w:ascii="GHEA Mariam" w:hAnsi="GHEA Mariam"/>
                <w:sz w:val="24"/>
                <w:szCs w:val="24"/>
                <w:lang w:val="hy-AM" w:eastAsia="en-US"/>
              </w:rPr>
              <w:t>)</w:t>
            </w:r>
          </w:p>
        </w:tc>
      </w:tr>
      <w:tr w:rsidR="00FF1849" w:rsidRPr="00FF1849" w:rsidTr="004F6476">
        <w:trPr>
          <w:trHeight w:val="1290"/>
        </w:trPr>
        <w:tc>
          <w:tcPr>
            <w:tcW w:w="25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1849" w:rsidRPr="00FF1849" w:rsidRDefault="00FF1849" w:rsidP="00FF1849">
            <w:pPr>
              <w:jc w:val="center"/>
              <w:rPr>
                <w:rFonts w:ascii="GHEA Mariam" w:hAnsi="GHEA Mariam"/>
                <w:sz w:val="24"/>
                <w:szCs w:val="24"/>
                <w:lang w:eastAsia="en-US"/>
              </w:rPr>
            </w:pPr>
            <w:r w:rsidRPr="00FF1849">
              <w:rPr>
                <w:rFonts w:ascii="GHEA Mariam" w:hAnsi="GHEA Mariam"/>
                <w:sz w:val="24"/>
                <w:szCs w:val="24"/>
                <w:lang w:eastAsia="en-US"/>
              </w:rPr>
              <w:t>Ծրագրային դասիչը</w:t>
            </w:r>
          </w:p>
        </w:tc>
        <w:tc>
          <w:tcPr>
            <w:tcW w:w="7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849" w:rsidRPr="00FF1849" w:rsidRDefault="00FF1849" w:rsidP="00FF1849">
            <w:pPr>
              <w:jc w:val="center"/>
              <w:rPr>
                <w:rFonts w:ascii="GHEA Mariam" w:hAnsi="GHEA Mariam"/>
                <w:sz w:val="24"/>
                <w:szCs w:val="24"/>
                <w:lang w:eastAsia="en-US"/>
              </w:rPr>
            </w:pPr>
            <w:r w:rsidRPr="00FF1849">
              <w:rPr>
                <w:rFonts w:ascii="GHEA Mariam" w:hAnsi="GHEA Mariam"/>
                <w:sz w:val="24"/>
                <w:szCs w:val="24"/>
                <w:lang w:eastAsia="en-US"/>
              </w:rPr>
              <w:t>Բյուջետային հատկացումների գլխավոր կարգադրիչների,  ծրագրերի և միջոցառումների անվանումները</w:t>
            </w:r>
          </w:p>
        </w:tc>
        <w:tc>
          <w:tcPr>
            <w:tcW w:w="476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F1849" w:rsidRPr="00FF1849" w:rsidRDefault="00FF1849" w:rsidP="00FF1849">
            <w:pPr>
              <w:jc w:val="center"/>
              <w:rPr>
                <w:rFonts w:ascii="GHEA Mariam" w:hAnsi="GHEA Mariam"/>
                <w:sz w:val="24"/>
                <w:szCs w:val="24"/>
                <w:lang w:eastAsia="en-US"/>
              </w:rPr>
            </w:pPr>
            <w:r w:rsidRPr="00FF1849">
              <w:rPr>
                <w:rFonts w:ascii="GHEA Mariam" w:hAnsi="GHEA Mariam"/>
                <w:sz w:val="24"/>
                <w:szCs w:val="24"/>
                <w:lang w:eastAsia="en-US"/>
              </w:rPr>
              <w:t>Ցուցանիշների փոփոխությունը (ավելացումները նշված են դրական նշանով, իսկ նվազեցումները՝ փակագծերում)</w:t>
            </w:r>
          </w:p>
        </w:tc>
      </w:tr>
      <w:tr w:rsidR="00FF1849" w:rsidRPr="00FF1849" w:rsidTr="00111672">
        <w:trPr>
          <w:trHeight w:val="678"/>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849" w:rsidRPr="00FF1849" w:rsidRDefault="00FF1849" w:rsidP="00111672">
            <w:pPr>
              <w:jc w:val="center"/>
              <w:rPr>
                <w:rFonts w:ascii="GHEA Mariam" w:hAnsi="GHEA Mariam"/>
                <w:sz w:val="24"/>
                <w:szCs w:val="24"/>
                <w:lang w:val="hy-AM" w:eastAsia="en-US"/>
              </w:rPr>
            </w:pPr>
            <w:r w:rsidRPr="00FF1849">
              <w:rPr>
                <w:rFonts w:ascii="GHEA Mariam" w:hAnsi="GHEA Mariam"/>
                <w:sz w:val="24"/>
                <w:szCs w:val="24"/>
                <w:lang w:eastAsia="en-US"/>
              </w:rPr>
              <w:t>ծրագիր</w:t>
            </w:r>
            <w:r w:rsidR="004F6476">
              <w:rPr>
                <w:rFonts w:ascii="GHEA Mariam" w:hAnsi="GHEA Mariam"/>
                <w:sz w:val="24"/>
                <w:szCs w:val="24"/>
                <w:lang w:val="hy-AM" w:eastAsia="en-US"/>
              </w:rPr>
              <w:t>ը</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111672">
            <w:pPr>
              <w:jc w:val="center"/>
              <w:rPr>
                <w:rFonts w:ascii="GHEA Mariam" w:hAnsi="GHEA Mariam"/>
                <w:sz w:val="24"/>
                <w:szCs w:val="24"/>
                <w:lang w:val="hy-AM" w:eastAsia="en-US"/>
              </w:rPr>
            </w:pPr>
            <w:r w:rsidRPr="00FF1849">
              <w:rPr>
                <w:rFonts w:ascii="GHEA Mariam" w:hAnsi="GHEA Mariam"/>
                <w:sz w:val="24"/>
                <w:szCs w:val="24"/>
                <w:lang w:eastAsia="en-US"/>
              </w:rPr>
              <w:t>միջոցառում</w:t>
            </w:r>
            <w:r w:rsidR="004F6476">
              <w:rPr>
                <w:rFonts w:ascii="GHEA Mariam" w:hAnsi="GHEA Mariam"/>
                <w:sz w:val="24"/>
                <w:szCs w:val="24"/>
                <w:lang w:val="hy-AM" w:eastAsia="en-US"/>
              </w:rPr>
              <w:t>ը</w:t>
            </w:r>
          </w:p>
        </w:tc>
        <w:tc>
          <w:tcPr>
            <w:tcW w:w="7760" w:type="dxa"/>
            <w:vMerge/>
            <w:tcBorders>
              <w:top w:val="single" w:sz="4" w:space="0" w:color="auto"/>
              <w:left w:val="single" w:sz="4" w:space="0" w:color="auto"/>
              <w:bottom w:val="single" w:sz="4" w:space="0" w:color="auto"/>
              <w:right w:val="single" w:sz="4" w:space="0" w:color="auto"/>
            </w:tcBorders>
            <w:vAlign w:val="center"/>
            <w:hideMark/>
          </w:tcPr>
          <w:p w:rsidR="00FF1849" w:rsidRPr="00FF1849" w:rsidRDefault="00FF1849" w:rsidP="00FF1849">
            <w:pPr>
              <w:rPr>
                <w:rFonts w:ascii="GHEA Mariam" w:hAnsi="GHEA Mariam"/>
                <w:sz w:val="24"/>
                <w:szCs w:val="24"/>
                <w:lang w:eastAsia="en-US"/>
              </w:rPr>
            </w:pPr>
          </w:p>
        </w:tc>
        <w:tc>
          <w:tcPr>
            <w:tcW w:w="1606" w:type="dxa"/>
            <w:tcBorders>
              <w:top w:val="single" w:sz="4" w:space="0" w:color="auto"/>
              <w:left w:val="nil"/>
              <w:bottom w:val="single" w:sz="4" w:space="0" w:color="auto"/>
              <w:right w:val="single" w:sz="4" w:space="0" w:color="auto"/>
            </w:tcBorders>
            <w:shd w:val="clear" w:color="000000" w:fill="FFFFFF"/>
            <w:hideMark/>
          </w:tcPr>
          <w:p w:rsidR="00FF1849" w:rsidRPr="00FF1849" w:rsidRDefault="004F6476" w:rsidP="00FF1849">
            <w:pPr>
              <w:jc w:val="center"/>
              <w:rPr>
                <w:rFonts w:ascii="GHEA Mariam" w:hAnsi="GHEA Mariam"/>
                <w:color w:val="000000"/>
                <w:sz w:val="24"/>
                <w:szCs w:val="24"/>
                <w:lang w:eastAsia="en-US"/>
              </w:rPr>
            </w:pPr>
            <w:r w:rsidRPr="00FF1849">
              <w:rPr>
                <w:rFonts w:ascii="GHEA Mariam" w:hAnsi="GHEA Mariam"/>
                <w:color w:val="000000"/>
                <w:sz w:val="24"/>
                <w:szCs w:val="24"/>
                <w:lang w:eastAsia="en-US"/>
              </w:rPr>
              <w:t xml:space="preserve"> առաջին կիսամյակ </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4F6476" w:rsidP="00FF1849">
            <w:pPr>
              <w:jc w:val="center"/>
              <w:rPr>
                <w:rFonts w:ascii="GHEA Mariam" w:hAnsi="GHEA Mariam"/>
                <w:color w:val="000000"/>
                <w:sz w:val="24"/>
                <w:szCs w:val="24"/>
                <w:lang w:eastAsia="en-US"/>
              </w:rPr>
            </w:pPr>
            <w:r w:rsidRPr="00FF1849">
              <w:rPr>
                <w:rFonts w:ascii="GHEA Mariam" w:hAnsi="GHEA Mariam"/>
                <w:color w:val="000000"/>
                <w:sz w:val="24"/>
                <w:szCs w:val="24"/>
                <w:lang w:eastAsia="en-US"/>
              </w:rPr>
              <w:t xml:space="preserve"> ինն ամիս</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4F6476" w:rsidP="00FF1849">
            <w:pPr>
              <w:jc w:val="center"/>
              <w:rPr>
                <w:rFonts w:ascii="GHEA Mariam" w:hAnsi="GHEA Mariam"/>
                <w:color w:val="000000"/>
                <w:sz w:val="24"/>
                <w:szCs w:val="24"/>
                <w:lang w:eastAsia="en-US"/>
              </w:rPr>
            </w:pPr>
            <w:r w:rsidRPr="00FF1849">
              <w:rPr>
                <w:rFonts w:ascii="GHEA Mariam" w:hAnsi="GHEA Mariam"/>
                <w:color w:val="000000"/>
                <w:sz w:val="24"/>
                <w:szCs w:val="24"/>
                <w:lang w:eastAsia="en-US"/>
              </w:rPr>
              <w:t xml:space="preserve"> տարի</w:t>
            </w:r>
          </w:p>
        </w:tc>
      </w:tr>
      <w:tr w:rsidR="00FF1849" w:rsidRPr="00FF1849" w:rsidTr="004F6476">
        <w:trPr>
          <w:trHeight w:val="325"/>
        </w:trPr>
        <w:tc>
          <w:tcPr>
            <w:tcW w:w="1022" w:type="dxa"/>
            <w:tcBorders>
              <w:top w:val="single" w:sz="4" w:space="0" w:color="auto"/>
              <w:left w:val="single" w:sz="4" w:space="0" w:color="auto"/>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1552"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7760"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bCs/>
                <w:sz w:val="24"/>
                <w:szCs w:val="24"/>
                <w:lang w:eastAsia="en-US"/>
              </w:rPr>
            </w:pPr>
            <w:r w:rsidRPr="00FF1849">
              <w:rPr>
                <w:rFonts w:ascii="GHEA Mariam" w:hAnsi="GHEA Mariam"/>
                <w:bCs/>
                <w:sz w:val="24"/>
                <w:szCs w:val="24"/>
                <w:lang w:eastAsia="en-US"/>
              </w:rPr>
              <w:t xml:space="preserve"> ԸՆԴԱՄԵՆԸ</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r w:rsidRPr="00FF1849">
              <w:rPr>
                <w:rFonts w:ascii="GHEA Mariam" w:hAnsi="GHEA Mariam"/>
                <w:bCs/>
                <w:sz w:val="24"/>
                <w:szCs w:val="24"/>
                <w:lang w:eastAsia="en-US"/>
              </w:rPr>
              <w:t>0.0</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r w:rsidRPr="00FF1849">
              <w:rPr>
                <w:rFonts w:ascii="GHEA Mariam" w:hAnsi="GHEA Mariam"/>
                <w:bCs/>
                <w:sz w:val="24"/>
                <w:szCs w:val="24"/>
                <w:lang w:eastAsia="en-US"/>
              </w:rPr>
              <w:t>0.0</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r w:rsidRPr="00FF1849">
              <w:rPr>
                <w:rFonts w:ascii="GHEA Mariam" w:hAnsi="GHEA Mariam"/>
                <w:bCs/>
                <w:sz w:val="24"/>
                <w:szCs w:val="24"/>
                <w:lang w:eastAsia="en-US"/>
              </w:rPr>
              <w:t>0.0</w:t>
            </w:r>
          </w:p>
        </w:tc>
      </w:tr>
      <w:tr w:rsidR="00FF1849" w:rsidRPr="00FF1849" w:rsidTr="004F6476">
        <w:trPr>
          <w:trHeight w:val="339"/>
        </w:trPr>
        <w:tc>
          <w:tcPr>
            <w:tcW w:w="10334" w:type="dxa"/>
            <w:gridSpan w:val="3"/>
            <w:tcBorders>
              <w:top w:val="single" w:sz="4" w:space="0" w:color="auto"/>
              <w:left w:val="single" w:sz="4" w:space="0" w:color="auto"/>
              <w:bottom w:val="single" w:sz="4" w:space="0" w:color="auto"/>
              <w:right w:val="single" w:sz="4" w:space="0" w:color="auto"/>
            </w:tcBorders>
            <w:shd w:val="clear" w:color="auto" w:fill="auto"/>
            <w:hideMark/>
          </w:tcPr>
          <w:p w:rsidR="00FF1849" w:rsidRPr="00FF1849" w:rsidRDefault="00111672" w:rsidP="00FF1849">
            <w:pPr>
              <w:jc w:val="center"/>
              <w:rPr>
                <w:rFonts w:ascii="GHEA Mariam" w:hAnsi="GHEA Mariam"/>
                <w:bCs/>
                <w:sz w:val="24"/>
                <w:szCs w:val="24"/>
                <w:lang w:eastAsia="en-US"/>
              </w:rPr>
            </w:pPr>
            <w:r>
              <w:rPr>
                <w:rFonts w:ascii="GHEA Mariam" w:hAnsi="GHEA Mariam"/>
                <w:bCs/>
                <w:sz w:val="24"/>
                <w:szCs w:val="24"/>
                <w:lang w:eastAsia="en-US"/>
              </w:rPr>
              <w:t>ՀՀ կ</w:t>
            </w:r>
            <w:r w:rsidR="00FF1849" w:rsidRPr="00FF1849">
              <w:rPr>
                <w:rFonts w:ascii="GHEA Mariam" w:hAnsi="GHEA Mariam"/>
                <w:bCs/>
                <w:sz w:val="24"/>
                <w:szCs w:val="24"/>
                <w:lang w:eastAsia="en-US"/>
              </w:rPr>
              <w:t xml:space="preserve">րթության, գիտության, մշակույթի և սպորտի նախարարություն </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s="Arial"/>
                <w:sz w:val="24"/>
                <w:szCs w:val="24"/>
                <w:lang w:eastAsia="en-US"/>
              </w:rPr>
            </w:pPr>
          </w:p>
        </w:tc>
      </w:tr>
      <w:tr w:rsidR="00FF1849" w:rsidRPr="00FF1849" w:rsidTr="00111672">
        <w:trPr>
          <w:trHeight w:val="221"/>
        </w:trPr>
        <w:tc>
          <w:tcPr>
            <w:tcW w:w="1022" w:type="dxa"/>
            <w:tcBorders>
              <w:top w:val="single" w:sz="4" w:space="0" w:color="auto"/>
              <w:left w:val="single" w:sz="4" w:space="0" w:color="auto"/>
              <w:bottom w:val="single" w:sz="4" w:space="0" w:color="auto"/>
              <w:right w:val="single" w:sz="4" w:space="0" w:color="auto"/>
            </w:tcBorders>
            <w:shd w:val="clear" w:color="auto" w:fill="auto"/>
            <w:hideMark/>
          </w:tcPr>
          <w:p w:rsidR="00FF1849" w:rsidRPr="00FF1849" w:rsidRDefault="00FF1849" w:rsidP="00FF1849">
            <w:pPr>
              <w:rPr>
                <w:rFonts w:ascii="GHEA Mariam" w:hAnsi="GHEA Mariam"/>
                <w:bCs/>
                <w:sz w:val="24"/>
                <w:szCs w:val="24"/>
                <w:lang w:eastAsia="en-US"/>
              </w:rPr>
            </w:pPr>
            <w:r w:rsidRPr="00FF1849">
              <w:rPr>
                <w:rFonts w:ascii="GHEA Mariam" w:hAnsi="GHEA Mariam"/>
                <w:bCs/>
                <w:sz w:val="24"/>
                <w:szCs w:val="24"/>
                <w:lang w:eastAsia="en-US"/>
              </w:rPr>
              <w:t>1111</w:t>
            </w:r>
          </w:p>
        </w:tc>
        <w:tc>
          <w:tcPr>
            <w:tcW w:w="1552"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7760"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iCs/>
                <w:sz w:val="24"/>
                <w:szCs w:val="24"/>
                <w:lang w:eastAsia="en-US"/>
              </w:rPr>
            </w:pPr>
            <w:r w:rsidRPr="00FF1849">
              <w:rPr>
                <w:rFonts w:ascii="GHEA Mariam" w:hAnsi="GHEA Mariam"/>
                <w:iCs/>
                <w:sz w:val="24"/>
                <w:szCs w:val="24"/>
                <w:lang w:eastAsia="en-US"/>
              </w:rPr>
              <w:t xml:space="preserve"> Ծրագրի անվանումը</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p>
        </w:tc>
      </w:tr>
      <w:tr w:rsidR="00FF1849" w:rsidRPr="00FF1849" w:rsidTr="004F6476">
        <w:trPr>
          <w:trHeight w:val="325"/>
        </w:trPr>
        <w:tc>
          <w:tcPr>
            <w:tcW w:w="1022" w:type="dxa"/>
            <w:tcBorders>
              <w:top w:val="single" w:sz="4" w:space="0" w:color="auto"/>
              <w:left w:val="single" w:sz="4" w:space="0" w:color="auto"/>
              <w:bottom w:val="single" w:sz="4" w:space="0" w:color="auto"/>
              <w:right w:val="single" w:sz="4" w:space="0" w:color="auto"/>
            </w:tcBorders>
            <w:shd w:val="clear" w:color="auto" w:fill="auto"/>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1552"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7760"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bCs/>
                <w:sz w:val="24"/>
                <w:szCs w:val="24"/>
                <w:lang w:eastAsia="en-US"/>
              </w:rPr>
            </w:pPr>
            <w:r w:rsidRPr="00FF1849">
              <w:rPr>
                <w:rFonts w:ascii="GHEA Mariam" w:hAnsi="GHEA Mariam"/>
                <w:bCs/>
                <w:sz w:val="24"/>
                <w:szCs w:val="24"/>
                <w:lang w:eastAsia="en-US"/>
              </w:rPr>
              <w:t xml:space="preserve"> Բարձրագույն և հետբուհական մասնագիտական կրթության ծրագիր</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r w:rsidRPr="00FF1849">
              <w:rPr>
                <w:rFonts w:ascii="GHEA Mariam" w:hAnsi="GHEA Mariam"/>
                <w:bCs/>
                <w:sz w:val="24"/>
                <w:szCs w:val="24"/>
                <w:lang w:eastAsia="en-US"/>
              </w:rPr>
              <w:t>0.0</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r w:rsidRPr="00FF1849">
              <w:rPr>
                <w:rFonts w:ascii="GHEA Mariam" w:hAnsi="GHEA Mariam"/>
                <w:bCs/>
                <w:sz w:val="24"/>
                <w:szCs w:val="24"/>
                <w:lang w:eastAsia="en-US"/>
              </w:rPr>
              <w:t>0.0</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r w:rsidRPr="00FF1849">
              <w:rPr>
                <w:rFonts w:ascii="GHEA Mariam" w:hAnsi="GHEA Mariam"/>
                <w:bCs/>
                <w:sz w:val="24"/>
                <w:szCs w:val="24"/>
                <w:lang w:eastAsia="en-US"/>
              </w:rPr>
              <w:t>0.0</w:t>
            </w:r>
          </w:p>
        </w:tc>
      </w:tr>
      <w:tr w:rsidR="00FF1849" w:rsidRPr="00FF1849" w:rsidTr="004F6476">
        <w:trPr>
          <w:trHeight w:val="325"/>
        </w:trPr>
        <w:tc>
          <w:tcPr>
            <w:tcW w:w="1022" w:type="dxa"/>
            <w:tcBorders>
              <w:top w:val="single" w:sz="4" w:space="0" w:color="auto"/>
              <w:left w:val="single" w:sz="4" w:space="0" w:color="auto"/>
              <w:bottom w:val="single" w:sz="4" w:space="0" w:color="auto"/>
              <w:right w:val="single" w:sz="4" w:space="0" w:color="auto"/>
            </w:tcBorders>
            <w:shd w:val="clear" w:color="auto" w:fill="auto"/>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1552"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7760"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iCs/>
                <w:sz w:val="24"/>
                <w:szCs w:val="24"/>
                <w:lang w:eastAsia="en-US"/>
              </w:rPr>
            </w:pPr>
            <w:r w:rsidRPr="00FF1849">
              <w:rPr>
                <w:rFonts w:ascii="GHEA Mariam" w:hAnsi="GHEA Mariam"/>
                <w:iCs/>
                <w:sz w:val="24"/>
                <w:szCs w:val="24"/>
                <w:lang w:eastAsia="en-US"/>
              </w:rPr>
              <w:t xml:space="preserve"> Ծրագրի նպատակը</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p>
        </w:tc>
      </w:tr>
      <w:tr w:rsidR="00FF1849" w:rsidRPr="00FF1849" w:rsidTr="004F6476">
        <w:trPr>
          <w:trHeight w:val="328"/>
        </w:trPr>
        <w:tc>
          <w:tcPr>
            <w:tcW w:w="1022" w:type="dxa"/>
            <w:tcBorders>
              <w:top w:val="single" w:sz="4" w:space="0" w:color="auto"/>
              <w:left w:val="single" w:sz="4" w:space="0" w:color="auto"/>
              <w:bottom w:val="single" w:sz="4" w:space="0" w:color="auto"/>
              <w:right w:val="single" w:sz="4" w:space="0" w:color="auto"/>
            </w:tcBorders>
            <w:shd w:val="clear" w:color="auto" w:fill="auto"/>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1552"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7760"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GHEA Mariam" w:hAnsi="GHEA Mariam"/>
                <w:sz w:val="24"/>
                <w:szCs w:val="24"/>
                <w:lang w:eastAsia="en-US"/>
              </w:rPr>
              <w:t xml:space="preserve"> Ապահովել մատչելի, որակյալ և մրցունակ բարձրագույն և հետբուհական մասնագիտական կրթություն</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sz w:val="24"/>
                <w:szCs w:val="24"/>
                <w:lang w:eastAsia="en-US"/>
              </w:rPr>
            </w:pP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sz w:val="24"/>
                <w:szCs w:val="24"/>
                <w:lang w:eastAsia="en-US"/>
              </w:rPr>
            </w:pP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sz w:val="24"/>
                <w:szCs w:val="24"/>
                <w:lang w:eastAsia="en-US"/>
              </w:rPr>
            </w:pPr>
          </w:p>
        </w:tc>
      </w:tr>
      <w:tr w:rsidR="00FF1849" w:rsidRPr="00FF1849" w:rsidTr="004F6476">
        <w:trPr>
          <w:trHeight w:val="328"/>
        </w:trPr>
        <w:tc>
          <w:tcPr>
            <w:tcW w:w="1022" w:type="dxa"/>
            <w:tcBorders>
              <w:top w:val="single" w:sz="4" w:space="0" w:color="auto"/>
              <w:left w:val="single" w:sz="4" w:space="0" w:color="auto"/>
              <w:bottom w:val="single" w:sz="4" w:space="0" w:color="auto"/>
              <w:right w:val="single" w:sz="4" w:space="0" w:color="auto"/>
            </w:tcBorders>
            <w:shd w:val="clear" w:color="auto" w:fill="auto"/>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lastRenderedPageBreak/>
              <w:t> </w:t>
            </w:r>
          </w:p>
        </w:tc>
        <w:tc>
          <w:tcPr>
            <w:tcW w:w="1552"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7760"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iCs/>
                <w:sz w:val="24"/>
                <w:szCs w:val="24"/>
                <w:lang w:eastAsia="en-US"/>
              </w:rPr>
            </w:pPr>
            <w:r w:rsidRPr="00FF1849">
              <w:rPr>
                <w:rFonts w:ascii="GHEA Mariam" w:hAnsi="GHEA Mariam"/>
                <w:iCs/>
                <w:sz w:val="24"/>
                <w:szCs w:val="24"/>
                <w:lang w:eastAsia="en-US"/>
              </w:rPr>
              <w:t xml:space="preserve"> Վերջնական արդյունքի նկարագրությունը</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sz w:val="24"/>
                <w:szCs w:val="24"/>
                <w:lang w:eastAsia="en-US"/>
              </w:rPr>
            </w:pP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sz w:val="24"/>
                <w:szCs w:val="24"/>
                <w:lang w:eastAsia="en-US"/>
              </w:rPr>
            </w:pP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sz w:val="24"/>
                <w:szCs w:val="24"/>
                <w:lang w:eastAsia="en-US"/>
              </w:rPr>
            </w:pPr>
          </w:p>
        </w:tc>
      </w:tr>
      <w:tr w:rsidR="00FF1849" w:rsidRPr="00FF1849" w:rsidTr="004F6476">
        <w:trPr>
          <w:trHeight w:val="975"/>
        </w:trPr>
        <w:tc>
          <w:tcPr>
            <w:tcW w:w="1022" w:type="dxa"/>
            <w:tcBorders>
              <w:top w:val="single" w:sz="4" w:space="0" w:color="auto"/>
              <w:left w:val="single" w:sz="4" w:space="0" w:color="auto"/>
              <w:bottom w:val="single" w:sz="4" w:space="0" w:color="auto"/>
              <w:right w:val="single" w:sz="4" w:space="0" w:color="auto"/>
            </w:tcBorders>
            <w:shd w:val="clear" w:color="auto" w:fill="auto"/>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1552"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7760"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GHEA Mariam" w:hAnsi="GHEA Mariam"/>
                <w:sz w:val="24"/>
                <w:szCs w:val="24"/>
                <w:lang w:eastAsia="en-US"/>
              </w:rPr>
              <w:t xml:space="preserve"> Գիտելիքների տնտեսության և գիտության զարգացման արդի պահանջներին համապատասխան բարձրագույն և հետբու</w:t>
            </w:r>
            <w:r w:rsidR="00111672">
              <w:rPr>
                <w:rFonts w:ascii="GHEA Mariam" w:hAnsi="GHEA Mariam"/>
                <w:sz w:val="24"/>
                <w:szCs w:val="24"/>
                <w:lang w:eastAsia="en-US"/>
              </w:rPr>
              <w:softHyphen/>
            </w:r>
            <w:r w:rsidRPr="00FF1849">
              <w:rPr>
                <w:rFonts w:ascii="GHEA Mariam" w:hAnsi="GHEA Mariam"/>
                <w:sz w:val="24"/>
                <w:szCs w:val="24"/>
                <w:lang w:eastAsia="en-US"/>
              </w:rPr>
              <w:t>հա</w:t>
            </w:r>
            <w:r w:rsidR="00111672">
              <w:rPr>
                <w:rFonts w:ascii="GHEA Mariam" w:hAnsi="GHEA Mariam"/>
                <w:sz w:val="24"/>
                <w:szCs w:val="24"/>
                <w:lang w:eastAsia="en-US"/>
              </w:rPr>
              <w:softHyphen/>
            </w:r>
            <w:r w:rsidRPr="00FF1849">
              <w:rPr>
                <w:rFonts w:ascii="GHEA Mariam" w:hAnsi="GHEA Mariam"/>
                <w:sz w:val="24"/>
                <w:szCs w:val="24"/>
                <w:lang w:eastAsia="en-US"/>
              </w:rPr>
              <w:t>կան մասնագիտական որակավորում ունեցող մասնագետների պատրաստում</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sz w:val="24"/>
                <w:szCs w:val="24"/>
                <w:lang w:eastAsia="en-US"/>
              </w:rPr>
            </w:pP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sz w:val="24"/>
                <w:szCs w:val="24"/>
                <w:lang w:eastAsia="en-US"/>
              </w:rPr>
            </w:pP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sz w:val="24"/>
                <w:szCs w:val="24"/>
                <w:lang w:eastAsia="en-US"/>
              </w:rPr>
            </w:pPr>
          </w:p>
        </w:tc>
      </w:tr>
      <w:tr w:rsidR="00FF1849" w:rsidRPr="00FF1849" w:rsidTr="004F6476">
        <w:trPr>
          <w:trHeight w:val="339"/>
        </w:trPr>
        <w:tc>
          <w:tcPr>
            <w:tcW w:w="151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sz w:val="24"/>
                <w:szCs w:val="24"/>
                <w:lang w:eastAsia="en-US"/>
              </w:rPr>
            </w:pPr>
            <w:r w:rsidRPr="00FF1849">
              <w:rPr>
                <w:rFonts w:ascii="GHEA Mariam" w:hAnsi="GHEA Mariam"/>
                <w:sz w:val="24"/>
                <w:szCs w:val="24"/>
                <w:lang w:eastAsia="en-US"/>
              </w:rPr>
              <w:t>Ծրագրի միջոցառումներ</w:t>
            </w:r>
          </w:p>
        </w:tc>
      </w:tr>
      <w:tr w:rsidR="00FF1849" w:rsidRPr="00FF1849" w:rsidTr="00111672">
        <w:trPr>
          <w:trHeight w:val="311"/>
        </w:trPr>
        <w:tc>
          <w:tcPr>
            <w:tcW w:w="1022"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1552"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bCs/>
                <w:sz w:val="24"/>
                <w:szCs w:val="24"/>
                <w:lang w:eastAsia="en-US"/>
              </w:rPr>
            </w:pPr>
            <w:r w:rsidRPr="00FF1849">
              <w:rPr>
                <w:rFonts w:ascii="GHEA Mariam" w:hAnsi="GHEA Mariam"/>
                <w:bCs/>
                <w:sz w:val="24"/>
                <w:szCs w:val="24"/>
                <w:lang w:eastAsia="en-US"/>
              </w:rPr>
              <w:t>12004</w:t>
            </w:r>
          </w:p>
        </w:tc>
        <w:tc>
          <w:tcPr>
            <w:tcW w:w="7760"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iCs/>
                <w:sz w:val="24"/>
                <w:szCs w:val="24"/>
                <w:lang w:eastAsia="en-US"/>
              </w:rPr>
            </w:pPr>
            <w:r w:rsidRPr="00FF1849">
              <w:rPr>
                <w:rFonts w:ascii="GHEA Mariam" w:hAnsi="GHEA Mariam"/>
                <w:iCs/>
                <w:sz w:val="24"/>
                <w:szCs w:val="24"/>
                <w:lang w:eastAsia="en-US"/>
              </w:rPr>
              <w:t xml:space="preserve"> Միջոցառման անվանումը</w:t>
            </w:r>
          </w:p>
        </w:tc>
        <w:tc>
          <w:tcPr>
            <w:tcW w:w="1606" w:type="dxa"/>
            <w:tcBorders>
              <w:top w:val="single" w:sz="4" w:space="0" w:color="auto"/>
              <w:left w:val="nil"/>
              <w:bottom w:val="single" w:sz="4" w:space="0" w:color="auto"/>
              <w:right w:val="single" w:sz="4" w:space="0" w:color="auto"/>
            </w:tcBorders>
            <w:shd w:val="clear" w:color="000000" w:fill="FFFFFF"/>
            <w:noWrap/>
            <w:vAlign w:val="center"/>
            <w:hideMark/>
          </w:tcPr>
          <w:p w:rsidR="00FF1849" w:rsidRPr="00FF1849" w:rsidRDefault="00FF1849" w:rsidP="004F6476">
            <w:pPr>
              <w:jc w:val="center"/>
              <w:rPr>
                <w:rFonts w:ascii="GHEA Mariam" w:hAnsi="GHEA Mariam"/>
                <w:sz w:val="24"/>
                <w:szCs w:val="24"/>
                <w:lang w:eastAsia="en-US"/>
              </w:rPr>
            </w:pPr>
          </w:p>
        </w:tc>
        <w:tc>
          <w:tcPr>
            <w:tcW w:w="1643" w:type="dxa"/>
            <w:tcBorders>
              <w:top w:val="single" w:sz="4" w:space="0" w:color="auto"/>
              <w:left w:val="nil"/>
              <w:bottom w:val="single" w:sz="4" w:space="0" w:color="auto"/>
              <w:right w:val="single" w:sz="4" w:space="0" w:color="auto"/>
            </w:tcBorders>
            <w:shd w:val="clear" w:color="000000" w:fill="FFFFFF"/>
            <w:noWrap/>
            <w:vAlign w:val="center"/>
            <w:hideMark/>
          </w:tcPr>
          <w:p w:rsidR="00FF1849" w:rsidRPr="00FF1849" w:rsidRDefault="00FF1849" w:rsidP="004F6476">
            <w:pPr>
              <w:jc w:val="center"/>
              <w:rPr>
                <w:rFonts w:ascii="GHEA Mariam" w:hAnsi="GHEA Mariam"/>
                <w:sz w:val="24"/>
                <w:szCs w:val="24"/>
                <w:lang w:eastAsia="en-US"/>
              </w:rPr>
            </w:pPr>
          </w:p>
        </w:tc>
        <w:tc>
          <w:tcPr>
            <w:tcW w:w="1515" w:type="dxa"/>
            <w:tcBorders>
              <w:top w:val="single" w:sz="4" w:space="0" w:color="auto"/>
              <w:left w:val="nil"/>
              <w:bottom w:val="single" w:sz="4" w:space="0" w:color="auto"/>
              <w:right w:val="single" w:sz="4" w:space="0" w:color="auto"/>
            </w:tcBorders>
            <w:shd w:val="clear" w:color="000000" w:fill="FFFFFF"/>
            <w:noWrap/>
            <w:vAlign w:val="center"/>
            <w:hideMark/>
          </w:tcPr>
          <w:p w:rsidR="00FF1849" w:rsidRPr="00FF1849" w:rsidRDefault="00FF1849" w:rsidP="004F6476">
            <w:pPr>
              <w:jc w:val="center"/>
              <w:rPr>
                <w:rFonts w:ascii="GHEA Mariam" w:hAnsi="GHEA Mariam"/>
                <w:sz w:val="24"/>
                <w:szCs w:val="24"/>
                <w:lang w:eastAsia="en-US"/>
              </w:rPr>
            </w:pPr>
          </w:p>
        </w:tc>
      </w:tr>
      <w:tr w:rsidR="00FF1849" w:rsidRPr="00FF1849" w:rsidTr="004F6476">
        <w:trPr>
          <w:trHeight w:val="650"/>
        </w:trPr>
        <w:tc>
          <w:tcPr>
            <w:tcW w:w="1022"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1552"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7760"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bCs/>
                <w:sz w:val="24"/>
                <w:szCs w:val="24"/>
                <w:lang w:eastAsia="en-US"/>
              </w:rPr>
            </w:pPr>
            <w:r w:rsidRPr="00FF1849">
              <w:rPr>
                <w:rFonts w:ascii="GHEA Mariam" w:hAnsi="GHEA Mariam"/>
                <w:bCs/>
                <w:sz w:val="24"/>
                <w:szCs w:val="24"/>
                <w:lang w:eastAsia="en-US"/>
              </w:rPr>
              <w:t xml:space="preserve"> Բարձրագույն մասնագիտական կրթության գծով ուսանողական նպաստների տրամադրում</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bCs/>
                <w:sz w:val="24"/>
                <w:szCs w:val="24"/>
                <w:lang w:eastAsia="en-US"/>
              </w:rPr>
            </w:pPr>
            <w:r w:rsidRPr="00FF1849">
              <w:rPr>
                <w:rFonts w:ascii="GHEA Mariam" w:hAnsi="GHEA Mariam"/>
                <w:bCs/>
                <w:sz w:val="24"/>
                <w:szCs w:val="24"/>
                <w:lang w:eastAsia="en-US"/>
              </w:rPr>
              <w:t>(16,344.8)</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bCs/>
                <w:sz w:val="24"/>
                <w:szCs w:val="24"/>
                <w:lang w:eastAsia="en-US"/>
              </w:rPr>
            </w:pPr>
            <w:r w:rsidRPr="00FF1849">
              <w:rPr>
                <w:rFonts w:ascii="GHEA Mariam" w:hAnsi="GHEA Mariam"/>
                <w:bCs/>
                <w:sz w:val="24"/>
                <w:szCs w:val="24"/>
                <w:lang w:eastAsia="en-US"/>
              </w:rPr>
              <w:t>(16,344.8)</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bCs/>
                <w:sz w:val="24"/>
                <w:szCs w:val="24"/>
                <w:lang w:eastAsia="en-US"/>
              </w:rPr>
            </w:pPr>
            <w:r w:rsidRPr="00FF1849">
              <w:rPr>
                <w:rFonts w:ascii="GHEA Mariam" w:hAnsi="GHEA Mariam"/>
                <w:bCs/>
                <w:sz w:val="24"/>
                <w:szCs w:val="24"/>
                <w:lang w:eastAsia="en-US"/>
              </w:rPr>
              <w:t>(16,344.8)</w:t>
            </w:r>
          </w:p>
        </w:tc>
      </w:tr>
      <w:tr w:rsidR="004F6476" w:rsidRPr="00FF1849" w:rsidTr="00111672">
        <w:trPr>
          <w:trHeight w:val="341"/>
        </w:trPr>
        <w:tc>
          <w:tcPr>
            <w:tcW w:w="1022"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1552"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7760"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iCs/>
                <w:sz w:val="24"/>
                <w:szCs w:val="24"/>
                <w:lang w:eastAsia="en-US"/>
              </w:rPr>
            </w:pPr>
            <w:r w:rsidRPr="00FF1849">
              <w:rPr>
                <w:rFonts w:ascii="GHEA Mariam" w:hAnsi="GHEA Mariam"/>
                <w:iCs/>
                <w:sz w:val="24"/>
                <w:szCs w:val="24"/>
                <w:lang w:eastAsia="en-US"/>
              </w:rPr>
              <w:t xml:space="preserve"> Միջոցառման նկարագրությունը</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sz w:val="24"/>
                <w:szCs w:val="24"/>
                <w:lang w:eastAsia="en-US"/>
              </w:rPr>
            </w:pPr>
          </w:p>
        </w:tc>
        <w:tc>
          <w:tcPr>
            <w:tcW w:w="1643"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sz w:val="24"/>
                <w:szCs w:val="24"/>
                <w:lang w:eastAsia="en-US"/>
              </w:rPr>
            </w:pPr>
          </w:p>
        </w:tc>
        <w:tc>
          <w:tcPr>
            <w:tcW w:w="1515"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sz w:val="24"/>
                <w:szCs w:val="24"/>
                <w:lang w:eastAsia="en-US"/>
              </w:rPr>
            </w:pPr>
          </w:p>
        </w:tc>
      </w:tr>
      <w:tr w:rsidR="004F6476" w:rsidRPr="00FF1849" w:rsidTr="004F6476">
        <w:trPr>
          <w:trHeight w:val="650"/>
        </w:trPr>
        <w:tc>
          <w:tcPr>
            <w:tcW w:w="1022"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1552"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7760"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GHEA Mariam" w:hAnsi="GHEA Mariam"/>
                <w:sz w:val="24"/>
                <w:szCs w:val="24"/>
                <w:lang w:eastAsia="en-US"/>
              </w:rPr>
              <w:t xml:space="preserve"> Բարձրագույն մասնագիտական կրթություն ստացող ուսանողների նպաստներ</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sz w:val="24"/>
                <w:szCs w:val="24"/>
                <w:lang w:eastAsia="en-US"/>
              </w:rPr>
            </w:pPr>
          </w:p>
        </w:tc>
        <w:tc>
          <w:tcPr>
            <w:tcW w:w="1643"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sz w:val="24"/>
                <w:szCs w:val="24"/>
                <w:lang w:eastAsia="en-US"/>
              </w:rPr>
            </w:pPr>
          </w:p>
        </w:tc>
        <w:tc>
          <w:tcPr>
            <w:tcW w:w="1515"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sz w:val="24"/>
                <w:szCs w:val="24"/>
                <w:lang w:eastAsia="en-US"/>
              </w:rPr>
            </w:pPr>
          </w:p>
        </w:tc>
      </w:tr>
      <w:tr w:rsidR="004F6476" w:rsidRPr="00FF1849" w:rsidTr="004F6476">
        <w:trPr>
          <w:trHeight w:val="328"/>
        </w:trPr>
        <w:tc>
          <w:tcPr>
            <w:tcW w:w="1022"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1552"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7760"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iCs/>
                <w:sz w:val="24"/>
                <w:szCs w:val="24"/>
                <w:lang w:eastAsia="en-US"/>
              </w:rPr>
            </w:pPr>
            <w:r w:rsidRPr="00FF1849">
              <w:rPr>
                <w:rFonts w:ascii="GHEA Mariam" w:hAnsi="GHEA Mariam"/>
                <w:iCs/>
                <w:sz w:val="24"/>
                <w:szCs w:val="24"/>
                <w:lang w:eastAsia="en-US"/>
              </w:rPr>
              <w:t xml:space="preserve"> Միջոցառման տեսակը</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sz w:val="24"/>
                <w:szCs w:val="24"/>
                <w:lang w:eastAsia="en-US"/>
              </w:rPr>
            </w:pPr>
          </w:p>
        </w:tc>
        <w:tc>
          <w:tcPr>
            <w:tcW w:w="1643"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sz w:val="24"/>
                <w:szCs w:val="24"/>
                <w:lang w:eastAsia="en-US"/>
              </w:rPr>
            </w:pPr>
          </w:p>
        </w:tc>
        <w:tc>
          <w:tcPr>
            <w:tcW w:w="1515"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sz w:val="24"/>
                <w:szCs w:val="24"/>
                <w:lang w:eastAsia="en-US"/>
              </w:rPr>
            </w:pPr>
          </w:p>
        </w:tc>
      </w:tr>
      <w:tr w:rsidR="004F6476" w:rsidRPr="00FF1849" w:rsidTr="004F6476">
        <w:trPr>
          <w:trHeight w:val="328"/>
        </w:trPr>
        <w:tc>
          <w:tcPr>
            <w:tcW w:w="1022"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1552"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7760"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GHEA Mariam" w:hAnsi="GHEA Mariam"/>
                <w:sz w:val="24"/>
                <w:szCs w:val="24"/>
                <w:lang w:eastAsia="en-US"/>
              </w:rPr>
              <w:t>Տրանսֆերտների տրամադրում</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sz w:val="24"/>
                <w:szCs w:val="24"/>
                <w:lang w:eastAsia="en-US"/>
              </w:rPr>
            </w:pPr>
          </w:p>
        </w:tc>
        <w:tc>
          <w:tcPr>
            <w:tcW w:w="1643"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sz w:val="24"/>
                <w:szCs w:val="24"/>
                <w:lang w:eastAsia="en-US"/>
              </w:rPr>
            </w:pPr>
          </w:p>
        </w:tc>
        <w:tc>
          <w:tcPr>
            <w:tcW w:w="1515"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sz w:val="24"/>
                <w:szCs w:val="24"/>
                <w:lang w:eastAsia="en-US"/>
              </w:rPr>
            </w:pPr>
          </w:p>
        </w:tc>
      </w:tr>
      <w:tr w:rsidR="004F6476" w:rsidRPr="00FF1849" w:rsidTr="004F6476">
        <w:trPr>
          <w:trHeight w:val="328"/>
        </w:trPr>
        <w:tc>
          <w:tcPr>
            <w:tcW w:w="1022" w:type="dxa"/>
            <w:tcBorders>
              <w:top w:val="single" w:sz="4" w:space="0" w:color="auto"/>
              <w:left w:val="single" w:sz="4" w:space="0" w:color="auto"/>
              <w:bottom w:val="single" w:sz="4" w:space="0" w:color="auto"/>
              <w:right w:val="nil"/>
            </w:tcBorders>
            <w:shd w:val="clear" w:color="auto" w:fill="auto"/>
            <w:noWrap/>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rsidR="00FF1849" w:rsidRPr="00FF1849" w:rsidRDefault="00FF1849" w:rsidP="00FF1849">
            <w:pPr>
              <w:rPr>
                <w:rFonts w:ascii="GHEA Mariam" w:hAnsi="GHEA Mariam"/>
                <w:bCs/>
                <w:sz w:val="24"/>
                <w:szCs w:val="24"/>
                <w:lang w:eastAsia="en-US"/>
              </w:rPr>
            </w:pPr>
            <w:r w:rsidRPr="00FF1849">
              <w:rPr>
                <w:rFonts w:ascii="GHEA Mariam" w:hAnsi="GHEA Mariam"/>
                <w:bCs/>
                <w:sz w:val="24"/>
                <w:szCs w:val="24"/>
                <w:lang w:eastAsia="en-US"/>
              </w:rPr>
              <w:t>11004</w:t>
            </w:r>
          </w:p>
        </w:tc>
        <w:tc>
          <w:tcPr>
            <w:tcW w:w="7760"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iCs/>
                <w:sz w:val="24"/>
                <w:szCs w:val="24"/>
                <w:lang w:eastAsia="en-US"/>
              </w:rPr>
            </w:pPr>
            <w:r w:rsidRPr="00FF1849">
              <w:rPr>
                <w:rFonts w:ascii="GHEA Mariam" w:hAnsi="GHEA Mariam"/>
                <w:iCs/>
                <w:sz w:val="24"/>
                <w:szCs w:val="24"/>
                <w:lang w:eastAsia="en-US"/>
              </w:rPr>
              <w:t xml:space="preserve"> Միջոցառման անվանումը</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sz w:val="24"/>
                <w:szCs w:val="24"/>
                <w:lang w:eastAsia="en-US"/>
              </w:rPr>
            </w:pPr>
          </w:p>
        </w:tc>
        <w:tc>
          <w:tcPr>
            <w:tcW w:w="1643"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sz w:val="24"/>
                <w:szCs w:val="24"/>
                <w:lang w:eastAsia="en-US"/>
              </w:rPr>
            </w:pPr>
          </w:p>
        </w:tc>
        <w:tc>
          <w:tcPr>
            <w:tcW w:w="1515"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sz w:val="24"/>
                <w:szCs w:val="24"/>
                <w:lang w:eastAsia="en-US"/>
              </w:rPr>
            </w:pPr>
          </w:p>
        </w:tc>
      </w:tr>
      <w:tr w:rsidR="00FF1849" w:rsidRPr="00FF1849" w:rsidTr="004F6476">
        <w:trPr>
          <w:trHeight w:val="1378"/>
        </w:trPr>
        <w:tc>
          <w:tcPr>
            <w:tcW w:w="1022" w:type="dxa"/>
            <w:tcBorders>
              <w:top w:val="single" w:sz="4" w:space="0" w:color="auto"/>
              <w:left w:val="single" w:sz="4" w:space="0" w:color="auto"/>
              <w:bottom w:val="single" w:sz="4" w:space="0" w:color="auto"/>
              <w:right w:val="nil"/>
            </w:tcBorders>
            <w:shd w:val="clear" w:color="auto" w:fill="auto"/>
            <w:noWrap/>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7760"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bCs/>
                <w:sz w:val="24"/>
                <w:szCs w:val="24"/>
                <w:lang w:eastAsia="en-US"/>
              </w:rPr>
            </w:pPr>
            <w:r w:rsidRPr="00FF1849">
              <w:rPr>
                <w:rFonts w:ascii="GHEA Mariam" w:hAnsi="GHEA Mariam"/>
                <w:bCs/>
                <w:sz w:val="24"/>
                <w:szCs w:val="24"/>
                <w:lang w:eastAsia="en-US"/>
              </w:rPr>
              <w:t xml:space="preserve">Ռազմական դրությամբ պայմանավորված բարձրագույն կրթական ծրագրեր իրականացնող ուսումնական հաստատությունների սովորողների ուսման վարձի փոխհատուցում </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bCs/>
                <w:sz w:val="24"/>
                <w:szCs w:val="24"/>
                <w:lang w:eastAsia="en-US"/>
              </w:rPr>
            </w:pPr>
            <w:r w:rsidRPr="00FF1849">
              <w:rPr>
                <w:rFonts w:ascii="GHEA Mariam" w:hAnsi="GHEA Mariam"/>
                <w:bCs/>
                <w:sz w:val="24"/>
                <w:szCs w:val="24"/>
                <w:lang w:eastAsia="en-US"/>
              </w:rPr>
              <w:t>16,344.8</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bCs/>
                <w:sz w:val="24"/>
                <w:szCs w:val="24"/>
                <w:lang w:eastAsia="en-US"/>
              </w:rPr>
            </w:pPr>
            <w:r w:rsidRPr="00FF1849">
              <w:rPr>
                <w:rFonts w:ascii="GHEA Mariam" w:hAnsi="GHEA Mariam"/>
                <w:bCs/>
                <w:sz w:val="24"/>
                <w:szCs w:val="24"/>
                <w:lang w:eastAsia="en-US"/>
              </w:rPr>
              <w:t>16,344.8</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bCs/>
                <w:sz w:val="24"/>
                <w:szCs w:val="24"/>
                <w:lang w:eastAsia="en-US"/>
              </w:rPr>
            </w:pPr>
            <w:r w:rsidRPr="00FF1849">
              <w:rPr>
                <w:rFonts w:ascii="GHEA Mariam" w:hAnsi="GHEA Mariam"/>
                <w:bCs/>
                <w:sz w:val="24"/>
                <w:szCs w:val="24"/>
                <w:lang w:eastAsia="en-US"/>
              </w:rPr>
              <w:t>16,344.8</w:t>
            </w:r>
          </w:p>
        </w:tc>
      </w:tr>
      <w:tr w:rsidR="004F6476" w:rsidRPr="00FF1849" w:rsidTr="004F6476">
        <w:trPr>
          <w:trHeight w:val="328"/>
        </w:trPr>
        <w:tc>
          <w:tcPr>
            <w:tcW w:w="1022" w:type="dxa"/>
            <w:tcBorders>
              <w:top w:val="single" w:sz="4" w:space="0" w:color="auto"/>
              <w:left w:val="single" w:sz="4" w:space="0" w:color="auto"/>
              <w:bottom w:val="single" w:sz="4" w:space="0" w:color="auto"/>
              <w:right w:val="nil"/>
            </w:tcBorders>
            <w:shd w:val="clear" w:color="auto" w:fill="auto"/>
            <w:noWrap/>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7760"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iCs/>
                <w:sz w:val="24"/>
                <w:szCs w:val="24"/>
                <w:lang w:eastAsia="en-US"/>
              </w:rPr>
            </w:pPr>
            <w:r w:rsidRPr="00FF1849">
              <w:rPr>
                <w:rFonts w:ascii="GHEA Mariam" w:hAnsi="GHEA Mariam"/>
                <w:iCs/>
                <w:sz w:val="24"/>
                <w:szCs w:val="24"/>
                <w:lang w:eastAsia="en-US"/>
              </w:rPr>
              <w:t xml:space="preserve"> Միջոցառման նկարագրությունը</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sz w:val="24"/>
                <w:szCs w:val="24"/>
                <w:lang w:eastAsia="en-US"/>
              </w:rPr>
            </w:pPr>
          </w:p>
        </w:tc>
        <w:tc>
          <w:tcPr>
            <w:tcW w:w="1643"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sz w:val="24"/>
                <w:szCs w:val="24"/>
                <w:lang w:eastAsia="en-US"/>
              </w:rPr>
            </w:pPr>
          </w:p>
        </w:tc>
        <w:tc>
          <w:tcPr>
            <w:tcW w:w="1515"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sz w:val="24"/>
                <w:szCs w:val="24"/>
                <w:lang w:eastAsia="en-US"/>
              </w:rPr>
            </w:pPr>
          </w:p>
        </w:tc>
      </w:tr>
      <w:tr w:rsidR="004F6476" w:rsidRPr="00FF1849" w:rsidTr="004F6476">
        <w:trPr>
          <w:trHeight w:val="1392"/>
        </w:trPr>
        <w:tc>
          <w:tcPr>
            <w:tcW w:w="1022" w:type="dxa"/>
            <w:tcBorders>
              <w:top w:val="single" w:sz="4" w:space="0" w:color="auto"/>
              <w:left w:val="single" w:sz="4" w:space="0" w:color="auto"/>
              <w:bottom w:val="single" w:sz="4" w:space="0" w:color="auto"/>
              <w:right w:val="nil"/>
            </w:tcBorders>
            <w:shd w:val="clear" w:color="auto" w:fill="auto"/>
            <w:noWrap/>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7760"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GHEA Mariam" w:hAnsi="GHEA Mariam"/>
                <w:sz w:val="24"/>
                <w:szCs w:val="24"/>
                <w:lang w:eastAsia="en-US"/>
              </w:rPr>
              <w:t>27.09.2020</w:t>
            </w:r>
            <w:r w:rsidR="00111672">
              <w:rPr>
                <w:rFonts w:ascii="GHEA Mariam" w:hAnsi="GHEA Mariam"/>
                <w:sz w:val="24"/>
                <w:szCs w:val="24"/>
                <w:lang w:val="hy-AM" w:eastAsia="en-US"/>
              </w:rPr>
              <w:t xml:space="preserve"> </w:t>
            </w:r>
            <w:r w:rsidRPr="00FF1849">
              <w:rPr>
                <w:rFonts w:ascii="GHEA Mariam" w:hAnsi="GHEA Mariam"/>
                <w:sz w:val="24"/>
                <w:szCs w:val="24"/>
                <w:lang w:eastAsia="en-US"/>
              </w:rPr>
              <w:t>թ. սանձազերծված պատերազմի ընթացքում բարձրագույն  ուսումնական հաստատությունների</w:t>
            </w:r>
            <w:r w:rsidR="00111672">
              <w:rPr>
                <w:rFonts w:ascii="GHEA Mariam" w:hAnsi="GHEA Mariam"/>
                <w:sz w:val="24"/>
                <w:szCs w:val="24"/>
                <w:lang w:val="hy-AM" w:eastAsia="en-US"/>
              </w:rPr>
              <w:t>՝</w:t>
            </w:r>
            <w:r w:rsidRPr="00FF1849">
              <w:rPr>
                <w:rFonts w:ascii="GHEA Mariam" w:hAnsi="GHEA Mariam"/>
                <w:sz w:val="24"/>
                <w:szCs w:val="24"/>
                <w:lang w:eastAsia="en-US"/>
              </w:rPr>
              <w:t xml:space="preserve"> մարտական </w:t>
            </w:r>
            <w:r w:rsidRPr="00111672">
              <w:rPr>
                <w:rFonts w:ascii="GHEA Mariam" w:hAnsi="GHEA Mariam"/>
                <w:spacing w:val="-6"/>
                <w:sz w:val="24"/>
                <w:szCs w:val="24"/>
                <w:lang w:eastAsia="en-US"/>
              </w:rPr>
              <w:t>գործողությունների մասնակից ուսանողների, ուսանող երեխաների</w:t>
            </w:r>
            <w:r w:rsidRPr="00FF1849">
              <w:rPr>
                <w:rFonts w:ascii="GHEA Mariam" w:hAnsi="GHEA Mariam"/>
                <w:sz w:val="24"/>
                <w:szCs w:val="24"/>
                <w:lang w:eastAsia="en-US"/>
              </w:rPr>
              <w:t xml:space="preserve"> և ամուսինների՝ 1 ուս. տարվա 1 կիսամյակի ուսման վարձի փոխհատուցում</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sz w:val="24"/>
                <w:szCs w:val="24"/>
                <w:lang w:eastAsia="en-US"/>
              </w:rPr>
            </w:pPr>
          </w:p>
        </w:tc>
        <w:tc>
          <w:tcPr>
            <w:tcW w:w="1643"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sz w:val="24"/>
                <w:szCs w:val="24"/>
                <w:lang w:eastAsia="en-US"/>
              </w:rPr>
            </w:pPr>
          </w:p>
        </w:tc>
        <w:tc>
          <w:tcPr>
            <w:tcW w:w="1515"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sz w:val="24"/>
                <w:szCs w:val="24"/>
                <w:lang w:eastAsia="en-US"/>
              </w:rPr>
            </w:pPr>
          </w:p>
        </w:tc>
      </w:tr>
      <w:tr w:rsidR="004F6476" w:rsidRPr="00FF1849" w:rsidTr="004F6476">
        <w:trPr>
          <w:trHeight w:val="328"/>
        </w:trPr>
        <w:tc>
          <w:tcPr>
            <w:tcW w:w="1022" w:type="dxa"/>
            <w:tcBorders>
              <w:top w:val="single" w:sz="4" w:space="0" w:color="auto"/>
              <w:left w:val="single" w:sz="4" w:space="0" w:color="auto"/>
              <w:bottom w:val="single" w:sz="4" w:space="0" w:color="auto"/>
              <w:right w:val="nil"/>
            </w:tcBorders>
            <w:shd w:val="clear" w:color="auto" w:fill="auto"/>
            <w:noWrap/>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7760"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iCs/>
                <w:sz w:val="24"/>
                <w:szCs w:val="24"/>
                <w:lang w:eastAsia="en-US"/>
              </w:rPr>
            </w:pPr>
            <w:r w:rsidRPr="00FF1849">
              <w:rPr>
                <w:rFonts w:ascii="GHEA Mariam" w:hAnsi="GHEA Mariam"/>
                <w:iCs/>
                <w:sz w:val="24"/>
                <w:szCs w:val="24"/>
                <w:lang w:eastAsia="en-US"/>
              </w:rPr>
              <w:t xml:space="preserve"> Միջոցառման տեսակը</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sz w:val="24"/>
                <w:szCs w:val="24"/>
                <w:lang w:eastAsia="en-US"/>
              </w:rPr>
            </w:pPr>
          </w:p>
        </w:tc>
        <w:tc>
          <w:tcPr>
            <w:tcW w:w="1643"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sz w:val="24"/>
                <w:szCs w:val="24"/>
                <w:lang w:eastAsia="en-US"/>
              </w:rPr>
            </w:pPr>
          </w:p>
        </w:tc>
        <w:tc>
          <w:tcPr>
            <w:tcW w:w="1515"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sz w:val="24"/>
                <w:szCs w:val="24"/>
                <w:lang w:eastAsia="en-US"/>
              </w:rPr>
            </w:pPr>
          </w:p>
        </w:tc>
      </w:tr>
      <w:tr w:rsidR="004F6476" w:rsidRPr="00FF1849" w:rsidTr="004F6476">
        <w:trPr>
          <w:trHeight w:val="328"/>
        </w:trPr>
        <w:tc>
          <w:tcPr>
            <w:tcW w:w="1022" w:type="dxa"/>
            <w:tcBorders>
              <w:top w:val="single" w:sz="4" w:space="0" w:color="auto"/>
              <w:left w:val="single" w:sz="4" w:space="0" w:color="auto"/>
              <w:bottom w:val="single" w:sz="4" w:space="0" w:color="auto"/>
              <w:right w:val="nil"/>
            </w:tcBorders>
            <w:shd w:val="clear" w:color="auto" w:fill="auto"/>
            <w:noWrap/>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lastRenderedPageBreak/>
              <w:t> </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7760"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GHEA Mariam" w:hAnsi="GHEA Mariam"/>
                <w:sz w:val="24"/>
                <w:szCs w:val="24"/>
                <w:lang w:eastAsia="en-US"/>
              </w:rPr>
              <w:t>Տրանսֆերտների տրամադրում</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sz w:val="24"/>
                <w:szCs w:val="24"/>
                <w:lang w:eastAsia="en-US"/>
              </w:rPr>
            </w:pPr>
          </w:p>
        </w:tc>
        <w:tc>
          <w:tcPr>
            <w:tcW w:w="1643"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sz w:val="24"/>
                <w:szCs w:val="24"/>
                <w:lang w:eastAsia="en-US"/>
              </w:rPr>
            </w:pPr>
          </w:p>
        </w:tc>
        <w:tc>
          <w:tcPr>
            <w:tcW w:w="1515"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sz w:val="24"/>
                <w:szCs w:val="24"/>
                <w:lang w:eastAsia="en-US"/>
              </w:rPr>
            </w:pPr>
          </w:p>
        </w:tc>
      </w:tr>
      <w:tr w:rsidR="00FF1849" w:rsidRPr="00FF1849" w:rsidTr="004F6476">
        <w:trPr>
          <w:trHeight w:val="339"/>
        </w:trPr>
        <w:tc>
          <w:tcPr>
            <w:tcW w:w="103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849" w:rsidRPr="00FF1849" w:rsidRDefault="00FF1849" w:rsidP="00FF1849">
            <w:pPr>
              <w:jc w:val="center"/>
              <w:rPr>
                <w:rFonts w:ascii="GHEA Mariam" w:hAnsi="GHEA Mariam"/>
                <w:bCs/>
                <w:sz w:val="24"/>
                <w:szCs w:val="24"/>
                <w:lang w:eastAsia="en-US"/>
              </w:rPr>
            </w:pPr>
            <w:r w:rsidRPr="00FF1849">
              <w:rPr>
                <w:rFonts w:ascii="GHEA Mariam" w:hAnsi="GHEA Mariam"/>
                <w:bCs/>
                <w:sz w:val="24"/>
                <w:szCs w:val="24"/>
                <w:lang w:eastAsia="en-US"/>
              </w:rPr>
              <w:t>ՀՀ կառավարություն</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s="Arial"/>
                <w:bCs/>
                <w:color w:val="000000"/>
                <w:sz w:val="24"/>
                <w:szCs w:val="24"/>
                <w:lang w:eastAsia="en-US"/>
              </w:rPr>
            </w:pPr>
            <w:r w:rsidRPr="00FF1849">
              <w:rPr>
                <w:rFonts w:ascii="GHEA Mariam" w:hAnsi="GHEA Mariam" w:cs="Arial"/>
                <w:bCs/>
                <w:color w:val="000000"/>
                <w:sz w:val="24"/>
                <w:szCs w:val="24"/>
                <w:lang w:eastAsia="en-US"/>
              </w:rPr>
              <w:t>0.0</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s="Arial"/>
                <w:bCs/>
                <w:color w:val="000000"/>
                <w:sz w:val="24"/>
                <w:szCs w:val="24"/>
                <w:lang w:eastAsia="en-US"/>
              </w:rPr>
            </w:pPr>
            <w:r w:rsidRPr="00FF1849">
              <w:rPr>
                <w:rFonts w:ascii="GHEA Mariam" w:hAnsi="GHEA Mariam" w:cs="Arial"/>
                <w:bCs/>
                <w:color w:val="000000"/>
                <w:sz w:val="24"/>
                <w:szCs w:val="24"/>
                <w:lang w:eastAsia="en-US"/>
              </w:rPr>
              <w:t>0.0</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s="Arial"/>
                <w:bCs/>
                <w:color w:val="000000"/>
                <w:sz w:val="24"/>
                <w:szCs w:val="24"/>
                <w:lang w:eastAsia="en-US"/>
              </w:rPr>
            </w:pPr>
            <w:r w:rsidRPr="00FF1849">
              <w:rPr>
                <w:rFonts w:ascii="GHEA Mariam" w:hAnsi="GHEA Mariam" w:cs="Arial"/>
                <w:bCs/>
                <w:color w:val="000000"/>
                <w:sz w:val="24"/>
                <w:szCs w:val="24"/>
                <w:lang w:eastAsia="en-US"/>
              </w:rPr>
              <w:t>0.0</w:t>
            </w:r>
          </w:p>
        </w:tc>
      </w:tr>
      <w:tr w:rsidR="00FF1849" w:rsidRPr="00FF1849" w:rsidTr="004F6476">
        <w:trPr>
          <w:trHeight w:val="328"/>
        </w:trPr>
        <w:tc>
          <w:tcPr>
            <w:tcW w:w="1022"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GHEA Mariam" w:hAnsi="GHEA Mariam"/>
                <w:bCs/>
                <w:color w:val="000000"/>
                <w:sz w:val="24"/>
                <w:szCs w:val="24"/>
                <w:lang w:eastAsia="en-US"/>
              </w:rPr>
              <w:t>1139</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FF1849">
            <w:pPr>
              <w:rPr>
                <w:rFonts w:ascii="GHEA Mariam" w:hAnsi="GHEA Mariam"/>
                <w:color w:val="000000"/>
                <w:sz w:val="24"/>
                <w:szCs w:val="24"/>
                <w:lang w:eastAsia="en-US"/>
              </w:rPr>
            </w:pPr>
            <w:r w:rsidRPr="00FF1849">
              <w:rPr>
                <w:rFonts w:ascii="Calibri" w:hAnsi="Calibri" w:cs="Calibri"/>
                <w:color w:val="000000"/>
                <w:sz w:val="24"/>
                <w:szCs w:val="24"/>
                <w:lang w:eastAsia="en-US"/>
              </w:rPr>
              <w:t> </w:t>
            </w:r>
          </w:p>
        </w:tc>
        <w:tc>
          <w:tcPr>
            <w:tcW w:w="7760"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iCs/>
                <w:sz w:val="24"/>
                <w:szCs w:val="24"/>
                <w:lang w:eastAsia="en-US"/>
              </w:rPr>
            </w:pPr>
            <w:r w:rsidRPr="00FF1849">
              <w:rPr>
                <w:rFonts w:ascii="GHEA Mariam" w:hAnsi="GHEA Mariam"/>
                <w:iCs/>
                <w:sz w:val="24"/>
                <w:szCs w:val="24"/>
                <w:lang w:eastAsia="en-US"/>
              </w:rPr>
              <w:t xml:space="preserve"> Ծրագրի անվանումը</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iCs/>
                <w:sz w:val="24"/>
                <w:szCs w:val="24"/>
                <w:lang w:eastAsia="en-US"/>
              </w:rPr>
            </w:pP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iCs/>
                <w:sz w:val="24"/>
                <w:szCs w:val="24"/>
                <w:lang w:eastAsia="en-US"/>
              </w:rPr>
            </w:pP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olor w:val="000000"/>
                <w:sz w:val="24"/>
                <w:szCs w:val="24"/>
                <w:lang w:eastAsia="en-US"/>
              </w:rPr>
            </w:pPr>
          </w:p>
        </w:tc>
      </w:tr>
      <w:tr w:rsidR="00FF1849" w:rsidRPr="00FF1849" w:rsidTr="004F6476">
        <w:trPr>
          <w:trHeight w:val="325"/>
        </w:trPr>
        <w:tc>
          <w:tcPr>
            <w:tcW w:w="1022"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FF1849">
            <w:pPr>
              <w:rPr>
                <w:rFonts w:ascii="GHEA Mariam" w:hAnsi="GHEA Mariam"/>
                <w:color w:val="000000"/>
                <w:sz w:val="24"/>
                <w:szCs w:val="24"/>
                <w:lang w:eastAsia="en-US"/>
              </w:rPr>
            </w:pPr>
            <w:r w:rsidRPr="00FF1849">
              <w:rPr>
                <w:rFonts w:ascii="Calibri" w:hAnsi="Calibri" w:cs="Calibri"/>
                <w:color w:val="000000"/>
                <w:sz w:val="24"/>
                <w:szCs w:val="24"/>
                <w:lang w:eastAsia="en-US"/>
              </w:rPr>
              <w:t> </w:t>
            </w:r>
          </w:p>
        </w:tc>
        <w:tc>
          <w:tcPr>
            <w:tcW w:w="7760"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bCs/>
                <w:sz w:val="24"/>
                <w:szCs w:val="24"/>
                <w:lang w:eastAsia="en-US"/>
              </w:rPr>
            </w:pPr>
            <w:r w:rsidRPr="00FF1849">
              <w:rPr>
                <w:rFonts w:ascii="GHEA Mariam" w:hAnsi="GHEA Mariam"/>
                <w:bCs/>
                <w:sz w:val="24"/>
                <w:szCs w:val="24"/>
                <w:lang w:eastAsia="en-US"/>
              </w:rPr>
              <w:t xml:space="preserve"> ՀՀ կառավարության պահուստային ֆոնդ</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s="Arial"/>
                <w:bCs/>
                <w:color w:val="000000"/>
                <w:sz w:val="24"/>
                <w:szCs w:val="24"/>
                <w:lang w:eastAsia="en-US"/>
              </w:rPr>
            </w:pPr>
            <w:r w:rsidRPr="00FF1849">
              <w:rPr>
                <w:rFonts w:ascii="GHEA Mariam" w:hAnsi="GHEA Mariam" w:cs="Arial"/>
                <w:bCs/>
                <w:color w:val="000000"/>
                <w:sz w:val="24"/>
                <w:szCs w:val="24"/>
                <w:lang w:eastAsia="en-US"/>
              </w:rPr>
              <w:t>0.0</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s="Arial"/>
                <w:bCs/>
                <w:color w:val="000000"/>
                <w:sz w:val="24"/>
                <w:szCs w:val="24"/>
                <w:lang w:eastAsia="en-US"/>
              </w:rPr>
            </w:pPr>
            <w:r w:rsidRPr="00FF1849">
              <w:rPr>
                <w:rFonts w:ascii="GHEA Mariam" w:hAnsi="GHEA Mariam" w:cs="Arial"/>
                <w:bCs/>
                <w:color w:val="000000"/>
                <w:sz w:val="24"/>
                <w:szCs w:val="24"/>
                <w:lang w:eastAsia="en-US"/>
              </w:rPr>
              <w:t>0.0</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s="Arial"/>
                <w:bCs/>
                <w:color w:val="000000"/>
                <w:sz w:val="24"/>
                <w:szCs w:val="24"/>
                <w:lang w:eastAsia="en-US"/>
              </w:rPr>
            </w:pPr>
            <w:r w:rsidRPr="00FF1849">
              <w:rPr>
                <w:rFonts w:ascii="GHEA Mariam" w:hAnsi="GHEA Mariam" w:cs="Arial"/>
                <w:bCs/>
                <w:color w:val="000000"/>
                <w:sz w:val="24"/>
                <w:szCs w:val="24"/>
                <w:lang w:eastAsia="en-US"/>
              </w:rPr>
              <w:t>0.0</w:t>
            </w:r>
          </w:p>
        </w:tc>
      </w:tr>
      <w:tr w:rsidR="00FF1849" w:rsidRPr="00FF1849" w:rsidTr="004F6476">
        <w:trPr>
          <w:trHeight w:val="328"/>
        </w:trPr>
        <w:tc>
          <w:tcPr>
            <w:tcW w:w="1022"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FF1849">
            <w:pPr>
              <w:rPr>
                <w:rFonts w:ascii="GHEA Mariam" w:hAnsi="GHEA Mariam"/>
                <w:color w:val="000000"/>
                <w:sz w:val="24"/>
                <w:szCs w:val="24"/>
                <w:lang w:eastAsia="en-US"/>
              </w:rPr>
            </w:pPr>
            <w:r w:rsidRPr="00FF1849">
              <w:rPr>
                <w:rFonts w:ascii="Calibri" w:hAnsi="Calibri" w:cs="Calibri"/>
                <w:color w:val="000000"/>
                <w:sz w:val="24"/>
                <w:szCs w:val="24"/>
                <w:lang w:eastAsia="en-US"/>
              </w:rPr>
              <w:t> </w:t>
            </w:r>
          </w:p>
        </w:tc>
        <w:tc>
          <w:tcPr>
            <w:tcW w:w="7760"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iCs/>
                <w:sz w:val="24"/>
                <w:szCs w:val="24"/>
                <w:lang w:eastAsia="en-US"/>
              </w:rPr>
            </w:pPr>
            <w:r w:rsidRPr="00FF1849">
              <w:rPr>
                <w:rFonts w:ascii="GHEA Mariam" w:hAnsi="GHEA Mariam"/>
                <w:iCs/>
                <w:sz w:val="24"/>
                <w:szCs w:val="24"/>
                <w:lang w:eastAsia="en-US"/>
              </w:rPr>
              <w:t xml:space="preserve"> Ծրագրի նպատակը</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iCs/>
                <w:sz w:val="24"/>
                <w:szCs w:val="24"/>
                <w:lang w:eastAsia="en-US"/>
              </w:rPr>
            </w:pP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iCs/>
                <w:sz w:val="24"/>
                <w:szCs w:val="24"/>
                <w:lang w:eastAsia="en-US"/>
              </w:rPr>
            </w:pP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olor w:val="000000"/>
                <w:sz w:val="24"/>
                <w:szCs w:val="24"/>
                <w:lang w:eastAsia="en-US"/>
              </w:rPr>
            </w:pPr>
          </w:p>
        </w:tc>
      </w:tr>
      <w:tr w:rsidR="00FF1849" w:rsidRPr="00FF1849" w:rsidTr="004F6476">
        <w:trPr>
          <w:trHeight w:val="621"/>
        </w:trPr>
        <w:tc>
          <w:tcPr>
            <w:tcW w:w="1022"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FF1849">
            <w:pPr>
              <w:rPr>
                <w:rFonts w:ascii="GHEA Mariam" w:hAnsi="GHEA Mariam"/>
                <w:color w:val="000000"/>
                <w:sz w:val="24"/>
                <w:szCs w:val="24"/>
                <w:lang w:eastAsia="en-US"/>
              </w:rPr>
            </w:pPr>
            <w:r w:rsidRPr="00FF1849">
              <w:rPr>
                <w:rFonts w:ascii="Calibri" w:hAnsi="Calibri" w:cs="Calibri"/>
                <w:color w:val="000000"/>
                <w:sz w:val="24"/>
                <w:szCs w:val="24"/>
                <w:lang w:eastAsia="en-US"/>
              </w:rPr>
              <w:t> </w:t>
            </w:r>
          </w:p>
        </w:tc>
        <w:tc>
          <w:tcPr>
            <w:tcW w:w="7760"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GHEA Mariam" w:hAnsi="GHEA Mariam"/>
                <w:sz w:val="24"/>
                <w:szCs w:val="24"/>
                <w:lang w:eastAsia="en-US"/>
              </w:rPr>
              <w:t xml:space="preserve"> </w:t>
            </w:r>
            <w:r w:rsidRPr="00111672">
              <w:rPr>
                <w:rFonts w:ascii="GHEA Mariam" w:hAnsi="GHEA Mariam"/>
                <w:spacing w:val="-2"/>
                <w:sz w:val="24"/>
                <w:szCs w:val="24"/>
                <w:lang w:eastAsia="en-US"/>
              </w:rPr>
              <w:t>Պետական բյուջեում չկանխատեսված, ինչպես նաև բյուջետ</w:t>
            </w:r>
            <w:r w:rsidRPr="00FF1849">
              <w:rPr>
                <w:rFonts w:ascii="GHEA Mariam" w:hAnsi="GHEA Mariam"/>
                <w:sz w:val="24"/>
                <w:szCs w:val="24"/>
                <w:lang w:eastAsia="en-US"/>
              </w:rPr>
              <w:t>ային երաշխիքների ապահովման ծախսերի ֆինանսավորման ապահովում</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olor w:val="000000"/>
                <w:sz w:val="24"/>
                <w:szCs w:val="24"/>
                <w:lang w:eastAsia="en-US"/>
              </w:rPr>
            </w:pPr>
          </w:p>
        </w:tc>
      </w:tr>
      <w:tr w:rsidR="00FF1849" w:rsidRPr="00FF1849" w:rsidTr="004F6476">
        <w:trPr>
          <w:trHeight w:val="328"/>
        </w:trPr>
        <w:tc>
          <w:tcPr>
            <w:tcW w:w="1022"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FF1849">
            <w:pPr>
              <w:rPr>
                <w:rFonts w:ascii="GHEA Mariam" w:hAnsi="GHEA Mariam"/>
                <w:color w:val="000000"/>
                <w:sz w:val="24"/>
                <w:szCs w:val="24"/>
                <w:lang w:eastAsia="en-US"/>
              </w:rPr>
            </w:pPr>
            <w:r w:rsidRPr="00FF1849">
              <w:rPr>
                <w:rFonts w:ascii="Calibri" w:hAnsi="Calibri" w:cs="Calibri"/>
                <w:color w:val="000000"/>
                <w:sz w:val="24"/>
                <w:szCs w:val="24"/>
                <w:lang w:eastAsia="en-US"/>
              </w:rPr>
              <w:t> </w:t>
            </w:r>
          </w:p>
        </w:tc>
        <w:tc>
          <w:tcPr>
            <w:tcW w:w="7760"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iCs/>
                <w:sz w:val="24"/>
                <w:szCs w:val="24"/>
                <w:lang w:eastAsia="en-US"/>
              </w:rPr>
            </w:pPr>
            <w:r w:rsidRPr="00FF1849">
              <w:rPr>
                <w:rFonts w:ascii="GHEA Mariam" w:hAnsi="GHEA Mariam"/>
                <w:iCs/>
                <w:sz w:val="24"/>
                <w:szCs w:val="24"/>
                <w:lang w:eastAsia="en-US"/>
              </w:rPr>
              <w:t xml:space="preserve"> Վերջնական արդյունքի նկարագրությունը</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iCs/>
                <w:sz w:val="24"/>
                <w:szCs w:val="24"/>
                <w:lang w:eastAsia="en-US"/>
              </w:rPr>
            </w:pP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iCs/>
                <w:sz w:val="24"/>
                <w:szCs w:val="24"/>
                <w:lang w:eastAsia="en-US"/>
              </w:rPr>
            </w:pP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olor w:val="000000"/>
                <w:sz w:val="24"/>
                <w:szCs w:val="24"/>
                <w:lang w:eastAsia="en-US"/>
              </w:rPr>
            </w:pPr>
          </w:p>
        </w:tc>
      </w:tr>
      <w:tr w:rsidR="00FF1849" w:rsidRPr="00FF1849" w:rsidTr="004F6476">
        <w:trPr>
          <w:trHeight w:val="650"/>
        </w:trPr>
        <w:tc>
          <w:tcPr>
            <w:tcW w:w="1022"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FF1849">
            <w:pPr>
              <w:rPr>
                <w:rFonts w:ascii="GHEA Mariam" w:hAnsi="GHEA Mariam"/>
                <w:color w:val="000000"/>
                <w:sz w:val="24"/>
                <w:szCs w:val="24"/>
                <w:lang w:eastAsia="en-US"/>
              </w:rPr>
            </w:pPr>
            <w:r w:rsidRPr="00FF1849">
              <w:rPr>
                <w:rFonts w:ascii="Calibri" w:hAnsi="Calibri" w:cs="Calibri"/>
                <w:color w:val="000000"/>
                <w:sz w:val="24"/>
                <w:szCs w:val="24"/>
                <w:lang w:eastAsia="en-US"/>
              </w:rPr>
              <w:t> </w:t>
            </w:r>
          </w:p>
        </w:tc>
        <w:tc>
          <w:tcPr>
            <w:tcW w:w="7760"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GHEA Mariam" w:hAnsi="GHEA Mariam"/>
                <w:sz w:val="24"/>
                <w:szCs w:val="24"/>
                <w:lang w:eastAsia="en-US"/>
              </w:rPr>
              <w:t xml:space="preserve"> Պահուստային ֆոնդի կառավարման արդյունավետության և թափանցիկության ապահովում</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olor w:val="000000"/>
                <w:sz w:val="24"/>
                <w:szCs w:val="24"/>
                <w:lang w:eastAsia="en-US"/>
              </w:rPr>
            </w:pPr>
          </w:p>
        </w:tc>
      </w:tr>
      <w:tr w:rsidR="00FF1849" w:rsidRPr="00FF1849" w:rsidTr="004F6476">
        <w:trPr>
          <w:trHeight w:val="328"/>
        </w:trPr>
        <w:tc>
          <w:tcPr>
            <w:tcW w:w="151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sz w:val="24"/>
                <w:szCs w:val="24"/>
                <w:lang w:eastAsia="en-US"/>
              </w:rPr>
            </w:pPr>
            <w:r w:rsidRPr="00FF1849">
              <w:rPr>
                <w:rFonts w:ascii="GHEA Mariam" w:hAnsi="GHEA Mariam"/>
                <w:sz w:val="24"/>
                <w:szCs w:val="24"/>
                <w:lang w:eastAsia="en-US"/>
              </w:rPr>
              <w:t>Ծրագրի միջոցառումներ</w:t>
            </w:r>
          </w:p>
        </w:tc>
      </w:tr>
      <w:tr w:rsidR="004F6476" w:rsidRPr="00FF1849" w:rsidTr="004F6476">
        <w:trPr>
          <w:trHeight w:val="328"/>
        </w:trPr>
        <w:tc>
          <w:tcPr>
            <w:tcW w:w="1022"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FF1849">
            <w:pPr>
              <w:rPr>
                <w:rFonts w:ascii="GHEA Mariam" w:hAnsi="GHEA Mariam"/>
                <w:bCs/>
                <w:color w:val="000000"/>
                <w:sz w:val="24"/>
                <w:szCs w:val="24"/>
                <w:lang w:eastAsia="en-US"/>
              </w:rPr>
            </w:pPr>
            <w:r w:rsidRPr="00FF1849">
              <w:rPr>
                <w:rFonts w:ascii="GHEA Mariam" w:hAnsi="GHEA Mariam"/>
                <w:bCs/>
                <w:color w:val="000000"/>
                <w:sz w:val="24"/>
                <w:szCs w:val="24"/>
                <w:lang w:eastAsia="en-US"/>
              </w:rPr>
              <w:t>11001</w:t>
            </w:r>
          </w:p>
        </w:tc>
        <w:tc>
          <w:tcPr>
            <w:tcW w:w="7760"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iCs/>
                <w:sz w:val="24"/>
                <w:szCs w:val="24"/>
                <w:lang w:eastAsia="en-US"/>
              </w:rPr>
            </w:pPr>
            <w:r w:rsidRPr="00FF1849">
              <w:rPr>
                <w:rFonts w:ascii="GHEA Mariam" w:hAnsi="GHEA Mariam"/>
                <w:iCs/>
                <w:sz w:val="24"/>
                <w:szCs w:val="24"/>
                <w:lang w:eastAsia="en-US"/>
              </w:rPr>
              <w:t xml:space="preserve"> Միջոցառման անվանումը</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iCs/>
                <w:sz w:val="24"/>
                <w:szCs w:val="24"/>
                <w:lang w:eastAsia="en-US"/>
              </w:rPr>
            </w:pPr>
          </w:p>
        </w:tc>
        <w:tc>
          <w:tcPr>
            <w:tcW w:w="1643"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iCs/>
                <w:sz w:val="24"/>
                <w:szCs w:val="24"/>
                <w:lang w:eastAsia="en-US"/>
              </w:rPr>
            </w:pP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olor w:val="000000"/>
                <w:sz w:val="24"/>
                <w:szCs w:val="24"/>
                <w:lang w:eastAsia="en-US"/>
              </w:rPr>
            </w:pPr>
          </w:p>
        </w:tc>
      </w:tr>
      <w:tr w:rsidR="00FF1849" w:rsidRPr="00FF1849" w:rsidTr="004F6476">
        <w:trPr>
          <w:trHeight w:val="325"/>
        </w:trPr>
        <w:tc>
          <w:tcPr>
            <w:tcW w:w="1022"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760"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bCs/>
                <w:sz w:val="24"/>
                <w:szCs w:val="24"/>
                <w:lang w:eastAsia="en-US"/>
              </w:rPr>
            </w:pPr>
            <w:r w:rsidRPr="00FF1849">
              <w:rPr>
                <w:rFonts w:ascii="GHEA Mariam" w:hAnsi="GHEA Mariam"/>
                <w:bCs/>
                <w:sz w:val="24"/>
                <w:szCs w:val="24"/>
                <w:lang w:eastAsia="en-US"/>
              </w:rPr>
              <w:t xml:space="preserve"> ՀՀ կառավարության պահուստային ֆոնդ</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s="Arial"/>
                <w:bCs/>
                <w:color w:val="000000"/>
                <w:sz w:val="24"/>
                <w:szCs w:val="24"/>
                <w:lang w:eastAsia="en-US"/>
              </w:rPr>
            </w:pPr>
            <w:r w:rsidRPr="00FF1849">
              <w:rPr>
                <w:rFonts w:ascii="GHEA Mariam" w:hAnsi="GHEA Mariam" w:cs="Arial"/>
                <w:bCs/>
                <w:color w:val="000000"/>
                <w:sz w:val="24"/>
                <w:szCs w:val="24"/>
                <w:lang w:eastAsia="en-US"/>
              </w:rPr>
              <w:t>16,344.8</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s="Arial"/>
                <w:bCs/>
                <w:color w:val="000000"/>
                <w:sz w:val="24"/>
                <w:szCs w:val="24"/>
                <w:lang w:eastAsia="en-US"/>
              </w:rPr>
            </w:pPr>
            <w:r w:rsidRPr="00FF1849">
              <w:rPr>
                <w:rFonts w:ascii="GHEA Mariam" w:hAnsi="GHEA Mariam" w:cs="Arial"/>
                <w:bCs/>
                <w:color w:val="000000"/>
                <w:sz w:val="24"/>
                <w:szCs w:val="24"/>
                <w:lang w:eastAsia="en-US"/>
              </w:rPr>
              <w:t>16,344.8</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s="Arial"/>
                <w:bCs/>
                <w:color w:val="000000"/>
                <w:sz w:val="24"/>
                <w:szCs w:val="24"/>
                <w:lang w:eastAsia="en-US"/>
              </w:rPr>
            </w:pPr>
            <w:r w:rsidRPr="00FF1849">
              <w:rPr>
                <w:rFonts w:ascii="GHEA Mariam" w:hAnsi="GHEA Mariam" w:cs="Arial"/>
                <w:bCs/>
                <w:color w:val="000000"/>
                <w:sz w:val="24"/>
                <w:szCs w:val="24"/>
                <w:lang w:eastAsia="en-US"/>
              </w:rPr>
              <w:t>16,344.8</w:t>
            </w:r>
          </w:p>
        </w:tc>
      </w:tr>
      <w:tr w:rsidR="004F6476" w:rsidRPr="00FF1849" w:rsidTr="004F6476">
        <w:trPr>
          <w:trHeight w:val="328"/>
        </w:trPr>
        <w:tc>
          <w:tcPr>
            <w:tcW w:w="1022"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760"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iCs/>
                <w:sz w:val="24"/>
                <w:szCs w:val="24"/>
                <w:lang w:eastAsia="en-US"/>
              </w:rPr>
            </w:pPr>
            <w:r w:rsidRPr="00FF1849">
              <w:rPr>
                <w:rFonts w:ascii="GHEA Mariam" w:hAnsi="GHEA Mariam"/>
                <w:iCs/>
                <w:sz w:val="24"/>
                <w:szCs w:val="24"/>
                <w:lang w:eastAsia="en-US"/>
              </w:rPr>
              <w:t xml:space="preserve"> Միջոցառման նկարագրությունը</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iCs/>
                <w:sz w:val="24"/>
                <w:szCs w:val="24"/>
                <w:lang w:eastAsia="en-US"/>
              </w:rPr>
            </w:pPr>
          </w:p>
        </w:tc>
        <w:tc>
          <w:tcPr>
            <w:tcW w:w="1643"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iCs/>
                <w:sz w:val="24"/>
                <w:szCs w:val="24"/>
                <w:lang w:eastAsia="en-US"/>
              </w:rPr>
            </w:pP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olor w:val="000000"/>
                <w:sz w:val="24"/>
                <w:szCs w:val="24"/>
                <w:lang w:eastAsia="en-US"/>
              </w:rPr>
            </w:pPr>
          </w:p>
        </w:tc>
      </w:tr>
      <w:tr w:rsidR="00FF1849" w:rsidRPr="00FF1849" w:rsidTr="004F6476">
        <w:trPr>
          <w:trHeight w:val="1300"/>
        </w:trPr>
        <w:tc>
          <w:tcPr>
            <w:tcW w:w="1022"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760"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111672">
            <w:pPr>
              <w:rPr>
                <w:rFonts w:ascii="GHEA Mariam" w:hAnsi="GHEA Mariam"/>
                <w:sz w:val="24"/>
                <w:szCs w:val="24"/>
                <w:lang w:eastAsia="en-US"/>
              </w:rPr>
            </w:pPr>
            <w:r w:rsidRPr="00FF1849">
              <w:rPr>
                <w:rFonts w:ascii="GHEA Mariam" w:hAnsi="GHEA Mariam"/>
                <w:sz w:val="24"/>
                <w:szCs w:val="24"/>
                <w:lang w:eastAsia="en-US"/>
              </w:rPr>
              <w:t xml:space="preserve"> ՀՀ պետական բյուջեում նախատեսված ելքերի լրացուցիչ ֆինանսավորման</w:t>
            </w:r>
            <w:r w:rsidR="00111672">
              <w:rPr>
                <w:rFonts w:ascii="GHEA Mariam" w:hAnsi="GHEA Mariam"/>
                <w:sz w:val="24"/>
                <w:szCs w:val="24"/>
                <w:lang w:val="hy-AM" w:eastAsia="en-US"/>
              </w:rPr>
              <w:t>,</w:t>
            </w:r>
            <w:r w:rsidRPr="00FF1849">
              <w:rPr>
                <w:rFonts w:ascii="GHEA Mariam" w:hAnsi="GHEA Mariam"/>
                <w:sz w:val="24"/>
                <w:szCs w:val="24"/>
                <w:lang w:eastAsia="en-US"/>
              </w:rPr>
              <w:t xml:space="preserve"> պետական բյուջեում չկանխատեսված ելքերի, ինչպես նաև բյուջետային երաշխիքների ապահովման ելքերի ֆինանսավորման ապահովում</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olor w:val="000000"/>
                <w:sz w:val="24"/>
                <w:szCs w:val="24"/>
                <w:lang w:eastAsia="en-US"/>
              </w:rPr>
            </w:pPr>
          </w:p>
        </w:tc>
      </w:tr>
      <w:tr w:rsidR="004F6476" w:rsidRPr="00FF1849" w:rsidTr="004F6476">
        <w:trPr>
          <w:trHeight w:val="328"/>
        </w:trPr>
        <w:tc>
          <w:tcPr>
            <w:tcW w:w="1022"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760"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iCs/>
                <w:sz w:val="24"/>
                <w:szCs w:val="24"/>
                <w:lang w:eastAsia="en-US"/>
              </w:rPr>
            </w:pPr>
            <w:r w:rsidRPr="00FF1849">
              <w:rPr>
                <w:rFonts w:ascii="GHEA Mariam" w:hAnsi="GHEA Mariam"/>
                <w:iCs/>
                <w:sz w:val="24"/>
                <w:szCs w:val="24"/>
                <w:lang w:eastAsia="en-US"/>
              </w:rPr>
              <w:t xml:space="preserve"> Միջոցառման տեսակը</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iCs/>
                <w:sz w:val="24"/>
                <w:szCs w:val="24"/>
                <w:lang w:eastAsia="en-US"/>
              </w:rPr>
            </w:pPr>
          </w:p>
        </w:tc>
        <w:tc>
          <w:tcPr>
            <w:tcW w:w="1643"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iCs/>
                <w:sz w:val="24"/>
                <w:szCs w:val="24"/>
                <w:lang w:eastAsia="en-US"/>
              </w:rPr>
            </w:pP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olor w:val="000000"/>
                <w:sz w:val="24"/>
                <w:szCs w:val="24"/>
                <w:lang w:eastAsia="en-US"/>
              </w:rPr>
            </w:pPr>
          </w:p>
        </w:tc>
      </w:tr>
      <w:tr w:rsidR="004F6476" w:rsidRPr="00FF1849" w:rsidTr="004F6476">
        <w:trPr>
          <w:trHeight w:val="328"/>
        </w:trPr>
        <w:tc>
          <w:tcPr>
            <w:tcW w:w="1022"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760"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sz w:val="24"/>
                <w:szCs w:val="24"/>
                <w:lang w:eastAsia="en-US"/>
              </w:rPr>
            </w:pPr>
            <w:r w:rsidRPr="00FF1849">
              <w:rPr>
                <w:rFonts w:ascii="GHEA Mariam" w:hAnsi="GHEA Mariam"/>
                <w:sz w:val="24"/>
                <w:szCs w:val="24"/>
                <w:lang w:eastAsia="en-US"/>
              </w:rPr>
              <w:t xml:space="preserve"> Ծառայությունների մատուցում</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sz w:val="24"/>
                <w:szCs w:val="24"/>
                <w:lang w:eastAsia="en-US"/>
              </w:rPr>
            </w:pPr>
          </w:p>
        </w:tc>
        <w:tc>
          <w:tcPr>
            <w:tcW w:w="1643"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sz w:val="24"/>
                <w:szCs w:val="24"/>
                <w:lang w:eastAsia="en-US"/>
              </w:rPr>
            </w:pP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olor w:val="000000"/>
                <w:sz w:val="24"/>
                <w:szCs w:val="24"/>
                <w:lang w:eastAsia="en-US"/>
              </w:rPr>
            </w:pPr>
          </w:p>
        </w:tc>
      </w:tr>
      <w:tr w:rsidR="004F6476" w:rsidRPr="00FF1849" w:rsidTr="004F6476">
        <w:trPr>
          <w:trHeight w:val="328"/>
        </w:trPr>
        <w:tc>
          <w:tcPr>
            <w:tcW w:w="1022"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FF1849">
            <w:pPr>
              <w:rPr>
                <w:rFonts w:ascii="GHEA Mariam" w:hAnsi="GHEA Mariam"/>
                <w:bCs/>
                <w:color w:val="000000"/>
                <w:sz w:val="24"/>
                <w:szCs w:val="24"/>
                <w:lang w:eastAsia="en-US"/>
              </w:rPr>
            </w:pPr>
            <w:r w:rsidRPr="00FF1849">
              <w:rPr>
                <w:rFonts w:ascii="GHEA Mariam" w:hAnsi="GHEA Mariam"/>
                <w:bCs/>
                <w:color w:val="000000"/>
                <w:sz w:val="24"/>
                <w:szCs w:val="24"/>
                <w:lang w:eastAsia="en-US"/>
              </w:rPr>
              <w:t>11001</w:t>
            </w:r>
          </w:p>
        </w:tc>
        <w:tc>
          <w:tcPr>
            <w:tcW w:w="7760"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iCs/>
                <w:sz w:val="24"/>
                <w:szCs w:val="24"/>
                <w:lang w:eastAsia="en-US"/>
              </w:rPr>
            </w:pPr>
            <w:r w:rsidRPr="00FF1849">
              <w:rPr>
                <w:rFonts w:ascii="GHEA Mariam" w:hAnsi="GHEA Mariam"/>
                <w:iCs/>
                <w:sz w:val="24"/>
                <w:szCs w:val="24"/>
                <w:lang w:eastAsia="en-US"/>
              </w:rPr>
              <w:t xml:space="preserve"> Միջոցառման անվանումը</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iCs/>
                <w:sz w:val="24"/>
                <w:szCs w:val="24"/>
                <w:lang w:eastAsia="en-US"/>
              </w:rPr>
            </w:pPr>
          </w:p>
        </w:tc>
        <w:tc>
          <w:tcPr>
            <w:tcW w:w="1643"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iCs/>
                <w:sz w:val="24"/>
                <w:szCs w:val="24"/>
                <w:lang w:eastAsia="en-US"/>
              </w:rPr>
            </w:pP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olor w:val="000000"/>
                <w:sz w:val="24"/>
                <w:szCs w:val="24"/>
                <w:lang w:eastAsia="en-US"/>
              </w:rPr>
            </w:pPr>
          </w:p>
        </w:tc>
      </w:tr>
      <w:tr w:rsidR="00FF1849" w:rsidRPr="00FF1849" w:rsidTr="004F6476">
        <w:trPr>
          <w:trHeight w:val="325"/>
        </w:trPr>
        <w:tc>
          <w:tcPr>
            <w:tcW w:w="1022"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760"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bCs/>
                <w:sz w:val="24"/>
                <w:szCs w:val="24"/>
                <w:lang w:eastAsia="en-US"/>
              </w:rPr>
            </w:pPr>
            <w:r w:rsidRPr="00FF1849">
              <w:rPr>
                <w:rFonts w:ascii="GHEA Mariam" w:hAnsi="GHEA Mariam"/>
                <w:bCs/>
                <w:sz w:val="24"/>
                <w:szCs w:val="24"/>
                <w:lang w:eastAsia="en-US"/>
              </w:rPr>
              <w:t xml:space="preserve"> ՀՀ կառավարության պահուստային ֆոնդ</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s="Arial"/>
                <w:bCs/>
                <w:color w:val="000000"/>
                <w:sz w:val="24"/>
                <w:szCs w:val="24"/>
                <w:lang w:eastAsia="en-US"/>
              </w:rPr>
            </w:pPr>
            <w:r w:rsidRPr="00FF1849">
              <w:rPr>
                <w:rFonts w:ascii="GHEA Mariam" w:hAnsi="GHEA Mariam" w:cs="Arial"/>
                <w:bCs/>
                <w:color w:val="000000"/>
                <w:sz w:val="24"/>
                <w:szCs w:val="24"/>
                <w:lang w:eastAsia="en-US"/>
              </w:rPr>
              <w:t>(16,344.8)</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s="Arial"/>
                <w:bCs/>
                <w:color w:val="000000"/>
                <w:sz w:val="24"/>
                <w:szCs w:val="24"/>
                <w:lang w:eastAsia="en-US"/>
              </w:rPr>
            </w:pPr>
            <w:r w:rsidRPr="00FF1849">
              <w:rPr>
                <w:rFonts w:ascii="GHEA Mariam" w:hAnsi="GHEA Mariam" w:cs="Arial"/>
                <w:bCs/>
                <w:color w:val="000000"/>
                <w:sz w:val="24"/>
                <w:szCs w:val="24"/>
                <w:lang w:eastAsia="en-US"/>
              </w:rPr>
              <w:t>(16,344.8)</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s="Arial"/>
                <w:bCs/>
                <w:color w:val="000000"/>
                <w:sz w:val="24"/>
                <w:szCs w:val="24"/>
                <w:lang w:eastAsia="en-US"/>
              </w:rPr>
            </w:pPr>
            <w:r w:rsidRPr="00FF1849">
              <w:rPr>
                <w:rFonts w:ascii="GHEA Mariam" w:hAnsi="GHEA Mariam" w:cs="Arial"/>
                <w:bCs/>
                <w:color w:val="000000"/>
                <w:sz w:val="24"/>
                <w:szCs w:val="24"/>
                <w:lang w:eastAsia="en-US"/>
              </w:rPr>
              <w:t>(16,344.8)</w:t>
            </w:r>
          </w:p>
        </w:tc>
      </w:tr>
      <w:tr w:rsidR="004F6476" w:rsidRPr="00FF1849" w:rsidTr="004F6476">
        <w:trPr>
          <w:trHeight w:val="328"/>
        </w:trPr>
        <w:tc>
          <w:tcPr>
            <w:tcW w:w="1022"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760"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iCs/>
                <w:sz w:val="24"/>
                <w:szCs w:val="24"/>
                <w:lang w:eastAsia="en-US"/>
              </w:rPr>
            </w:pPr>
            <w:r w:rsidRPr="00FF1849">
              <w:rPr>
                <w:rFonts w:ascii="GHEA Mariam" w:hAnsi="GHEA Mariam"/>
                <w:iCs/>
                <w:sz w:val="24"/>
                <w:szCs w:val="24"/>
                <w:lang w:eastAsia="en-US"/>
              </w:rPr>
              <w:t xml:space="preserve"> Միջոցառման նկարագրությունը</w:t>
            </w:r>
          </w:p>
        </w:tc>
        <w:tc>
          <w:tcPr>
            <w:tcW w:w="1606"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iCs/>
                <w:sz w:val="24"/>
                <w:szCs w:val="24"/>
                <w:lang w:eastAsia="en-US"/>
              </w:rPr>
            </w:pPr>
            <w:r w:rsidRPr="00FF1849">
              <w:rPr>
                <w:rFonts w:ascii="Calibri" w:hAnsi="Calibri" w:cs="Calibri"/>
                <w:iCs/>
                <w:sz w:val="24"/>
                <w:szCs w:val="24"/>
                <w:lang w:eastAsia="en-US"/>
              </w:rPr>
              <w:t> </w:t>
            </w:r>
          </w:p>
        </w:tc>
        <w:tc>
          <w:tcPr>
            <w:tcW w:w="1643"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iCs/>
                <w:sz w:val="24"/>
                <w:szCs w:val="24"/>
                <w:lang w:eastAsia="en-US"/>
              </w:rPr>
            </w:pPr>
            <w:r w:rsidRPr="00FF1849">
              <w:rPr>
                <w:rFonts w:ascii="Calibri" w:hAnsi="Calibri" w:cs="Calibri"/>
                <w:iCs/>
                <w:sz w:val="24"/>
                <w:szCs w:val="24"/>
                <w:lang w:eastAsia="en-US"/>
              </w:rPr>
              <w:t> </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rsidR="00FF1849" w:rsidRPr="00FF1849" w:rsidRDefault="00FF1849" w:rsidP="00FF1849">
            <w:pPr>
              <w:rPr>
                <w:rFonts w:ascii="GHEA Mariam" w:hAnsi="GHEA Mariam"/>
                <w:color w:val="000000"/>
                <w:sz w:val="24"/>
                <w:szCs w:val="24"/>
                <w:lang w:eastAsia="en-US"/>
              </w:rPr>
            </w:pPr>
            <w:r w:rsidRPr="00FF1849">
              <w:rPr>
                <w:rFonts w:ascii="Calibri" w:hAnsi="Calibri" w:cs="Calibri"/>
                <w:color w:val="000000"/>
                <w:sz w:val="24"/>
                <w:szCs w:val="24"/>
                <w:lang w:eastAsia="en-US"/>
              </w:rPr>
              <w:t> </w:t>
            </w:r>
          </w:p>
        </w:tc>
      </w:tr>
      <w:tr w:rsidR="00FF1849" w:rsidRPr="00FF1849" w:rsidTr="004F6476">
        <w:trPr>
          <w:trHeight w:val="1300"/>
        </w:trPr>
        <w:tc>
          <w:tcPr>
            <w:tcW w:w="1022"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lastRenderedPageBreak/>
              <w:t> </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760"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111672">
            <w:pPr>
              <w:rPr>
                <w:rFonts w:ascii="GHEA Mariam" w:hAnsi="GHEA Mariam"/>
                <w:sz w:val="24"/>
                <w:szCs w:val="24"/>
                <w:lang w:eastAsia="en-US"/>
              </w:rPr>
            </w:pPr>
            <w:r w:rsidRPr="00FF1849">
              <w:rPr>
                <w:rFonts w:ascii="GHEA Mariam" w:hAnsi="GHEA Mariam"/>
                <w:sz w:val="24"/>
                <w:szCs w:val="24"/>
                <w:lang w:eastAsia="en-US"/>
              </w:rPr>
              <w:t xml:space="preserve"> ՀՀ պետական բյուջեում նախատեսված ելքերի լրացուցիչ ֆինանսավորման</w:t>
            </w:r>
            <w:r w:rsidR="00111672">
              <w:rPr>
                <w:rFonts w:ascii="GHEA Mariam" w:hAnsi="GHEA Mariam"/>
                <w:sz w:val="24"/>
                <w:szCs w:val="24"/>
                <w:lang w:val="hy-AM" w:eastAsia="en-US"/>
              </w:rPr>
              <w:t>,</w:t>
            </w:r>
            <w:r w:rsidRPr="00FF1849">
              <w:rPr>
                <w:rFonts w:ascii="GHEA Mariam" w:hAnsi="GHEA Mariam"/>
                <w:sz w:val="24"/>
                <w:szCs w:val="24"/>
                <w:lang w:eastAsia="en-US"/>
              </w:rPr>
              <w:t xml:space="preserve"> պետական բյուջեում չկանխատեսված ելքերի, ինչպես նաև բյուջետային երաշխիքների ապահովման ելքերի ֆինանսավորման ապահովում</w:t>
            </w:r>
          </w:p>
        </w:tc>
        <w:tc>
          <w:tcPr>
            <w:tcW w:w="1606"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1643"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rsidR="00FF1849" w:rsidRPr="00FF1849" w:rsidRDefault="00FF1849" w:rsidP="00FF1849">
            <w:pPr>
              <w:rPr>
                <w:rFonts w:ascii="GHEA Mariam" w:hAnsi="GHEA Mariam"/>
                <w:color w:val="000000"/>
                <w:sz w:val="24"/>
                <w:szCs w:val="24"/>
                <w:lang w:eastAsia="en-US"/>
              </w:rPr>
            </w:pPr>
            <w:r w:rsidRPr="00FF1849">
              <w:rPr>
                <w:rFonts w:ascii="Calibri" w:hAnsi="Calibri" w:cs="Calibri"/>
                <w:color w:val="000000"/>
                <w:sz w:val="24"/>
                <w:szCs w:val="24"/>
                <w:lang w:eastAsia="en-US"/>
              </w:rPr>
              <w:t> </w:t>
            </w:r>
          </w:p>
        </w:tc>
      </w:tr>
      <w:tr w:rsidR="004F6476" w:rsidRPr="00FF1849" w:rsidTr="004F6476">
        <w:trPr>
          <w:trHeight w:val="328"/>
        </w:trPr>
        <w:tc>
          <w:tcPr>
            <w:tcW w:w="1022"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760"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iCs/>
                <w:sz w:val="24"/>
                <w:szCs w:val="24"/>
                <w:lang w:eastAsia="en-US"/>
              </w:rPr>
            </w:pPr>
            <w:r w:rsidRPr="00FF1849">
              <w:rPr>
                <w:rFonts w:ascii="GHEA Mariam" w:hAnsi="GHEA Mariam"/>
                <w:iCs/>
                <w:sz w:val="24"/>
                <w:szCs w:val="24"/>
                <w:lang w:eastAsia="en-US"/>
              </w:rPr>
              <w:t xml:space="preserve"> Միջոցառման տեսակը</w:t>
            </w:r>
          </w:p>
        </w:tc>
        <w:tc>
          <w:tcPr>
            <w:tcW w:w="1606"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iCs/>
                <w:sz w:val="24"/>
                <w:szCs w:val="24"/>
                <w:lang w:eastAsia="en-US"/>
              </w:rPr>
            </w:pPr>
            <w:r w:rsidRPr="00FF1849">
              <w:rPr>
                <w:rFonts w:ascii="Calibri" w:hAnsi="Calibri" w:cs="Calibri"/>
                <w:iCs/>
                <w:sz w:val="24"/>
                <w:szCs w:val="24"/>
                <w:lang w:eastAsia="en-US"/>
              </w:rPr>
              <w:t> </w:t>
            </w:r>
          </w:p>
        </w:tc>
        <w:tc>
          <w:tcPr>
            <w:tcW w:w="1643"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iCs/>
                <w:sz w:val="24"/>
                <w:szCs w:val="24"/>
                <w:lang w:eastAsia="en-US"/>
              </w:rPr>
            </w:pPr>
            <w:r w:rsidRPr="00FF1849">
              <w:rPr>
                <w:rFonts w:ascii="Calibri" w:hAnsi="Calibri" w:cs="Calibri"/>
                <w:iCs/>
                <w:sz w:val="24"/>
                <w:szCs w:val="24"/>
                <w:lang w:eastAsia="en-US"/>
              </w:rPr>
              <w:t> </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rsidR="00FF1849" w:rsidRPr="00FF1849" w:rsidRDefault="00FF1849" w:rsidP="00FF1849">
            <w:pPr>
              <w:rPr>
                <w:rFonts w:ascii="GHEA Mariam" w:hAnsi="GHEA Mariam"/>
                <w:color w:val="000000"/>
                <w:sz w:val="24"/>
                <w:szCs w:val="24"/>
                <w:lang w:eastAsia="en-US"/>
              </w:rPr>
            </w:pPr>
            <w:r w:rsidRPr="00FF1849">
              <w:rPr>
                <w:rFonts w:ascii="Calibri" w:hAnsi="Calibri" w:cs="Calibri"/>
                <w:color w:val="000000"/>
                <w:sz w:val="24"/>
                <w:szCs w:val="24"/>
                <w:lang w:eastAsia="en-US"/>
              </w:rPr>
              <w:t> </w:t>
            </w:r>
          </w:p>
        </w:tc>
      </w:tr>
      <w:tr w:rsidR="004F6476" w:rsidRPr="00FF1849" w:rsidTr="004F6476">
        <w:trPr>
          <w:trHeight w:val="328"/>
        </w:trPr>
        <w:tc>
          <w:tcPr>
            <w:tcW w:w="1022"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760"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sz w:val="24"/>
                <w:szCs w:val="24"/>
                <w:lang w:eastAsia="en-US"/>
              </w:rPr>
            </w:pPr>
            <w:r w:rsidRPr="00FF1849">
              <w:rPr>
                <w:rFonts w:ascii="GHEA Mariam" w:hAnsi="GHEA Mariam"/>
                <w:sz w:val="24"/>
                <w:szCs w:val="24"/>
                <w:lang w:eastAsia="en-US"/>
              </w:rPr>
              <w:t xml:space="preserve"> Ծառայությունների մատուցում</w:t>
            </w:r>
          </w:p>
        </w:tc>
        <w:tc>
          <w:tcPr>
            <w:tcW w:w="1606"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1643"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rsidR="00FF1849" w:rsidRPr="00FF1849" w:rsidRDefault="00FF1849" w:rsidP="00FF1849">
            <w:pPr>
              <w:rPr>
                <w:rFonts w:ascii="GHEA Mariam" w:hAnsi="GHEA Mariam"/>
                <w:color w:val="000000"/>
                <w:sz w:val="24"/>
                <w:szCs w:val="24"/>
                <w:lang w:eastAsia="en-US"/>
              </w:rPr>
            </w:pPr>
            <w:r w:rsidRPr="00FF1849">
              <w:rPr>
                <w:rFonts w:ascii="Calibri" w:hAnsi="Calibri" w:cs="Calibri"/>
                <w:color w:val="000000"/>
                <w:sz w:val="24"/>
                <w:szCs w:val="24"/>
                <w:lang w:eastAsia="en-US"/>
              </w:rPr>
              <w:t> </w:t>
            </w:r>
          </w:p>
        </w:tc>
      </w:tr>
    </w:tbl>
    <w:p w:rsidR="00FF1849" w:rsidRDefault="00FF1849" w:rsidP="00136FB4">
      <w:pPr>
        <w:pStyle w:val="mechtex"/>
        <w:jc w:val="left"/>
        <w:rPr>
          <w:rFonts w:ascii="Arial" w:hAnsi="Arial" w:cs="Arial"/>
          <w:lang w:val="hy-AM"/>
        </w:rPr>
      </w:pPr>
    </w:p>
    <w:p w:rsidR="00FF1849" w:rsidRDefault="00FF1849" w:rsidP="00FF1849">
      <w:pPr>
        <w:rPr>
          <w:lang w:val="hy-AM"/>
        </w:rPr>
      </w:pPr>
    </w:p>
    <w:p w:rsidR="00FF1849" w:rsidRDefault="00FF1849" w:rsidP="00FF1849">
      <w:pPr>
        <w:tabs>
          <w:tab w:val="left" w:pos="1490"/>
        </w:tabs>
        <w:rPr>
          <w:rFonts w:ascii="Sylfaen" w:hAnsi="Sylfaen"/>
          <w:lang w:val="hy-AM"/>
        </w:rPr>
      </w:pPr>
      <w:r>
        <w:rPr>
          <w:lang w:val="hy-AM"/>
        </w:rPr>
        <w:tab/>
      </w:r>
    </w:p>
    <w:p w:rsidR="00FF1849" w:rsidRDefault="00FF1849" w:rsidP="00FF1849">
      <w:pPr>
        <w:tabs>
          <w:tab w:val="left" w:pos="1490"/>
        </w:tabs>
        <w:rPr>
          <w:rFonts w:ascii="Sylfaen" w:hAnsi="Sylfaen"/>
          <w:lang w:val="hy-AM"/>
        </w:rPr>
      </w:pPr>
    </w:p>
    <w:p w:rsidR="00FF1849" w:rsidRPr="00D47236" w:rsidRDefault="00FF1849" w:rsidP="00111672">
      <w:pPr>
        <w:pStyle w:val="mechtex"/>
        <w:ind w:firstLine="1134"/>
        <w:jc w:val="left"/>
        <w:rPr>
          <w:rFonts w:ascii="GHEA Mariam" w:hAnsi="GHEA Mariam" w:cs="Arial Armenian"/>
          <w:sz w:val="24"/>
          <w:lang w:val="hy-AM"/>
        </w:rPr>
      </w:pPr>
      <w:r w:rsidRPr="00D47236">
        <w:rPr>
          <w:rFonts w:ascii="GHEA Mariam" w:hAnsi="GHEA Mariam" w:cs="Arial"/>
          <w:sz w:val="24"/>
          <w:lang w:val="hy-AM"/>
        </w:rPr>
        <w:t>ՀԱՅԱՍՏԱՆԻ</w:t>
      </w:r>
      <w:r w:rsidRPr="00D47236">
        <w:rPr>
          <w:rFonts w:ascii="GHEA Mariam" w:hAnsi="GHEA Mariam" w:cs="Arial Armenian"/>
          <w:sz w:val="24"/>
          <w:lang w:val="hy-AM"/>
        </w:rPr>
        <w:t xml:space="preserve">  </w:t>
      </w:r>
      <w:r w:rsidRPr="00D47236">
        <w:rPr>
          <w:rFonts w:ascii="GHEA Mariam" w:hAnsi="GHEA Mariam" w:cs="Arial"/>
          <w:sz w:val="24"/>
          <w:lang w:val="hy-AM"/>
        </w:rPr>
        <w:t>ՀԱՆՐԱՊԵՏՈՒԹՅԱՆ</w:t>
      </w:r>
    </w:p>
    <w:p w:rsidR="00FF1849" w:rsidRPr="00D47236" w:rsidRDefault="00FF1849" w:rsidP="00111672">
      <w:pPr>
        <w:pStyle w:val="mechtex"/>
        <w:ind w:firstLine="1134"/>
        <w:jc w:val="left"/>
        <w:rPr>
          <w:rFonts w:ascii="GHEA Mariam" w:hAnsi="GHEA Mariam" w:cs="Sylfaen"/>
          <w:sz w:val="24"/>
          <w:lang w:val="hy-AM"/>
        </w:rPr>
      </w:pPr>
      <w:r w:rsidRPr="00D47236">
        <w:rPr>
          <w:rFonts w:ascii="GHEA Mariam" w:hAnsi="GHEA Mariam"/>
          <w:sz w:val="24"/>
          <w:lang w:val="hy-AM"/>
        </w:rPr>
        <w:t xml:space="preserve">  </w:t>
      </w:r>
      <w:r w:rsidRPr="00D47236">
        <w:rPr>
          <w:rFonts w:ascii="GHEA Mariam" w:hAnsi="GHEA Mariam" w:cs="Arial"/>
          <w:sz w:val="24"/>
          <w:lang w:val="hy-AM"/>
        </w:rPr>
        <w:t>ՎԱՐՉԱՊԵՏԻ</w:t>
      </w:r>
      <w:r w:rsidRPr="00D47236">
        <w:rPr>
          <w:rFonts w:ascii="GHEA Mariam" w:hAnsi="GHEA Mariam" w:cs="Sylfaen"/>
          <w:sz w:val="24"/>
          <w:lang w:val="hy-AM"/>
        </w:rPr>
        <w:t xml:space="preserve"> </w:t>
      </w:r>
      <w:r w:rsidRPr="00D47236">
        <w:rPr>
          <w:rFonts w:ascii="GHEA Mariam" w:hAnsi="GHEA Mariam" w:cs="Arial"/>
          <w:sz w:val="24"/>
          <w:lang w:val="hy-AM"/>
        </w:rPr>
        <w:t>ԱՇԽԱՏԱԿԱԶՄԻ</w:t>
      </w:r>
    </w:p>
    <w:p w:rsidR="00FF1849" w:rsidRPr="00FF1849" w:rsidRDefault="00FF1849" w:rsidP="00FF1849">
      <w:pPr>
        <w:tabs>
          <w:tab w:val="left" w:pos="1490"/>
        </w:tabs>
        <w:rPr>
          <w:rFonts w:ascii="Sylfaen" w:hAnsi="Sylfaen"/>
          <w:lang w:val="hy-AM"/>
        </w:r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ՂԵԿԱՎԱՐ</w:t>
      </w:r>
      <w:r w:rsidRPr="00D47236">
        <w:rPr>
          <w:rFonts w:ascii="GHEA Mariam" w:hAnsi="GHEA Mariam" w:cs="Arial Armenian"/>
          <w:sz w:val="24"/>
          <w:szCs w:val="24"/>
          <w:lang w:val="hy-AM"/>
        </w:rPr>
        <w:tab/>
        <w:t xml:space="preserve">                                                      </w:t>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p w:rsidR="00FF1849" w:rsidRPr="00FF1849" w:rsidRDefault="00FF1849" w:rsidP="00FF1849">
      <w:pPr>
        <w:tabs>
          <w:tab w:val="left" w:pos="1490"/>
        </w:tabs>
        <w:rPr>
          <w:lang w:val="hy-AM"/>
        </w:rPr>
        <w:sectPr w:rsidR="00FF1849" w:rsidRPr="00FF1849" w:rsidSect="00136FB4">
          <w:pgSz w:w="16834" w:h="11909" w:orient="landscape" w:code="9"/>
          <w:pgMar w:top="1440" w:right="1440" w:bottom="1440" w:left="1021" w:header="720" w:footer="576" w:gutter="0"/>
          <w:pgNumType w:start="1"/>
          <w:cols w:space="720"/>
          <w:titlePg/>
          <w:docGrid w:linePitch="272"/>
        </w:sectPr>
      </w:pPr>
      <w:r>
        <w:rPr>
          <w:lang w:val="hy-AM"/>
        </w:rPr>
        <w:tab/>
      </w:r>
    </w:p>
    <w:p w:rsidR="00136FB4" w:rsidRPr="00B1697C" w:rsidRDefault="00136FB4" w:rsidP="004F6476">
      <w:pPr>
        <w:pStyle w:val="mechtex"/>
        <w:ind w:left="10080" w:firstLine="720"/>
        <w:jc w:val="left"/>
        <w:rPr>
          <w:rFonts w:ascii="GHEA Mariam" w:hAnsi="GHEA Mariam"/>
          <w:spacing w:val="-8"/>
          <w:sz w:val="24"/>
          <w:szCs w:val="24"/>
          <w:lang w:val="hy-AM"/>
        </w:rPr>
      </w:pPr>
      <w:r w:rsidRPr="00B1697C">
        <w:rPr>
          <w:rFonts w:ascii="GHEA Mariam" w:hAnsi="GHEA Mariam" w:cs="Arial"/>
          <w:spacing w:val="-8"/>
          <w:sz w:val="24"/>
          <w:szCs w:val="24"/>
          <w:lang w:val="hy-AM"/>
        </w:rPr>
        <w:lastRenderedPageBreak/>
        <w:t>Հավելված</w:t>
      </w:r>
      <w:r w:rsidRPr="00B1697C">
        <w:rPr>
          <w:rFonts w:ascii="GHEA Mariam" w:hAnsi="GHEA Mariam"/>
          <w:spacing w:val="-8"/>
          <w:sz w:val="24"/>
          <w:szCs w:val="24"/>
          <w:lang w:val="af-ZA"/>
        </w:rPr>
        <w:t xml:space="preserve"> </w:t>
      </w:r>
      <w:r>
        <w:rPr>
          <w:rFonts w:ascii="GHEA Mariam" w:hAnsi="GHEA Mariam"/>
          <w:spacing w:val="-8"/>
          <w:sz w:val="24"/>
          <w:szCs w:val="24"/>
          <w:lang w:val="hy-AM"/>
        </w:rPr>
        <w:t>N 2</w:t>
      </w:r>
    </w:p>
    <w:p w:rsidR="00136FB4" w:rsidRPr="00B1697C" w:rsidRDefault="00111672" w:rsidP="004F6476">
      <w:pPr>
        <w:pStyle w:val="mechtex"/>
        <w:ind w:left="9360"/>
        <w:jc w:val="left"/>
        <w:rPr>
          <w:rFonts w:ascii="GHEA Mariam" w:hAnsi="GHEA Mariam" w:cs="Arial"/>
          <w:sz w:val="24"/>
          <w:szCs w:val="24"/>
          <w:lang w:val="hy-AM"/>
        </w:rPr>
      </w:pPr>
      <w:r>
        <w:rPr>
          <w:rFonts w:ascii="GHEA Mariam" w:hAnsi="GHEA Mariam" w:cs="Arial"/>
          <w:sz w:val="24"/>
          <w:szCs w:val="24"/>
          <w:lang w:val="hy-AM"/>
        </w:rPr>
        <w:t xml:space="preserve">   </w:t>
      </w:r>
      <w:r w:rsidR="00136FB4" w:rsidRPr="00B1697C">
        <w:rPr>
          <w:rFonts w:ascii="GHEA Mariam" w:hAnsi="GHEA Mariam" w:cs="Arial"/>
          <w:sz w:val="24"/>
          <w:szCs w:val="24"/>
          <w:lang w:val="hy-AM"/>
        </w:rPr>
        <w:t>ՀՀ</w:t>
      </w:r>
      <w:r w:rsidR="00136FB4" w:rsidRPr="00B1697C">
        <w:rPr>
          <w:rFonts w:ascii="GHEA Mariam" w:hAnsi="GHEA Mariam"/>
          <w:sz w:val="24"/>
          <w:szCs w:val="24"/>
          <w:lang w:val="af-ZA"/>
        </w:rPr>
        <w:t xml:space="preserve"> </w:t>
      </w:r>
      <w:r w:rsidR="00136FB4" w:rsidRPr="00B1697C">
        <w:rPr>
          <w:rFonts w:ascii="GHEA Mariam" w:hAnsi="GHEA Mariam" w:cs="Arial"/>
          <w:sz w:val="24"/>
          <w:szCs w:val="24"/>
          <w:lang w:val="hy-AM"/>
        </w:rPr>
        <w:t>կառավարության</w:t>
      </w:r>
      <w:r w:rsidR="00136FB4" w:rsidRPr="00B1697C">
        <w:rPr>
          <w:rFonts w:ascii="GHEA Mariam" w:hAnsi="GHEA Mariam"/>
          <w:sz w:val="24"/>
          <w:szCs w:val="24"/>
          <w:lang w:val="af-ZA"/>
        </w:rPr>
        <w:t xml:space="preserve"> 20</w:t>
      </w:r>
      <w:r w:rsidR="00136FB4" w:rsidRPr="00B1697C">
        <w:rPr>
          <w:rFonts w:ascii="GHEA Mariam" w:hAnsi="GHEA Mariam"/>
          <w:sz w:val="24"/>
          <w:szCs w:val="24"/>
          <w:lang w:val="hy-AM"/>
        </w:rPr>
        <w:t>23</w:t>
      </w:r>
      <w:r w:rsidR="00136FB4" w:rsidRPr="00B1697C">
        <w:rPr>
          <w:rFonts w:ascii="GHEA Mariam" w:hAnsi="GHEA Mariam"/>
          <w:sz w:val="24"/>
          <w:szCs w:val="24"/>
          <w:lang w:val="af-ZA"/>
        </w:rPr>
        <w:t xml:space="preserve"> </w:t>
      </w:r>
      <w:r w:rsidR="00136FB4" w:rsidRPr="00B1697C">
        <w:rPr>
          <w:rFonts w:ascii="GHEA Mariam" w:hAnsi="GHEA Mariam" w:cs="Arial"/>
          <w:sz w:val="24"/>
          <w:szCs w:val="24"/>
          <w:lang w:val="hy-AM"/>
        </w:rPr>
        <w:t>թվականի</w:t>
      </w:r>
    </w:p>
    <w:p w:rsidR="00136FB4" w:rsidRDefault="00136FB4" w:rsidP="00136FB4">
      <w:pPr>
        <w:pStyle w:val="mechtex"/>
        <w:jc w:val="left"/>
        <w:rPr>
          <w:rFonts w:ascii="GHEA Mariam" w:hAnsi="GHEA Mariam"/>
          <w:spacing w:val="-2"/>
          <w:sz w:val="24"/>
          <w:szCs w:val="24"/>
          <w:lang w:val="hy-AM"/>
        </w:rPr>
      </w:pPr>
      <w:r w:rsidRPr="00B1697C">
        <w:rPr>
          <w:rFonts w:ascii="GHEA Mariam" w:hAnsi="GHEA Mariam" w:cs="Arial"/>
          <w:spacing w:val="-6"/>
          <w:sz w:val="24"/>
          <w:szCs w:val="24"/>
          <w:lang w:val="hy-AM"/>
        </w:rPr>
        <w:tab/>
      </w:r>
      <w:r w:rsidRPr="00B1697C">
        <w:rPr>
          <w:rFonts w:ascii="GHEA Mariam" w:hAnsi="GHEA Mariam" w:cs="Sylfaen"/>
          <w:spacing w:val="-4"/>
          <w:sz w:val="24"/>
          <w:szCs w:val="24"/>
          <w:lang w:val="hy-AM"/>
        </w:rPr>
        <w:t xml:space="preserve">       </w:t>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00111672">
        <w:rPr>
          <w:rFonts w:ascii="GHEA Mariam" w:hAnsi="GHEA Mariam" w:cs="Sylfaen"/>
          <w:spacing w:val="-4"/>
          <w:sz w:val="24"/>
          <w:szCs w:val="24"/>
          <w:lang w:val="hy-AM"/>
        </w:rPr>
        <w:t xml:space="preserve">     մ</w:t>
      </w:r>
      <w:r>
        <w:rPr>
          <w:rFonts w:ascii="GHEA Mariam" w:hAnsi="GHEA Mariam" w:cs="Sylfaen"/>
          <w:spacing w:val="-4"/>
          <w:sz w:val="24"/>
          <w:szCs w:val="24"/>
          <w:lang w:val="hy-AM"/>
        </w:rPr>
        <w:t>այիսի</w:t>
      </w:r>
      <w:r w:rsidR="00111672">
        <w:rPr>
          <w:rFonts w:ascii="GHEA Mariam" w:hAnsi="GHEA Mariam" w:cs="Sylfaen"/>
          <w:spacing w:val="-4"/>
          <w:sz w:val="24"/>
          <w:szCs w:val="24"/>
          <w:lang w:val="hy-AM"/>
        </w:rPr>
        <w:t xml:space="preserve"> </w:t>
      </w:r>
      <w:r>
        <w:rPr>
          <w:rFonts w:ascii="GHEA Mariam" w:hAnsi="GHEA Mariam" w:cs="Sylfaen"/>
          <w:spacing w:val="-4"/>
          <w:sz w:val="24"/>
          <w:szCs w:val="24"/>
          <w:lang w:val="hy-AM"/>
        </w:rPr>
        <w:t>4</w:t>
      </w:r>
      <w:r w:rsidRPr="00B1697C">
        <w:rPr>
          <w:rFonts w:ascii="GHEA Mariam" w:hAnsi="GHEA Mariam" w:cs="Sylfaen"/>
          <w:spacing w:val="-2"/>
          <w:sz w:val="24"/>
          <w:szCs w:val="24"/>
          <w:lang w:val="pt-BR"/>
        </w:rPr>
        <w:t>-</w:t>
      </w:r>
      <w:r w:rsidRPr="00B1697C">
        <w:rPr>
          <w:rFonts w:ascii="GHEA Mariam" w:hAnsi="GHEA Mariam"/>
          <w:spacing w:val="-2"/>
          <w:sz w:val="24"/>
          <w:szCs w:val="24"/>
          <w:lang w:val="hy-AM"/>
        </w:rPr>
        <w:t>ի</w:t>
      </w:r>
      <w:r w:rsidR="00111672">
        <w:rPr>
          <w:rFonts w:ascii="GHEA Mariam" w:hAnsi="GHEA Mariam"/>
          <w:spacing w:val="-2"/>
          <w:sz w:val="24"/>
          <w:szCs w:val="24"/>
          <w:lang w:val="af-ZA"/>
        </w:rPr>
        <w:t xml:space="preserve"> </w:t>
      </w:r>
      <w:r w:rsidRPr="00B1697C">
        <w:rPr>
          <w:rFonts w:ascii="GHEA Mariam" w:hAnsi="GHEA Mariam"/>
          <w:spacing w:val="-2"/>
          <w:sz w:val="24"/>
          <w:szCs w:val="24"/>
          <w:lang w:val="af-ZA"/>
        </w:rPr>
        <w:t xml:space="preserve">N </w:t>
      </w:r>
      <w:r>
        <w:rPr>
          <w:rFonts w:ascii="GHEA Mariam" w:hAnsi="GHEA Mariam"/>
          <w:spacing w:val="-2"/>
          <w:sz w:val="24"/>
          <w:szCs w:val="24"/>
          <w:lang w:val="hy-AM"/>
        </w:rPr>
        <w:t xml:space="preserve"> </w:t>
      </w:r>
      <w:r w:rsidRPr="00B1697C">
        <w:rPr>
          <w:rFonts w:ascii="GHEA Mariam" w:hAnsi="GHEA Mariam"/>
          <w:spacing w:val="-2"/>
          <w:sz w:val="24"/>
          <w:szCs w:val="24"/>
          <w:lang w:val="af-ZA"/>
        </w:rPr>
        <w:t xml:space="preserve"> </w:t>
      </w:r>
      <w:r w:rsidRPr="00B1697C">
        <w:rPr>
          <w:rFonts w:ascii="GHEA Mariam" w:hAnsi="GHEA Mariam"/>
          <w:spacing w:val="-2"/>
          <w:sz w:val="24"/>
          <w:szCs w:val="24"/>
          <w:lang w:val="hy-AM"/>
        </w:rPr>
        <w:t xml:space="preserve">   </w:t>
      </w:r>
      <w:r w:rsidRPr="00B1697C">
        <w:rPr>
          <w:rFonts w:ascii="GHEA Mariam" w:hAnsi="GHEA Mariam"/>
          <w:spacing w:val="-2"/>
          <w:sz w:val="24"/>
          <w:szCs w:val="24"/>
          <w:lang w:val="af-ZA"/>
        </w:rPr>
        <w:t xml:space="preserve"> </w:t>
      </w:r>
      <w:r w:rsidRPr="00B1697C">
        <w:rPr>
          <w:rFonts w:ascii="GHEA Mariam" w:hAnsi="GHEA Mariam"/>
          <w:spacing w:val="-2"/>
          <w:sz w:val="24"/>
          <w:szCs w:val="24"/>
          <w:lang w:val="hy-AM"/>
        </w:rPr>
        <w:t xml:space="preserve">  </w:t>
      </w:r>
      <w:r w:rsidRPr="00B1697C">
        <w:rPr>
          <w:rFonts w:ascii="GHEA Mariam" w:hAnsi="GHEA Mariam"/>
          <w:spacing w:val="-2"/>
          <w:sz w:val="24"/>
          <w:szCs w:val="24"/>
          <w:lang w:val="af-ZA"/>
        </w:rPr>
        <w:t xml:space="preserve">   - </w:t>
      </w:r>
      <w:r w:rsidRPr="00B1697C">
        <w:rPr>
          <w:rFonts w:ascii="GHEA Mariam" w:hAnsi="GHEA Mariam"/>
          <w:spacing w:val="-2"/>
          <w:sz w:val="24"/>
          <w:szCs w:val="24"/>
          <w:lang w:val="hy-AM"/>
        </w:rPr>
        <w:t>Ն  որոշման</w:t>
      </w:r>
    </w:p>
    <w:p w:rsidR="00FF1849" w:rsidRDefault="00FF1849" w:rsidP="00136FB4">
      <w:pPr>
        <w:pStyle w:val="mechtex"/>
        <w:jc w:val="left"/>
        <w:rPr>
          <w:rFonts w:ascii="GHEA Mariam" w:hAnsi="GHEA Mariam"/>
          <w:spacing w:val="-2"/>
          <w:sz w:val="24"/>
          <w:szCs w:val="24"/>
          <w:lang w:val="hy-AM"/>
        </w:rPr>
      </w:pPr>
    </w:p>
    <w:p w:rsidR="00FF1849" w:rsidRDefault="00FF1849" w:rsidP="00136FB4">
      <w:pPr>
        <w:pStyle w:val="mechtex"/>
        <w:jc w:val="left"/>
        <w:rPr>
          <w:rFonts w:ascii="GHEA Mariam" w:hAnsi="GHEA Mariam"/>
          <w:spacing w:val="-2"/>
          <w:sz w:val="24"/>
          <w:szCs w:val="24"/>
          <w:lang w:val="hy-AM"/>
        </w:rPr>
      </w:pPr>
    </w:p>
    <w:tbl>
      <w:tblPr>
        <w:tblW w:w="14617" w:type="dxa"/>
        <w:tblLook w:val="04A0" w:firstRow="1" w:lastRow="0" w:firstColumn="1" w:lastColumn="0" w:noHBand="0" w:noVBand="1"/>
      </w:tblPr>
      <w:tblGrid>
        <w:gridCol w:w="601"/>
        <w:gridCol w:w="601"/>
        <w:gridCol w:w="601"/>
        <w:gridCol w:w="694"/>
        <w:gridCol w:w="866"/>
        <w:gridCol w:w="7111"/>
        <w:gridCol w:w="1422"/>
        <w:gridCol w:w="1739"/>
        <w:gridCol w:w="1281"/>
      </w:tblGrid>
      <w:tr w:rsidR="00FF1849" w:rsidRPr="007B5316" w:rsidTr="004052A1">
        <w:trPr>
          <w:trHeight w:val="1015"/>
        </w:trPr>
        <w:tc>
          <w:tcPr>
            <w:tcW w:w="14617" w:type="dxa"/>
            <w:gridSpan w:val="9"/>
            <w:tcBorders>
              <w:top w:val="nil"/>
              <w:left w:val="nil"/>
              <w:bottom w:val="nil"/>
              <w:right w:val="nil"/>
            </w:tcBorders>
            <w:shd w:val="clear" w:color="auto" w:fill="auto"/>
            <w:vAlign w:val="center"/>
            <w:hideMark/>
          </w:tcPr>
          <w:p w:rsidR="004052A1" w:rsidRDefault="00FF1849" w:rsidP="00FF1849">
            <w:pPr>
              <w:jc w:val="center"/>
              <w:rPr>
                <w:rFonts w:ascii="GHEA Mariam" w:hAnsi="GHEA Mariam"/>
                <w:bCs/>
                <w:sz w:val="24"/>
                <w:szCs w:val="24"/>
                <w:lang w:val="hy-AM" w:eastAsia="en-US"/>
              </w:rPr>
            </w:pPr>
            <w:r w:rsidRPr="00FF1849">
              <w:rPr>
                <w:rFonts w:ascii="GHEA Mariam" w:hAnsi="GHEA Mariam"/>
                <w:bCs/>
                <w:sz w:val="24"/>
                <w:szCs w:val="24"/>
                <w:lang w:val="hy-AM" w:eastAsia="en-US"/>
              </w:rPr>
              <w:t xml:space="preserve">ՀԱՅԱՍՏԱՆԻ ՀԱՆՐԱՊԵՏՈՒԹՅԱՆ ԿԱՌԱՎԱՐՈՒԹՅԱՆ 2022 ԹՎԱԿԱՆԻ ԴԵԿՏԵՄԲԵՐԻ 29-Ի N 2111-Ն ՈՐՈՇՄԱՆ </w:t>
            </w:r>
          </w:p>
          <w:p w:rsidR="00FF1849" w:rsidRPr="00FF1849" w:rsidRDefault="00FF1849" w:rsidP="004052A1">
            <w:pPr>
              <w:jc w:val="center"/>
              <w:rPr>
                <w:rFonts w:ascii="GHEA Mariam" w:hAnsi="GHEA Mariam"/>
                <w:bCs/>
                <w:sz w:val="24"/>
                <w:szCs w:val="24"/>
                <w:lang w:val="hy-AM" w:eastAsia="en-US"/>
              </w:rPr>
            </w:pPr>
            <w:r w:rsidRPr="00FF1849">
              <w:rPr>
                <w:rFonts w:ascii="GHEA Mariam" w:hAnsi="GHEA Mariam"/>
                <w:bCs/>
                <w:sz w:val="24"/>
                <w:szCs w:val="24"/>
                <w:lang w:val="hy-AM" w:eastAsia="en-US"/>
              </w:rPr>
              <w:t>NN</w:t>
            </w:r>
            <w:r w:rsidR="004052A1">
              <w:rPr>
                <w:rFonts w:ascii="GHEA Mariam" w:hAnsi="GHEA Mariam"/>
                <w:bCs/>
                <w:sz w:val="24"/>
                <w:szCs w:val="24"/>
                <w:lang w:val="hy-AM" w:eastAsia="en-US"/>
              </w:rPr>
              <w:t xml:space="preserve"> 3 ԵՎ</w:t>
            </w:r>
            <w:r w:rsidR="00111672">
              <w:rPr>
                <w:rFonts w:ascii="GHEA Mariam" w:hAnsi="GHEA Mariam"/>
                <w:bCs/>
                <w:sz w:val="24"/>
                <w:szCs w:val="24"/>
                <w:lang w:val="hy-AM" w:eastAsia="en-US"/>
              </w:rPr>
              <w:t xml:space="preserve"> 4 ՀԱՎԵԼՎԱԾՆԵՐՈՒՄ ԿԱՏԱՐՎՈՂ </w:t>
            </w:r>
            <w:r w:rsidRPr="00FF1849">
              <w:rPr>
                <w:rFonts w:ascii="GHEA Mariam" w:hAnsi="GHEA Mariam"/>
                <w:bCs/>
                <w:sz w:val="24"/>
                <w:szCs w:val="24"/>
                <w:lang w:val="hy-AM" w:eastAsia="en-US"/>
              </w:rPr>
              <w:t>ՓՈՓՈԽՈՒԹՅՈՒՆՆԵՐԸ ԵՎ ԼՐԱՑՈՒՄՆԵՐ</w:t>
            </w:r>
            <w:r w:rsidR="00111672">
              <w:rPr>
                <w:rFonts w:ascii="GHEA Mariam" w:hAnsi="GHEA Mariam"/>
                <w:bCs/>
                <w:sz w:val="24"/>
                <w:szCs w:val="24"/>
                <w:lang w:val="hy-AM" w:eastAsia="en-US"/>
              </w:rPr>
              <w:t>Ը</w:t>
            </w:r>
          </w:p>
        </w:tc>
      </w:tr>
      <w:tr w:rsidR="004052A1" w:rsidRPr="004F6476" w:rsidTr="004F6476">
        <w:trPr>
          <w:trHeight w:val="381"/>
        </w:trPr>
        <w:tc>
          <w:tcPr>
            <w:tcW w:w="547" w:type="dxa"/>
            <w:tcBorders>
              <w:top w:val="nil"/>
              <w:left w:val="nil"/>
              <w:bottom w:val="single" w:sz="4" w:space="0" w:color="auto"/>
              <w:right w:val="nil"/>
            </w:tcBorders>
            <w:shd w:val="clear" w:color="auto" w:fill="auto"/>
            <w:vAlign w:val="bottom"/>
            <w:hideMark/>
          </w:tcPr>
          <w:p w:rsidR="00FF1849" w:rsidRPr="00FF1849" w:rsidRDefault="00FF1849" w:rsidP="00FF1849">
            <w:pPr>
              <w:jc w:val="center"/>
              <w:rPr>
                <w:rFonts w:ascii="GHEA Mariam" w:hAnsi="GHEA Mariam"/>
                <w:bCs/>
                <w:sz w:val="24"/>
                <w:szCs w:val="24"/>
                <w:lang w:val="hy-AM" w:eastAsia="en-US"/>
              </w:rPr>
            </w:pPr>
          </w:p>
        </w:tc>
        <w:tc>
          <w:tcPr>
            <w:tcW w:w="547" w:type="dxa"/>
            <w:tcBorders>
              <w:top w:val="nil"/>
              <w:left w:val="nil"/>
              <w:bottom w:val="single" w:sz="4" w:space="0" w:color="auto"/>
              <w:right w:val="nil"/>
            </w:tcBorders>
            <w:shd w:val="clear" w:color="auto" w:fill="auto"/>
            <w:vAlign w:val="bottom"/>
            <w:hideMark/>
          </w:tcPr>
          <w:p w:rsidR="00FF1849" w:rsidRPr="00FF1849" w:rsidRDefault="00FF1849" w:rsidP="00FF1849">
            <w:pPr>
              <w:jc w:val="center"/>
              <w:rPr>
                <w:rFonts w:ascii="GHEA Mariam" w:hAnsi="GHEA Mariam"/>
                <w:sz w:val="24"/>
                <w:szCs w:val="24"/>
                <w:lang w:val="hy-AM" w:eastAsia="en-US"/>
              </w:rPr>
            </w:pPr>
          </w:p>
        </w:tc>
        <w:tc>
          <w:tcPr>
            <w:tcW w:w="547" w:type="dxa"/>
            <w:tcBorders>
              <w:top w:val="nil"/>
              <w:left w:val="nil"/>
              <w:bottom w:val="single" w:sz="4" w:space="0" w:color="auto"/>
              <w:right w:val="nil"/>
            </w:tcBorders>
            <w:shd w:val="clear" w:color="auto" w:fill="auto"/>
            <w:vAlign w:val="bottom"/>
            <w:hideMark/>
          </w:tcPr>
          <w:p w:rsidR="00FF1849" w:rsidRPr="00FF1849" w:rsidRDefault="00FF1849" w:rsidP="00FF1849">
            <w:pPr>
              <w:jc w:val="center"/>
              <w:rPr>
                <w:rFonts w:ascii="GHEA Mariam" w:hAnsi="GHEA Mariam"/>
                <w:sz w:val="24"/>
                <w:szCs w:val="24"/>
                <w:lang w:val="hy-AM" w:eastAsia="en-US"/>
              </w:rPr>
            </w:pPr>
          </w:p>
        </w:tc>
        <w:tc>
          <w:tcPr>
            <w:tcW w:w="656" w:type="dxa"/>
            <w:tcBorders>
              <w:top w:val="nil"/>
              <w:left w:val="nil"/>
              <w:bottom w:val="single" w:sz="4" w:space="0" w:color="auto"/>
              <w:right w:val="nil"/>
            </w:tcBorders>
            <w:shd w:val="clear" w:color="auto" w:fill="auto"/>
            <w:vAlign w:val="bottom"/>
            <w:hideMark/>
          </w:tcPr>
          <w:p w:rsidR="00FF1849" w:rsidRPr="00FF1849" w:rsidRDefault="00FF1849" w:rsidP="00FF1849">
            <w:pPr>
              <w:jc w:val="center"/>
              <w:rPr>
                <w:rFonts w:ascii="GHEA Mariam" w:hAnsi="GHEA Mariam"/>
                <w:sz w:val="24"/>
                <w:szCs w:val="24"/>
                <w:lang w:val="hy-AM" w:eastAsia="en-US"/>
              </w:rPr>
            </w:pPr>
          </w:p>
        </w:tc>
        <w:tc>
          <w:tcPr>
            <w:tcW w:w="765" w:type="dxa"/>
            <w:tcBorders>
              <w:top w:val="nil"/>
              <w:left w:val="nil"/>
              <w:bottom w:val="single" w:sz="4" w:space="0" w:color="auto"/>
              <w:right w:val="nil"/>
            </w:tcBorders>
            <w:shd w:val="clear" w:color="auto" w:fill="auto"/>
            <w:vAlign w:val="bottom"/>
            <w:hideMark/>
          </w:tcPr>
          <w:p w:rsidR="00FF1849" w:rsidRPr="00FF1849" w:rsidRDefault="00FF1849" w:rsidP="00FF1849">
            <w:pPr>
              <w:jc w:val="center"/>
              <w:rPr>
                <w:rFonts w:ascii="GHEA Mariam" w:hAnsi="GHEA Mariam"/>
                <w:sz w:val="24"/>
                <w:szCs w:val="24"/>
                <w:lang w:val="hy-AM" w:eastAsia="en-US"/>
              </w:rPr>
            </w:pPr>
          </w:p>
        </w:tc>
        <w:tc>
          <w:tcPr>
            <w:tcW w:w="7111" w:type="dxa"/>
            <w:tcBorders>
              <w:top w:val="nil"/>
              <w:left w:val="nil"/>
              <w:bottom w:val="single" w:sz="4" w:space="0" w:color="auto"/>
              <w:right w:val="nil"/>
            </w:tcBorders>
            <w:shd w:val="clear" w:color="auto" w:fill="auto"/>
            <w:vAlign w:val="bottom"/>
            <w:hideMark/>
          </w:tcPr>
          <w:p w:rsidR="00FF1849" w:rsidRPr="00FF1849" w:rsidRDefault="00FF1849" w:rsidP="00FF1849">
            <w:pPr>
              <w:jc w:val="center"/>
              <w:rPr>
                <w:rFonts w:ascii="GHEA Mariam" w:hAnsi="GHEA Mariam"/>
                <w:sz w:val="24"/>
                <w:szCs w:val="24"/>
                <w:lang w:val="hy-AM" w:eastAsia="en-US"/>
              </w:rPr>
            </w:pPr>
          </w:p>
        </w:tc>
        <w:tc>
          <w:tcPr>
            <w:tcW w:w="4443" w:type="dxa"/>
            <w:gridSpan w:val="3"/>
            <w:tcBorders>
              <w:top w:val="nil"/>
              <w:left w:val="nil"/>
              <w:bottom w:val="single" w:sz="4" w:space="0" w:color="auto"/>
              <w:right w:val="nil"/>
            </w:tcBorders>
            <w:shd w:val="clear" w:color="auto" w:fill="auto"/>
            <w:hideMark/>
          </w:tcPr>
          <w:p w:rsidR="00FF1849" w:rsidRPr="00FF1849" w:rsidRDefault="004F6476" w:rsidP="004F6476">
            <w:pPr>
              <w:jc w:val="right"/>
              <w:rPr>
                <w:rFonts w:ascii="GHEA Mariam" w:hAnsi="GHEA Mariam"/>
                <w:sz w:val="24"/>
                <w:szCs w:val="24"/>
                <w:lang w:val="hy-AM" w:eastAsia="en-US"/>
              </w:rPr>
            </w:pPr>
            <w:r>
              <w:rPr>
                <w:rFonts w:ascii="GHEA Mariam" w:hAnsi="GHEA Mariam"/>
                <w:sz w:val="24"/>
                <w:szCs w:val="24"/>
                <w:lang w:val="hy-AM" w:eastAsia="en-US"/>
              </w:rPr>
              <w:t>(</w:t>
            </w:r>
            <w:r w:rsidR="00FF1849" w:rsidRPr="00FF1849">
              <w:rPr>
                <w:rFonts w:ascii="GHEA Mariam" w:hAnsi="GHEA Mariam"/>
                <w:sz w:val="24"/>
                <w:szCs w:val="24"/>
                <w:lang w:val="hy-AM" w:eastAsia="en-US"/>
              </w:rPr>
              <w:t>հազ</w:t>
            </w:r>
            <w:r>
              <w:rPr>
                <w:rFonts w:ascii="GHEA Mariam" w:hAnsi="GHEA Mariam"/>
                <w:sz w:val="24"/>
                <w:szCs w:val="24"/>
                <w:lang w:val="hy-AM" w:eastAsia="en-US"/>
              </w:rPr>
              <w:t>.</w:t>
            </w:r>
            <w:r w:rsidR="00FF1849" w:rsidRPr="00FF1849">
              <w:rPr>
                <w:rFonts w:ascii="GHEA Mariam" w:hAnsi="GHEA Mariam"/>
                <w:sz w:val="24"/>
                <w:szCs w:val="24"/>
                <w:lang w:val="hy-AM" w:eastAsia="en-US"/>
              </w:rPr>
              <w:t xml:space="preserve"> դրամ</w:t>
            </w:r>
            <w:r>
              <w:rPr>
                <w:rFonts w:ascii="GHEA Mariam" w:hAnsi="GHEA Mariam"/>
                <w:sz w:val="24"/>
                <w:szCs w:val="24"/>
                <w:lang w:val="hy-AM" w:eastAsia="en-US"/>
              </w:rPr>
              <w:t>)</w:t>
            </w:r>
          </w:p>
        </w:tc>
      </w:tr>
      <w:tr w:rsidR="004052A1" w:rsidRPr="007B5316" w:rsidTr="004F6476">
        <w:trPr>
          <w:trHeight w:val="1446"/>
        </w:trPr>
        <w:tc>
          <w:tcPr>
            <w:tcW w:w="16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val="hy-AM" w:eastAsia="en-US"/>
              </w:rPr>
            </w:pPr>
            <w:r w:rsidRPr="00FF1849">
              <w:rPr>
                <w:rFonts w:ascii="GHEA Mariam" w:hAnsi="GHEA Mariam"/>
                <w:sz w:val="24"/>
                <w:szCs w:val="24"/>
                <w:lang w:val="hy-AM" w:eastAsia="en-US"/>
              </w:rPr>
              <w:t>Գործառական դասիչը</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val="hy-AM" w:eastAsia="en-US"/>
              </w:rPr>
            </w:pPr>
            <w:r w:rsidRPr="00FF1849">
              <w:rPr>
                <w:rFonts w:ascii="GHEA Mariam" w:hAnsi="GHEA Mariam"/>
                <w:sz w:val="24"/>
                <w:szCs w:val="24"/>
                <w:lang w:val="hy-AM" w:eastAsia="en-US"/>
              </w:rPr>
              <w:t>Ծրագրային դասիչը</w:t>
            </w:r>
          </w:p>
        </w:tc>
        <w:tc>
          <w:tcPr>
            <w:tcW w:w="7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val="hy-AM" w:eastAsia="en-US"/>
              </w:rPr>
            </w:pPr>
            <w:r w:rsidRPr="00FF1849">
              <w:rPr>
                <w:rFonts w:ascii="GHEA Mariam" w:hAnsi="GHEA Mariam"/>
                <w:sz w:val="24"/>
                <w:szCs w:val="24"/>
                <w:lang w:val="hy-AM" w:eastAsia="en-US"/>
              </w:rPr>
              <w:t>Բյուջետային ծախսերի գործառական դասակարգման բաժինների, խմբերի և դասերի, բյուջե</w:t>
            </w:r>
            <w:r w:rsidR="00111672">
              <w:rPr>
                <w:rFonts w:ascii="GHEA Mariam" w:hAnsi="GHEA Mariam"/>
                <w:sz w:val="24"/>
                <w:szCs w:val="24"/>
                <w:lang w:val="hy-AM" w:eastAsia="en-US"/>
              </w:rPr>
              <w:t xml:space="preserve">տային ծրագրերի միջոցառումների, </w:t>
            </w:r>
            <w:r w:rsidRPr="00FF1849">
              <w:rPr>
                <w:rFonts w:ascii="GHEA Mariam" w:hAnsi="GHEA Mariam"/>
                <w:sz w:val="24"/>
                <w:szCs w:val="24"/>
                <w:lang w:val="hy-AM" w:eastAsia="en-US"/>
              </w:rPr>
              <w:t>բյուջետային հատկացումների գլխավոր կարգադրիչների անվանումները</w:t>
            </w:r>
          </w:p>
        </w:tc>
        <w:tc>
          <w:tcPr>
            <w:tcW w:w="44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849" w:rsidRPr="007B5316" w:rsidRDefault="00FF1849" w:rsidP="004F6476">
            <w:pPr>
              <w:jc w:val="center"/>
              <w:rPr>
                <w:rFonts w:ascii="GHEA Mariam" w:hAnsi="GHEA Mariam"/>
                <w:sz w:val="24"/>
                <w:szCs w:val="24"/>
                <w:lang w:val="hy-AM" w:eastAsia="en-US"/>
              </w:rPr>
            </w:pPr>
            <w:r w:rsidRPr="007B5316">
              <w:rPr>
                <w:rFonts w:ascii="GHEA Mariam" w:hAnsi="GHEA Mariam"/>
                <w:sz w:val="24"/>
                <w:szCs w:val="24"/>
                <w:lang w:val="hy-AM" w:eastAsia="en-US"/>
              </w:rPr>
              <w:t>Ցուցանիշների փոփոխություն</w:t>
            </w:r>
            <w:r w:rsidR="00111672">
              <w:rPr>
                <w:rFonts w:ascii="GHEA Mariam" w:hAnsi="GHEA Mariam"/>
                <w:sz w:val="24"/>
                <w:szCs w:val="24"/>
                <w:lang w:val="hy-AM" w:eastAsia="en-US"/>
              </w:rPr>
              <w:t>ը</w:t>
            </w:r>
            <w:r w:rsidRPr="007B5316">
              <w:rPr>
                <w:rFonts w:ascii="GHEA Mariam" w:hAnsi="GHEA Mariam"/>
                <w:sz w:val="24"/>
                <w:szCs w:val="24"/>
                <w:lang w:val="hy-AM" w:eastAsia="en-US"/>
              </w:rPr>
              <w:t xml:space="preserve"> (ավելացումները նշված են դրական նշանով, իսկ  նվազեցումները՝ փ</w:t>
            </w:r>
            <w:r w:rsidR="004F6476" w:rsidRPr="007B5316">
              <w:rPr>
                <w:rFonts w:ascii="GHEA Mariam" w:hAnsi="GHEA Mariam"/>
                <w:sz w:val="24"/>
                <w:szCs w:val="24"/>
                <w:lang w:val="hy-AM" w:eastAsia="en-US"/>
              </w:rPr>
              <w:t>ակագծերում</w:t>
            </w:r>
            <w:r w:rsidRPr="007B5316">
              <w:rPr>
                <w:rFonts w:ascii="GHEA Mariam" w:hAnsi="GHEA Mariam"/>
                <w:sz w:val="24"/>
                <w:szCs w:val="24"/>
                <w:lang w:val="hy-AM" w:eastAsia="en-US"/>
              </w:rPr>
              <w:t>)</w:t>
            </w:r>
          </w:p>
        </w:tc>
      </w:tr>
      <w:tr w:rsidR="004052A1" w:rsidRPr="004052A1" w:rsidTr="004F6476">
        <w:trPr>
          <w:cantSplit/>
          <w:trHeight w:val="1846"/>
        </w:trPr>
        <w:tc>
          <w:tcPr>
            <w:tcW w:w="54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1849" w:rsidRPr="00FF1849" w:rsidRDefault="004052A1" w:rsidP="004F6476">
            <w:pPr>
              <w:ind w:left="113" w:right="113"/>
              <w:jc w:val="center"/>
              <w:rPr>
                <w:rFonts w:ascii="GHEA Mariam" w:hAnsi="GHEA Mariam"/>
                <w:sz w:val="24"/>
                <w:szCs w:val="24"/>
                <w:lang w:val="hy-AM" w:eastAsia="en-US"/>
              </w:rPr>
            </w:pPr>
            <w:r w:rsidRPr="00FF1849">
              <w:rPr>
                <w:rFonts w:ascii="GHEA Mariam" w:hAnsi="GHEA Mariam"/>
                <w:sz w:val="24"/>
                <w:szCs w:val="24"/>
                <w:lang w:eastAsia="en-US"/>
              </w:rPr>
              <w:t>բաժին</w:t>
            </w:r>
            <w:r>
              <w:rPr>
                <w:rFonts w:ascii="GHEA Mariam" w:hAnsi="GHEA Mariam"/>
                <w:sz w:val="24"/>
                <w:szCs w:val="24"/>
                <w:lang w:val="hy-AM" w:eastAsia="en-US"/>
              </w:rPr>
              <w:t>ը</w:t>
            </w:r>
          </w:p>
        </w:tc>
        <w:tc>
          <w:tcPr>
            <w:tcW w:w="547" w:type="dxa"/>
            <w:tcBorders>
              <w:top w:val="single" w:sz="4" w:space="0" w:color="auto"/>
              <w:left w:val="nil"/>
              <w:bottom w:val="single" w:sz="4" w:space="0" w:color="auto"/>
              <w:right w:val="single" w:sz="4" w:space="0" w:color="auto"/>
            </w:tcBorders>
            <w:shd w:val="clear" w:color="auto" w:fill="auto"/>
            <w:textDirection w:val="btLr"/>
            <w:vAlign w:val="center"/>
            <w:hideMark/>
          </w:tcPr>
          <w:p w:rsidR="00FF1849" w:rsidRPr="00FF1849" w:rsidRDefault="004052A1" w:rsidP="004F6476">
            <w:pPr>
              <w:ind w:left="113" w:right="113"/>
              <w:jc w:val="center"/>
              <w:rPr>
                <w:rFonts w:ascii="GHEA Mariam" w:hAnsi="GHEA Mariam"/>
                <w:sz w:val="24"/>
                <w:szCs w:val="24"/>
                <w:lang w:val="hy-AM" w:eastAsia="en-US"/>
              </w:rPr>
            </w:pPr>
            <w:r w:rsidRPr="00FF1849">
              <w:rPr>
                <w:rFonts w:ascii="GHEA Mariam" w:hAnsi="GHEA Mariam"/>
                <w:sz w:val="24"/>
                <w:szCs w:val="24"/>
                <w:lang w:eastAsia="en-US"/>
              </w:rPr>
              <w:t>խումբ</w:t>
            </w:r>
            <w:r>
              <w:rPr>
                <w:rFonts w:ascii="GHEA Mariam" w:hAnsi="GHEA Mariam"/>
                <w:sz w:val="24"/>
                <w:szCs w:val="24"/>
                <w:lang w:val="hy-AM" w:eastAsia="en-US"/>
              </w:rPr>
              <w:t>ը</w:t>
            </w:r>
          </w:p>
        </w:tc>
        <w:tc>
          <w:tcPr>
            <w:tcW w:w="547" w:type="dxa"/>
            <w:tcBorders>
              <w:top w:val="single" w:sz="4" w:space="0" w:color="auto"/>
              <w:left w:val="nil"/>
              <w:bottom w:val="single" w:sz="4" w:space="0" w:color="auto"/>
              <w:right w:val="single" w:sz="4" w:space="0" w:color="auto"/>
            </w:tcBorders>
            <w:shd w:val="clear" w:color="auto" w:fill="auto"/>
            <w:textDirection w:val="btLr"/>
            <w:vAlign w:val="center"/>
            <w:hideMark/>
          </w:tcPr>
          <w:p w:rsidR="00FF1849" w:rsidRPr="00FF1849" w:rsidRDefault="004052A1" w:rsidP="004F6476">
            <w:pPr>
              <w:ind w:left="113" w:right="113"/>
              <w:jc w:val="center"/>
              <w:rPr>
                <w:rFonts w:ascii="GHEA Mariam" w:hAnsi="GHEA Mariam"/>
                <w:sz w:val="24"/>
                <w:szCs w:val="24"/>
                <w:lang w:val="hy-AM" w:eastAsia="en-US"/>
              </w:rPr>
            </w:pPr>
            <w:r w:rsidRPr="00FF1849">
              <w:rPr>
                <w:rFonts w:ascii="GHEA Mariam" w:hAnsi="GHEA Mariam"/>
                <w:sz w:val="24"/>
                <w:szCs w:val="24"/>
                <w:lang w:eastAsia="en-US"/>
              </w:rPr>
              <w:t>դաս</w:t>
            </w:r>
            <w:r>
              <w:rPr>
                <w:rFonts w:ascii="GHEA Mariam" w:hAnsi="GHEA Mariam"/>
                <w:sz w:val="24"/>
                <w:szCs w:val="24"/>
                <w:lang w:val="hy-AM" w:eastAsia="en-US"/>
              </w:rPr>
              <w:t>ը</w:t>
            </w:r>
          </w:p>
        </w:tc>
        <w:tc>
          <w:tcPr>
            <w:tcW w:w="656" w:type="dxa"/>
            <w:tcBorders>
              <w:top w:val="single" w:sz="4" w:space="0" w:color="auto"/>
              <w:left w:val="nil"/>
              <w:bottom w:val="single" w:sz="4" w:space="0" w:color="auto"/>
              <w:right w:val="single" w:sz="4" w:space="0" w:color="auto"/>
            </w:tcBorders>
            <w:shd w:val="clear" w:color="auto" w:fill="auto"/>
            <w:textDirection w:val="btLr"/>
            <w:vAlign w:val="center"/>
            <w:hideMark/>
          </w:tcPr>
          <w:p w:rsidR="00FF1849" w:rsidRPr="00FF1849" w:rsidRDefault="004052A1" w:rsidP="004F6476">
            <w:pPr>
              <w:ind w:left="113" w:right="113"/>
              <w:jc w:val="center"/>
              <w:rPr>
                <w:rFonts w:ascii="GHEA Mariam" w:hAnsi="GHEA Mariam"/>
                <w:sz w:val="24"/>
                <w:szCs w:val="24"/>
                <w:lang w:val="hy-AM" w:eastAsia="en-US"/>
              </w:rPr>
            </w:pPr>
            <w:r w:rsidRPr="00FF1849">
              <w:rPr>
                <w:rFonts w:ascii="GHEA Mariam" w:hAnsi="GHEA Mariam"/>
                <w:sz w:val="24"/>
                <w:szCs w:val="24"/>
                <w:lang w:eastAsia="en-US"/>
              </w:rPr>
              <w:t>ծրագիր</w:t>
            </w:r>
            <w:r>
              <w:rPr>
                <w:rFonts w:ascii="GHEA Mariam" w:hAnsi="GHEA Mariam"/>
                <w:sz w:val="24"/>
                <w:szCs w:val="24"/>
                <w:lang w:val="hy-AM" w:eastAsia="en-US"/>
              </w:rPr>
              <w:t>ը</w:t>
            </w:r>
          </w:p>
        </w:tc>
        <w:tc>
          <w:tcPr>
            <w:tcW w:w="765" w:type="dxa"/>
            <w:tcBorders>
              <w:top w:val="single" w:sz="4" w:space="0" w:color="auto"/>
              <w:left w:val="nil"/>
              <w:bottom w:val="single" w:sz="4" w:space="0" w:color="auto"/>
              <w:right w:val="single" w:sz="4" w:space="0" w:color="auto"/>
            </w:tcBorders>
            <w:shd w:val="clear" w:color="auto" w:fill="auto"/>
            <w:textDirection w:val="btLr"/>
            <w:vAlign w:val="center"/>
            <w:hideMark/>
          </w:tcPr>
          <w:p w:rsidR="00FF1849" w:rsidRPr="00FF1849" w:rsidRDefault="004052A1" w:rsidP="004F6476">
            <w:pPr>
              <w:ind w:left="113" w:right="113"/>
              <w:jc w:val="center"/>
              <w:rPr>
                <w:rFonts w:ascii="GHEA Mariam" w:hAnsi="GHEA Mariam"/>
                <w:sz w:val="24"/>
                <w:szCs w:val="24"/>
                <w:lang w:val="hy-AM" w:eastAsia="en-US"/>
              </w:rPr>
            </w:pPr>
            <w:r w:rsidRPr="00FF1849">
              <w:rPr>
                <w:rFonts w:ascii="GHEA Mariam" w:hAnsi="GHEA Mariam"/>
                <w:sz w:val="24"/>
                <w:szCs w:val="24"/>
                <w:lang w:eastAsia="en-US"/>
              </w:rPr>
              <w:t>միջոցառում</w:t>
            </w:r>
            <w:r>
              <w:rPr>
                <w:rFonts w:ascii="GHEA Mariam" w:hAnsi="GHEA Mariam"/>
                <w:sz w:val="24"/>
                <w:szCs w:val="24"/>
                <w:lang w:val="hy-AM" w:eastAsia="en-US"/>
              </w:rPr>
              <w:t>ը</w:t>
            </w:r>
          </w:p>
        </w:tc>
        <w:tc>
          <w:tcPr>
            <w:tcW w:w="7111" w:type="dxa"/>
            <w:vMerge/>
            <w:tcBorders>
              <w:top w:val="single" w:sz="4" w:space="0" w:color="auto"/>
              <w:left w:val="single" w:sz="4" w:space="0" w:color="auto"/>
              <w:bottom w:val="single" w:sz="4" w:space="0" w:color="auto"/>
              <w:right w:val="single" w:sz="4" w:space="0" w:color="auto"/>
            </w:tcBorders>
            <w:vAlign w:val="center"/>
            <w:hideMark/>
          </w:tcPr>
          <w:p w:rsidR="00FF1849" w:rsidRPr="00FF1849" w:rsidRDefault="00FF1849" w:rsidP="004F6476">
            <w:pPr>
              <w:jc w:val="center"/>
              <w:rPr>
                <w:rFonts w:ascii="GHEA Mariam" w:hAnsi="GHEA Mariam"/>
                <w:sz w:val="24"/>
                <w:szCs w:val="24"/>
                <w:lang w:eastAsia="en-US"/>
              </w:rPr>
            </w:pPr>
          </w:p>
        </w:tc>
        <w:tc>
          <w:tcPr>
            <w:tcW w:w="1422"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4052A1" w:rsidP="004F6476">
            <w:pPr>
              <w:jc w:val="center"/>
              <w:rPr>
                <w:rFonts w:ascii="GHEA Mariam" w:hAnsi="GHEA Mariam"/>
                <w:color w:val="000000"/>
                <w:sz w:val="24"/>
                <w:szCs w:val="24"/>
                <w:lang w:eastAsia="en-US"/>
              </w:rPr>
            </w:pPr>
            <w:r w:rsidRPr="00FF1849">
              <w:rPr>
                <w:rFonts w:ascii="GHEA Mariam" w:hAnsi="GHEA Mariam"/>
                <w:color w:val="000000"/>
                <w:sz w:val="24"/>
                <w:szCs w:val="24"/>
                <w:lang w:eastAsia="en-US"/>
              </w:rPr>
              <w:t>առաջին կիսամյակ</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4052A1" w:rsidP="004F6476">
            <w:pPr>
              <w:jc w:val="center"/>
              <w:rPr>
                <w:rFonts w:ascii="GHEA Mariam" w:hAnsi="GHEA Mariam"/>
                <w:color w:val="000000"/>
                <w:sz w:val="24"/>
                <w:szCs w:val="24"/>
                <w:lang w:eastAsia="en-US"/>
              </w:rPr>
            </w:pPr>
            <w:r w:rsidRPr="00FF1849">
              <w:rPr>
                <w:rFonts w:ascii="GHEA Mariam" w:hAnsi="GHEA Mariam"/>
                <w:color w:val="000000"/>
                <w:sz w:val="24"/>
                <w:szCs w:val="24"/>
                <w:lang w:eastAsia="en-US"/>
              </w:rPr>
              <w:t>ինն ամիս</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4052A1" w:rsidP="004F6476">
            <w:pPr>
              <w:jc w:val="center"/>
              <w:rPr>
                <w:rFonts w:ascii="GHEA Mariam" w:hAnsi="GHEA Mariam"/>
                <w:color w:val="000000"/>
                <w:sz w:val="24"/>
                <w:szCs w:val="24"/>
                <w:lang w:eastAsia="en-US"/>
              </w:rPr>
            </w:pPr>
            <w:r w:rsidRPr="00FF1849">
              <w:rPr>
                <w:rFonts w:ascii="GHEA Mariam" w:hAnsi="GHEA Mariam"/>
                <w:color w:val="000000"/>
                <w:sz w:val="24"/>
                <w:szCs w:val="24"/>
                <w:lang w:eastAsia="en-US"/>
              </w:rPr>
              <w:t>տարի</w:t>
            </w:r>
          </w:p>
        </w:tc>
      </w:tr>
      <w:tr w:rsidR="004052A1" w:rsidRPr="004052A1" w:rsidTr="004F6476">
        <w:trPr>
          <w:trHeight w:val="343"/>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849" w:rsidRPr="00FF1849" w:rsidRDefault="00FF1849" w:rsidP="00FF1849">
            <w:pPr>
              <w:jc w:val="center"/>
              <w:rPr>
                <w:rFonts w:ascii="GHEA Mariam" w:hAnsi="GHEA Mariam"/>
                <w:sz w:val="24"/>
                <w:szCs w:val="24"/>
                <w:lang w:eastAsia="en-US"/>
              </w:rPr>
            </w:pPr>
            <w:r w:rsidRPr="00FF1849">
              <w:rPr>
                <w:rFonts w:ascii="Calibri" w:hAnsi="Calibri" w:cs="Calibri"/>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FF1849">
            <w:pPr>
              <w:jc w:val="center"/>
              <w:rPr>
                <w:rFonts w:ascii="GHEA Mariam" w:hAnsi="GHEA Mariam"/>
                <w:sz w:val="24"/>
                <w:szCs w:val="24"/>
                <w:lang w:eastAsia="en-US"/>
              </w:rPr>
            </w:pPr>
            <w:r w:rsidRPr="00FF1849">
              <w:rPr>
                <w:rFonts w:ascii="Calibri" w:hAnsi="Calibri" w:cs="Calibri"/>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FF1849">
            <w:pPr>
              <w:jc w:val="center"/>
              <w:rPr>
                <w:rFonts w:ascii="GHEA Mariam" w:hAnsi="GHEA Mariam"/>
                <w:sz w:val="24"/>
                <w:szCs w:val="24"/>
                <w:lang w:eastAsia="en-US"/>
              </w:rPr>
            </w:pPr>
            <w:r w:rsidRPr="00FF1849">
              <w:rPr>
                <w:rFonts w:ascii="Calibri" w:hAnsi="Calibri" w:cs="Calibri"/>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FF1849">
            <w:pPr>
              <w:jc w:val="center"/>
              <w:rPr>
                <w:rFonts w:ascii="GHEA Mariam" w:hAnsi="GHEA Mariam"/>
                <w:sz w:val="24"/>
                <w:szCs w:val="24"/>
                <w:lang w:eastAsia="en-US"/>
              </w:rPr>
            </w:pPr>
            <w:r w:rsidRPr="00FF1849">
              <w:rPr>
                <w:rFonts w:ascii="Calibri" w:hAnsi="Calibri" w:cs="Calibri"/>
                <w:sz w:val="24"/>
                <w:szCs w:val="24"/>
                <w:lang w:eastAsia="en-US"/>
              </w:rPr>
              <w:t> </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FF1849">
            <w:pPr>
              <w:jc w:val="center"/>
              <w:rPr>
                <w:rFonts w:ascii="GHEA Mariam" w:hAnsi="GHEA Mariam"/>
                <w:sz w:val="24"/>
                <w:szCs w:val="24"/>
                <w:lang w:eastAsia="en-US"/>
              </w:rPr>
            </w:pPr>
            <w:r w:rsidRPr="00FF1849">
              <w:rPr>
                <w:rFonts w:ascii="Calibri" w:hAnsi="Calibri" w:cs="Calibri"/>
                <w:sz w:val="24"/>
                <w:szCs w:val="24"/>
                <w:lang w:eastAsia="en-US"/>
              </w:rPr>
              <w:t> </w:t>
            </w:r>
          </w:p>
        </w:tc>
        <w:tc>
          <w:tcPr>
            <w:tcW w:w="7111"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bCs/>
                <w:sz w:val="24"/>
                <w:szCs w:val="24"/>
                <w:lang w:eastAsia="en-US"/>
              </w:rPr>
            </w:pPr>
            <w:r w:rsidRPr="00FF1849">
              <w:rPr>
                <w:rFonts w:ascii="GHEA Mariam" w:hAnsi="GHEA Mariam"/>
                <w:bCs/>
                <w:sz w:val="24"/>
                <w:szCs w:val="24"/>
                <w:lang w:eastAsia="en-US"/>
              </w:rPr>
              <w:t xml:space="preserve"> ԸՆԴԱՄԵՆԸ</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r w:rsidRPr="00FF1849">
              <w:rPr>
                <w:rFonts w:ascii="GHEA Mariam" w:hAnsi="GHEA Mariam"/>
                <w:bCs/>
                <w:sz w:val="24"/>
                <w:szCs w:val="24"/>
                <w:lang w:eastAsia="en-US"/>
              </w:rPr>
              <w:t>0.0</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r w:rsidRPr="00FF1849">
              <w:rPr>
                <w:rFonts w:ascii="GHEA Mariam" w:hAnsi="GHEA Mariam"/>
                <w:bCs/>
                <w:sz w:val="24"/>
                <w:szCs w:val="24"/>
                <w:lang w:eastAsia="en-US"/>
              </w:rPr>
              <w:t>0.0</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r w:rsidRPr="00FF1849">
              <w:rPr>
                <w:rFonts w:ascii="GHEA Mariam" w:hAnsi="GHEA Mariam"/>
                <w:bCs/>
                <w:sz w:val="24"/>
                <w:szCs w:val="24"/>
                <w:lang w:eastAsia="en-US"/>
              </w:rPr>
              <w:t>0.0</w:t>
            </w:r>
          </w:p>
        </w:tc>
      </w:tr>
      <w:tr w:rsidR="004052A1" w:rsidRPr="004052A1" w:rsidTr="004F6476">
        <w:trPr>
          <w:trHeight w:val="343"/>
        </w:trPr>
        <w:tc>
          <w:tcPr>
            <w:tcW w:w="547" w:type="dxa"/>
            <w:tcBorders>
              <w:top w:val="single" w:sz="4" w:space="0" w:color="auto"/>
              <w:left w:val="single" w:sz="4" w:space="0" w:color="auto"/>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765"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7111"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GHEA Mariam" w:hAnsi="GHEA Mariam"/>
                <w:sz w:val="24"/>
                <w:szCs w:val="24"/>
                <w:lang w:eastAsia="en-US"/>
              </w:rPr>
              <w:t xml:space="preserve"> այդ թվում`</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p>
        </w:tc>
      </w:tr>
      <w:tr w:rsidR="004052A1" w:rsidRPr="004052A1" w:rsidTr="004F6476">
        <w:trPr>
          <w:trHeight w:val="740"/>
        </w:trPr>
        <w:tc>
          <w:tcPr>
            <w:tcW w:w="547" w:type="dxa"/>
            <w:tcBorders>
              <w:top w:val="single" w:sz="4" w:space="0" w:color="auto"/>
              <w:left w:val="single" w:sz="4" w:space="0" w:color="auto"/>
              <w:bottom w:val="single" w:sz="4" w:space="0" w:color="auto"/>
              <w:right w:val="single" w:sz="4" w:space="0" w:color="auto"/>
            </w:tcBorders>
            <w:shd w:val="clear" w:color="auto" w:fill="auto"/>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765"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7111" w:type="dxa"/>
            <w:tcBorders>
              <w:top w:val="single" w:sz="4" w:space="0" w:color="auto"/>
              <w:left w:val="nil"/>
              <w:bottom w:val="single" w:sz="4" w:space="0" w:color="auto"/>
              <w:right w:val="nil"/>
            </w:tcBorders>
            <w:shd w:val="clear" w:color="auto" w:fill="auto"/>
            <w:hideMark/>
          </w:tcPr>
          <w:p w:rsidR="00FF1849" w:rsidRPr="00FF1849" w:rsidRDefault="00111672" w:rsidP="00FF1849">
            <w:pPr>
              <w:rPr>
                <w:rFonts w:ascii="GHEA Mariam" w:hAnsi="GHEA Mariam"/>
                <w:bCs/>
                <w:sz w:val="24"/>
                <w:szCs w:val="24"/>
                <w:lang w:eastAsia="en-US"/>
              </w:rPr>
            </w:pPr>
            <w:r>
              <w:rPr>
                <w:rFonts w:ascii="GHEA Mariam" w:hAnsi="GHEA Mariam"/>
                <w:bCs/>
                <w:sz w:val="24"/>
                <w:szCs w:val="24"/>
                <w:lang w:eastAsia="en-US"/>
              </w:rPr>
              <w:t>ՀՀ կ</w:t>
            </w:r>
            <w:r w:rsidR="00FF1849" w:rsidRPr="00FF1849">
              <w:rPr>
                <w:rFonts w:ascii="GHEA Mariam" w:hAnsi="GHEA Mariam"/>
                <w:bCs/>
                <w:sz w:val="24"/>
                <w:szCs w:val="24"/>
                <w:lang w:eastAsia="en-US"/>
              </w:rPr>
              <w:t xml:space="preserve">րթության, գիտության, մշակույթի և սպորտի նախարարություն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r w:rsidRPr="00FF1849">
              <w:rPr>
                <w:rFonts w:ascii="GHEA Mariam" w:hAnsi="GHEA Mariam"/>
                <w:bCs/>
                <w:sz w:val="24"/>
                <w:szCs w:val="24"/>
                <w:lang w:eastAsia="en-US"/>
              </w:rPr>
              <w:t>0.0</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r w:rsidRPr="00FF1849">
              <w:rPr>
                <w:rFonts w:ascii="GHEA Mariam" w:hAnsi="GHEA Mariam"/>
                <w:bCs/>
                <w:sz w:val="24"/>
                <w:szCs w:val="24"/>
                <w:lang w:eastAsia="en-US"/>
              </w:rPr>
              <w:t>0.0</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r w:rsidRPr="00FF1849">
              <w:rPr>
                <w:rFonts w:ascii="GHEA Mariam" w:hAnsi="GHEA Mariam"/>
                <w:bCs/>
                <w:sz w:val="24"/>
                <w:szCs w:val="24"/>
                <w:lang w:eastAsia="en-US"/>
              </w:rPr>
              <w:t>0.0</w:t>
            </w:r>
          </w:p>
        </w:tc>
      </w:tr>
      <w:tr w:rsidR="004052A1" w:rsidRPr="004052A1" w:rsidTr="004F6476">
        <w:trPr>
          <w:trHeight w:val="321"/>
        </w:trPr>
        <w:tc>
          <w:tcPr>
            <w:tcW w:w="547" w:type="dxa"/>
            <w:tcBorders>
              <w:top w:val="single" w:sz="4" w:space="0" w:color="auto"/>
              <w:left w:val="single" w:sz="4" w:space="0" w:color="auto"/>
              <w:bottom w:val="single" w:sz="4" w:space="0" w:color="auto"/>
              <w:right w:val="single" w:sz="4" w:space="0" w:color="auto"/>
            </w:tcBorders>
            <w:shd w:val="clear" w:color="auto" w:fill="auto"/>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765"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7111"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GHEA Mariam" w:hAnsi="GHEA Mariam"/>
                <w:sz w:val="24"/>
                <w:szCs w:val="24"/>
                <w:lang w:eastAsia="en-US"/>
              </w:rPr>
              <w:t xml:space="preserve"> այդ թվում`</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p>
        </w:tc>
      </w:tr>
      <w:tr w:rsidR="004052A1" w:rsidRPr="004052A1" w:rsidTr="004F6476">
        <w:trPr>
          <w:trHeight w:val="358"/>
        </w:trPr>
        <w:tc>
          <w:tcPr>
            <w:tcW w:w="547" w:type="dxa"/>
            <w:tcBorders>
              <w:top w:val="single" w:sz="4" w:space="0" w:color="auto"/>
              <w:left w:val="single" w:sz="4" w:space="0" w:color="auto"/>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GHEA Mariam" w:hAnsi="GHEA Mariam"/>
                <w:bCs/>
                <w:sz w:val="24"/>
                <w:szCs w:val="24"/>
                <w:lang w:eastAsia="en-US"/>
              </w:rPr>
              <w:t>09</w:t>
            </w:r>
          </w:p>
        </w:tc>
        <w:tc>
          <w:tcPr>
            <w:tcW w:w="547"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547"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765" w:type="dxa"/>
            <w:tcBorders>
              <w:top w:val="single" w:sz="4" w:space="0" w:color="auto"/>
              <w:left w:val="nil"/>
              <w:bottom w:val="single" w:sz="4" w:space="0" w:color="auto"/>
              <w:right w:val="single" w:sz="4" w:space="0" w:color="auto"/>
            </w:tcBorders>
            <w:shd w:val="clear" w:color="000000" w:fill="FFFFFF"/>
          </w:tcPr>
          <w:p w:rsidR="00FF1849" w:rsidRPr="00FF1849" w:rsidRDefault="00FF1849" w:rsidP="00FF1849">
            <w:pPr>
              <w:rPr>
                <w:rFonts w:ascii="GHEA Mariam" w:hAnsi="GHEA Mariam"/>
                <w:sz w:val="24"/>
                <w:szCs w:val="24"/>
                <w:lang w:eastAsia="en-US"/>
              </w:rPr>
            </w:pPr>
          </w:p>
        </w:tc>
        <w:tc>
          <w:tcPr>
            <w:tcW w:w="7111"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GHEA Mariam" w:hAnsi="GHEA Mariam"/>
                <w:bCs/>
                <w:sz w:val="24"/>
                <w:szCs w:val="24"/>
                <w:lang w:eastAsia="en-US"/>
              </w:rPr>
              <w:t xml:space="preserve"> ԿՐԹՈՒԹՅՈՒՆ</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r w:rsidRPr="00FF1849">
              <w:rPr>
                <w:rFonts w:ascii="GHEA Mariam" w:hAnsi="GHEA Mariam"/>
                <w:bCs/>
                <w:sz w:val="24"/>
                <w:szCs w:val="24"/>
                <w:lang w:eastAsia="en-US"/>
              </w:rPr>
              <w:t>0.0</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r w:rsidRPr="00FF1849">
              <w:rPr>
                <w:rFonts w:ascii="GHEA Mariam" w:hAnsi="GHEA Mariam"/>
                <w:bCs/>
                <w:sz w:val="24"/>
                <w:szCs w:val="24"/>
                <w:lang w:eastAsia="en-US"/>
              </w:rPr>
              <w:t>0.0</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r w:rsidRPr="00FF1849">
              <w:rPr>
                <w:rFonts w:ascii="GHEA Mariam" w:hAnsi="GHEA Mariam"/>
                <w:bCs/>
                <w:sz w:val="24"/>
                <w:szCs w:val="24"/>
                <w:lang w:eastAsia="en-US"/>
              </w:rPr>
              <w:t>0.0</w:t>
            </w:r>
          </w:p>
        </w:tc>
      </w:tr>
      <w:tr w:rsidR="004052A1" w:rsidRPr="004052A1" w:rsidTr="004F6476">
        <w:trPr>
          <w:trHeight w:val="343"/>
        </w:trPr>
        <w:tc>
          <w:tcPr>
            <w:tcW w:w="547" w:type="dxa"/>
            <w:tcBorders>
              <w:top w:val="single" w:sz="4" w:space="0" w:color="auto"/>
              <w:left w:val="single" w:sz="4" w:space="0" w:color="auto"/>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547"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765"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7111"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sz w:val="24"/>
                <w:szCs w:val="24"/>
                <w:lang w:eastAsia="en-US"/>
              </w:rPr>
            </w:pPr>
            <w:r w:rsidRPr="00FF1849">
              <w:rPr>
                <w:rFonts w:ascii="GHEA Mariam" w:hAnsi="GHEA Mariam"/>
                <w:sz w:val="24"/>
                <w:szCs w:val="24"/>
                <w:lang w:eastAsia="en-US"/>
              </w:rPr>
              <w:t xml:space="preserve"> այդ թվում`</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p>
        </w:tc>
      </w:tr>
      <w:tr w:rsidR="004052A1" w:rsidRPr="004052A1" w:rsidTr="004F6476">
        <w:trPr>
          <w:trHeight w:val="343"/>
        </w:trPr>
        <w:tc>
          <w:tcPr>
            <w:tcW w:w="547" w:type="dxa"/>
            <w:tcBorders>
              <w:top w:val="single" w:sz="4" w:space="0" w:color="auto"/>
              <w:left w:val="single" w:sz="4" w:space="0" w:color="auto"/>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lastRenderedPageBreak/>
              <w:t> </w:t>
            </w:r>
          </w:p>
        </w:tc>
        <w:tc>
          <w:tcPr>
            <w:tcW w:w="547"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jc w:val="center"/>
              <w:rPr>
                <w:rFonts w:ascii="GHEA Mariam" w:hAnsi="GHEA Mariam"/>
                <w:bCs/>
                <w:sz w:val="24"/>
                <w:szCs w:val="24"/>
                <w:lang w:eastAsia="en-US"/>
              </w:rPr>
            </w:pPr>
            <w:r w:rsidRPr="00FF1849">
              <w:rPr>
                <w:rFonts w:ascii="GHEA Mariam" w:hAnsi="GHEA Mariam"/>
                <w:bCs/>
                <w:sz w:val="24"/>
                <w:szCs w:val="24"/>
                <w:lang w:eastAsia="en-US"/>
              </w:rPr>
              <w:t>04</w:t>
            </w:r>
          </w:p>
        </w:tc>
        <w:tc>
          <w:tcPr>
            <w:tcW w:w="547"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765"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7111"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bCs/>
                <w:sz w:val="24"/>
                <w:szCs w:val="24"/>
                <w:lang w:eastAsia="en-US"/>
              </w:rPr>
            </w:pPr>
            <w:r w:rsidRPr="00FF1849">
              <w:rPr>
                <w:rFonts w:ascii="GHEA Mariam" w:hAnsi="GHEA Mariam"/>
                <w:bCs/>
                <w:sz w:val="24"/>
                <w:szCs w:val="24"/>
                <w:lang w:eastAsia="en-US"/>
              </w:rPr>
              <w:t xml:space="preserve"> Բարձրագույն կրթություն</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r w:rsidRPr="00FF1849">
              <w:rPr>
                <w:rFonts w:ascii="GHEA Mariam" w:hAnsi="GHEA Mariam"/>
                <w:bCs/>
                <w:sz w:val="24"/>
                <w:szCs w:val="24"/>
                <w:lang w:eastAsia="en-US"/>
              </w:rPr>
              <w:t>0.0</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r w:rsidRPr="00FF1849">
              <w:rPr>
                <w:rFonts w:ascii="GHEA Mariam" w:hAnsi="GHEA Mariam"/>
                <w:bCs/>
                <w:sz w:val="24"/>
                <w:szCs w:val="24"/>
                <w:lang w:eastAsia="en-US"/>
              </w:rPr>
              <w:t>0.0</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r w:rsidRPr="00FF1849">
              <w:rPr>
                <w:rFonts w:ascii="GHEA Mariam" w:hAnsi="GHEA Mariam"/>
                <w:bCs/>
                <w:sz w:val="24"/>
                <w:szCs w:val="24"/>
                <w:lang w:eastAsia="en-US"/>
              </w:rPr>
              <w:t>0.0</w:t>
            </w:r>
          </w:p>
        </w:tc>
      </w:tr>
      <w:tr w:rsidR="004052A1" w:rsidRPr="004052A1" w:rsidTr="004F6476">
        <w:trPr>
          <w:trHeight w:val="343"/>
        </w:trPr>
        <w:tc>
          <w:tcPr>
            <w:tcW w:w="547" w:type="dxa"/>
            <w:tcBorders>
              <w:top w:val="single" w:sz="4" w:space="0" w:color="auto"/>
              <w:left w:val="single" w:sz="4" w:space="0" w:color="auto"/>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765"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7111"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GHEA Mariam" w:hAnsi="GHEA Mariam"/>
                <w:sz w:val="24"/>
                <w:szCs w:val="24"/>
                <w:lang w:eastAsia="en-US"/>
              </w:rPr>
              <w:t xml:space="preserve"> այդ թվում`</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p>
        </w:tc>
      </w:tr>
      <w:tr w:rsidR="004052A1" w:rsidRPr="004052A1" w:rsidTr="004F6476">
        <w:trPr>
          <w:trHeight w:val="343"/>
        </w:trPr>
        <w:tc>
          <w:tcPr>
            <w:tcW w:w="547" w:type="dxa"/>
            <w:tcBorders>
              <w:top w:val="single" w:sz="4" w:space="0" w:color="auto"/>
              <w:left w:val="single" w:sz="4" w:space="0" w:color="auto"/>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jc w:val="center"/>
              <w:rPr>
                <w:rFonts w:ascii="GHEA Mariam" w:hAnsi="GHEA Mariam"/>
                <w:bCs/>
                <w:sz w:val="24"/>
                <w:szCs w:val="24"/>
                <w:lang w:eastAsia="en-US"/>
              </w:rPr>
            </w:pPr>
            <w:r w:rsidRPr="00FF1849">
              <w:rPr>
                <w:rFonts w:ascii="GHEA Mariam" w:hAnsi="GHEA Mariam"/>
                <w:bCs/>
                <w:sz w:val="24"/>
                <w:szCs w:val="24"/>
                <w:lang w:eastAsia="en-US"/>
              </w:rPr>
              <w:t xml:space="preserve"> 01</w:t>
            </w:r>
          </w:p>
        </w:tc>
        <w:tc>
          <w:tcPr>
            <w:tcW w:w="656"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765"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7111"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bCs/>
                <w:sz w:val="24"/>
                <w:szCs w:val="24"/>
                <w:lang w:eastAsia="en-US"/>
              </w:rPr>
            </w:pPr>
            <w:r w:rsidRPr="00FF1849">
              <w:rPr>
                <w:rFonts w:ascii="GHEA Mariam" w:hAnsi="GHEA Mariam"/>
                <w:bCs/>
                <w:sz w:val="24"/>
                <w:szCs w:val="24"/>
                <w:lang w:eastAsia="en-US"/>
              </w:rPr>
              <w:t>Բարձրագույն մասնագիտական կրթություն</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r w:rsidRPr="00FF1849">
              <w:rPr>
                <w:rFonts w:ascii="GHEA Mariam" w:hAnsi="GHEA Mariam"/>
                <w:bCs/>
                <w:sz w:val="24"/>
                <w:szCs w:val="24"/>
                <w:lang w:eastAsia="en-US"/>
              </w:rPr>
              <w:t>0.0</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r w:rsidRPr="00FF1849">
              <w:rPr>
                <w:rFonts w:ascii="GHEA Mariam" w:hAnsi="GHEA Mariam"/>
                <w:bCs/>
                <w:sz w:val="24"/>
                <w:szCs w:val="24"/>
                <w:lang w:eastAsia="en-US"/>
              </w:rPr>
              <w:t>0.0</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r w:rsidRPr="00FF1849">
              <w:rPr>
                <w:rFonts w:ascii="GHEA Mariam" w:hAnsi="GHEA Mariam"/>
                <w:bCs/>
                <w:sz w:val="24"/>
                <w:szCs w:val="24"/>
                <w:lang w:eastAsia="en-US"/>
              </w:rPr>
              <w:t>0.0</w:t>
            </w:r>
          </w:p>
        </w:tc>
      </w:tr>
      <w:tr w:rsidR="004052A1" w:rsidRPr="004052A1" w:rsidTr="004F6476">
        <w:trPr>
          <w:trHeight w:val="343"/>
        </w:trPr>
        <w:tc>
          <w:tcPr>
            <w:tcW w:w="547" w:type="dxa"/>
            <w:tcBorders>
              <w:top w:val="single" w:sz="4" w:space="0" w:color="auto"/>
              <w:left w:val="single" w:sz="4" w:space="0" w:color="auto"/>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765"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7111"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GHEA Mariam" w:hAnsi="GHEA Mariam"/>
                <w:sz w:val="24"/>
                <w:szCs w:val="24"/>
                <w:lang w:eastAsia="en-US"/>
              </w:rPr>
              <w:t xml:space="preserve"> այդ թվում` </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p>
        </w:tc>
      </w:tr>
      <w:tr w:rsidR="004052A1" w:rsidRPr="004052A1" w:rsidTr="004F6476">
        <w:trPr>
          <w:trHeight w:val="687"/>
        </w:trPr>
        <w:tc>
          <w:tcPr>
            <w:tcW w:w="547" w:type="dxa"/>
            <w:tcBorders>
              <w:top w:val="single" w:sz="4" w:space="0" w:color="auto"/>
              <w:left w:val="single" w:sz="4" w:space="0" w:color="auto"/>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jc w:val="center"/>
              <w:rPr>
                <w:rFonts w:ascii="GHEA Mariam" w:hAnsi="GHEA Mariam"/>
                <w:bCs/>
                <w:sz w:val="24"/>
                <w:szCs w:val="24"/>
                <w:lang w:eastAsia="en-US"/>
              </w:rPr>
            </w:pPr>
            <w:r w:rsidRPr="00FF1849">
              <w:rPr>
                <w:rFonts w:ascii="GHEA Mariam" w:hAnsi="GHEA Mariam"/>
                <w:bCs/>
                <w:sz w:val="24"/>
                <w:szCs w:val="24"/>
                <w:lang w:eastAsia="en-US"/>
              </w:rPr>
              <w:t>1111</w:t>
            </w:r>
          </w:p>
        </w:tc>
        <w:tc>
          <w:tcPr>
            <w:tcW w:w="765"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7111"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bCs/>
                <w:sz w:val="24"/>
                <w:szCs w:val="24"/>
                <w:lang w:eastAsia="en-US"/>
              </w:rPr>
            </w:pPr>
            <w:r w:rsidRPr="00FF1849">
              <w:rPr>
                <w:rFonts w:ascii="GHEA Mariam" w:hAnsi="GHEA Mariam"/>
                <w:bCs/>
                <w:sz w:val="24"/>
                <w:szCs w:val="24"/>
                <w:lang w:eastAsia="en-US"/>
              </w:rPr>
              <w:t xml:space="preserve"> Բարձրագույն և հետբուհական մասնագիտական կրթության ծրագիր</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r w:rsidRPr="00FF1849">
              <w:rPr>
                <w:rFonts w:ascii="GHEA Mariam" w:hAnsi="GHEA Mariam"/>
                <w:bCs/>
                <w:sz w:val="24"/>
                <w:szCs w:val="24"/>
                <w:lang w:eastAsia="en-US"/>
              </w:rPr>
              <w:t>0.0</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r w:rsidRPr="00FF1849">
              <w:rPr>
                <w:rFonts w:ascii="GHEA Mariam" w:hAnsi="GHEA Mariam"/>
                <w:bCs/>
                <w:sz w:val="24"/>
                <w:szCs w:val="24"/>
                <w:lang w:eastAsia="en-US"/>
              </w:rPr>
              <w:t>0.0</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r w:rsidRPr="00FF1849">
              <w:rPr>
                <w:rFonts w:ascii="GHEA Mariam" w:hAnsi="GHEA Mariam"/>
                <w:bCs/>
                <w:sz w:val="24"/>
                <w:szCs w:val="24"/>
                <w:lang w:eastAsia="en-US"/>
              </w:rPr>
              <w:t>0.0</w:t>
            </w:r>
          </w:p>
        </w:tc>
      </w:tr>
      <w:tr w:rsidR="004052A1" w:rsidRPr="004052A1" w:rsidTr="004F6476">
        <w:trPr>
          <w:trHeight w:val="343"/>
        </w:trPr>
        <w:tc>
          <w:tcPr>
            <w:tcW w:w="547" w:type="dxa"/>
            <w:tcBorders>
              <w:top w:val="single" w:sz="4" w:space="0" w:color="auto"/>
              <w:left w:val="single" w:sz="4" w:space="0" w:color="auto"/>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765" w:type="dxa"/>
            <w:tcBorders>
              <w:top w:val="single" w:sz="4" w:space="0" w:color="auto"/>
              <w:left w:val="nil"/>
              <w:bottom w:val="single" w:sz="4" w:space="0" w:color="auto"/>
              <w:right w:val="single" w:sz="4" w:space="0" w:color="auto"/>
            </w:tcBorders>
            <w:shd w:val="clear" w:color="000000" w:fill="FFFFFF"/>
            <w:noWrap/>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7111"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iCs/>
                <w:sz w:val="24"/>
                <w:szCs w:val="24"/>
                <w:lang w:eastAsia="en-US"/>
              </w:rPr>
            </w:pPr>
            <w:r w:rsidRPr="00FF1849">
              <w:rPr>
                <w:rFonts w:ascii="GHEA Mariam" w:hAnsi="GHEA Mariam"/>
                <w:iCs/>
                <w:sz w:val="24"/>
                <w:szCs w:val="24"/>
                <w:lang w:eastAsia="en-US"/>
              </w:rPr>
              <w:t xml:space="preserve"> այդ թվում`</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p>
        </w:tc>
      </w:tr>
      <w:tr w:rsidR="004052A1" w:rsidRPr="004052A1" w:rsidTr="004F6476">
        <w:trPr>
          <w:trHeight w:val="687"/>
        </w:trPr>
        <w:tc>
          <w:tcPr>
            <w:tcW w:w="547" w:type="dxa"/>
            <w:tcBorders>
              <w:top w:val="single" w:sz="4" w:space="0" w:color="auto"/>
              <w:left w:val="single" w:sz="4" w:space="0" w:color="auto"/>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765"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jc w:val="center"/>
              <w:rPr>
                <w:rFonts w:ascii="GHEA Mariam" w:hAnsi="GHEA Mariam"/>
                <w:bCs/>
                <w:sz w:val="24"/>
                <w:szCs w:val="24"/>
                <w:lang w:eastAsia="en-US"/>
              </w:rPr>
            </w:pPr>
            <w:r w:rsidRPr="00FF1849">
              <w:rPr>
                <w:rFonts w:ascii="GHEA Mariam" w:hAnsi="GHEA Mariam"/>
                <w:bCs/>
                <w:sz w:val="24"/>
                <w:szCs w:val="24"/>
                <w:lang w:eastAsia="en-US"/>
              </w:rPr>
              <w:t>12004</w:t>
            </w:r>
          </w:p>
        </w:tc>
        <w:tc>
          <w:tcPr>
            <w:tcW w:w="7111"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bCs/>
                <w:sz w:val="24"/>
                <w:szCs w:val="24"/>
                <w:lang w:eastAsia="en-US"/>
              </w:rPr>
            </w:pPr>
            <w:r w:rsidRPr="00FF1849">
              <w:rPr>
                <w:rFonts w:ascii="GHEA Mariam" w:hAnsi="GHEA Mariam"/>
                <w:bCs/>
                <w:sz w:val="24"/>
                <w:szCs w:val="24"/>
                <w:lang w:eastAsia="en-US"/>
              </w:rPr>
              <w:t xml:space="preserve"> Բարձրագույն մասնագիտական կրթության գծով ուսանողական նպաստների տրամադրում</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r w:rsidRPr="00FF1849">
              <w:rPr>
                <w:rFonts w:ascii="GHEA Mariam" w:hAnsi="GHEA Mariam"/>
                <w:bCs/>
                <w:sz w:val="24"/>
                <w:szCs w:val="24"/>
                <w:lang w:eastAsia="en-US"/>
              </w:rPr>
              <w:t>(16,344.8)</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r w:rsidRPr="00FF1849">
              <w:rPr>
                <w:rFonts w:ascii="GHEA Mariam" w:hAnsi="GHEA Mariam"/>
                <w:bCs/>
                <w:sz w:val="24"/>
                <w:szCs w:val="24"/>
                <w:lang w:eastAsia="en-US"/>
              </w:rPr>
              <w:t>(16,344.8)</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r w:rsidRPr="00FF1849">
              <w:rPr>
                <w:rFonts w:ascii="GHEA Mariam" w:hAnsi="GHEA Mariam"/>
                <w:bCs/>
                <w:sz w:val="24"/>
                <w:szCs w:val="24"/>
                <w:lang w:eastAsia="en-US"/>
              </w:rPr>
              <w:t>(16,344.8)</w:t>
            </w:r>
          </w:p>
        </w:tc>
      </w:tr>
      <w:tr w:rsidR="004052A1" w:rsidRPr="004052A1" w:rsidTr="004F6476">
        <w:trPr>
          <w:trHeight w:val="347"/>
        </w:trPr>
        <w:tc>
          <w:tcPr>
            <w:tcW w:w="547" w:type="dxa"/>
            <w:tcBorders>
              <w:top w:val="single" w:sz="4" w:space="0" w:color="auto"/>
              <w:left w:val="single" w:sz="4" w:space="0" w:color="auto"/>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765"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7111"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GHEA Mariam" w:hAnsi="GHEA Mariam"/>
                <w:sz w:val="24"/>
                <w:szCs w:val="24"/>
                <w:lang w:eastAsia="en-US"/>
              </w:rPr>
              <w:t xml:space="preserve"> այդ թվում` ըստ կատարողների</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p>
        </w:tc>
      </w:tr>
      <w:tr w:rsidR="004052A1" w:rsidRPr="004052A1" w:rsidTr="004F6476">
        <w:trPr>
          <w:trHeight w:val="687"/>
        </w:trPr>
        <w:tc>
          <w:tcPr>
            <w:tcW w:w="547" w:type="dxa"/>
            <w:tcBorders>
              <w:top w:val="single" w:sz="4" w:space="0" w:color="auto"/>
              <w:left w:val="single" w:sz="4" w:space="0" w:color="auto"/>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765"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7111" w:type="dxa"/>
            <w:tcBorders>
              <w:top w:val="single" w:sz="4" w:space="0" w:color="auto"/>
              <w:left w:val="nil"/>
              <w:bottom w:val="single" w:sz="4" w:space="0" w:color="auto"/>
              <w:right w:val="single" w:sz="4" w:space="0" w:color="auto"/>
            </w:tcBorders>
            <w:shd w:val="clear" w:color="auto" w:fill="auto"/>
            <w:hideMark/>
          </w:tcPr>
          <w:p w:rsidR="00FF1849" w:rsidRPr="00FF1849" w:rsidRDefault="00111672" w:rsidP="00FF1849">
            <w:pPr>
              <w:rPr>
                <w:rFonts w:ascii="GHEA Mariam" w:hAnsi="GHEA Mariam"/>
                <w:iCs/>
                <w:sz w:val="24"/>
                <w:szCs w:val="24"/>
                <w:lang w:eastAsia="en-US"/>
              </w:rPr>
            </w:pPr>
            <w:r>
              <w:rPr>
                <w:rFonts w:ascii="GHEA Mariam" w:hAnsi="GHEA Mariam"/>
                <w:iCs/>
                <w:sz w:val="24"/>
                <w:szCs w:val="24"/>
                <w:lang w:eastAsia="en-US"/>
              </w:rPr>
              <w:t xml:space="preserve"> ՀՀ  կրթության</w:t>
            </w:r>
            <w:r w:rsidR="00FF1849" w:rsidRPr="00FF1849">
              <w:rPr>
                <w:rFonts w:ascii="GHEA Mariam" w:hAnsi="GHEA Mariam"/>
                <w:iCs/>
                <w:sz w:val="24"/>
                <w:szCs w:val="24"/>
                <w:lang w:eastAsia="en-US"/>
              </w:rPr>
              <w:t>, գիտության, մշակույթի և սպորտի նախարարություն</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iCs/>
                <w:sz w:val="24"/>
                <w:szCs w:val="24"/>
                <w:lang w:eastAsia="en-US"/>
              </w:rPr>
            </w:pPr>
            <w:r w:rsidRPr="00FF1849">
              <w:rPr>
                <w:rFonts w:ascii="GHEA Mariam" w:hAnsi="GHEA Mariam"/>
                <w:iCs/>
                <w:sz w:val="24"/>
                <w:szCs w:val="24"/>
                <w:lang w:eastAsia="en-US"/>
              </w:rPr>
              <w:t>(16,344.8)</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iCs/>
                <w:sz w:val="24"/>
                <w:szCs w:val="24"/>
                <w:lang w:eastAsia="en-US"/>
              </w:rPr>
            </w:pPr>
            <w:r w:rsidRPr="00FF1849">
              <w:rPr>
                <w:rFonts w:ascii="GHEA Mariam" w:hAnsi="GHEA Mariam"/>
                <w:iCs/>
                <w:sz w:val="24"/>
                <w:szCs w:val="24"/>
                <w:lang w:eastAsia="en-US"/>
              </w:rPr>
              <w:t>(16,344.8)</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iCs/>
                <w:sz w:val="24"/>
                <w:szCs w:val="24"/>
                <w:lang w:eastAsia="en-US"/>
              </w:rPr>
            </w:pPr>
            <w:r w:rsidRPr="00FF1849">
              <w:rPr>
                <w:rFonts w:ascii="GHEA Mariam" w:hAnsi="GHEA Mariam"/>
                <w:iCs/>
                <w:sz w:val="24"/>
                <w:szCs w:val="24"/>
                <w:lang w:eastAsia="en-US"/>
              </w:rPr>
              <w:t>(16,344.8)</w:t>
            </w:r>
          </w:p>
        </w:tc>
      </w:tr>
      <w:tr w:rsidR="004052A1" w:rsidRPr="004052A1" w:rsidTr="004F6476">
        <w:trPr>
          <w:trHeight w:val="687"/>
        </w:trPr>
        <w:tc>
          <w:tcPr>
            <w:tcW w:w="547" w:type="dxa"/>
            <w:tcBorders>
              <w:top w:val="single" w:sz="4" w:space="0" w:color="auto"/>
              <w:left w:val="single" w:sz="4" w:space="0" w:color="auto"/>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765"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7111"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GHEA Mariam" w:hAnsi="GHEA Mariam"/>
                <w:sz w:val="24"/>
                <w:szCs w:val="24"/>
                <w:lang w:eastAsia="en-US"/>
              </w:rPr>
              <w:t xml:space="preserve"> այդ թվում` բյուջետային ծախսերի տնտեսագիտական դասակարգման հոդվածներ</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p>
        </w:tc>
      </w:tr>
      <w:tr w:rsidR="004052A1" w:rsidRPr="004052A1" w:rsidTr="004F6476">
        <w:trPr>
          <w:trHeight w:val="347"/>
        </w:trPr>
        <w:tc>
          <w:tcPr>
            <w:tcW w:w="547" w:type="dxa"/>
            <w:tcBorders>
              <w:top w:val="single" w:sz="4" w:space="0" w:color="auto"/>
              <w:left w:val="single" w:sz="4" w:space="0" w:color="auto"/>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765"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7111"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GHEA Mariam" w:hAnsi="GHEA Mariam"/>
                <w:sz w:val="24"/>
                <w:szCs w:val="24"/>
                <w:lang w:eastAsia="en-US"/>
              </w:rPr>
              <w:t xml:space="preserve"> ԸՆԴԱՄԵՆԸ</w:t>
            </w:r>
            <w:r w:rsidR="004F6476">
              <w:rPr>
                <w:rFonts w:ascii="GHEA Mariam" w:hAnsi="GHEA Mariam"/>
                <w:sz w:val="24"/>
                <w:szCs w:val="24"/>
                <w:lang w:val="hy-AM" w:eastAsia="en-US"/>
              </w:rPr>
              <w:t>՝</w:t>
            </w:r>
            <w:r w:rsidRPr="00FF1849">
              <w:rPr>
                <w:rFonts w:ascii="GHEA Mariam" w:hAnsi="GHEA Mariam"/>
                <w:sz w:val="24"/>
                <w:szCs w:val="24"/>
                <w:lang w:eastAsia="en-US"/>
              </w:rPr>
              <w:t xml:space="preserve"> ԾԱԽՍԵՐ</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r w:rsidRPr="00FF1849">
              <w:rPr>
                <w:rFonts w:ascii="GHEA Mariam" w:hAnsi="GHEA Mariam"/>
                <w:sz w:val="24"/>
                <w:szCs w:val="24"/>
                <w:lang w:eastAsia="en-US"/>
              </w:rPr>
              <w:t>(16,344.8)</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r w:rsidRPr="00FF1849">
              <w:rPr>
                <w:rFonts w:ascii="GHEA Mariam" w:hAnsi="GHEA Mariam"/>
                <w:sz w:val="24"/>
                <w:szCs w:val="24"/>
                <w:lang w:eastAsia="en-US"/>
              </w:rPr>
              <w:t>(16,344.8)</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r w:rsidRPr="00FF1849">
              <w:rPr>
                <w:rFonts w:ascii="GHEA Mariam" w:hAnsi="GHEA Mariam"/>
                <w:sz w:val="24"/>
                <w:szCs w:val="24"/>
                <w:lang w:eastAsia="en-US"/>
              </w:rPr>
              <w:t>(16,344.8)</w:t>
            </w:r>
          </w:p>
        </w:tc>
      </w:tr>
      <w:tr w:rsidR="004052A1" w:rsidRPr="004052A1" w:rsidTr="004F6476">
        <w:trPr>
          <w:trHeight w:val="347"/>
        </w:trPr>
        <w:tc>
          <w:tcPr>
            <w:tcW w:w="547" w:type="dxa"/>
            <w:tcBorders>
              <w:top w:val="single" w:sz="4" w:space="0" w:color="auto"/>
              <w:left w:val="single" w:sz="4" w:space="0" w:color="auto"/>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765"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7111"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GHEA Mariam" w:hAnsi="GHEA Mariam"/>
                <w:sz w:val="24"/>
                <w:szCs w:val="24"/>
                <w:lang w:eastAsia="en-US"/>
              </w:rPr>
              <w:t xml:space="preserve"> ԸՆԹԱՑԻԿ ԾԱԽՍԵՐ</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r w:rsidRPr="00FF1849">
              <w:rPr>
                <w:rFonts w:ascii="GHEA Mariam" w:hAnsi="GHEA Mariam"/>
                <w:sz w:val="24"/>
                <w:szCs w:val="24"/>
                <w:lang w:eastAsia="en-US"/>
              </w:rPr>
              <w:t>(16,344.8)</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r w:rsidRPr="00FF1849">
              <w:rPr>
                <w:rFonts w:ascii="GHEA Mariam" w:hAnsi="GHEA Mariam"/>
                <w:sz w:val="24"/>
                <w:szCs w:val="24"/>
                <w:lang w:eastAsia="en-US"/>
              </w:rPr>
              <w:t>(16,344.8)</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r w:rsidRPr="00FF1849">
              <w:rPr>
                <w:rFonts w:ascii="GHEA Mariam" w:hAnsi="GHEA Mariam"/>
                <w:sz w:val="24"/>
                <w:szCs w:val="24"/>
                <w:lang w:eastAsia="en-US"/>
              </w:rPr>
              <w:t>(16,344.8)</w:t>
            </w:r>
          </w:p>
        </w:tc>
      </w:tr>
      <w:tr w:rsidR="004052A1" w:rsidRPr="004052A1" w:rsidTr="004F6476">
        <w:trPr>
          <w:trHeight w:val="347"/>
        </w:trPr>
        <w:tc>
          <w:tcPr>
            <w:tcW w:w="547" w:type="dxa"/>
            <w:tcBorders>
              <w:top w:val="single" w:sz="4" w:space="0" w:color="auto"/>
              <w:left w:val="single" w:sz="4" w:space="0" w:color="auto"/>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765"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7111"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GHEA Mariam" w:hAnsi="GHEA Mariam"/>
                <w:sz w:val="24"/>
                <w:szCs w:val="24"/>
                <w:lang w:eastAsia="en-US"/>
              </w:rPr>
              <w:t>ՍՈՑԻԱԼԱԿԱՆ ՆՊԱՍՏՆԵՐ ԵՎ ԿԵՆՍԱԹՈՇԱԿՆԵՐ</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r w:rsidRPr="00FF1849">
              <w:rPr>
                <w:rFonts w:ascii="GHEA Mariam" w:hAnsi="GHEA Mariam"/>
                <w:sz w:val="24"/>
                <w:szCs w:val="24"/>
                <w:lang w:eastAsia="en-US"/>
              </w:rPr>
              <w:t>(16,344.8)</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r w:rsidRPr="00FF1849">
              <w:rPr>
                <w:rFonts w:ascii="GHEA Mariam" w:hAnsi="GHEA Mariam"/>
                <w:sz w:val="24"/>
                <w:szCs w:val="24"/>
                <w:lang w:eastAsia="en-US"/>
              </w:rPr>
              <w:t>(16,344.8)</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r w:rsidRPr="00FF1849">
              <w:rPr>
                <w:rFonts w:ascii="GHEA Mariam" w:hAnsi="GHEA Mariam"/>
                <w:sz w:val="24"/>
                <w:szCs w:val="24"/>
                <w:lang w:eastAsia="en-US"/>
              </w:rPr>
              <w:t>(16,344.8)</w:t>
            </w:r>
          </w:p>
        </w:tc>
      </w:tr>
      <w:tr w:rsidR="004052A1" w:rsidRPr="004052A1" w:rsidTr="004F6476">
        <w:trPr>
          <w:trHeight w:val="347"/>
        </w:trPr>
        <w:tc>
          <w:tcPr>
            <w:tcW w:w="547" w:type="dxa"/>
            <w:tcBorders>
              <w:top w:val="single" w:sz="4" w:space="0" w:color="auto"/>
              <w:left w:val="single" w:sz="4" w:space="0" w:color="auto"/>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765"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7111" w:type="dxa"/>
            <w:tcBorders>
              <w:top w:val="single" w:sz="4" w:space="0" w:color="auto"/>
              <w:left w:val="nil"/>
              <w:bottom w:val="single" w:sz="4" w:space="0" w:color="auto"/>
              <w:right w:val="single" w:sz="4" w:space="0" w:color="auto"/>
            </w:tcBorders>
            <w:shd w:val="clear" w:color="auto" w:fill="auto"/>
            <w:hideMark/>
          </w:tcPr>
          <w:p w:rsidR="00FF1849" w:rsidRPr="00FF1849" w:rsidRDefault="00111672" w:rsidP="00FF1849">
            <w:pPr>
              <w:rPr>
                <w:rFonts w:ascii="GHEA Mariam" w:hAnsi="GHEA Mariam"/>
                <w:sz w:val="24"/>
                <w:szCs w:val="24"/>
                <w:lang w:eastAsia="en-US"/>
              </w:rPr>
            </w:pPr>
            <w:r>
              <w:rPr>
                <w:rFonts w:ascii="GHEA Mariam" w:hAnsi="GHEA Mariam"/>
                <w:sz w:val="24"/>
                <w:szCs w:val="24"/>
                <w:lang w:eastAsia="en-US"/>
              </w:rPr>
              <w:t>Սոցի</w:t>
            </w:r>
            <w:r w:rsidR="00FF1849" w:rsidRPr="00FF1849">
              <w:rPr>
                <w:rFonts w:ascii="GHEA Mariam" w:hAnsi="GHEA Mariam"/>
                <w:sz w:val="24"/>
                <w:szCs w:val="24"/>
                <w:lang w:eastAsia="en-US"/>
              </w:rPr>
              <w:t>ալական օգնության դրամական արտահայտությամբ նպաստներ (բյուջեից)</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r w:rsidRPr="00FF1849">
              <w:rPr>
                <w:rFonts w:ascii="GHEA Mariam" w:hAnsi="GHEA Mariam"/>
                <w:sz w:val="24"/>
                <w:szCs w:val="24"/>
                <w:lang w:eastAsia="en-US"/>
              </w:rPr>
              <w:t>(16,344.8)</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r w:rsidRPr="00FF1849">
              <w:rPr>
                <w:rFonts w:ascii="GHEA Mariam" w:hAnsi="GHEA Mariam"/>
                <w:sz w:val="24"/>
                <w:szCs w:val="24"/>
                <w:lang w:eastAsia="en-US"/>
              </w:rPr>
              <w:t>(16,344.8)</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r w:rsidRPr="00FF1849">
              <w:rPr>
                <w:rFonts w:ascii="GHEA Mariam" w:hAnsi="GHEA Mariam"/>
                <w:sz w:val="24"/>
                <w:szCs w:val="24"/>
                <w:lang w:eastAsia="en-US"/>
              </w:rPr>
              <w:t>(16,344.8)</w:t>
            </w:r>
          </w:p>
        </w:tc>
      </w:tr>
      <w:tr w:rsidR="004052A1" w:rsidRPr="004052A1" w:rsidTr="004F6476">
        <w:trPr>
          <w:trHeight w:val="343"/>
        </w:trPr>
        <w:tc>
          <w:tcPr>
            <w:tcW w:w="547" w:type="dxa"/>
            <w:tcBorders>
              <w:top w:val="single" w:sz="4" w:space="0" w:color="auto"/>
              <w:left w:val="single" w:sz="4" w:space="0" w:color="auto"/>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765"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7111"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GHEA Mariam" w:hAnsi="GHEA Mariam"/>
                <w:sz w:val="24"/>
                <w:szCs w:val="24"/>
                <w:lang w:eastAsia="en-US"/>
              </w:rPr>
              <w:t xml:space="preserve"> - Այլ նպաստներ բյուջեից</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r w:rsidRPr="00FF1849">
              <w:rPr>
                <w:rFonts w:ascii="GHEA Mariam" w:hAnsi="GHEA Mariam"/>
                <w:sz w:val="24"/>
                <w:szCs w:val="24"/>
                <w:lang w:eastAsia="en-US"/>
              </w:rPr>
              <w:t>(16,344.8)</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r w:rsidRPr="00FF1849">
              <w:rPr>
                <w:rFonts w:ascii="GHEA Mariam" w:hAnsi="GHEA Mariam"/>
                <w:sz w:val="24"/>
                <w:szCs w:val="24"/>
                <w:lang w:eastAsia="en-US"/>
              </w:rPr>
              <w:t>(16,344.8)</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r w:rsidRPr="00FF1849">
              <w:rPr>
                <w:rFonts w:ascii="GHEA Mariam" w:hAnsi="GHEA Mariam"/>
                <w:sz w:val="24"/>
                <w:szCs w:val="24"/>
                <w:lang w:eastAsia="en-US"/>
              </w:rPr>
              <w:t>(16,344.8)</w:t>
            </w:r>
          </w:p>
        </w:tc>
      </w:tr>
      <w:tr w:rsidR="004052A1" w:rsidRPr="004052A1" w:rsidTr="004F6476">
        <w:trPr>
          <w:trHeight w:val="1030"/>
        </w:trPr>
        <w:tc>
          <w:tcPr>
            <w:tcW w:w="547" w:type="dxa"/>
            <w:tcBorders>
              <w:top w:val="single" w:sz="4" w:space="0" w:color="auto"/>
              <w:left w:val="single" w:sz="4" w:space="0" w:color="auto"/>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765"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jc w:val="right"/>
              <w:rPr>
                <w:rFonts w:ascii="GHEA Mariam" w:hAnsi="GHEA Mariam"/>
                <w:bCs/>
                <w:sz w:val="24"/>
                <w:szCs w:val="24"/>
                <w:lang w:eastAsia="en-US"/>
              </w:rPr>
            </w:pPr>
            <w:r w:rsidRPr="00FF1849">
              <w:rPr>
                <w:rFonts w:ascii="GHEA Mariam" w:hAnsi="GHEA Mariam"/>
                <w:bCs/>
                <w:sz w:val="24"/>
                <w:szCs w:val="24"/>
                <w:lang w:eastAsia="en-US"/>
              </w:rPr>
              <w:t>11004</w:t>
            </w:r>
          </w:p>
        </w:tc>
        <w:tc>
          <w:tcPr>
            <w:tcW w:w="7111"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bCs/>
                <w:sz w:val="24"/>
                <w:szCs w:val="24"/>
                <w:u w:val="single"/>
                <w:lang w:eastAsia="en-US"/>
              </w:rPr>
            </w:pPr>
            <w:r w:rsidRPr="00FF1849">
              <w:rPr>
                <w:rFonts w:ascii="GHEA Mariam" w:hAnsi="GHEA Mariam"/>
                <w:bCs/>
                <w:sz w:val="24"/>
                <w:szCs w:val="24"/>
                <w:u w:val="single"/>
                <w:lang w:eastAsia="en-US"/>
              </w:rPr>
              <w:t xml:space="preserve">Ռազմական դրությամբ պայմանավորված բարձրագույն կրթական ծրագրեր իրականացնող ուսումնական հաստատությունների սովորողների ուսման վարձի փոխհատուցում </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r w:rsidRPr="00FF1849">
              <w:rPr>
                <w:rFonts w:ascii="GHEA Mariam" w:hAnsi="GHEA Mariam"/>
                <w:bCs/>
                <w:sz w:val="24"/>
                <w:szCs w:val="24"/>
                <w:lang w:eastAsia="en-US"/>
              </w:rPr>
              <w:t>16,344.8</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r w:rsidRPr="00FF1849">
              <w:rPr>
                <w:rFonts w:ascii="GHEA Mariam" w:hAnsi="GHEA Mariam"/>
                <w:bCs/>
                <w:sz w:val="24"/>
                <w:szCs w:val="24"/>
                <w:lang w:eastAsia="en-US"/>
              </w:rPr>
              <w:t>16,344.8</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bCs/>
                <w:sz w:val="24"/>
                <w:szCs w:val="24"/>
                <w:lang w:eastAsia="en-US"/>
              </w:rPr>
            </w:pPr>
            <w:r w:rsidRPr="00FF1849">
              <w:rPr>
                <w:rFonts w:ascii="GHEA Mariam" w:hAnsi="GHEA Mariam"/>
                <w:bCs/>
                <w:sz w:val="24"/>
                <w:szCs w:val="24"/>
                <w:lang w:eastAsia="en-US"/>
              </w:rPr>
              <w:t>16,344.8</w:t>
            </w:r>
          </w:p>
        </w:tc>
      </w:tr>
      <w:tr w:rsidR="004052A1" w:rsidRPr="004052A1" w:rsidTr="004F6476">
        <w:trPr>
          <w:trHeight w:val="343"/>
        </w:trPr>
        <w:tc>
          <w:tcPr>
            <w:tcW w:w="547" w:type="dxa"/>
            <w:tcBorders>
              <w:top w:val="single" w:sz="4" w:space="0" w:color="auto"/>
              <w:left w:val="single" w:sz="4" w:space="0" w:color="auto"/>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765"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7111"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GHEA Mariam" w:hAnsi="GHEA Mariam"/>
                <w:sz w:val="24"/>
                <w:szCs w:val="24"/>
                <w:lang w:eastAsia="en-US"/>
              </w:rPr>
              <w:t xml:space="preserve"> այդ թվում` ըստ կատարողների</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p>
        </w:tc>
      </w:tr>
      <w:tr w:rsidR="004052A1" w:rsidRPr="004052A1" w:rsidTr="004F6476">
        <w:trPr>
          <w:trHeight w:val="687"/>
        </w:trPr>
        <w:tc>
          <w:tcPr>
            <w:tcW w:w="547" w:type="dxa"/>
            <w:tcBorders>
              <w:top w:val="single" w:sz="4" w:space="0" w:color="auto"/>
              <w:left w:val="single" w:sz="4" w:space="0" w:color="auto"/>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lastRenderedPageBreak/>
              <w:t> </w:t>
            </w:r>
          </w:p>
        </w:tc>
        <w:tc>
          <w:tcPr>
            <w:tcW w:w="547"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765"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7111" w:type="dxa"/>
            <w:tcBorders>
              <w:top w:val="single" w:sz="4" w:space="0" w:color="auto"/>
              <w:left w:val="nil"/>
              <w:bottom w:val="single" w:sz="4" w:space="0" w:color="auto"/>
              <w:right w:val="single" w:sz="4" w:space="0" w:color="auto"/>
            </w:tcBorders>
            <w:shd w:val="clear" w:color="auto" w:fill="auto"/>
            <w:hideMark/>
          </w:tcPr>
          <w:p w:rsidR="00FF1849" w:rsidRPr="00FF1849" w:rsidRDefault="00111672" w:rsidP="00FF1849">
            <w:pPr>
              <w:rPr>
                <w:rFonts w:ascii="GHEA Mariam" w:hAnsi="GHEA Mariam"/>
                <w:iCs/>
                <w:sz w:val="24"/>
                <w:szCs w:val="24"/>
                <w:lang w:eastAsia="en-US"/>
              </w:rPr>
            </w:pPr>
            <w:r>
              <w:rPr>
                <w:rFonts w:ascii="GHEA Mariam" w:hAnsi="GHEA Mariam"/>
                <w:iCs/>
                <w:sz w:val="24"/>
                <w:szCs w:val="24"/>
                <w:lang w:eastAsia="en-US"/>
              </w:rPr>
              <w:t xml:space="preserve"> ՀՀ  կրթության</w:t>
            </w:r>
            <w:r w:rsidR="00FF1849" w:rsidRPr="00FF1849">
              <w:rPr>
                <w:rFonts w:ascii="GHEA Mariam" w:hAnsi="GHEA Mariam"/>
                <w:iCs/>
                <w:sz w:val="24"/>
                <w:szCs w:val="24"/>
                <w:lang w:eastAsia="en-US"/>
              </w:rPr>
              <w:t>, գիտության, մշակույթի և սպորտի նախարարություն</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r w:rsidRPr="00FF1849">
              <w:rPr>
                <w:rFonts w:ascii="GHEA Mariam" w:hAnsi="GHEA Mariam"/>
                <w:sz w:val="24"/>
                <w:szCs w:val="24"/>
                <w:lang w:eastAsia="en-US"/>
              </w:rPr>
              <w:t>16,344.8</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r w:rsidRPr="00FF1849">
              <w:rPr>
                <w:rFonts w:ascii="GHEA Mariam" w:hAnsi="GHEA Mariam"/>
                <w:sz w:val="24"/>
                <w:szCs w:val="24"/>
                <w:lang w:eastAsia="en-US"/>
              </w:rPr>
              <w:t>16,344.8</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r w:rsidRPr="00FF1849">
              <w:rPr>
                <w:rFonts w:ascii="GHEA Mariam" w:hAnsi="GHEA Mariam"/>
                <w:sz w:val="24"/>
                <w:szCs w:val="24"/>
                <w:lang w:eastAsia="en-US"/>
              </w:rPr>
              <w:t>16,344.8</w:t>
            </w:r>
          </w:p>
        </w:tc>
      </w:tr>
      <w:tr w:rsidR="004052A1" w:rsidRPr="004052A1" w:rsidTr="004F6476">
        <w:trPr>
          <w:trHeight w:val="687"/>
        </w:trPr>
        <w:tc>
          <w:tcPr>
            <w:tcW w:w="547" w:type="dxa"/>
            <w:tcBorders>
              <w:top w:val="single" w:sz="4" w:space="0" w:color="auto"/>
              <w:left w:val="single" w:sz="4" w:space="0" w:color="auto"/>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765"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7111"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GHEA Mariam" w:hAnsi="GHEA Mariam"/>
                <w:sz w:val="24"/>
                <w:szCs w:val="24"/>
                <w:lang w:eastAsia="en-US"/>
              </w:rPr>
              <w:t xml:space="preserve"> այդ թվում` բյուջետային ծախսերի տնտեսագիտական դասակարգման հոդվածներ</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p>
        </w:tc>
      </w:tr>
      <w:tr w:rsidR="004052A1" w:rsidRPr="004052A1" w:rsidTr="004F6476">
        <w:trPr>
          <w:trHeight w:val="343"/>
        </w:trPr>
        <w:tc>
          <w:tcPr>
            <w:tcW w:w="547" w:type="dxa"/>
            <w:tcBorders>
              <w:top w:val="single" w:sz="4" w:space="0" w:color="auto"/>
              <w:left w:val="single" w:sz="4" w:space="0" w:color="auto"/>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765"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7111"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GHEA Mariam" w:hAnsi="GHEA Mariam"/>
                <w:sz w:val="24"/>
                <w:szCs w:val="24"/>
                <w:lang w:eastAsia="en-US"/>
              </w:rPr>
              <w:t xml:space="preserve"> ԸՆԴԱՄԵՆԸ</w:t>
            </w:r>
            <w:r w:rsidR="004F6476">
              <w:rPr>
                <w:rFonts w:ascii="GHEA Mariam" w:hAnsi="GHEA Mariam"/>
                <w:sz w:val="24"/>
                <w:szCs w:val="24"/>
                <w:lang w:val="hy-AM" w:eastAsia="en-US"/>
              </w:rPr>
              <w:t>՝</w:t>
            </w:r>
            <w:r w:rsidRPr="00FF1849">
              <w:rPr>
                <w:rFonts w:ascii="GHEA Mariam" w:hAnsi="GHEA Mariam"/>
                <w:sz w:val="24"/>
                <w:szCs w:val="24"/>
                <w:lang w:eastAsia="en-US"/>
              </w:rPr>
              <w:t xml:space="preserve"> ԾԱԽՍԵՐ</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r w:rsidRPr="00FF1849">
              <w:rPr>
                <w:rFonts w:ascii="GHEA Mariam" w:hAnsi="GHEA Mariam"/>
                <w:sz w:val="24"/>
                <w:szCs w:val="24"/>
                <w:lang w:eastAsia="en-US"/>
              </w:rPr>
              <w:t>16,344.8</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r w:rsidRPr="00FF1849">
              <w:rPr>
                <w:rFonts w:ascii="GHEA Mariam" w:hAnsi="GHEA Mariam"/>
                <w:sz w:val="24"/>
                <w:szCs w:val="24"/>
                <w:lang w:eastAsia="en-US"/>
              </w:rPr>
              <w:t>16,344.8</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r w:rsidRPr="00FF1849">
              <w:rPr>
                <w:rFonts w:ascii="GHEA Mariam" w:hAnsi="GHEA Mariam"/>
                <w:sz w:val="24"/>
                <w:szCs w:val="24"/>
                <w:lang w:eastAsia="en-US"/>
              </w:rPr>
              <w:t>16,344.8</w:t>
            </w:r>
          </w:p>
        </w:tc>
      </w:tr>
      <w:tr w:rsidR="004052A1" w:rsidRPr="004052A1" w:rsidTr="004F6476">
        <w:trPr>
          <w:trHeight w:val="343"/>
        </w:trPr>
        <w:tc>
          <w:tcPr>
            <w:tcW w:w="547" w:type="dxa"/>
            <w:tcBorders>
              <w:top w:val="single" w:sz="4" w:space="0" w:color="auto"/>
              <w:left w:val="single" w:sz="4" w:space="0" w:color="auto"/>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765"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7111"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GHEA Mariam" w:hAnsi="GHEA Mariam"/>
                <w:sz w:val="24"/>
                <w:szCs w:val="24"/>
                <w:lang w:eastAsia="en-US"/>
              </w:rPr>
              <w:t xml:space="preserve"> ԸՆԹԱՑԻԿ ԾԱԽՍԵՐ</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r w:rsidRPr="00FF1849">
              <w:rPr>
                <w:rFonts w:ascii="GHEA Mariam" w:hAnsi="GHEA Mariam"/>
                <w:sz w:val="24"/>
                <w:szCs w:val="24"/>
                <w:lang w:eastAsia="en-US"/>
              </w:rPr>
              <w:t>16,344.8</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r w:rsidRPr="00FF1849">
              <w:rPr>
                <w:rFonts w:ascii="GHEA Mariam" w:hAnsi="GHEA Mariam"/>
                <w:sz w:val="24"/>
                <w:szCs w:val="24"/>
                <w:lang w:eastAsia="en-US"/>
              </w:rPr>
              <w:t>16,344.8</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r w:rsidRPr="00FF1849">
              <w:rPr>
                <w:rFonts w:ascii="GHEA Mariam" w:hAnsi="GHEA Mariam"/>
                <w:sz w:val="24"/>
                <w:szCs w:val="24"/>
                <w:lang w:eastAsia="en-US"/>
              </w:rPr>
              <w:t>16,344.8</w:t>
            </w:r>
          </w:p>
        </w:tc>
      </w:tr>
      <w:tr w:rsidR="004052A1" w:rsidRPr="004052A1" w:rsidTr="004F6476">
        <w:trPr>
          <w:trHeight w:val="343"/>
        </w:trPr>
        <w:tc>
          <w:tcPr>
            <w:tcW w:w="547" w:type="dxa"/>
            <w:tcBorders>
              <w:top w:val="single" w:sz="4" w:space="0" w:color="auto"/>
              <w:left w:val="single" w:sz="4" w:space="0" w:color="auto"/>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765"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7111"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GHEA Mariam" w:hAnsi="GHEA Mariam"/>
                <w:sz w:val="24"/>
                <w:szCs w:val="24"/>
                <w:lang w:eastAsia="en-US"/>
              </w:rPr>
              <w:t>ՍՈՑԻԱԼԱԿԱՆ ՆՊԱՍՏՆԵՐ ԵՎ ԿԵՆՍԱԹՈՇԱԿՆԵՐ</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r w:rsidRPr="00FF1849">
              <w:rPr>
                <w:rFonts w:ascii="GHEA Mariam" w:hAnsi="GHEA Mariam"/>
                <w:sz w:val="24"/>
                <w:szCs w:val="24"/>
                <w:lang w:eastAsia="en-US"/>
              </w:rPr>
              <w:t>16,344.8</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r w:rsidRPr="00FF1849">
              <w:rPr>
                <w:rFonts w:ascii="GHEA Mariam" w:hAnsi="GHEA Mariam"/>
                <w:sz w:val="24"/>
                <w:szCs w:val="24"/>
                <w:lang w:eastAsia="en-US"/>
              </w:rPr>
              <w:t>16,344.8</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r w:rsidRPr="00FF1849">
              <w:rPr>
                <w:rFonts w:ascii="GHEA Mariam" w:hAnsi="GHEA Mariam"/>
                <w:sz w:val="24"/>
                <w:szCs w:val="24"/>
                <w:lang w:eastAsia="en-US"/>
              </w:rPr>
              <w:t>16,344.8</w:t>
            </w:r>
          </w:p>
        </w:tc>
      </w:tr>
      <w:tr w:rsidR="004052A1" w:rsidRPr="004052A1" w:rsidTr="004F6476">
        <w:trPr>
          <w:trHeight w:val="687"/>
        </w:trPr>
        <w:tc>
          <w:tcPr>
            <w:tcW w:w="547" w:type="dxa"/>
            <w:tcBorders>
              <w:top w:val="single" w:sz="4" w:space="0" w:color="auto"/>
              <w:left w:val="single" w:sz="4" w:space="0" w:color="auto"/>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765"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7111" w:type="dxa"/>
            <w:tcBorders>
              <w:top w:val="single" w:sz="4" w:space="0" w:color="auto"/>
              <w:left w:val="nil"/>
              <w:bottom w:val="single" w:sz="4" w:space="0" w:color="auto"/>
              <w:right w:val="single" w:sz="4" w:space="0" w:color="auto"/>
            </w:tcBorders>
            <w:shd w:val="clear" w:color="auto" w:fill="auto"/>
            <w:hideMark/>
          </w:tcPr>
          <w:p w:rsidR="00FF1849" w:rsidRPr="00FF1849" w:rsidRDefault="00111672" w:rsidP="00FF1849">
            <w:pPr>
              <w:rPr>
                <w:rFonts w:ascii="GHEA Mariam" w:hAnsi="GHEA Mariam"/>
                <w:sz w:val="24"/>
                <w:szCs w:val="24"/>
                <w:lang w:eastAsia="en-US"/>
              </w:rPr>
            </w:pPr>
            <w:r>
              <w:rPr>
                <w:rFonts w:ascii="GHEA Mariam" w:hAnsi="GHEA Mariam"/>
                <w:sz w:val="24"/>
                <w:szCs w:val="24"/>
                <w:lang w:eastAsia="en-US"/>
              </w:rPr>
              <w:t>Սոցի</w:t>
            </w:r>
            <w:r w:rsidR="00FF1849" w:rsidRPr="00FF1849">
              <w:rPr>
                <w:rFonts w:ascii="GHEA Mariam" w:hAnsi="GHEA Mariam"/>
                <w:sz w:val="24"/>
                <w:szCs w:val="24"/>
                <w:lang w:eastAsia="en-US"/>
              </w:rPr>
              <w:t>ալական օգնության դրամական արտահայտությամբ նպաստներ (բյուջեից)</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r w:rsidRPr="00FF1849">
              <w:rPr>
                <w:rFonts w:ascii="GHEA Mariam" w:hAnsi="GHEA Mariam"/>
                <w:sz w:val="24"/>
                <w:szCs w:val="24"/>
                <w:lang w:eastAsia="en-US"/>
              </w:rPr>
              <w:t>16,344.8</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r w:rsidRPr="00FF1849">
              <w:rPr>
                <w:rFonts w:ascii="GHEA Mariam" w:hAnsi="GHEA Mariam"/>
                <w:sz w:val="24"/>
                <w:szCs w:val="24"/>
                <w:lang w:eastAsia="en-US"/>
              </w:rPr>
              <w:t>16,344.8</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r w:rsidRPr="00FF1849">
              <w:rPr>
                <w:rFonts w:ascii="GHEA Mariam" w:hAnsi="GHEA Mariam"/>
                <w:sz w:val="24"/>
                <w:szCs w:val="24"/>
                <w:lang w:eastAsia="en-US"/>
              </w:rPr>
              <w:t>16,344.8</w:t>
            </w:r>
          </w:p>
        </w:tc>
      </w:tr>
      <w:tr w:rsidR="004052A1" w:rsidRPr="004052A1" w:rsidTr="004F6476">
        <w:trPr>
          <w:trHeight w:val="343"/>
        </w:trPr>
        <w:tc>
          <w:tcPr>
            <w:tcW w:w="547" w:type="dxa"/>
            <w:tcBorders>
              <w:top w:val="single" w:sz="4" w:space="0" w:color="auto"/>
              <w:left w:val="single" w:sz="4" w:space="0" w:color="auto"/>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547"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FF1849">
            <w:pPr>
              <w:rPr>
                <w:rFonts w:ascii="GHEA Mariam" w:hAnsi="GHEA Mariam"/>
                <w:bCs/>
                <w:sz w:val="24"/>
                <w:szCs w:val="24"/>
                <w:lang w:eastAsia="en-US"/>
              </w:rPr>
            </w:pPr>
            <w:r w:rsidRPr="00FF1849">
              <w:rPr>
                <w:rFonts w:ascii="Calibri" w:hAnsi="Calibri" w:cs="Calibri"/>
                <w:bCs/>
                <w:sz w:val="24"/>
                <w:szCs w:val="24"/>
                <w:lang w:eastAsia="en-US"/>
              </w:rPr>
              <w:t> </w:t>
            </w:r>
          </w:p>
        </w:tc>
        <w:tc>
          <w:tcPr>
            <w:tcW w:w="765"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Calibri" w:hAnsi="Calibri" w:cs="Calibri"/>
                <w:sz w:val="24"/>
                <w:szCs w:val="24"/>
                <w:lang w:eastAsia="en-US"/>
              </w:rPr>
              <w:t> </w:t>
            </w:r>
          </w:p>
        </w:tc>
        <w:tc>
          <w:tcPr>
            <w:tcW w:w="7111"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GHEA Mariam" w:hAnsi="GHEA Mariam"/>
                <w:sz w:val="24"/>
                <w:szCs w:val="24"/>
                <w:lang w:eastAsia="en-US"/>
              </w:rPr>
              <w:t xml:space="preserve"> - Այլ նպաստներ բյուջեից</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r w:rsidRPr="00FF1849">
              <w:rPr>
                <w:rFonts w:ascii="GHEA Mariam" w:hAnsi="GHEA Mariam"/>
                <w:sz w:val="24"/>
                <w:szCs w:val="24"/>
                <w:lang w:eastAsia="en-US"/>
              </w:rPr>
              <w:t>16,344.8</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r w:rsidRPr="00FF1849">
              <w:rPr>
                <w:rFonts w:ascii="GHEA Mariam" w:hAnsi="GHEA Mariam"/>
                <w:sz w:val="24"/>
                <w:szCs w:val="24"/>
                <w:lang w:eastAsia="en-US"/>
              </w:rPr>
              <w:t>16,344.8</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r w:rsidRPr="00FF1849">
              <w:rPr>
                <w:rFonts w:ascii="GHEA Mariam" w:hAnsi="GHEA Mariam"/>
                <w:sz w:val="24"/>
                <w:szCs w:val="24"/>
                <w:lang w:eastAsia="en-US"/>
              </w:rPr>
              <w:t>16,344.8</w:t>
            </w:r>
          </w:p>
        </w:tc>
      </w:tr>
      <w:tr w:rsidR="004052A1" w:rsidRPr="004052A1" w:rsidTr="004F6476">
        <w:trPr>
          <w:trHeight w:val="396"/>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111" w:type="dxa"/>
            <w:tcBorders>
              <w:top w:val="single" w:sz="4" w:space="0" w:color="auto"/>
              <w:left w:val="nil"/>
              <w:bottom w:val="single" w:sz="4" w:space="0" w:color="auto"/>
              <w:right w:val="nil"/>
            </w:tcBorders>
            <w:shd w:val="clear" w:color="auto" w:fill="auto"/>
            <w:vAlign w:val="center"/>
            <w:hideMark/>
          </w:tcPr>
          <w:p w:rsidR="00FF1849" w:rsidRPr="00FF1849" w:rsidRDefault="00FF1849" w:rsidP="00FF1849">
            <w:pPr>
              <w:rPr>
                <w:rFonts w:ascii="GHEA Mariam" w:hAnsi="GHEA Mariam"/>
                <w:bCs/>
                <w:color w:val="000000"/>
                <w:sz w:val="24"/>
                <w:szCs w:val="24"/>
                <w:lang w:eastAsia="en-US"/>
              </w:rPr>
            </w:pPr>
            <w:r w:rsidRPr="00FF1849">
              <w:rPr>
                <w:rFonts w:ascii="GHEA Mariam" w:hAnsi="GHEA Mariam"/>
                <w:bCs/>
                <w:color w:val="000000"/>
                <w:sz w:val="24"/>
                <w:szCs w:val="24"/>
                <w:lang w:eastAsia="en-US"/>
              </w:rPr>
              <w:t>ՀՀ կառավարություն</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bCs/>
                <w:color w:val="000000"/>
                <w:sz w:val="24"/>
                <w:szCs w:val="24"/>
                <w:lang w:eastAsia="en-US"/>
              </w:rPr>
            </w:pPr>
            <w:r w:rsidRPr="00FF1849">
              <w:rPr>
                <w:rFonts w:ascii="GHEA Mariam" w:hAnsi="GHEA Mariam"/>
                <w:bCs/>
                <w:color w:val="000000"/>
                <w:sz w:val="24"/>
                <w:szCs w:val="24"/>
                <w:lang w:eastAsia="en-US"/>
              </w:rPr>
              <w:t>0.0</w:t>
            </w:r>
          </w:p>
        </w:tc>
        <w:tc>
          <w:tcPr>
            <w:tcW w:w="1739"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bCs/>
                <w:color w:val="000000"/>
                <w:sz w:val="24"/>
                <w:szCs w:val="24"/>
                <w:lang w:eastAsia="en-US"/>
              </w:rPr>
            </w:pPr>
            <w:r w:rsidRPr="00FF1849">
              <w:rPr>
                <w:rFonts w:ascii="GHEA Mariam" w:hAnsi="GHEA Mariam"/>
                <w:bCs/>
                <w:color w:val="000000"/>
                <w:sz w:val="24"/>
                <w:szCs w:val="24"/>
                <w:lang w:eastAsia="en-US"/>
              </w:rPr>
              <w:t>0.0</w:t>
            </w:r>
          </w:p>
        </w:tc>
        <w:tc>
          <w:tcPr>
            <w:tcW w:w="1281"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bCs/>
                <w:color w:val="000000"/>
                <w:sz w:val="24"/>
                <w:szCs w:val="24"/>
                <w:lang w:eastAsia="en-US"/>
              </w:rPr>
            </w:pPr>
            <w:r w:rsidRPr="00FF1849">
              <w:rPr>
                <w:rFonts w:ascii="GHEA Mariam" w:hAnsi="GHEA Mariam"/>
                <w:bCs/>
                <w:color w:val="000000"/>
                <w:sz w:val="24"/>
                <w:szCs w:val="24"/>
                <w:lang w:eastAsia="en-US"/>
              </w:rPr>
              <w:t>0.0</w:t>
            </w:r>
          </w:p>
        </w:tc>
      </w:tr>
      <w:tr w:rsidR="004052A1" w:rsidRPr="004052A1" w:rsidTr="00111672">
        <w:trPr>
          <w:trHeight w:val="201"/>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111"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GHEA Mariam" w:hAnsi="GHEA Mariam"/>
                <w:sz w:val="24"/>
                <w:szCs w:val="24"/>
                <w:lang w:eastAsia="en-US"/>
              </w:rPr>
              <w:t>այդ թվում`</w:t>
            </w:r>
          </w:p>
        </w:tc>
        <w:tc>
          <w:tcPr>
            <w:tcW w:w="1422"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bCs/>
                <w:color w:val="000000"/>
                <w:sz w:val="24"/>
                <w:szCs w:val="24"/>
                <w:lang w:eastAsia="en-US"/>
              </w:rPr>
            </w:pPr>
          </w:p>
        </w:tc>
        <w:tc>
          <w:tcPr>
            <w:tcW w:w="1739"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bCs/>
                <w:color w:val="000000"/>
                <w:sz w:val="24"/>
                <w:szCs w:val="24"/>
                <w:lang w:eastAsia="en-US"/>
              </w:rPr>
            </w:pPr>
          </w:p>
        </w:tc>
        <w:tc>
          <w:tcPr>
            <w:tcW w:w="1281"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bCs/>
                <w:color w:val="000000"/>
                <w:sz w:val="24"/>
                <w:szCs w:val="24"/>
                <w:lang w:eastAsia="en-US"/>
              </w:rPr>
            </w:pPr>
          </w:p>
        </w:tc>
      </w:tr>
      <w:tr w:rsidR="004052A1" w:rsidRPr="004052A1" w:rsidTr="004F6476">
        <w:trPr>
          <w:trHeight w:val="729"/>
        </w:trPr>
        <w:tc>
          <w:tcPr>
            <w:tcW w:w="547"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GHEA Mariam" w:hAnsi="GHEA Mariam"/>
                <w:bCs/>
                <w:color w:val="000000"/>
                <w:sz w:val="24"/>
                <w:szCs w:val="24"/>
                <w:lang w:eastAsia="en-US"/>
              </w:rPr>
              <w:t>11</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FF1849" w:rsidRPr="00FF1849" w:rsidRDefault="00FF1849" w:rsidP="00FF1849">
            <w:pPr>
              <w:rPr>
                <w:rFonts w:ascii="GHEA Mariam" w:hAnsi="GHEA Mariam"/>
                <w:color w:val="000000"/>
                <w:sz w:val="24"/>
                <w:szCs w:val="24"/>
                <w:lang w:eastAsia="en-US"/>
              </w:rPr>
            </w:pPr>
            <w:r w:rsidRPr="00FF1849">
              <w:rPr>
                <w:rFonts w:ascii="Calibri" w:hAnsi="Calibri" w:cs="Calibri"/>
                <w:color w:val="000000"/>
                <w:sz w:val="24"/>
                <w:szCs w:val="24"/>
                <w:lang w:eastAsia="en-US"/>
              </w:rPr>
              <w:t> </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FF1849" w:rsidRPr="00FF1849" w:rsidRDefault="00FF1849" w:rsidP="00FF1849">
            <w:pPr>
              <w:rPr>
                <w:rFonts w:ascii="GHEA Mariam" w:hAnsi="GHEA Mariam"/>
                <w:color w:val="000000"/>
                <w:sz w:val="24"/>
                <w:szCs w:val="24"/>
                <w:lang w:eastAsia="en-US"/>
              </w:rPr>
            </w:pPr>
            <w:r w:rsidRPr="00FF1849">
              <w:rPr>
                <w:rFonts w:ascii="Calibri" w:hAnsi="Calibri" w:cs="Calibri"/>
                <w:color w:val="000000"/>
                <w:sz w:val="24"/>
                <w:szCs w:val="24"/>
                <w:lang w:eastAsia="en-US"/>
              </w:rPr>
              <w:t> </w:t>
            </w:r>
          </w:p>
        </w:tc>
        <w:tc>
          <w:tcPr>
            <w:tcW w:w="7111" w:type="dxa"/>
            <w:tcBorders>
              <w:top w:val="single" w:sz="4" w:space="0" w:color="auto"/>
              <w:left w:val="nil"/>
              <w:bottom w:val="single" w:sz="4" w:space="0" w:color="auto"/>
              <w:right w:val="single" w:sz="4" w:space="0" w:color="auto"/>
            </w:tcBorders>
            <w:shd w:val="clear" w:color="auto" w:fill="auto"/>
            <w:vAlign w:val="bottom"/>
            <w:hideMark/>
          </w:tcPr>
          <w:p w:rsidR="00FF1849" w:rsidRPr="00FF1849" w:rsidRDefault="00FF1849" w:rsidP="00FF1849">
            <w:pPr>
              <w:rPr>
                <w:rFonts w:ascii="GHEA Mariam" w:hAnsi="GHEA Mariam"/>
                <w:bCs/>
                <w:color w:val="000000"/>
                <w:sz w:val="24"/>
                <w:szCs w:val="24"/>
                <w:lang w:eastAsia="en-US"/>
              </w:rPr>
            </w:pPr>
            <w:r w:rsidRPr="00FF1849">
              <w:rPr>
                <w:rFonts w:ascii="GHEA Mariam" w:hAnsi="GHEA Mariam"/>
                <w:bCs/>
                <w:color w:val="000000"/>
                <w:sz w:val="24"/>
                <w:szCs w:val="24"/>
                <w:lang w:eastAsia="en-US"/>
              </w:rPr>
              <w:t xml:space="preserve"> ՀԻՄՆԱԿԱՆ ԲԱԺԻՆՆԵՐԻՆ ՉԴԱՍՎՈՂ ՊԱՀՈՒՍՏԱՅԻՆ ՖՈՆԴԵՐ</w:t>
            </w:r>
          </w:p>
        </w:tc>
        <w:tc>
          <w:tcPr>
            <w:tcW w:w="1422"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bCs/>
                <w:color w:val="000000"/>
                <w:sz w:val="24"/>
                <w:szCs w:val="24"/>
                <w:lang w:eastAsia="en-US"/>
              </w:rPr>
            </w:pPr>
            <w:r w:rsidRPr="00FF1849">
              <w:rPr>
                <w:rFonts w:ascii="GHEA Mariam" w:hAnsi="GHEA Mariam"/>
                <w:bCs/>
                <w:color w:val="000000"/>
                <w:sz w:val="24"/>
                <w:szCs w:val="24"/>
                <w:lang w:eastAsia="en-US"/>
              </w:rPr>
              <w:t>0.0</w:t>
            </w:r>
          </w:p>
        </w:tc>
        <w:tc>
          <w:tcPr>
            <w:tcW w:w="1739"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bCs/>
                <w:color w:val="000000"/>
                <w:sz w:val="24"/>
                <w:szCs w:val="24"/>
                <w:lang w:eastAsia="en-US"/>
              </w:rPr>
            </w:pPr>
            <w:r w:rsidRPr="00FF1849">
              <w:rPr>
                <w:rFonts w:ascii="GHEA Mariam" w:hAnsi="GHEA Mariam"/>
                <w:bCs/>
                <w:color w:val="000000"/>
                <w:sz w:val="24"/>
                <w:szCs w:val="24"/>
                <w:lang w:eastAsia="en-US"/>
              </w:rPr>
              <w:t>0.0</w:t>
            </w:r>
          </w:p>
        </w:tc>
        <w:tc>
          <w:tcPr>
            <w:tcW w:w="1281"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bCs/>
                <w:color w:val="000000"/>
                <w:sz w:val="24"/>
                <w:szCs w:val="24"/>
                <w:lang w:eastAsia="en-US"/>
              </w:rPr>
            </w:pPr>
            <w:r w:rsidRPr="00FF1849">
              <w:rPr>
                <w:rFonts w:ascii="GHEA Mariam" w:hAnsi="GHEA Mariam"/>
                <w:bCs/>
                <w:color w:val="000000"/>
                <w:sz w:val="24"/>
                <w:szCs w:val="24"/>
                <w:lang w:eastAsia="en-US"/>
              </w:rPr>
              <w:t>0.0</w:t>
            </w:r>
          </w:p>
        </w:tc>
      </w:tr>
      <w:tr w:rsidR="004052A1" w:rsidRPr="004052A1" w:rsidTr="004F6476">
        <w:trPr>
          <w:trHeight w:val="298"/>
        </w:trPr>
        <w:tc>
          <w:tcPr>
            <w:tcW w:w="547"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FF1849" w:rsidRPr="00FF1849" w:rsidRDefault="00FF1849" w:rsidP="00FF1849">
            <w:pPr>
              <w:rPr>
                <w:rFonts w:ascii="GHEA Mariam" w:hAnsi="GHEA Mariam"/>
                <w:color w:val="000000"/>
                <w:sz w:val="24"/>
                <w:szCs w:val="24"/>
                <w:lang w:eastAsia="en-US"/>
              </w:rPr>
            </w:pPr>
            <w:r w:rsidRPr="00FF1849">
              <w:rPr>
                <w:rFonts w:ascii="Calibri" w:hAnsi="Calibri" w:cs="Calibri"/>
                <w:color w:val="000000"/>
                <w:sz w:val="24"/>
                <w:szCs w:val="24"/>
                <w:lang w:eastAsia="en-US"/>
              </w:rPr>
              <w:t> </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FF1849" w:rsidRPr="00FF1849" w:rsidRDefault="00FF1849" w:rsidP="00FF1849">
            <w:pPr>
              <w:rPr>
                <w:rFonts w:ascii="GHEA Mariam" w:hAnsi="GHEA Mariam"/>
                <w:color w:val="000000"/>
                <w:sz w:val="24"/>
                <w:szCs w:val="24"/>
                <w:lang w:eastAsia="en-US"/>
              </w:rPr>
            </w:pPr>
            <w:r w:rsidRPr="00FF1849">
              <w:rPr>
                <w:rFonts w:ascii="Calibri" w:hAnsi="Calibri" w:cs="Calibri"/>
                <w:color w:val="000000"/>
                <w:sz w:val="24"/>
                <w:szCs w:val="24"/>
                <w:lang w:eastAsia="en-US"/>
              </w:rPr>
              <w:t> </w:t>
            </w:r>
          </w:p>
        </w:tc>
        <w:tc>
          <w:tcPr>
            <w:tcW w:w="7111"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GHEA Mariam" w:hAnsi="GHEA Mariam"/>
                <w:sz w:val="24"/>
                <w:szCs w:val="24"/>
                <w:lang w:eastAsia="en-US"/>
              </w:rPr>
              <w:t>այդ թվում`</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p>
        </w:tc>
        <w:tc>
          <w:tcPr>
            <w:tcW w:w="1281"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bCs/>
                <w:color w:val="000000"/>
                <w:sz w:val="24"/>
                <w:szCs w:val="24"/>
                <w:lang w:eastAsia="en-US"/>
              </w:rPr>
            </w:pPr>
          </w:p>
        </w:tc>
      </w:tr>
      <w:tr w:rsidR="004052A1" w:rsidRPr="004052A1" w:rsidTr="004F6476">
        <w:trPr>
          <w:trHeight w:val="321"/>
        </w:trPr>
        <w:tc>
          <w:tcPr>
            <w:tcW w:w="547"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GHEA Mariam" w:hAnsi="GHEA Mariam"/>
                <w:bCs/>
                <w:color w:val="000000"/>
                <w:sz w:val="24"/>
                <w:szCs w:val="24"/>
                <w:lang w:eastAsia="en-US"/>
              </w:rPr>
              <w:t>01</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FF1849" w:rsidRPr="00FF1849" w:rsidRDefault="00FF1849" w:rsidP="00FF1849">
            <w:pPr>
              <w:rPr>
                <w:rFonts w:ascii="GHEA Mariam" w:hAnsi="GHEA Mariam"/>
                <w:color w:val="000000"/>
                <w:sz w:val="24"/>
                <w:szCs w:val="24"/>
                <w:lang w:eastAsia="en-US"/>
              </w:rPr>
            </w:pPr>
            <w:r w:rsidRPr="00FF1849">
              <w:rPr>
                <w:rFonts w:ascii="Calibri" w:hAnsi="Calibri" w:cs="Calibri"/>
                <w:color w:val="000000"/>
                <w:sz w:val="24"/>
                <w:szCs w:val="24"/>
                <w:lang w:eastAsia="en-US"/>
              </w:rPr>
              <w:t> </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FF1849" w:rsidRPr="00FF1849" w:rsidRDefault="00FF1849" w:rsidP="00FF1849">
            <w:pPr>
              <w:rPr>
                <w:rFonts w:ascii="GHEA Mariam" w:hAnsi="GHEA Mariam"/>
                <w:color w:val="000000"/>
                <w:sz w:val="24"/>
                <w:szCs w:val="24"/>
                <w:lang w:eastAsia="en-US"/>
              </w:rPr>
            </w:pPr>
            <w:r w:rsidRPr="00FF1849">
              <w:rPr>
                <w:rFonts w:ascii="Calibri" w:hAnsi="Calibri" w:cs="Calibri"/>
                <w:color w:val="000000"/>
                <w:sz w:val="24"/>
                <w:szCs w:val="24"/>
                <w:lang w:eastAsia="en-US"/>
              </w:rPr>
              <w:t> </w:t>
            </w:r>
          </w:p>
        </w:tc>
        <w:tc>
          <w:tcPr>
            <w:tcW w:w="7111"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FF1849">
            <w:pPr>
              <w:rPr>
                <w:rFonts w:ascii="GHEA Mariam" w:hAnsi="GHEA Mariam"/>
                <w:bCs/>
                <w:color w:val="000000"/>
                <w:sz w:val="24"/>
                <w:szCs w:val="24"/>
                <w:lang w:eastAsia="en-US"/>
              </w:rPr>
            </w:pPr>
            <w:r w:rsidRPr="00FF1849">
              <w:rPr>
                <w:rFonts w:ascii="GHEA Mariam" w:hAnsi="GHEA Mariam"/>
                <w:bCs/>
                <w:color w:val="000000"/>
                <w:sz w:val="24"/>
                <w:szCs w:val="24"/>
                <w:lang w:eastAsia="en-US"/>
              </w:rPr>
              <w:t>ՀՀ կառավարության և համայնքների պահուստային ֆոնդ</w:t>
            </w:r>
          </w:p>
        </w:tc>
        <w:tc>
          <w:tcPr>
            <w:tcW w:w="1422"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bCs/>
                <w:color w:val="000000"/>
                <w:sz w:val="24"/>
                <w:szCs w:val="24"/>
                <w:lang w:eastAsia="en-US"/>
              </w:rPr>
            </w:pPr>
            <w:r w:rsidRPr="00FF1849">
              <w:rPr>
                <w:rFonts w:ascii="GHEA Mariam" w:hAnsi="GHEA Mariam"/>
                <w:bCs/>
                <w:color w:val="000000"/>
                <w:sz w:val="24"/>
                <w:szCs w:val="24"/>
                <w:lang w:eastAsia="en-US"/>
              </w:rPr>
              <w:t>0.0</w:t>
            </w:r>
          </w:p>
        </w:tc>
        <w:tc>
          <w:tcPr>
            <w:tcW w:w="1739"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bCs/>
                <w:color w:val="000000"/>
                <w:sz w:val="24"/>
                <w:szCs w:val="24"/>
                <w:lang w:eastAsia="en-US"/>
              </w:rPr>
            </w:pPr>
            <w:r w:rsidRPr="00FF1849">
              <w:rPr>
                <w:rFonts w:ascii="GHEA Mariam" w:hAnsi="GHEA Mariam"/>
                <w:bCs/>
                <w:color w:val="000000"/>
                <w:sz w:val="24"/>
                <w:szCs w:val="24"/>
                <w:lang w:eastAsia="en-US"/>
              </w:rPr>
              <w:t>0.0</w:t>
            </w:r>
          </w:p>
        </w:tc>
        <w:tc>
          <w:tcPr>
            <w:tcW w:w="1281"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bCs/>
                <w:color w:val="000000"/>
                <w:sz w:val="24"/>
                <w:szCs w:val="24"/>
                <w:lang w:eastAsia="en-US"/>
              </w:rPr>
            </w:pPr>
            <w:r w:rsidRPr="00FF1849">
              <w:rPr>
                <w:rFonts w:ascii="GHEA Mariam" w:hAnsi="GHEA Mariam"/>
                <w:bCs/>
                <w:color w:val="000000"/>
                <w:sz w:val="24"/>
                <w:szCs w:val="24"/>
                <w:lang w:eastAsia="en-US"/>
              </w:rPr>
              <w:t>0.0</w:t>
            </w:r>
          </w:p>
        </w:tc>
      </w:tr>
      <w:tr w:rsidR="004052A1" w:rsidRPr="004052A1" w:rsidTr="004F6476">
        <w:trPr>
          <w:trHeight w:val="298"/>
        </w:trPr>
        <w:tc>
          <w:tcPr>
            <w:tcW w:w="547"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FF1849" w:rsidRPr="00FF1849" w:rsidRDefault="00FF1849" w:rsidP="00FF1849">
            <w:pPr>
              <w:rPr>
                <w:rFonts w:ascii="GHEA Mariam" w:hAnsi="GHEA Mariam"/>
                <w:color w:val="000000"/>
                <w:sz w:val="24"/>
                <w:szCs w:val="24"/>
                <w:lang w:eastAsia="en-US"/>
              </w:rPr>
            </w:pPr>
            <w:r w:rsidRPr="00FF1849">
              <w:rPr>
                <w:rFonts w:ascii="Calibri" w:hAnsi="Calibri" w:cs="Calibri"/>
                <w:color w:val="000000"/>
                <w:sz w:val="24"/>
                <w:szCs w:val="24"/>
                <w:lang w:eastAsia="en-US"/>
              </w:rPr>
              <w:t> </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FF1849" w:rsidRPr="00FF1849" w:rsidRDefault="00FF1849" w:rsidP="00FF1849">
            <w:pPr>
              <w:rPr>
                <w:rFonts w:ascii="GHEA Mariam" w:hAnsi="GHEA Mariam"/>
                <w:color w:val="000000"/>
                <w:sz w:val="24"/>
                <w:szCs w:val="24"/>
                <w:lang w:eastAsia="en-US"/>
              </w:rPr>
            </w:pPr>
            <w:r w:rsidRPr="00FF1849">
              <w:rPr>
                <w:rFonts w:ascii="Calibri" w:hAnsi="Calibri" w:cs="Calibri"/>
                <w:color w:val="000000"/>
                <w:sz w:val="24"/>
                <w:szCs w:val="24"/>
                <w:lang w:eastAsia="en-US"/>
              </w:rPr>
              <w:t> </w:t>
            </w:r>
          </w:p>
        </w:tc>
        <w:tc>
          <w:tcPr>
            <w:tcW w:w="7111"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GHEA Mariam" w:hAnsi="GHEA Mariam"/>
                <w:sz w:val="24"/>
                <w:szCs w:val="24"/>
                <w:lang w:eastAsia="en-US"/>
              </w:rPr>
              <w:t>այդ թվում`</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p>
        </w:tc>
        <w:tc>
          <w:tcPr>
            <w:tcW w:w="1281"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bCs/>
                <w:color w:val="000000"/>
                <w:sz w:val="24"/>
                <w:szCs w:val="24"/>
                <w:lang w:eastAsia="en-US"/>
              </w:rPr>
            </w:pPr>
          </w:p>
        </w:tc>
      </w:tr>
      <w:tr w:rsidR="004052A1" w:rsidRPr="004052A1" w:rsidTr="004F6476">
        <w:trPr>
          <w:trHeight w:val="343"/>
        </w:trPr>
        <w:tc>
          <w:tcPr>
            <w:tcW w:w="547"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GHEA Mariam" w:hAnsi="GHEA Mariam"/>
                <w:bCs/>
                <w:color w:val="000000"/>
                <w:sz w:val="24"/>
                <w:szCs w:val="24"/>
                <w:lang w:eastAsia="en-US"/>
              </w:rPr>
              <w:t>01</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FF1849" w:rsidRPr="00FF1849" w:rsidRDefault="00FF1849" w:rsidP="00FF1849">
            <w:pPr>
              <w:rPr>
                <w:rFonts w:ascii="GHEA Mariam" w:hAnsi="GHEA Mariam"/>
                <w:color w:val="000000"/>
                <w:sz w:val="24"/>
                <w:szCs w:val="24"/>
                <w:lang w:eastAsia="en-US"/>
              </w:rPr>
            </w:pPr>
            <w:r w:rsidRPr="00FF1849">
              <w:rPr>
                <w:rFonts w:ascii="Calibri" w:hAnsi="Calibri" w:cs="Calibri"/>
                <w:color w:val="000000"/>
                <w:sz w:val="24"/>
                <w:szCs w:val="24"/>
                <w:lang w:eastAsia="en-US"/>
              </w:rPr>
              <w:t> </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FF1849" w:rsidRPr="00FF1849" w:rsidRDefault="00FF1849" w:rsidP="00FF1849">
            <w:pPr>
              <w:rPr>
                <w:rFonts w:ascii="GHEA Mariam" w:hAnsi="GHEA Mariam"/>
                <w:color w:val="000000"/>
                <w:sz w:val="24"/>
                <w:szCs w:val="24"/>
                <w:lang w:eastAsia="en-US"/>
              </w:rPr>
            </w:pPr>
            <w:r w:rsidRPr="00FF1849">
              <w:rPr>
                <w:rFonts w:ascii="Calibri" w:hAnsi="Calibri" w:cs="Calibri"/>
                <w:color w:val="000000"/>
                <w:sz w:val="24"/>
                <w:szCs w:val="24"/>
                <w:lang w:eastAsia="en-US"/>
              </w:rPr>
              <w:t> </w:t>
            </w:r>
          </w:p>
        </w:tc>
        <w:tc>
          <w:tcPr>
            <w:tcW w:w="7111" w:type="dxa"/>
            <w:tcBorders>
              <w:top w:val="single" w:sz="4" w:space="0" w:color="auto"/>
              <w:left w:val="nil"/>
              <w:bottom w:val="single" w:sz="4" w:space="0" w:color="auto"/>
              <w:right w:val="single" w:sz="4" w:space="0" w:color="auto"/>
            </w:tcBorders>
            <w:shd w:val="clear" w:color="auto" w:fill="auto"/>
            <w:vAlign w:val="bottom"/>
            <w:hideMark/>
          </w:tcPr>
          <w:p w:rsidR="00FF1849" w:rsidRPr="00FF1849" w:rsidRDefault="00FF1849" w:rsidP="00FF1849">
            <w:pPr>
              <w:rPr>
                <w:rFonts w:ascii="GHEA Mariam" w:hAnsi="GHEA Mariam"/>
                <w:bCs/>
                <w:color w:val="000000"/>
                <w:sz w:val="24"/>
                <w:szCs w:val="24"/>
                <w:lang w:eastAsia="en-US"/>
              </w:rPr>
            </w:pPr>
            <w:r w:rsidRPr="00FF1849">
              <w:rPr>
                <w:rFonts w:ascii="GHEA Mariam" w:hAnsi="GHEA Mariam"/>
                <w:bCs/>
                <w:color w:val="000000"/>
                <w:sz w:val="24"/>
                <w:szCs w:val="24"/>
                <w:lang w:eastAsia="en-US"/>
              </w:rPr>
              <w:t xml:space="preserve"> ՀՀ կառավարության պահուստային ֆոնդ</w:t>
            </w:r>
          </w:p>
        </w:tc>
        <w:tc>
          <w:tcPr>
            <w:tcW w:w="1422"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bCs/>
                <w:color w:val="000000"/>
                <w:sz w:val="24"/>
                <w:szCs w:val="24"/>
                <w:lang w:eastAsia="en-US"/>
              </w:rPr>
            </w:pPr>
            <w:r w:rsidRPr="00FF1849">
              <w:rPr>
                <w:rFonts w:ascii="GHEA Mariam" w:hAnsi="GHEA Mariam"/>
                <w:bCs/>
                <w:color w:val="000000"/>
                <w:sz w:val="24"/>
                <w:szCs w:val="24"/>
                <w:lang w:eastAsia="en-US"/>
              </w:rPr>
              <w:t>0.0</w:t>
            </w:r>
          </w:p>
        </w:tc>
        <w:tc>
          <w:tcPr>
            <w:tcW w:w="1739"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bCs/>
                <w:color w:val="000000"/>
                <w:sz w:val="24"/>
                <w:szCs w:val="24"/>
                <w:lang w:eastAsia="en-US"/>
              </w:rPr>
            </w:pPr>
            <w:r w:rsidRPr="00FF1849">
              <w:rPr>
                <w:rFonts w:ascii="GHEA Mariam" w:hAnsi="GHEA Mariam"/>
                <w:bCs/>
                <w:color w:val="000000"/>
                <w:sz w:val="24"/>
                <w:szCs w:val="24"/>
                <w:lang w:eastAsia="en-US"/>
              </w:rPr>
              <w:t>0.0</w:t>
            </w:r>
          </w:p>
        </w:tc>
        <w:tc>
          <w:tcPr>
            <w:tcW w:w="1281"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bCs/>
                <w:color w:val="000000"/>
                <w:sz w:val="24"/>
                <w:szCs w:val="24"/>
                <w:lang w:eastAsia="en-US"/>
              </w:rPr>
            </w:pPr>
            <w:r w:rsidRPr="00FF1849">
              <w:rPr>
                <w:rFonts w:ascii="GHEA Mariam" w:hAnsi="GHEA Mariam"/>
                <w:bCs/>
                <w:color w:val="000000"/>
                <w:sz w:val="24"/>
                <w:szCs w:val="24"/>
                <w:lang w:eastAsia="en-US"/>
              </w:rPr>
              <w:t>0.0</w:t>
            </w:r>
          </w:p>
        </w:tc>
      </w:tr>
      <w:tr w:rsidR="004052A1" w:rsidRPr="004052A1" w:rsidTr="004F6476">
        <w:trPr>
          <w:trHeight w:val="298"/>
        </w:trPr>
        <w:tc>
          <w:tcPr>
            <w:tcW w:w="547"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FF1849" w:rsidRPr="00FF1849" w:rsidRDefault="00FF1849" w:rsidP="00FF1849">
            <w:pPr>
              <w:rPr>
                <w:rFonts w:ascii="GHEA Mariam" w:hAnsi="GHEA Mariam"/>
                <w:color w:val="000000"/>
                <w:sz w:val="24"/>
                <w:szCs w:val="24"/>
                <w:lang w:eastAsia="en-US"/>
              </w:rPr>
            </w:pPr>
            <w:r w:rsidRPr="00FF1849">
              <w:rPr>
                <w:rFonts w:ascii="Calibri" w:hAnsi="Calibri" w:cs="Calibri"/>
                <w:color w:val="000000"/>
                <w:sz w:val="24"/>
                <w:szCs w:val="24"/>
                <w:lang w:eastAsia="en-US"/>
              </w:rPr>
              <w:t> </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FF1849" w:rsidRPr="00FF1849" w:rsidRDefault="00FF1849" w:rsidP="00FF1849">
            <w:pPr>
              <w:rPr>
                <w:rFonts w:ascii="GHEA Mariam" w:hAnsi="GHEA Mariam"/>
                <w:color w:val="000000"/>
                <w:sz w:val="24"/>
                <w:szCs w:val="24"/>
                <w:lang w:eastAsia="en-US"/>
              </w:rPr>
            </w:pPr>
            <w:r w:rsidRPr="00FF1849">
              <w:rPr>
                <w:rFonts w:ascii="Calibri" w:hAnsi="Calibri" w:cs="Calibri"/>
                <w:color w:val="000000"/>
                <w:sz w:val="24"/>
                <w:szCs w:val="24"/>
                <w:lang w:eastAsia="en-US"/>
              </w:rPr>
              <w:t> </w:t>
            </w:r>
          </w:p>
        </w:tc>
        <w:tc>
          <w:tcPr>
            <w:tcW w:w="7111"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GHEA Mariam" w:hAnsi="GHEA Mariam"/>
                <w:sz w:val="24"/>
                <w:szCs w:val="24"/>
                <w:lang w:eastAsia="en-US"/>
              </w:rPr>
              <w:t>այդ թվում`</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p>
        </w:tc>
        <w:tc>
          <w:tcPr>
            <w:tcW w:w="1281"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bCs/>
                <w:color w:val="000000"/>
                <w:sz w:val="24"/>
                <w:szCs w:val="24"/>
                <w:lang w:eastAsia="en-US"/>
              </w:rPr>
            </w:pPr>
          </w:p>
        </w:tc>
      </w:tr>
      <w:tr w:rsidR="004052A1" w:rsidRPr="004052A1" w:rsidTr="004F6476">
        <w:trPr>
          <w:trHeight w:val="396"/>
        </w:trPr>
        <w:tc>
          <w:tcPr>
            <w:tcW w:w="547"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656"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GHEA Mariam" w:hAnsi="GHEA Mariam"/>
                <w:bCs/>
                <w:color w:val="000000"/>
                <w:sz w:val="24"/>
                <w:szCs w:val="24"/>
                <w:lang w:eastAsia="en-US"/>
              </w:rPr>
              <w:t>1139</w:t>
            </w:r>
          </w:p>
        </w:tc>
        <w:tc>
          <w:tcPr>
            <w:tcW w:w="78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1849" w:rsidRPr="00FF1849" w:rsidRDefault="00FF1849" w:rsidP="00FF1849">
            <w:pPr>
              <w:rPr>
                <w:rFonts w:ascii="GHEA Mariam" w:hAnsi="GHEA Mariam"/>
                <w:bCs/>
                <w:color w:val="000000"/>
                <w:sz w:val="24"/>
                <w:szCs w:val="24"/>
                <w:lang w:eastAsia="en-US"/>
              </w:rPr>
            </w:pPr>
            <w:r w:rsidRPr="00FF1849">
              <w:rPr>
                <w:rFonts w:ascii="GHEA Mariam" w:hAnsi="GHEA Mariam"/>
                <w:bCs/>
                <w:color w:val="000000"/>
                <w:sz w:val="24"/>
                <w:szCs w:val="24"/>
                <w:lang w:eastAsia="en-US"/>
              </w:rPr>
              <w:t>ՀՀ կառավարության պահուստային ֆոնդ</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bCs/>
                <w:color w:val="000000"/>
                <w:sz w:val="24"/>
                <w:szCs w:val="24"/>
                <w:lang w:eastAsia="en-US"/>
              </w:rPr>
            </w:pPr>
            <w:r w:rsidRPr="00FF1849">
              <w:rPr>
                <w:rFonts w:ascii="GHEA Mariam" w:hAnsi="GHEA Mariam"/>
                <w:bCs/>
                <w:color w:val="000000"/>
                <w:sz w:val="24"/>
                <w:szCs w:val="24"/>
                <w:lang w:eastAsia="en-US"/>
              </w:rPr>
              <w:t>0.0</w:t>
            </w:r>
          </w:p>
        </w:tc>
        <w:tc>
          <w:tcPr>
            <w:tcW w:w="17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bCs/>
                <w:color w:val="000000"/>
                <w:sz w:val="24"/>
                <w:szCs w:val="24"/>
                <w:lang w:eastAsia="en-US"/>
              </w:rPr>
            </w:pPr>
            <w:r w:rsidRPr="00FF1849">
              <w:rPr>
                <w:rFonts w:ascii="GHEA Mariam" w:hAnsi="GHEA Mariam"/>
                <w:bCs/>
                <w:color w:val="000000"/>
                <w:sz w:val="24"/>
                <w:szCs w:val="24"/>
                <w:lang w:eastAsia="en-US"/>
              </w:rPr>
              <w:t>0.0</w:t>
            </w:r>
          </w:p>
        </w:tc>
        <w:tc>
          <w:tcPr>
            <w:tcW w:w="1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bCs/>
                <w:color w:val="000000"/>
                <w:sz w:val="24"/>
                <w:szCs w:val="24"/>
                <w:lang w:eastAsia="en-US"/>
              </w:rPr>
            </w:pPr>
            <w:r w:rsidRPr="00FF1849">
              <w:rPr>
                <w:rFonts w:ascii="GHEA Mariam" w:hAnsi="GHEA Mariam"/>
                <w:bCs/>
                <w:color w:val="000000"/>
                <w:sz w:val="24"/>
                <w:szCs w:val="24"/>
                <w:lang w:eastAsia="en-US"/>
              </w:rPr>
              <w:t>0.0</w:t>
            </w:r>
          </w:p>
        </w:tc>
      </w:tr>
      <w:tr w:rsidR="004052A1" w:rsidRPr="004052A1" w:rsidTr="004F6476">
        <w:trPr>
          <w:trHeight w:val="343"/>
        </w:trPr>
        <w:tc>
          <w:tcPr>
            <w:tcW w:w="547"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65" w:type="dxa"/>
            <w:tcBorders>
              <w:top w:val="single" w:sz="4" w:space="0" w:color="auto"/>
              <w:left w:val="nil"/>
              <w:bottom w:val="single" w:sz="4" w:space="0" w:color="auto"/>
              <w:right w:val="single" w:sz="4" w:space="0" w:color="auto"/>
            </w:tcBorders>
            <w:shd w:val="clear" w:color="000000" w:fill="FFFFFF"/>
            <w:noWrap/>
            <w:vAlign w:val="center"/>
            <w:hideMark/>
          </w:tcPr>
          <w:p w:rsidR="00FF1849" w:rsidRPr="00FF1849" w:rsidRDefault="00FF1849" w:rsidP="00FF1849">
            <w:pPr>
              <w:jc w:val="cente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111"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GHEA Mariam" w:hAnsi="GHEA Mariam"/>
                <w:sz w:val="24"/>
                <w:szCs w:val="24"/>
                <w:lang w:eastAsia="en-US"/>
              </w:rPr>
              <w:t xml:space="preserve"> այդ թվում`</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olor w:val="000000"/>
                <w:sz w:val="24"/>
                <w:szCs w:val="24"/>
                <w:lang w:eastAsia="en-US"/>
              </w:rPr>
            </w:pPr>
          </w:p>
        </w:tc>
      </w:tr>
      <w:tr w:rsidR="004052A1" w:rsidRPr="004052A1" w:rsidTr="004F6476">
        <w:trPr>
          <w:trHeight w:val="310"/>
        </w:trPr>
        <w:tc>
          <w:tcPr>
            <w:tcW w:w="547"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65" w:type="dxa"/>
            <w:tcBorders>
              <w:top w:val="single" w:sz="4" w:space="0" w:color="auto"/>
              <w:left w:val="nil"/>
              <w:bottom w:val="single" w:sz="4" w:space="0" w:color="auto"/>
              <w:right w:val="single" w:sz="4" w:space="0" w:color="auto"/>
            </w:tcBorders>
            <w:shd w:val="clear" w:color="000000" w:fill="FFFFFF"/>
            <w:noWrap/>
            <w:hideMark/>
          </w:tcPr>
          <w:p w:rsidR="00FF1849" w:rsidRPr="00FF1849" w:rsidRDefault="00FF1849" w:rsidP="00FF1849">
            <w:pPr>
              <w:rPr>
                <w:rFonts w:ascii="GHEA Mariam" w:hAnsi="GHEA Mariam"/>
                <w:bCs/>
                <w:color w:val="000000"/>
                <w:sz w:val="24"/>
                <w:szCs w:val="24"/>
                <w:lang w:eastAsia="en-US"/>
              </w:rPr>
            </w:pPr>
            <w:r w:rsidRPr="00FF1849">
              <w:rPr>
                <w:rFonts w:ascii="GHEA Mariam" w:hAnsi="GHEA Mariam"/>
                <w:bCs/>
                <w:color w:val="000000"/>
                <w:sz w:val="24"/>
                <w:szCs w:val="24"/>
                <w:lang w:eastAsia="en-US"/>
              </w:rPr>
              <w:t>11001</w:t>
            </w:r>
          </w:p>
        </w:tc>
        <w:tc>
          <w:tcPr>
            <w:tcW w:w="7111" w:type="dxa"/>
            <w:tcBorders>
              <w:top w:val="single" w:sz="4" w:space="0" w:color="auto"/>
              <w:left w:val="nil"/>
              <w:bottom w:val="single" w:sz="4" w:space="0" w:color="auto"/>
              <w:right w:val="single" w:sz="4" w:space="0" w:color="auto"/>
            </w:tcBorders>
            <w:shd w:val="clear" w:color="000000" w:fill="FFFFFF"/>
            <w:vAlign w:val="bottom"/>
            <w:hideMark/>
          </w:tcPr>
          <w:p w:rsidR="00FF1849" w:rsidRPr="00FF1849" w:rsidRDefault="00FF1849" w:rsidP="00FF1849">
            <w:pPr>
              <w:rPr>
                <w:rFonts w:ascii="GHEA Mariam" w:hAnsi="GHEA Mariam"/>
                <w:bCs/>
                <w:color w:val="000000"/>
                <w:sz w:val="24"/>
                <w:szCs w:val="24"/>
                <w:lang w:eastAsia="en-US"/>
              </w:rPr>
            </w:pPr>
            <w:r w:rsidRPr="00FF1849">
              <w:rPr>
                <w:rFonts w:ascii="GHEA Mariam" w:hAnsi="GHEA Mariam"/>
                <w:bCs/>
                <w:color w:val="000000"/>
                <w:sz w:val="24"/>
                <w:szCs w:val="24"/>
                <w:lang w:eastAsia="en-US"/>
              </w:rPr>
              <w:t xml:space="preserve"> ՀՀ կառավարության պահուստային ֆոնդ</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bCs/>
                <w:color w:val="000000"/>
                <w:sz w:val="24"/>
                <w:szCs w:val="24"/>
                <w:lang w:eastAsia="en-US"/>
              </w:rPr>
            </w:pPr>
            <w:r w:rsidRPr="00FF1849">
              <w:rPr>
                <w:rFonts w:ascii="GHEA Mariam" w:hAnsi="GHEA Mariam"/>
                <w:bCs/>
                <w:color w:val="000000"/>
                <w:sz w:val="24"/>
                <w:szCs w:val="24"/>
                <w:lang w:eastAsia="en-US"/>
              </w:rPr>
              <w:t>16344.8</w:t>
            </w:r>
          </w:p>
        </w:tc>
        <w:tc>
          <w:tcPr>
            <w:tcW w:w="1739"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bCs/>
                <w:color w:val="000000"/>
                <w:sz w:val="24"/>
                <w:szCs w:val="24"/>
                <w:lang w:eastAsia="en-US"/>
              </w:rPr>
            </w:pPr>
            <w:r w:rsidRPr="00FF1849">
              <w:rPr>
                <w:rFonts w:ascii="GHEA Mariam" w:hAnsi="GHEA Mariam"/>
                <w:bCs/>
                <w:color w:val="000000"/>
                <w:sz w:val="24"/>
                <w:szCs w:val="24"/>
                <w:lang w:eastAsia="en-US"/>
              </w:rPr>
              <w:t>16344.8</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bCs/>
                <w:color w:val="000000"/>
                <w:sz w:val="24"/>
                <w:szCs w:val="24"/>
                <w:lang w:eastAsia="en-US"/>
              </w:rPr>
            </w:pPr>
            <w:r w:rsidRPr="00FF1849">
              <w:rPr>
                <w:rFonts w:ascii="GHEA Mariam" w:hAnsi="GHEA Mariam"/>
                <w:bCs/>
                <w:color w:val="000000"/>
                <w:sz w:val="24"/>
                <w:szCs w:val="24"/>
                <w:lang w:eastAsia="en-US"/>
              </w:rPr>
              <w:t>16344.8</w:t>
            </w:r>
          </w:p>
        </w:tc>
      </w:tr>
      <w:tr w:rsidR="004052A1" w:rsidRPr="004052A1" w:rsidTr="004F6476">
        <w:trPr>
          <w:trHeight w:val="347"/>
        </w:trPr>
        <w:tc>
          <w:tcPr>
            <w:tcW w:w="547"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65" w:type="dxa"/>
            <w:tcBorders>
              <w:top w:val="single" w:sz="4" w:space="0" w:color="auto"/>
              <w:left w:val="nil"/>
              <w:bottom w:val="single" w:sz="4" w:space="0" w:color="auto"/>
              <w:right w:val="single" w:sz="4" w:space="0" w:color="auto"/>
            </w:tcBorders>
            <w:shd w:val="clear" w:color="000000" w:fill="FFFFFF"/>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111"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GHEA Mariam" w:hAnsi="GHEA Mariam"/>
                <w:sz w:val="24"/>
                <w:szCs w:val="24"/>
                <w:lang w:eastAsia="en-US"/>
              </w:rPr>
              <w:t xml:space="preserve"> այդ թվում` ըստ կատարողների</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FF1849" w:rsidRPr="00FF1849" w:rsidRDefault="00FF1849" w:rsidP="004F6476">
            <w:pPr>
              <w:jc w:val="center"/>
              <w:rPr>
                <w:rFonts w:ascii="GHEA Mariam" w:hAnsi="GHEA Mariam"/>
                <w:sz w:val="24"/>
                <w:szCs w:val="24"/>
                <w:lang w:eastAsia="en-US"/>
              </w:rPr>
            </w:pP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olor w:val="000000"/>
                <w:sz w:val="24"/>
                <w:szCs w:val="24"/>
                <w:lang w:eastAsia="en-US"/>
              </w:rPr>
            </w:pPr>
          </w:p>
        </w:tc>
      </w:tr>
      <w:tr w:rsidR="004052A1" w:rsidRPr="004052A1" w:rsidTr="004F6476">
        <w:trPr>
          <w:trHeight w:val="298"/>
        </w:trPr>
        <w:tc>
          <w:tcPr>
            <w:tcW w:w="547"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65" w:type="dxa"/>
            <w:tcBorders>
              <w:top w:val="single" w:sz="4" w:space="0" w:color="auto"/>
              <w:left w:val="nil"/>
              <w:bottom w:val="single" w:sz="4" w:space="0" w:color="auto"/>
              <w:right w:val="single" w:sz="4" w:space="0" w:color="auto"/>
            </w:tcBorders>
            <w:shd w:val="clear" w:color="000000" w:fill="FFFFFF"/>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111" w:type="dxa"/>
            <w:tcBorders>
              <w:top w:val="single" w:sz="4" w:space="0" w:color="auto"/>
              <w:left w:val="nil"/>
              <w:bottom w:val="single" w:sz="4" w:space="0" w:color="auto"/>
              <w:right w:val="nil"/>
            </w:tcBorders>
            <w:shd w:val="clear" w:color="000000" w:fill="FFFFFF"/>
            <w:hideMark/>
          </w:tcPr>
          <w:p w:rsidR="00FF1849" w:rsidRPr="00FF1849" w:rsidRDefault="00FF1849" w:rsidP="00FF1849">
            <w:pPr>
              <w:rPr>
                <w:rFonts w:ascii="GHEA Mariam" w:hAnsi="GHEA Mariam"/>
                <w:iCs/>
                <w:sz w:val="24"/>
                <w:szCs w:val="24"/>
                <w:lang w:eastAsia="en-US"/>
              </w:rPr>
            </w:pPr>
            <w:r w:rsidRPr="00FF1849">
              <w:rPr>
                <w:rFonts w:ascii="GHEA Mariam" w:hAnsi="GHEA Mariam"/>
                <w:iCs/>
                <w:sz w:val="24"/>
                <w:szCs w:val="24"/>
                <w:lang w:eastAsia="en-US"/>
              </w:rPr>
              <w:t>ՀՀ կառավարություն</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iCs/>
                <w:color w:val="000000"/>
                <w:sz w:val="24"/>
                <w:szCs w:val="24"/>
                <w:lang w:eastAsia="en-US"/>
              </w:rPr>
            </w:pPr>
            <w:r w:rsidRPr="00FF1849">
              <w:rPr>
                <w:rFonts w:ascii="GHEA Mariam" w:hAnsi="GHEA Mariam"/>
                <w:iCs/>
                <w:color w:val="000000"/>
                <w:sz w:val="24"/>
                <w:szCs w:val="24"/>
                <w:lang w:eastAsia="en-US"/>
              </w:rPr>
              <w:t>16344.8</w:t>
            </w:r>
          </w:p>
        </w:tc>
        <w:tc>
          <w:tcPr>
            <w:tcW w:w="1739"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iCs/>
                <w:color w:val="000000"/>
                <w:sz w:val="24"/>
                <w:szCs w:val="24"/>
                <w:lang w:eastAsia="en-US"/>
              </w:rPr>
            </w:pPr>
            <w:r w:rsidRPr="00FF1849">
              <w:rPr>
                <w:rFonts w:ascii="GHEA Mariam" w:hAnsi="GHEA Mariam"/>
                <w:iCs/>
                <w:color w:val="000000"/>
                <w:sz w:val="24"/>
                <w:szCs w:val="24"/>
                <w:lang w:eastAsia="en-US"/>
              </w:rPr>
              <w:t>16344.8</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iCs/>
                <w:color w:val="000000"/>
                <w:sz w:val="24"/>
                <w:szCs w:val="24"/>
                <w:lang w:eastAsia="en-US"/>
              </w:rPr>
            </w:pPr>
            <w:r w:rsidRPr="00FF1849">
              <w:rPr>
                <w:rFonts w:ascii="GHEA Mariam" w:hAnsi="GHEA Mariam"/>
                <w:iCs/>
                <w:color w:val="000000"/>
                <w:sz w:val="24"/>
                <w:szCs w:val="24"/>
                <w:lang w:eastAsia="en-US"/>
              </w:rPr>
              <w:t>16344.8</w:t>
            </w:r>
          </w:p>
        </w:tc>
      </w:tr>
      <w:tr w:rsidR="004052A1" w:rsidRPr="004052A1" w:rsidTr="004F6476">
        <w:trPr>
          <w:trHeight w:val="657"/>
        </w:trPr>
        <w:tc>
          <w:tcPr>
            <w:tcW w:w="547"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lastRenderedPageBreak/>
              <w:t> </w:t>
            </w:r>
          </w:p>
        </w:tc>
        <w:tc>
          <w:tcPr>
            <w:tcW w:w="547"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65" w:type="dxa"/>
            <w:tcBorders>
              <w:top w:val="single" w:sz="4" w:space="0" w:color="auto"/>
              <w:left w:val="nil"/>
              <w:bottom w:val="single" w:sz="4" w:space="0" w:color="auto"/>
              <w:right w:val="single" w:sz="4" w:space="0" w:color="auto"/>
            </w:tcBorders>
            <w:shd w:val="clear" w:color="000000" w:fill="FFFFFF"/>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111" w:type="dxa"/>
            <w:tcBorders>
              <w:top w:val="single" w:sz="4" w:space="0" w:color="auto"/>
              <w:left w:val="nil"/>
              <w:bottom w:val="single" w:sz="4" w:space="0" w:color="auto"/>
              <w:right w:val="nil"/>
            </w:tcBorders>
            <w:shd w:val="clear" w:color="000000" w:fill="FFFFFF"/>
            <w:hideMark/>
          </w:tcPr>
          <w:p w:rsidR="00FF1849" w:rsidRPr="00FF1849" w:rsidRDefault="00FF1849" w:rsidP="00FF1849">
            <w:pPr>
              <w:rPr>
                <w:rFonts w:ascii="GHEA Mariam" w:hAnsi="GHEA Mariam"/>
                <w:sz w:val="24"/>
                <w:szCs w:val="24"/>
                <w:lang w:eastAsia="en-US"/>
              </w:rPr>
            </w:pPr>
            <w:r w:rsidRPr="00FF1849">
              <w:rPr>
                <w:rFonts w:ascii="GHEA Mariam" w:hAnsi="GHEA Mariam"/>
                <w:sz w:val="24"/>
                <w:szCs w:val="24"/>
                <w:lang w:eastAsia="en-US"/>
              </w:rPr>
              <w:t>այդ թվում՝ բյուջետային ծախսերի տնտեսագիտական դասակարգման հոդվածներ</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sz w:val="24"/>
                <w:szCs w:val="24"/>
                <w:lang w:eastAsia="en-US"/>
              </w:rPr>
            </w:pPr>
          </w:p>
        </w:tc>
        <w:tc>
          <w:tcPr>
            <w:tcW w:w="1739" w:type="dxa"/>
            <w:tcBorders>
              <w:top w:val="single" w:sz="4" w:space="0" w:color="auto"/>
              <w:left w:val="nil"/>
              <w:bottom w:val="single" w:sz="4" w:space="0" w:color="auto"/>
              <w:right w:val="single" w:sz="4" w:space="0" w:color="auto"/>
            </w:tcBorders>
            <w:shd w:val="clear" w:color="000000" w:fill="FFFFFF"/>
            <w:vAlign w:val="center"/>
            <w:hideMark/>
          </w:tcPr>
          <w:p w:rsidR="00FF1849" w:rsidRPr="00FF1849" w:rsidRDefault="00FF1849" w:rsidP="004F6476">
            <w:pPr>
              <w:jc w:val="center"/>
              <w:rPr>
                <w:rFonts w:ascii="GHEA Mariam" w:hAnsi="GHEA Mariam"/>
                <w:sz w:val="24"/>
                <w:szCs w:val="24"/>
                <w:lang w:eastAsia="en-US"/>
              </w:rPr>
            </w:pP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olor w:val="000000"/>
                <w:sz w:val="24"/>
                <w:szCs w:val="24"/>
                <w:lang w:eastAsia="en-US"/>
              </w:rPr>
            </w:pPr>
          </w:p>
        </w:tc>
      </w:tr>
      <w:tr w:rsidR="004052A1" w:rsidRPr="004052A1" w:rsidTr="004F6476">
        <w:trPr>
          <w:trHeight w:val="298"/>
        </w:trPr>
        <w:tc>
          <w:tcPr>
            <w:tcW w:w="547"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65" w:type="dxa"/>
            <w:tcBorders>
              <w:top w:val="single" w:sz="4" w:space="0" w:color="auto"/>
              <w:left w:val="nil"/>
              <w:bottom w:val="single" w:sz="4" w:space="0" w:color="auto"/>
              <w:right w:val="single" w:sz="4" w:space="0" w:color="auto"/>
            </w:tcBorders>
            <w:shd w:val="clear" w:color="000000" w:fill="FFFFFF"/>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111" w:type="dxa"/>
            <w:tcBorders>
              <w:top w:val="single" w:sz="4" w:space="0" w:color="auto"/>
              <w:left w:val="nil"/>
              <w:bottom w:val="single" w:sz="4" w:space="0" w:color="auto"/>
              <w:right w:val="nil"/>
            </w:tcBorders>
            <w:shd w:val="clear" w:color="000000" w:fill="FFFFFF"/>
            <w:hideMark/>
          </w:tcPr>
          <w:p w:rsidR="00FF1849" w:rsidRPr="00FF1849" w:rsidRDefault="00FF1849" w:rsidP="00FF1849">
            <w:pPr>
              <w:rPr>
                <w:rFonts w:ascii="GHEA Mariam" w:hAnsi="GHEA Mariam"/>
                <w:sz w:val="24"/>
                <w:szCs w:val="24"/>
                <w:lang w:eastAsia="en-US"/>
              </w:rPr>
            </w:pPr>
            <w:r w:rsidRPr="00FF1849">
              <w:rPr>
                <w:rFonts w:ascii="GHEA Mariam" w:hAnsi="GHEA Mariam"/>
                <w:sz w:val="24"/>
                <w:szCs w:val="24"/>
                <w:lang w:eastAsia="en-US"/>
              </w:rPr>
              <w:t xml:space="preserve"> ԸՆԴԱՄԵՆԸ</w:t>
            </w:r>
            <w:r w:rsidR="004F6476">
              <w:rPr>
                <w:rFonts w:ascii="GHEA Mariam" w:hAnsi="GHEA Mariam"/>
                <w:sz w:val="24"/>
                <w:szCs w:val="24"/>
                <w:lang w:val="hy-AM" w:eastAsia="en-US"/>
              </w:rPr>
              <w:t>՝</w:t>
            </w:r>
            <w:r w:rsidRPr="00FF1849">
              <w:rPr>
                <w:rFonts w:ascii="GHEA Mariam" w:hAnsi="GHEA Mariam"/>
                <w:sz w:val="24"/>
                <w:szCs w:val="24"/>
                <w:lang w:eastAsia="en-US"/>
              </w:rPr>
              <w:t xml:space="preserve"> ԾԱԽՍԵՐ</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olor w:val="000000"/>
                <w:sz w:val="24"/>
                <w:szCs w:val="24"/>
                <w:lang w:eastAsia="en-US"/>
              </w:rPr>
            </w:pPr>
            <w:r w:rsidRPr="00FF1849">
              <w:rPr>
                <w:rFonts w:ascii="GHEA Mariam" w:hAnsi="GHEA Mariam"/>
                <w:color w:val="000000"/>
                <w:sz w:val="24"/>
                <w:szCs w:val="24"/>
                <w:lang w:eastAsia="en-US"/>
              </w:rPr>
              <w:t>16344.8</w:t>
            </w:r>
          </w:p>
        </w:tc>
        <w:tc>
          <w:tcPr>
            <w:tcW w:w="1739"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olor w:val="000000"/>
                <w:sz w:val="24"/>
                <w:szCs w:val="24"/>
                <w:lang w:eastAsia="en-US"/>
              </w:rPr>
            </w:pPr>
            <w:r w:rsidRPr="00FF1849">
              <w:rPr>
                <w:rFonts w:ascii="GHEA Mariam" w:hAnsi="GHEA Mariam"/>
                <w:color w:val="000000"/>
                <w:sz w:val="24"/>
                <w:szCs w:val="24"/>
                <w:lang w:eastAsia="en-US"/>
              </w:rPr>
              <w:t>16344.8</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olor w:val="000000"/>
                <w:sz w:val="24"/>
                <w:szCs w:val="24"/>
                <w:lang w:eastAsia="en-US"/>
              </w:rPr>
            </w:pPr>
            <w:r w:rsidRPr="00FF1849">
              <w:rPr>
                <w:rFonts w:ascii="GHEA Mariam" w:hAnsi="GHEA Mariam"/>
                <w:color w:val="000000"/>
                <w:sz w:val="24"/>
                <w:szCs w:val="24"/>
                <w:lang w:eastAsia="en-US"/>
              </w:rPr>
              <w:t>16344.8</w:t>
            </w:r>
          </w:p>
        </w:tc>
      </w:tr>
      <w:tr w:rsidR="004052A1" w:rsidRPr="004052A1" w:rsidTr="004F6476">
        <w:trPr>
          <w:trHeight w:val="358"/>
        </w:trPr>
        <w:tc>
          <w:tcPr>
            <w:tcW w:w="547"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65" w:type="dxa"/>
            <w:tcBorders>
              <w:top w:val="single" w:sz="4" w:space="0" w:color="auto"/>
              <w:left w:val="nil"/>
              <w:bottom w:val="single" w:sz="4" w:space="0" w:color="auto"/>
              <w:right w:val="single" w:sz="4" w:space="0" w:color="auto"/>
            </w:tcBorders>
            <w:shd w:val="clear" w:color="000000" w:fill="FFFFFF"/>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111"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color w:val="000000"/>
                <w:sz w:val="24"/>
                <w:szCs w:val="24"/>
                <w:lang w:eastAsia="en-US"/>
              </w:rPr>
            </w:pPr>
            <w:r w:rsidRPr="00FF1849">
              <w:rPr>
                <w:rFonts w:ascii="GHEA Mariam" w:hAnsi="GHEA Mariam"/>
                <w:color w:val="000000"/>
                <w:sz w:val="24"/>
                <w:szCs w:val="24"/>
                <w:lang w:eastAsia="en-US"/>
              </w:rPr>
              <w:t xml:space="preserve"> ԸՆԹԱՑԻԿ ԾԱԽՍԵՐ</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olor w:val="000000"/>
                <w:sz w:val="24"/>
                <w:szCs w:val="24"/>
                <w:lang w:eastAsia="en-US"/>
              </w:rPr>
            </w:pPr>
            <w:r w:rsidRPr="00FF1849">
              <w:rPr>
                <w:rFonts w:ascii="GHEA Mariam" w:hAnsi="GHEA Mariam"/>
                <w:color w:val="000000"/>
                <w:sz w:val="24"/>
                <w:szCs w:val="24"/>
                <w:lang w:eastAsia="en-US"/>
              </w:rPr>
              <w:t>16344.8</w:t>
            </w:r>
          </w:p>
        </w:tc>
        <w:tc>
          <w:tcPr>
            <w:tcW w:w="1739"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olor w:val="000000"/>
                <w:sz w:val="24"/>
                <w:szCs w:val="24"/>
                <w:lang w:eastAsia="en-US"/>
              </w:rPr>
            </w:pPr>
            <w:r w:rsidRPr="00FF1849">
              <w:rPr>
                <w:rFonts w:ascii="GHEA Mariam" w:hAnsi="GHEA Mariam"/>
                <w:color w:val="000000"/>
                <w:sz w:val="24"/>
                <w:szCs w:val="24"/>
                <w:lang w:eastAsia="en-US"/>
              </w:rPr>
              <w:t>16344.8</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olor w:val="000000"/>
                <w:sz w:val="24"/>
                <w:szCs w:val="24"/>
                <w:lang w:eastAsia="en-US"/>
              </w:rPr>
            </w:pPr>
            <w:r w:rsidRPr="00FF1849">
              <w:rPr>
                <w:rFonts w:ascii="GHEA Mariam" w:hAnsi="GHEA Mariam"/>
                <w:color w:val="000000"/>
                <w:sz w:val="24"/>
                <w:szCs w:val="24"/>
                <w:lang w:eastAsia="en-US"/>
              </w:rPr>
              <w:t>16344.8</w:t>
            </w:r>
          </w:p>
        </w:tc>
      </w:tr>
      <w:tr w:rsidR="004052A1" w:rsidRPr="004052A1" w:rsidTr="00111672">
        <w:trPr>
          <w:trHeight w:val="180"/>
        </w:trPr>
        <w:tc>
          <w:tcPr>
            <w:tcW w:w="547"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65" w:type="dxa"/>
            <w:tcBorders>
              <w:top w:val="single" w:sz="4" w:space="0" w:color="auto"/>
              <w:left w:val="nil"/>
              <w:bottom w:val="single" w:sz="4" w:space="0" w:color="auto"/>
              <w:right w:val="single" w:sz="4" w:space="0" w:color="auto"/>
            </w:tcBorders>
            <w:shd w:val="clear" w:color="000000" w:fill="FFFFFF"/>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111"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color w:val="000000"/>
                <w:sz w:val="24"/>
                <w:szCs w:val="24"/>
                <w:lang w:eastAsia="en-US"/>
              </w:rPr>
            </w:pPr>
            <w:r w:rsidRPr="00FF1849">
              <w:rPr>
                <w:rFonts w:ascii="GHEA Mariam" w:hAnsi="GHEA Mariam"/>
                <w:color w:val="000000"/>
                <w:sz w:val="24"/>
                <w:szCs w:val="24"/>
                <w:lang w:eastAsia="en-US"/>
              </w:rPr>
              <w:t xml:space="preserve"> ԱՅԼ ԾԱԽՍԵՐ</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olor w:val="000000"/>
                <w:sz w:val="24"/>
                <w:szCs w:val="24"/>
                <w:lang w:eastAsia="en-US"/>
              </w:rPr>
            </w:pPr>
            <w:r w:rsidRPr="00FF1849">
              <w:rPr>
                <w:rFonts w:ascii="GHEA Mariam" w:hAnsi="GHEA Mariam"/>
                <w:color w:val="000000"/>
                <w:sz w:val="24"/>
                <w:szCs w:val="24"/>
                <w:lang w:eastAsia="en-US"/>
              </w:rPr>
              <w:t>16344.8</w:t>
            </w:r>
          </w:p>
        </w:tc>
        <w:tc>
          <w:tcPr>
            <w:tcW w:w="1739"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olor w:val="000000"/>
                <w:sz w:val="24"/>
                <w:szCs w:val="24"/>
                <w:lang w:eastAsia="en-US"/>
              </w:rPr>
            </w:pPr>
            <w:r w:rsidRPr="00FF1849">
              <w:rPr>
                <w:rFonts w:ascii="GHEA Mariam" w:hAnsi="GHEA Mariam"/>
                <w:color w:val="000000"/>
                <w:sz w:val="24"/>
                <w:szCs w:val="24"/>
                <w:lang w:eastAsia="en-US"/>
              </w:rPr>
              <w:t>16344.8</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olor w:val="000000"/>
                <w:sz w:val="24"/>
                <w:szCs w:val="24"/>
                <w:lang w:eastAsia="en-US"/>
              </w:rPr>
            </w:pPr>
            <w:r w:rsidRPr="00FF1849">
              <w:rPr>
                <w:rFonts w:ascii="GHEA Mariam" w:hAnsi="GHEA Mariam"/>
                <w:color w:val="000000"/>
                <w:sz w:val="24"/>
                <w:szCs w:val="24"/>
                <w:lang w:eastAsia="en-US"/>
              </w:rPr>
              <w:t>16344.8</w:t>
            </w:r>
          </w:p>
        </w:tc>
      </w:tr>
      <w:tr w:rsidR="004052A1" w:rsidRPr="004052A1" w:rsidTr="004F6476">
        <w:trPr>
          <w:trHeight w:val="336"/>
        </w:trPr>
        <w:tc>
          <w:tcPr>
            <w:tcW w:w="547"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65" w:type="dxa"/>
            <w:tcBorders>
              <w:top w:val="single" w:sz="4" w:space="0" w:color="auto"/>
              <w:left w:val="nil"/>
              <w:bottom w:val="single" w:sz="4" w:space="0" w:color="auto"/>
              <w:right w:val="single" w:sz="4" w:space="0" w:color="auto"/>
            </w:tcBorders>
            <w:shd w:val="clear" w:color="000000" w:fill="FFFFFF"/>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111"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sz w:val="24"/>
                <w:szCs w:val="24"/>
                <w:lang w:eastAsia="en-US"/>
              </w:rPr>
            </w:pPr>
            <w:r w:rsidRPr="00FF1849">
              <w:rPr>
                <w:rFonts w:ascii="GHEA Mariam" w:hAnsi="GHEA Mariam"/>
                <w:sz w:val="24"/>
                <w:szCs w:val="24"/>
                <w:lang w:eastAsia="en-US"/>
              </w:rPr>
              <w:t xml:space="preserve"> Պահուստային միջոցներ</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olor w:val="000000"/>
                <w:sz w:val="24"/>
                <w:szCs w:val="24"/>
                <w:lang w:eastAsia="en-US"/>
              </w:rPr>
            </w:pPr>
            <w:r w:rsidRPr="00FF1849">
              <w:rPr>
                <w:rFonts w:ascii="GHEA Mariam" w:hAnsi="GHEA Mariam"/>
                <w:color w:val="000000"/>
                <w:sz w:val="24"/>
                <w:szCs w:val="24"/>
                <w:lang w:eastAsia="en-US"/>
              </w:rPr>
              <w:t>16,344.8</w:t>
            </w:r>
          </w:p>
        </w:tc>
        <w:tc>
          <w:tcPr>
            <w:tcW w:w="1739"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olor w:val="000000"/>
                <w:sz w:val="24"/>
                <w:szCs w:val="24"/>
                <w:lang w:eastAsia="en-US"/>
              </w:rPr>
            </w:pPr>
            <w:r w:rsidRPr="00FF1849">
              <w:rPr>
                <w:rFonts w:ascii="GHEA Mariam" w:hAnsi="GHEA Mariam"/>
                <w:color w:val="000000"/>
                <w:sz w:val="24"/>
                <w:szCs w:val="24"/>
                <w:lang w:eastAsia="en-US"/>
              </w:rPr>
              <w:t>16,344.8</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olor w:val="000000"/>
                <w:sz w:val="24"/>
                <w:szCs w:val="24"/>
                <w:lang w:eastAsia="en-US"/>
              </w:rPr>
            </w:pPr>
            <w:r w:rsidRPr="00FF1849">
              <w:rPr>
                <w:rFonts w:ascii="GHEA Mariam" w:hAnsi="GHEA Mariam"/>
                <w:color w:val="000000"/>
                <w:sz w:val="24"/>
                <w:szCs w:val="24"/>
                <w:lang w:eastAsia="en-US"/>
              </w:rPr>
              <w:t>16,344.8</w:t>
            </w:r>
          </w:p>
        </w:tc>
      </w:tr>
      <w:tr w:rsidR="004052A1" w:rsidRPr="004052A1" w:rsidTr="004F6476">
        <w:trPr>
          <w:trHeight w:val="298"/>
        </w:trPr>
        <w:tc>
          <w:tcPr>
            <w:tcW w:w="547"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65" w:type="dxa"/>
            <w:tcBorders>
              <w:top w:val="single" w:sz="4" w:space="0" w:color="auto"/>
              <w:left w:val="nil"/>
              <w:bottom w:val="single" w:sz="4" w:space="0" w:color="auto"/>
              <w:right w:val="single" w:sz="4" w:space="0" w:color="auto"/>
            </w:tcBorders>
            <w:shd w:val="clear" w:color="000000" w:fill="FFFFFF"/>
            <w:noWrap/>
            <w:hideMark/>
          </w:tcPr>
          <w:p w:rsidR="00FF1849" w:rsidRPr="00FF1849" w:rsidRDefault="00FF1849" w:rsidP="00FF1849">
            <w:pPr>
              <w:rPr>
                <w:rFonts w:ascii="GHEA Mariam" w:hAnsi="GHEA Mariam"/>
                <w:bCs/>
                <w:color w:val="000000"/>
                <w:sz w:val="24"/>
                <w:szCs w:val="24"/>
                <w:lang w:eastAsia="en-US"/>
              </w:rPr>
            </w:pPr>
            <w:r w:rsidRPr="00FF1849">
              <w:rPr>
                <w:rFonts w:ascii="GHEA Mariam" w:hAnsi="GHEA Mariam"/>
                <w:bCs/>
                <w:color w:val="000000"/>
                <w:sz w:val="24"/>
                <w:szCs w:val="24"/>
                <w:lang w:eastAsia="en-US"/>
              </w:rPr>
              <w:t>11001</w:t>
            </w:r>
          </w:p>
        </w:tc>
        <w:tc>
          <w:tcPr>
            <w:tcW w:w="7111" w:type="dxa"/>
            <w:tcBorders>
              <w:top w:val="single" w:sz="4" w:space="0" w:color="auto"/>
              <w:left w:val="nil"/>
              <w:bottom w:val="single" w:sz="4" w:space="0" w:color="auto"/>
              <w:right w:val="single" w:sz="4" w:space="0" w:color="auto"/>
            </w:tcBorders>
            <w:shd w:val="clear" w:color="000000" w:fill="FFFFFF"/>
            <w:vAlign w:val="bottom"/>
            <w:hideMark/>
          </w:tcPr>
          <w:p w:rsidR="00FF1849" w:rsidRPr="00FF1849" w:rsidRDefault="00FF1849" w:rsidP="00FF1849">
            <w:pPr>
              <w:rPr>
                <w:rFonts w:ascii="GHEA Mariam" w:hAnsi="GHEA Mariam"/>
                <w:bCs/>
                <w:color w:val="000000"/>
                <w:sz w:val="24"/>
                <w:szCs w:val="24"/>
                <w:lang w:eastAsia="en-US"/>
              </w:rPr>
            </w:pPr>
            <w:r w:rsidRPr="00FF1849">
              <w:rPr>
                <w:rFonts w:ascii="GHEA Mariam" w:hAnsi="GHEA Mariam"/>
                <w:bCs/>
                <w:color w:val="000000"/>
                <w:sz w:val="24"/>
                <w:szCs w:val="24"/>
                <w:lang w:eastAsia="en-US"/>
              </w:rPr>
              <w:t xml:space="preserve"> ՀՀ կառավարության պահուստային ֆոնդ</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bCs/>
                <w:color w:val="000000"/>
                <w:sz w:val="24"/>
                <w:szCs w:val="24"/>
                <w:lang w:eastAsia="en-US"/>
              </w:rPr>
            </w:pPr>
            <w:r w:rsidRPr="00FF1849">
              <w:rPr>
                <w:rFonts w:ascii="GHEA Mariam" w:hAnsi="GHEA Mariam"/>
                <w:bCs/>
                <w:color w:val="000000"/>
                <w:sz w:val="24"/>
                <w:szCs w:val="24"/>
                <w:lang w:eastAsia="en-US"/>
              </w:rPr>
              <w:t>(16,344.8)</w:t>
            </w:r>
          </w:p>
        </w:tc>
        <w:tc>
          <w:tcPr>
            <w:tcW w:w="1739"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bCs/>
                <w:color w:val="000000"/>
                <w:sz w:val="24"/>
                <w:szCs w:val="24"/>
                <w:lang w:eastAsia="en-US"/>
              </w:rPr>
            </w:pPr>
            <w:r w:rsidRPr="00FF1849">
              <w:rPr>
                <w:rFonts w:ascii="GHEA Mariam" w:hAnsi="GHEA Mariam"/>
                <w:bCs/>
                <w:color w:val="000000"/>
                <w:sz w:val="24"/>
                <w:szCs w:val="24"/>
                <w:lang w:eastAsia="en-US"/>
              </w:rPr>
              <w:t>(16,344.8)</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bCs/>
                <w:color w:val="000000"/>
                <w:sz w:val="24"/>
                <w:szCs w:val="24"/>
                <w:lang w:eastAsia="en-US"/>
              </w:rPr>
            </w:pPr>
            <w:r w:rsidRPr="00FF1849">
              <w:rPr>
                <w:rFonts w:ascii="GHEA Mariam" w:hAnsi="GHEA Mariam"/>
                <w:bCs/>
                <w:color w:val="000000"/>
                <w:sz w:val="24"/>
                <w:szCs w:val="24"/>
                <w:lang w:eastAsia="en-US"/>
              </w:rPr>
              <w:t>(16,344.8)</w:t>
            </w:r>
          </w:p>
        </w:tc>
      </w:tr>
      <w:tr w:rsidR="004052A1" w:rsidRPr="004052A1" w:rsidTr="004F6476">
        <w:trPr>
          <w:trHeight w:val="298"/>
        </w:trPr>
        <w:tc>
          <w:tcPr>
            <w:tcW w:w="547"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65" w:type="dxa"/>
            <w:tcBorders>
              <w:top w:val="single" w:sz="4" w:space="0" w:color="auto"/>
              <w:left w:val="nil"/>
              <w:bottom w:val="single" w:sz="4" w:space="0" w:color="auto"/>
              <w:right w:val="single" w:sz="4" w:space="0" w:color="auto"/>
            </w:tcBorders>
            <w:shd w:val="clear" w:color="000000" w:fill="FFFFFF"/>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111" w:type="dxa"/>
            <w:tcBorders>
              <w:top w:val="single" w:sz="4" w:space="0" w:color="auto"/>
              <w:left w:val="nil"/>
              <w:bottom w:val="single" w:sz="4" w:space="0" w:color="auto"/>
              <w:right w:val="single" w:sz="4" w:space="0" w:color="auto"/>
            </w:tcBorders>
            <w:shd w:val="clear" w:color="auto" w:fill="auto"/>
            <w:hideMark/>
          </w:tcPr>
          <w:p w:rsidR="00FF1849" w:rsidRPr="00FF1849" w:rsidRDefault="00FF1849" w:rsidP="00FF1849">
            <w:pPr>
              <w:rPr>
                <w:rFonts w:ascii="GHEA Mariam" w:hAnsi="GHEA Mariam"/>
                <w:sz w:val="24"/>
                <w:szCs w:val="24"/>
                <w:lang w:eastAsia="en-US"/>
              </w:rPr>
            </w:pPr>
            <w:r w:rsidRPr="00FF1849">
              <w:rPr>
                <w:rFonts w:ascii="GHEA Mariam" w:hAnsi="GHEA Mariam"/>
                <w:sz w:val="24"/>
                <w:szCs w:val="24"/>
                <w:lang w:eastAsia="en-US"/>
              </w:rPr>
              <w:t xml:space="preserve"> այդ թվում` ըստ կատարողների</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olor w:val="000000"/>
                <w:sz w:val="24"/>
                <w:szCs w:val="24"/>
                <w:lang w:eastAsia="en-US"/>
              </w:rPr>
            </w:pPr>
          </w:p>
        </w:tc>
        <w:tc>
          <w:tcPr>
            <w:tcW w:w="1739"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olor w:val="000000"/>
                <w:sz w:val="24"/>
                <w:szCs w:val="24"/>
                <w:lang w:eastAsia="en-US"/>
              </w:rPr>
            </w:pP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olor w:val="000000"/>
                <w:sz w:val="24"/>
                <w:szCs w:val="24"/>
                <w:lang w:eastAsia="en-US"/>
              </w:rPr>
            </w:pPr>
          </w:p>
        </w:tc>
      </w:tr>
      <w:tr w:rsidR="004052A1" w:rsidRPr="004052A1" w:rsidTr="004F6476">
        <w:trPr>
          <w:trHeight w:val="358"/>
        </w:trPr>
        <w:tc>
          <w:tcPr>
            <w:tcW w:w="547"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65" w:type="dxa"/>
            <w:tcBorders>
              <w:top w:val="single" w:sz="4" w:space="0" w:color="auto"/>
              <w:left w:val="nil"/>
              <w:bottom w:val="single" w:sz="4" w:space="0" w:color="auto"/>
              <w:right w:val="single" w:sz="4" w:space="0" w:color="auto"/>
            </w:tcBorders>
            <w:shd w:val="clear" w:color="000000" w:fill="FFFFFF"/>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111" w:type="dxa"/>
            <w:tcBorders>
              <w:top w:val="single" w:sz="4" w:space="0" w:color="auto"/>
              <w:left w:val="nil"/>
              <w:bottom w:val="single" w:sz="4" w:space="0" w:color="auto"/>
              <w:right w:val="nil"/>
            </w:tcBorders>
            <w:shd w:val="clear" w:color="000000" w:fill="FFFFFF"/>
            <w:hideMark/>
          </w:tcPr>
          <w:p w:rsidR="00FF1849" w:rsidRPr="00FF1849" w:rsidRDefault="00FF1849" w:rsidP="00FF1849">
            <w:pPr>
              <w:rPr>
                <w:rFonts w:ascii="GHEA Mariam" w:hAnsi="GHEA Mariam"/>
                <w:iCs/>
                <w:sz w:val="24"/>
                <w:szCs w:val="24"/>
                <w:lang w:eastAsia="en-US"/>
              </w:rPr>
            </w:pPr>
            <w:r w:rsidRPr="00FF1849">
              <w:rPr>
                <w:rFonts w:ascii="GHEA Mariam" w:hAnsi="GHEA Mariam"/>
                <w:iCs/>
                <w:sz w:val="24"/>
                <w:szCs w:val="24"/>
                <w:lang w:eastAsia="en-US"/>
              </w:rPr>
              <w:t>ՀՀ կառավարություն</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iCs/>
                <w:color w:val="000000"/>
                <w:sz w:val="24"/>
                <w:szCs w:val="24"/>
                <w:lang w:eastAsia="en-US"/>
              </w:rPr>
            </w:pPr>
            <w:r w:rsidRPr="00FF1849">
              <w:rPr>
                <w:rFonts w:ascii="GHEA Mariam" w:hAnsi="GHEA Mariam"/>
                <w:iCs/>
                <w:color w:val="000000"/>
                <w:sz w:val="24"/>
                <w:szCs w:val="24"/>
                <w:lang w:eastAsia="en-US"/>
              </w:rPr>
              <w:t>(16,344.8)</w:t>
            </w:r>
          </w:p>
        </w:tc>
        <w:tc>
          <w:tcPr>
            <w:tcW w:w="1739"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iCs/>
                <w:color w:val="000000"/>
                <w:sz w:val="24"/>
                <w:szCs w:val="24"/>
                <w:lang w:eastAsia="en-US"/>
              </w:rPr>
            </w:pPr>
            <w:r w:rsidRPr="00FF1849">
              <w:rPr>
                <w:rFonts w:ascii="GHEA Mariam" w:hAnsi="GHEA Mariam"/>
                <w:iCs/>
                <w:color w:val="000000"/>
                <w:sz w:val="24"/>
                <w:szCs w:val="24"/>
                <w:lang w:eastAsia="en-US"/>
              </w:rPr>
              <w:t>(16,344.8)</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iCs/>
                <w:color w:val="000000"/>
                <w:sz w:val="24"/>
                <w:szCs w:val="24"/>
                <w:lang w:eastAsia="en-US"/>
              </w:rPr>
            </w:pPr>
            <w:r w:rsidRPr="00FF1849">
              <w:rPr>
                <w:rFonts w:ascii="GHEA Mariam" w:hAnsi="GHEA Mariam"/>
                <w:iCs/>
                <w:color w:val="000000"/>
                <w:sz w:val="24"/>
                <w:szCs w:val="24"/>
                <w:lang w:eastAsia="en-US"/>
              </w:rPr>
              <w:t>(16,344.8)</w:t>
            </w:r>
          </w:p>
        </w:tc>
      </w:tr>
      <w:tr w:rsidR="004052A1" w:rsidRPr="004052A1" w:rsidTr="004F6476">
        <w:trPr>
          <w:trHeight w:val="706"/>
        </w:trPr>
        <w:tc>
          <w:tcPr>
            <w:tcW w:w="547"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65" w:type="dxa"/>
            <w:tcBorders>
              <w:top w:val="single" w:sz="4" w:space="0" w:color="auto"/>
              <w:left w:val="nil"/>
              <w:bottom w:val="single" w:sz="4" w:space="0" w:color="auto"/>
              <w:right w:val="single" w:sz="4" w:space="0" w:color="auto"/>
            </w:tcBorders>
            <w:shd w:val="clear" w:color="000000" w:fill="FFFFFF"/>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111" w:type="dxa"/>
            <w:tcBorders>
              <w:top w:val="single" w:sz="4" w:space="0" w:color="auto"/>
              <w:left w:val="nil"/>
              <w:bottom w:val="single" w:sz="4" w:space="0" w:color="auto"/>
              <w:right w:val="nil"/>
            </w:tcBorders>
            <w:shd w:val="clear" w:color="000000" w:fill="FFFFFF"/>
            <w:hideMark/>
          </w:tcPr>
          <w:p w:rsidR="00FF1849" w:rsidRPr="00FF1849" w:rsidRDefault="00FF1849" w:rsidP="00FF1849">
            <w:pPr>
              <w:rPr>
                <w:rFonts w:ascii="GHEA Mariam" w:hAnsi="GHEA Mariam"/>
                <w:sz w:val="24"/>
                <w:szCs w:val="24"/>
                <w:lang w:eastAsia="en-US"/>
              </w:rPr>
            </w:pPr>
            <w:r w:rsidRPr="00FF1849">
              <w:rPr>
                <w:rFonts w:ascii="GHEA Mariam" w:hAnsi="GHEA Mariam"/>
                <w:sz w:val="24"/>
                <w:szCs w:val="24"/>
                <w:lang w:eastAsia="en-US"/>
              </w:rPr>
              <w:t>այդ թվում՝ բյուջետային ծախսերի տնտեսագիտական դասակարգման հոդվածներ</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olor w:val="000000"/>
                <w:sz w:val="24"/>
                <w:szCs w:val="24"/>
                <w:lang w:eastAsia="en-US"/>
              </w:rPr>
            </w:pPr>
          </w:p>
        </w:tc>
        <w:tc>
          <w:tcPr>
            <w:tcW w:w="1739"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olor w:val="000000"/>
                <w:sz w:val="24"/>
                <w:szCs w:val="24"/>
                <w:lang w:eastAsia="en-US"/>
              </w:rPr>
            </w:pP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olor w:val="000000"/>
                <w:sz w:val="24"/>
                <w:szCs w:val="24"/>
                <w:lang w:eastAsia="en-US"/>
              </w:rPr>
            </w:pPr>
          </w:p>
        </w:tc>
      </w:tr>
      <w:tr w:rsidR="004052A1" w:rsidRPr="004052A1" w:rsidTr="004F6476">
        <w:trPr>
          <w:trHeight w:val="381"/>
        </w:trPr>
        <w:tc>
          <w:tcPr>
            <w:tcW w:w="547"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65" w:type="dxa"/>
            <w:tcBorders>
              <w:top w:val="single" w:sz="4" w:space="0" w:color="auto"/>
              <w:left w:val="nil"/>
              <w:bottom w:val="single" w:sz="4" w:space="0" w:color="auto"/>
              <w:right w:val="single" w:sz="4" w:space="0" w:color="auto"/>
            </w:tcBorders>
            <w:shd w:val="clear" w:color="000000" w:fill="FFFFFF"/>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111" w:type="dxa"/>
            <w:tcBorders>
              <w:top w:val="single" w:sz="4" w:space="0" w:color="auto"/>
              <w:left w:val="nil"/>
              <w:bottom w:val="single" w:sz="4" w:space="0" w:color="auto"/>
              <w:right w:val="nil"/>
            </w:tcBorders>
            <w:shd w:val="clear" w:color="000000" w:fill="FFFFFF"/>
            <w:hideMark/>
          </w:tcPr>
          <w:p w:rsidR="00FF1849" w:rsidRPr="00FF1849" w:rsidRDefault="00FF1849" w:rsidP="00FF1849">
            <w:pPr>
              <w:rPr>
                <w:rFonts w:ascii="GHEA Mariam" w:hAnsi="GHEA Mariam"/>
                <w:sz w:val="24"/>
                <w:szCs w:val="24"/>
                <w:lang w:eastAsia="en-US"/>
              </w:rPr>
            </w:pPr>
            <w:r w:rsidRPr="00FF1849">
              <w:rPr>
                <w:rFonts w:ascii="GHEA Mariam" w:hAnsi="GHEA Mariam"/>
                <w:sz w:val="24"/>
                <w:szCs w:val="24"/>
                <w:lang w:eastAsia="en-US"/>
              </w:rPr>
              <w:t xml:space="preserve"> ԸՆԴԱՄԵՆԸ</w:t>
            </w:r>
            <w:r w:rsidR="004F6476">
              <w:rPr>
                <w:rFonts w:ascii="GHEA Mariam" w:hAnsi="GHEA Mariam"/>
                <w:sz w:val="24"/>
                <w:szCs w:val="24"/>
                <w:lang w:val="hy-AM" w:eastAsia="en-US"/>
              </w:rPr>
              <w:t>՝</w:t>
            </w:r>
            <w:r w:rsidRPr="00FF1849">
              <w:rPr>
                <w:rFonts w:ascii="GHEA Mariam" w:hAnsi="GHEA Mariam"/>
                <w:sz w:val="24"/>
                <w:szCs w:val="24"/>
                <w:lang w:eastAsia="en-US"/>
              </w:rPr>
              <w:t xml:space="preserve"> ԾԱԽՍԵՐ</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olor w:val="000000"/>
                <w:sz w:val="24"/>
                <w:szCs w:val="24"/>
                <w:lang w:eastAsia="en-US"/>
              </w:rPr>
            </w:pPr>
            <w:r w:rsidRPr="00FF1849">
              <w:rPr>
                <w:rFonts w:ascii="GHEA Mariam" w:hAnsi="GHEA Mariam"/>
                <w:color w:val="000000"/>
                <w:sz w:val="24"/>
                <w:szCs w:val="24"/>
                <w:lang w:eastAsia="en-US"/>
              </w:rPr>
              <w:t>(16,344.8)</w:t>
            </w:r>
          </w:p>
        </w:tc>
        <w:tc>
          <w:tcPr>
            <w:tcW w:w="1739"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olor w:val="000000"/>
                <w:sz w:val="24"/>
                <w:szCs w:val="24"/>
                <w:lang w:eastAsia="en-US"/>
              </w:rPr>
            </w:pPr>
            <w:r w:rsidRPr="00FF1849">
              <w:rPr>
                <w:rFonts w:ascii="GHEA Mariam" w:hAnsi="GHEA Mariam"/>
                <w:color w:val="000000"/>
                <w:sz w:val="24"/>
                <w:szCs w:val="24"/>
                <w:lang w:eastAsia="en-US"/>
              </w:rPr>
              <w:t>(16,344.8)</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olor w:val="000000"/>
                <w:sz w:val="24"/>
                <w:szCs w:val="24"/>
                <w:lang w:eastAsia="en-US"/>
              </w:rPr>
            </w:pPr>
            <w:r w:rsidRPr="00FF1849">
              <w:rPr>
                <w:rFonts w:ascii="GHEA Mariam" w:hAnsi="GHEA Mariam"/>
                <w:color w:val="000000"/>
                <w:sz w:val="24"/>
                <w:szCs w:val="24"/>
                <w:lang w:eastAsia="en-US"/>
              </w:rPr>
              <w:t>(16,344.8)</w:t>
            </w:r>
          </w:p>
        </w:tc>
      </w:tr>
      <w:tr w:rsidR="004052A1" w:rsidRPr="004052A1" w:rsidTr="004F6476">
        <w:trPr>
          <w:trHeight w:val="336"/>
        </w:trPr>
        <w:tc>
          <w:tcPr>
            <w:tcW w:w="547"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65" w:type="dxa"/>
            <w:tcBorders>
              <w:top w:val="single" w:sz="4" w:space="0" w:color="auto"/>
              <w:left w:val="nil"/>
              <w:bottom w:val="single" w:sz="4" w:space="0" w:color="auto"/>
              <w:right w:val="single" w:sz="4" w:space="0" w:color="auto"/>
            </w:tcBorders>
            <w:shd w:val="clear" w:color="000000" w:fill="FFFFFF"/>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111"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color w:val="000000"/>
                <w:sz w:val="24"/>
                <w:szCs w:val="24"/>
                <w:lang w:eastAsia="en-US"/>
              </w:rPr>
            </w:pPr>
            <w:r w:rsidRPr="00FF1849">
              <w:rPr>
                <w:rFonts w:ascii="GHEA Mariam" w:hAnsi="GHEA Mariam"/>
                <w:color w:val="000000"/>
                <w:sz w:val="24"/>
                <w:szCs w:val="24"/>
                <w:lang w:eastAsia="en-US"/>
              </w:rPr>
              <w:t xml:space="preserve"> ԸՆԹԱՑԻԿ ԾԱԽՍԵՐ</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olor w:val="000000"/>
                <w:sz w:val="24"/>
                <w:szCs w:val="24"/>
                <w:lang w:eastAsia="en-US"/>
              </w:rPr>
            </w:pPr>
            <w:r w:rsidRPr="00FF1849">
              <w:rPr>
                <w:rFonts w:ascii="GHEA Mariam" w:hAnsi="GHEA Mariam"/>
                <w:color w:val="000000"/>
                <w:sz w:val="24"/>
                <w:szCs w:val="24"/>
                <w:lang w:eastAsia="en-US"/>
              </w:rPr>
              <w:t>(16,344.8)</w:t>
            </w:r>
          </w:p>
        </w:tc>
        <w:tc>
          <w:tcPr>
            <w:tcW w:w="1739"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olor w:val="000000"/>
                <w:sz w:val="24"/>
                <w:szCs w:val="24"/>
                <w:lang w:eastAsia="en-US"/>
              </w:rPr>
            </w:pPr>
            <w:r w:rsidRPr="00FF1849">
              <w:rPr>
                <w:rFonts w:ascii="GHEA Mariam" w:hAnsi="GHEA Mariam"/>
                <w:color w:val="000000"/>
                <w:sz w:val="24"/>
                <w:szCs w:val="24"/>
                <w:lang w:eastAsia="en-US"/>
              </w:rPr>
              <w:t>(16,344.8)</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olor w:val="000000"/>
                <w:sz w:val="24"/>
                <w:szCs w:val="24"/>
                <w:lang w:eastAsia="en-US"/>
              </w:rPr>
            </w:pPr>
            <w:r w:rsidRPr="00FF1849">
              <w:rPr>
                <w:rFonts w:ascii="GHEA Mariam" w:hAnsi="GHEA Mariam"/>
                <w:color w:val="000000"/>
                <w:sz w:val="24"/>
                <w:szCs w:val="24"/>
                <w:lang w:eastAsia="en-US"/>
              </w:rPr>
              <w:t>(16,344.8)</w:t>
            </w:r>
          </w:p>
        </w:tc>
      </w:tr>
      <w:tr w:rsidR="004052A1" w:rsidRPr="004052A1" w:rsidTr="004F6476">
        <w:trPr>
          <w:trHeight w:val="381"/>
        </w:trPr>
        <w:tc>
          <w:tcPr>
            <w:tcW w:w="547"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65" w:type="dxa"/>
            <w:tcBorders>
              <w:top w:val="single" w:sz="4" w:space="0" w:color="auto"/>
              <w:left w:val="nil"/>
              <w:bottom w:val="single" w:sz="4" w:space="0" w:color="auto"/>
              <w:right w:val="single" w:sz="4" w:space="0" w:color="auto"/>
            </w:tcBorders>
            <w:shd w:val="clear" w:color="000000" w:fill="FFFFFF"/>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111"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color w:val="000000"/>
                <w:sz w:val="24"/>
                <w:szCs w:val="24"/>
                <w:lang w:eastAsia="en-US"/>
              </w:rPr>
            </w:pPr>
            <w:r w:rsidRPr="00FF1849">
              <w:rPr>
                <w:rFonts w:ascii="GHEA Mariam" w:hAnsi="GHEA Mariam"/>
                <w:color w:val="000000"/>
                <w:sz w:val="24"/>
                <w:szCs w:val="24"/>
                <w:lang w:eastAsia="en-US"/>
              </w:rPr>
              <w:t xml:space="preserve"> ԱՅԼ ԾԱԽՍԵՐ</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olor w:val="000000"/>
                <w:sz w:val="24"/>
                <w:szCs w:val="24"/>
                <w:lang w:eastAsia="en-US"/>
              </w:rPr>
            </w:pPr>
            <w:r w:rsidRPr="00FF1849">
              <w:rPr>
                <w:rFonts w:ascii="GHEA Mariam" w:hAnsi="GHEA Mariam"/>
                <w:color w:val="000000"/>
                <w:sz w:val="24"/>
                <w:szCs w:val="24"/>
                <w:lang w:eastAsia="en-US"/>
              </w:rPr>
              <w:t>(16,344.8)</w:t>
            </w:r>
          </w:p>
        </w:tc>
        <w:tc>
          <w:tcPr>
            <w:tcW w:w="1739"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olor w:val="000000"/>
                <w:sz w:val="24"/>
                <w:szCs w:val="24"/>
                <w:lang w:eastAsia="en-US"/>
              </w:rPr>
            </w:pPr>
            <w:r w:rsidRPr="00FF1849">
              <w:rPr>
                <w:rFonts w:ascii="GHEA Mariam" w:hAnsi="GHEA Mariam"/>
                <w:color w:val="000000"/>
                <w:sz w:val="24"/>
                <w:szCs w:val="24"/>
                <w:lang w:eastAsia="en-US"/>
              </w:rPr>
              <w:t>(16,344.8)</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olor w:val="000000"/>
                <w:sz w:val="24"/>
                <w:szCs w:val="24"/>
                <w:lang w:eastAsia="en-US"/>
              </w:rPr>
            </w:pPr>
            <w:r w:rsidRPr="00FF1849">
              <w:rPr>
                <w:rFonts w:ascii="GHEA Mariam" w:hAnsi="GHEA Mariam"/>
                <w:color w:val="000000"/>
                <w:sz w:val="24"/>
                <w:szCs w:val="24"/>
                <w:lang w:eastAsia="en-US"/>
              </w:rPr>
              <w:t>(16,344.8)</w:t>
            </w:r>
          </w:p>
        </w:tc>
      </w:tr>
      <w:tr w:rsidR="004052A1" w:rsidRPr="004052A1" w:rsidTr="004F6476">
        <w:trPr>
          <w:trHeight w:val="347"/>
        </w:trPr>
        <w:tc>
          <w:tcPr>
            <w:tcW w:w="547" w:type="dxa"/>
            <w:tcBorders>
              <w:top w:val="single" w:sz="4" w:space="0" w:color="auto"/>
              <w:left w:val="single" w:sz="4" w:space="0" w:color="auto"/>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547"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656" w:type="dxa"/>
            <w:tcBorders>
              <w:top w:val="single" w:sz="4" w:space="0" w:color="auto"/>
              <w:left w:val="nil"/>
              <w:bottom w:val="single" w:sz="4" w:space="0" w:color="auto"/>
              <w:right w:val="single" w:sz="4" w:space="0" w:color="auto"/>
            </w:tcBorders>
            <w:shd w:val="clear" w:color="auto" w:fill="auto"/>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65" w:type="dxa"/>
            <w:tcBorders>
              <w:top w:val="single" w:sz="4" w:space="0" w:color="auto"/>
              <w:left w:val="nil"/>
              <w:bottom w:val="single" w:sz="4" w:space="0" w:color="auto"/>
              <w:right w:val="single" w:sz="4" w:space="0" w:color="auto"/>
            </w:tcBorders>
            <w:shd w:val="clear" w:color="000000" w:fill="FFFFFF"/>
            <w:noWrap/>
            <w:hideMark/>
          </w:tcPr>
          <w:p w:rsidR="00FF1849" w:rsidRPr="00FF1849" w:rsidRDefault="00FF1849" w:rsidP="00FF1849">
            <w:pPr>
              <w:rPr>
                <w:rFonts w:ascii="GHEA Mariam" w:hAnsi="GHEA Mariam"/>
                <w:bCs/>
                <w:color w:val="000000"/>
                <w:sz w:val="24"/>
                <w:szCs w:val="24"/>
                <w:lang w:eastAsia="en-US"/>
              </w:rPr>
            </w:pPr>
            <w:r w:rsidRPr="00FF1849">
              <w:rPr>
                <w:rFonts w:ascii="Calibri" w:hAnsi="Calibri" w:cs="Calibri"/>
                <w:bCs/>
                <w:color w:val="000000"/>
                <w:sz w:val="24"/>
                <w:szCs w:val="24"/>
                <w:lang w:eastAsia="en-US"/>
              </w:rPr>
              <w:t> </w:t>
            </w:r>
          </w:p>
        </w:tc>
        <w:tc>
          <w:tcPr>
            <w:tcW w:w="7111" w:type="dxa"/>
            <w:tcBorders>
              <w:top w:val="single" w:sz="4" w:space="0" w:color="auto"/>
              <w:left w:val="nil"/>
              <w:bottom w:val="single" w:sz="4" w:space="0" w:color="auto"/>
              <w:right w:val="single" w:sz="4" w:space="0" w:color="auto"/>
            </w:tcBorders>
            <w:shd w:val="clear" w:color="000000" w:fill="FFFFFF"/>
            <w:hideMark/>
          </w:tcPr>
          <w:p w:rsidR="00FF1849" w:rsidRPr="00FF1849" w:rsidRDefault="00FF1849" w:rsidP="00FF1849">
            <w:pPr>
              <w:rPr>
                <w:rFonts w:ascii="GHEA Mariam" w:hAnsi="GHEA Mariam"/>
                <w:sz w:val="24"/>
                <w:szCs w:val="24"/>
                <w:lang w:eastAsia="en-US"/>
              </w:rPr>
            </w:pPr>
            <w:r w:rsidRPr="00FF1849">
              <w:rPr>
                <w:rFonts w:ascii="GHEA Mariam" w:hAnsi="GHEA Mariam"/>
                <w:sz w:val="24"/>
                <w:szCs w:val="24"/>
                <w:lang w:eastAsia="en-US"/>
              </w:rPr>
              <w:t xml:space="preserve"> Պահուստային միջոցներ</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olor w:val="000000"/>
                <w:sz w:val="24"/>
                <w:szCs w:val="24"/>
                <w:lang w:eastAsia="en-US"/>
              </w:rPr>
            </w:pPr>
            <w:r w:rsidRPr="00FF1849">
              <w:rPr>
                <w:rFonts w:ascii="GHEA Mariam" w:hAnsi="GHEA Mariam"/>
                <w:color w:val="000000"/>
                <w:sz w:val="24"/>
                <w:szCs w:val="24"/>
                <w:lang w:eastAsia="en-US"/>
              </w:rPr>
              <w:t>(16,344.8)</w:t>
            </w:r>
          </w:p>
        </w:tc>
        <w:tc>
          <w:tcPr>
            <w:tcW w:w="1739"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olor w:val="000000"/>
                <w:sz w:val="24"/>
                <w:szCs w:val="24"/>
                <w:lang w:eastAsia="en-US"/>
              </w:rPr>
            </w:pPr>
            <w:r w:rsidRPr="00FF1849">
              <w:rPr>
                <w:rFonts w:ascii="GHEA Mariam" w:hAnsi="GHEA Mariam"/>
                <w:color w:val="000000"/>
                <w:sz w:val="24"/>
                <w:szCs w:val="24"/>
                <w:lang w:eastAsia="en-US"/>
              </w:rPr>
              <w:t>(16,344.8)</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FF1849" w:rsidRPr="00FF1849" w:rsidRDefault="00FF1849" w:rsidP="004F6476">
            <w:pPr>
              <w:jc w:val="center"/>
              <w:rPr>
                <w:rFonts w:ascii="GHEA Mariam" w:hAnsi="GHEA Mariam"/>
                <w:color w:val="000000"/>
                <w:sz w:val="24"/>
                <w:szCs w:val="24"/>
                <w:lang w:eastAsia="en-US"/>
              </w:rPr>
            </w:pPr>
            <w:r w:rsidRPr="00FF1849">
              <w:rPr>
                <w:rFonts w:ascii="GHEA Mariam" w:hAnsi="GHEA Mariam"/>
                <w:color w:val="000000"/>
                <w:sz w:val="24"/>
                <w:szCs w:val="24"/>
                <w:lang w:eastAsia="en-US"/>
              </w:rPr>
              <w:t>(16,344.8)</w:t>
            </w:r>
          </w:p>
        </w:tc>
      </w:tr>
    </w:tbl>
    <w:p w:rsidR="00FF1849" w:rsidRDefault="00FF1849" w:rsidP="00136FB4">
      <w:pPr>
        <w:pStyle w:val="mechtex"/>
        <w:jc w:val="left"/>
        <w:rPr>
          <w:rFonts w:ascii="Arial" w:hAnsi="Arial" w:cs="Arial"/>
          <w:lang w:val="hy-AM"/>
        </w:rPr>
      </w:pPr>
    </w:p>
    <w:p w:rsidR="004F6476" w:rsidRDefault="004F6476" w:rsidP="00136FB4">
      <w:pPr>
        <w:pStyle w:val="mechtex"/>
        <w:jc w:val="left"/>
        <w:rPr>
          <w:rFonts w:ascii="Arial" w:hAnsi="Arial" w:cs="Arial"/>
          <w:lang w:val="hy-AM"/>
        </w:rPr>
      </w:pPr>
    </w:p>
    <w:p w:rsidR="004F6476" w:rsidRDefault="004F6476" w:rsidP="00136FB4">
      <w:pPr>
        <w:pStyle w:val="mechtex"/>
        <w:jc w:val="left"/>
        <w:rPr>
          <w:rFonts w:ascii="Arial" w:hAnsi="Arial" w:cs="Arial"/>
          <w:lang w:val="hy-AM"/>
        </w:rPr>
      </w:pPr>
    </w:p>
    <w:p w:rsidR="004F6476" w:rsidRPr="00D47236" w:rsidRDefault="004F6476" w:rsidP="00111672">
      <w:pPr>
        <w:pStyle w:val="mechtex"/>
        <w:ind w:firstLine="1134"/>
        <w:jc w:val="left"/>
        <w:rPr>
          <w:rFonts w:ascii="GHEA Mariam" w:hAnsi="GHEA Mariam" w:cs="Arial Armenian"/>
          <w:sz w:val="24"/>
          <w:lang w:val="hy-AM"/>
        </w:rPr>
      </w:pPr>
      <w:r w:rsidRPr="00D47236">
        <w:rPr>
          <w:rFonts w:ascii="GHEA Mariam" w:hAnsi="GHEA Mariam" w:cs="Arial"/>
          <w:sz w:val="24"/>
          <w:lang w:val="hy-AM"/>
        </w:rPr>
        <w:t>ՀԱՅԱՍՏԱՆԻ</w:t>
      </w:r>
      <w:r w:rsidRPr="00D47236">
        <w:rPr>
          <w:rFonts w:ascii="GHEA Mariam" w:hAnsi="GHEA Mariam" w:cs="Arial Armenian"/>
          <w:sz w:val="24"/>
          <w:lang w:val="hy-AM"/>
        </w:rPr>
        <w:t xml:space="preserve">  </w:t>
      </w:r>
      <w:r w:rsidRPr="00D47236">
        <w:rPr>
          <w:rFonts w:ascii="GHEA Mariam" w:hAnsi="GHEA Mariam" w:cs="Arial"/>
          <w:sz w:val="24"/>
          <w:lang w:val="hy-AM"/>
        </w:rPr>
        <w:t>ՀԱՆՐԱՊԵՏՈՒԹՅԱՆ</w:t>
      </w:r>
    </w:p>
    <w:p w:rsidR="004F6476" w:rsidRPr="00D47236" w:rsidRDefault="004F6476" w:rsidP="00111672">
      <w:pPr>
        <w:pStyle w:val="mechtex"/>
        <w:ind w:firstLine="1134"/>
        <w:jc w:val="left"/>
        <w:rPr>
          <w:rFonts w:ascii="GHEA Mariam" w:hAnsi="GHEA Mariam" w:cs="Sylfaen"/>
          <w:sz w:val="24"/>
          <w:lang w:val="hy-AM"/>
        </w:rPr>
      </w:pPr>
      <w:r w:rsidRPr="00D47236">
        <w:rPr>
          <w:rFonts w:ascii="GHEA Mariam" w:hAnsi="GHEA Mariam"/>
          <w:sz w:val="24"/>
          <w:lang w:val="hy-AM"/>
        </w:rPr>
        <w:t xml:space="preserve">  </w:t>
      </w:r>
      <w:r w:rsidRPr="00D47236">
        <w:rPr>
          <w:rFonts w:ascii="GHEA Mariam" w:hAnsi="GHEA Mariam" w:cs="Arial"/>
          <w:sz w:val="24"/>
          <w:lang w:val="hy-AM"/>
        </w:rPr>
        <w:t>ՎԱՐՉԱՊԵՏԻ</w:t>
      </w:r>
      <w:r w:rsidRPr="00D47236">
        <w:rPr>
          <w:rFonts w:ascii="GHEA Mariam" w:hAnsi="GHEA Mariam" w:cs="Sylfaen"/>
          <w:sz w:val="24"/>
          <w:lang w:val="hy-AM"/>
        </w:rPr>
        <w:t xml:space="preserve"> </w:t>
      </w:r>
      <w:r w:rsidRPr="00D47236">
        <w:rPr>
          <w:rFonts w:ascii="GHEA Mariam" w:hAnsi="GHEA Mariam" w:cs="Arial"/>
          <w:sz w:val="24"/>
          <w:lang w:val="hy-AM"/>
        </w:rPr>
        <w:t>ԱՇԽԱՏԱԿԱԶՄԻ</w:t>
      </w:r>
    </w:p>
    <w:p w:rsidR="004F6476" w:rsidRDefault="004F6476" w:rsidP="00111672">
      <w:pPr>
        <w:pStyle w:val="mechtex"/>
        <w:ind w:firstLine="1134"/>
        <w:jc w:val="left"/>
        <w:rPr>
          <w:rFonts w:ascii="Arial" w:hAnsi="Arial" w:cs="Arial"/>
          <w:lang w:val="hy-AM"/>
        </w:rPr>
        <w:sectPr w:rsidR="004F6476" w:rsidSect="00136FB4">
          <w:pgSz w:w="16834" w:h="11909" w:orient="landscape" w:code="9"/>
          <w:pgMar w:top="1440" w:right="1440" w:bottom="1440" w:left="1021" w:header="720" w:footer="576" w:gutter="0"/>
          <w:pgNumType w:start="1"/>
          <w:cols w:space="720"/>
          <w:titlePg/>
          <w:docGrid w:linePitch="272"/>
        </w:sect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ՂԵԿԱՎԱՐ</w:t>
      </w:r>
      <w:r w:rsidRPr="00D47236">
        <w:rPr>
          <w:rFonts w:ascii="GHEA Mariam" w:hAnsi="GHEA Mariam" w:cs="Arial Armenian"/>
          <w:sz w:val="24"/>
          <w:szCs w:val="24"/>
          <w:lang w:val="hy-AM"/>
        </w:rPr>
        <w:tab/>
        <w:t xml:space="preserve">                                                      </w:t>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p w:rsidR="00136FB4" w:rsidRPr="00B1697C" w:rsidRDefault="00136FB4" w:rsidP="004F6476">
      <w:pPr>
        <w:pStyle w:val="mechtex"/>
        <w:ind w:left="10080" w:firstLine="720"/>
        <w:jc w:val="left"/>
        <w:rPr>
          <w:rFonts w:ascii="GHEA Mariam" w:hAnsi="GHEA Mariam"/>
          <w:spacing w:val="-8"/>
          <w:sz w:val="24"/>
          <w:szCs w:val="24"/>
          <w:lang w:val="hy-AM"/>
        </w:rPr>
      </w:pPr>
      <w:r w:rsidRPr="00B1697C">
        <w:rPr>
          <w:rFonts w:ascii="GHEA Mariam" w:hAnsi="GHEA Mariam" w:cs="Arial"/>
          <w:spacing w:val="-8"/>
          <w:sz w:val="24"/>
          <w:szCs w:val="24"/>
          <w:lang w:val="hy-AM"/>
        </w:rPr>
        <w:lastRenderedPageBreak/>
        <w:t>Հավելված</w:t>
      </w:r>
      <w:r w:rsidRPr="00B1697C">
        <w:rPr>
          <w:rFonts w:ascii="GHEA Mariam" w:hAnsi="GHEA Mariam"/>
          <w:spacing w:val="-8"/>
          <w:sz w:val="24"/>
          <w:szCs w:val="24"/>
          <w:lang w:val="af-ZA"/>
        </w:rPr>
        <w:t xml:space="preserve"> </w:t>
      </w:r>
      <w:r>
        <w:rPr>
          <w:rFonts w:ascii="GHEA Mariam" w:hAnsi="GHEA Mariam"/>
          <w:spacing w:val="-8"/>
          <w:sz w:val="24"/>
          <w:szCs w:val="24"/>
          <w:lang w:val="hy-AM"/>
        </w:rPr>
        <w:t>N 3</w:t>
      </w:r>
    </w:p>
    <w:p w:rsidR="00136FB4" w:rsidRPr="00B1697C" w:rsidRDefault="00F75A0D" w:rsidP="004F6476">
      <w:pPr>
        <w:pStyle w:val="mechtex"/>
        <w:ind w:left="9360"/>
        <w:jc w:val="left"/>
        <w:rPr>
          <w:rFonts w:ascii="GHEA Mariam" w:hAnsi="GHEA Mariam" w:cs="Arial"/>
          <w:sz w:val="24"/>
          <w:szCs w:val="24"/>
          <w:lang w:val="hy-AM"/>
        </w:rPr>
      </w:pPr>
      <w:r>
        <w:rPr>
          <w:rFonts w:ascii="GHEA Mariam" w:hAnsi="GHEA Mariam" w:cs="Arial"/>
          <w:sz w:val="24"/>
          <w:szCs w:val="24"/>
          <w:lang w:val="hy-AM"/>
        </w:rPr>
        <w:t xml:space="preserve">   </w:t>
      </w:r>
      <w:r w:rsidR="00136FB4" w:rsidRPr="00B1697C">
        <w:rPr>
          <w:rFonts w:ascii="GHEA Mariam" w:hAnsi="GHEA Mariam" w:cs="Arial"/>
          <w:sz w:val="24"/>
          <w:szCs w:val="24"/>
          <w:lang w:val="hy-AM"/>
        </w:rPr>
        <w:t>ՀՀ</w:t>
      </w:r>
      <w:r w:rsidR="00136FB4" w:rsidRPr="00B1697C">
        <w:rPr>
          <w:rFonts w:ascii="GHEA Mariam" w:hAnsi="GHEA Mariam"/>
          <w:sz w:val="24"/>
          <w:szCs w:val="24"/>
          <w:lang w:val="af-ZA"/>
        </w:rPr>
        <w:t xml:space="preserve"> </w:t>
      </w:r>
      <w:r w:rsidR="00136FB4" w:rsidRPr="00B1697C">
        <w:rPr>
          <w:rFonts w:ascii="GHEA Mariam" w:hAnsi="GHEA Mariam" w:cs="Arial"/>
          <w:sz w:val="24"/>
          <w:szCs w:val="24"/>
          <w:lang w:val="hy-AM"/>
        </w:rPr>
        <w:t>կառավարության</w:t>
      </w:r>
      <w:r w:rsidR="00136FB4" w:rsidRPr="00B1697C">
        <w:rPr>
          <w:rFonts w:ascii="GHEA Mariam" w:hAnsi="GHEA Mariam"/>
          <w:sz w:val="24"/>
          <w:szCs w:val="24"/>
          <w:lang w:val="af-ZA"/>
        </w:rPr>
        <w:t xml:space="preserve"> 20</w:t>
      </w:r>
      <w:r w:rsidR="00136FB4" w:rsidRPr="00B1697C">
        <w:rPr>
          <w:rFonts w:ascii="GHEA Mariam" w:hAnsi="GHEA Mariam"/>
          <w:sz w:val="24"/>
          <w:szCs w:val="24"/>
          <w:lang w:val="hy-AM"/>
        </w:rPr>
        <w:t>23</w:t>
      </w:r>
      <w:r w:rsidR="00136FB4" w:rsidRPr="00B1697C">
        <w:rPr>
          <w:rFonts w:ascii="GHEA Mariam" w:hAnsi="GHEA Mariam"/>
          <w:sz w:val="24"/>
          <w:szCs w:val="24"/>
          <w:lang w:val="af-ZA"/>
        </w:rPr>
        <w:t xml:space="preserve"> </w:t>
      </w:r>
      <w:r w:rsidR="00136FB4" w:rsidRPr="00B1697C">
        <w:rPr>
          <w:rFonts w:ascii="GHEA Mariam" w:hAnsi="GHEA Mariam" w:cs="Arial"/>
          <w:sz w:val="24"/>
          <w:szCs w:val="24"/>
          <w:lang w:val="hy-AM"/>
        </w:rPr>
        <w:t>թվականի</w:t>
      </w:r>
    </w:p>
    <w:p w:rsidR="001F225D" w:rsidRDefault="00136FB4" w:rsidP="00136FB4">
      <w:pPr>
        <w:pStyle w:val="mechtex"/>
        <w:jc w:val="left"/>
        <w:rPr>
          <w:rFonts w:ascii="GHEA Mariam" w:hAnsi="GHEA Mariam"/>
          <w:spacing w:val="-2"/>
          <w:sz w:val="24"/>
          <w:szCs w:val="24"/>
          <w:lang w:val="hy-AM"/>
        </w:rPr>
      </w:pPr>
      <w:r w:rsidRPr="00B1697C">
        <w:rPr>
          <w:rFonts w:ascii="GHEA Mariam" w:hAnsi="GHEA Mariam" w:cs="Arial"/>
          <w:spacing w:val="-6"/>
          <w:sz w:val="24"/>
          <w:szCs w:val="24"/>
          <w:lang w:val="hy-AM"/>
        </w:rPr>
        <w:tab/>
      </w:r>
      <w:r w:rsidRPr="00B1697C">
        <w:rPr>
          <w:rFonts w:ascii="GHEA Mariam" w:hAnsi="GHEA Mariam" w:cs="Sylfaen"/>
          <w:spacing w:val="-4"/>
          <w:sz w:val="24"/>
          <w:szCs w:val="24"/>
          <w:lang w:val="hy-AM"/>
        </w:rPr>
        <w:t xml:space="preserve">       </w:t>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00F75A0D">
        <w:rPr>
          <w:rFonts w:ascii="GHEA Mariam" w:hAnsi="GHEA Mariam" w:cs="Sylfaen"/>
          <w:spacing w:val="-4"/>
          <w:sz w:val="24"/>
          <w:szCs w:val="24"/>
          <w:lang w:val="hy-AM"/>
        </w:rPr>
        <w:t xml:space="preserve">       </w:t>
      </w:r>
      <w:r>
        <w:rPr>
          <w:rFonts w:ascii="GHEA Mariam" w:hAnsi="GHEA Mariam" w:cs="Sylfaen"/>
          <w:spacing w:val="-4"/>
          <w:sz w:val="24"/>
          <w:szCs w:val="24"/>
          <w:lang w:val="hy-AM"/>
        </w:rPr>
        <w:t>մայիսի 4</w:t>
      </w:r>
      <w:r w:rsidRPr="00B1697C">
        <w:rPr>
          <w:rFonts w:ascii="GHEA Mariam" w:hAnsi="GHEA Mariam" w:cs="Sylfaen"/>
          <w:spacing w:val="-2"/>
          <w:sz w:val="24"/>
          <w:szCs w:val="24"/>
          <w:lang w:val="pt-BR"/>
        </w:rPr>
        <w:t>-</w:t>
      </w:r>
      <w:r w:rsidRPr="00B1697C">
        <w:rPr>
          <w:rFonts w:ascii="GHEA Mariam" w:hAnsi="GHEA Mariam"/>
          <w:spacing w:val="-2"/>
          <w:sz w:val="24"/>
          <w:szCs w:val="24"/>
          <w:lang w:val="hy-AM"/>
        </w:rPr>
        <w:t>ի</w:t>
      </w:r>
      <w:r w:rsidR="00F75A0D">
        <w:rPr>
          <w:rFonts w:ascii="GHEA Mariam" w:hAnsi="GHEA Mariam"/>
          <w:spacing w:val="-2"/>
          <w:sz w:val="24"/>
          <w:szCs w:val="24"/>
          <w:lang w:val="af-ZA"/>
        </w:rPr>
        <w:t xml:space="preserve"> </w:t>
      </w:r>
      <w:r w:rsidRPr="00B1697C">
        <w:rPr>
          <w:rFonts w:ascii="GHEA Mariam" w:hAnsi="GHEA Mariam"/>
          <w:spacing w:val="-2"/>
          <w:sz w:val="24"/>
          <w:szCs w:val="24"/>
          <w:lang w:val="af-ZA"/>
        </w:rPr>
        <w:t xml:space="preserve">N </w:t>
      </w:r>
      <w:r>
        <w:rPr>
          <w:rFonts w:ascii="GHEA Mariam" w:hAnsi="GHEA Mariam"/>
          <w:spacing w:val="-2"/>
          <w:sz w:val="24"/>
          <w:szCs w:val="24"/>
          <w:lang w:val="hy-AM"/>
        </w:rPr>
        <w:t xml:space="preserve"> </w:t>
      </w:r>
      <w:r w:rsidRPr="00B1697C">
        <w:rPr>
          <w:rFonts w:ascii="GHEA Mariam" w:hAnsi="GHEA Mariam"/>
          <w:spacing w:val="-2"/>
          <w:sz w:val="24"/>
          <w:szCs w:val="24"/>
          <w:lang w:val="af-ZA"/>
        </w:rPr>
        <w:t xml:space="preserve">  </w:t>
      </w:r>
      <w:r w:rsidRPr="00B1697C">
        <w:rPr>
          <w:rFonts w:ascii="GHEA Mariam" w:hAnsi="GHEA Mariam"/>
          <w:spacing w:val="-2"/>
          <w:sz w:val="24"/>
          <w:szCs w:val="24"/>
          <w:lang w:val="hy-AM"/>
        </w:rPr>
        <w:t xml:space="preserve">  </w:t>
      </w:r>
      <w:r w:rsidRPr="00B1697C">
        <w:rPr>
          <w:rFonts w:ascii="GHEA Mariam" w:hAnsi="GHEA Mariam"/>
          <w:spacing w:val="-2"/>
          <w:sz w:val="24"/>
          <w:szCs w:val="24"/>
          <w:lang w:val="af-ZA"/>
        </w:rPr>
        <w:t xml:space="preserve">   - </w:t>
      </w:r>
      <w:r w:rsidRPr="00B1697C">
        <w:rPr>
          <w:rFonts w:ascii="GHEA Mariam" w:hAnsi="GHEA Mariam"/>
          <w:spacing w:val="-2"/>
          <w:sz w:val="24"/>
          <w:szCs w:val="24"/>
          <w:lang w:val="hy-AM"/>
        </w:rPr>
        <w:t>Ն  որոշման</w:t>
      </w:r>
    </w:p>
    <w:p w:rsidR="004F6476" w:rsidRDefault="004F6476" w:rsidP="00136FB4">
      <w:pPr>
        <w:pStyle w:val="mechtex"/>
        <w:jc w:val="left"/>
        <w:rPr>
          <w:rFonts w:ascii="GHEA Mariam" w:hAnsi="GHEA Mariam"/>
          <w:spacing w:val="-2"/>
          <w:sz w:val="24"/>
          <w:szCs w:val="24"/>
          <w:lang w:val="hy-AM"/>
        </w:rPr>
      </w:pPr>
    </w:p>
    <w:p w:rsidR="00FF1849" w:rsidRDefault="00FF1849" w:rsidP="00136FB4">
      <w:pPr>
        <w:pStyle w:val="mechtex"/>
        <w:jc w:val="left"/>
        <w:rPr>
          <w:rFonts w:ascii="GHEA Mariam" w:hAnsi="GHEA Mariam"/>
          <w:spacing w:val="-2"/>
          <w:sz w:val="24"/>
          <w:szCs w:val="24"/>
          <w:lang w:val="hy-AM"/>
        </w:rPr>
      </w:pPr>
    </w:p>
    <w:tbl>
      <w:tblPr>
        <w:tblW w:w="14927" w:type="dxa"/>
        <w:tblLayout w:type="fixed"/>
        <w:tblCellMar>
          <w:left w:w="0" w:type="dxa"/>
          <w:right w:w="0" w:type="dxa"/>
        </w:tblCellMar>
        <w:tblLook w:val="04A0" w:firstRow="1" w:lastRow="0" w:firstColumn="1" w:lastColumn="0" w:noHBand="0" w:noVBand="1"/>
      </w:tblPr>
      <w:tblGrid>
        <w:gridCol w:w="3969"/>
        <w:gridCol w:w="6521"/>
        <w:gridCol w:w="1559"/>
        <w:gridCol w:w="1559"/>
        <w:gridCol w:w="1319"/>
      </w:tblGrid>
      <w:tr w:rsidR="00FF1849" w:rsidRPr="00FF1849" w:rsidTr="006D050C">
        <w:trPr>
          <w:trHeight w:val="1108"/>
        </w:trPr>
        <w:tc>
          <w:tcPr>
            <w:tcW w:w="14927" w:type="dxa"/>
            <w:gridSpan w:val="5"/>
            <w:tcBorders>
              <w:top w:val="nil"/>
              <w:left w:val="nil"/>
              <w:right w:val="nil"/>
            </w:tcBorders>
            <w:shd w:val="clear" w:color="auto" w:fill="auto"/>
            <w:tcMar>
              <w:top w:w="15" w:type="dxa"/>
              <w:left w:w="15" w:type="dxa"/>
              <w:bottom w:w="0" w:type="dxa"/>
              <w:right w:w="15" w:type="dxa"/>
            </w:tcMar>
            <w:vAlign w:val="center"/>
            <w:hideMark/>
          </w:tcPr>
          <w:p w:rsidR="004F6476" w:rsidRDefault="00FF1849">
            <w:pPr>
              <w:jc w:val="center"/>
              <w:rPr>
                <w:rFonts w:ascii="GHEA Mariam" w:hAnsi="GHEA Mariam"/>
                <w:bCs/>
                <w:sz w:val="24"/>
                <w:szCs w:val="24"/>
                <w:lang w:val="hy-AM"/>
              </w:rPr>
            </w:pPr>
            <w:r w:rsidRPr="004052A1">
              <w:rPr>
                <w:rFonts w:ascii="GHEA Mariam" w:hAnsi="GHEA Mariam"/>
                <w:bCs/>
                <w:sz w:val="24"/>
                <w:szCs w:val="24"/>
                <w:lang w:val="hy-AM"/>
              </w:rPr>
              <w:t xml:space="preserve">ՀԱՅԱՍՏԱՆԻ ՀԱՆՐԱՊԵՏՈՒԹՅԱՆ ԿԱՌԱՎԱՐՈՒԹՅԱՆ 2022 ԹՎԱԿԱՆԻ ԴԵԿՏԵՄԲԵՐԻ 29-Ի N 2111-Ն ՈՐՈՇՄԱՆ </w:t>
            </w:r>
          </w:p>
          <w:p w:rsidR="004F6476" w:rsidRDefault="00F75A0D">
            <w:pPr>
              <w:jc w:val="center"/>
              <w:rPr>
                <w:rFonts w:ascii="GHEA Mariam" w:hAnsi="GHEA Mariam"/>
                <w:bCs/>
                <w:sz w:val="24"/>
                <w:szCs w:val="24"/>
                <w:lang w:val="hy-AM"/>
              </w:rPr>
            </w:pPr>
            <w:r>
              <w:rPr>
                <w:rFonts w:ascii="GHEA Mariam" w:hAnsi="GHEA Mariam"/>
                <w:bCs/>
                <w:spacing w:val="-8"/>
                <w:sz w:val="24"/>
                <w:szCs w:val="24"/>
                <w:lang w:val="hy-AM"/>
              </w:rPr>
              <w:t>N</w:t>
            </w:r>
            <w:r w:rsidR="00FF1849" w:rsidRPr="004F6476">
              <w:rPr>
                <w:rFonts w:ascii="GHEA Mariam" w:hAnsi="GHEA Mariam"/>
                <w:bCs/>
                <w:spacing w:val="-8"/>
                <w:sz w:val="24"/>
                <w:szCs w:val="24"/>
                <w:lang w:val="hy-AM"/>
              </w:rPr>
              <w:t xml:space="preserve">N 9 ԵՎ </w:t>
            </w:r>
            <w:r>
              <w:rPr>
                <w:rFonts w:ascii="GHEA Mariam" w:hAnsi="GHEA Mariam"/>
                <w:bCs/>
                <w:spacing w:val="-8"/>
                <w:sz w:val="24"/>
                <w:szCs w:val="24"/>
                <w:lang w:val="hy-AM"/>
              </w:rPr>
              <w:t xml:space="preserve">9.1 </w:t>
            </w:r>
            <w:r w:rsidR="006D050C">
              <w:rPr>
                <w:rFonts w:ascii="GHEA Mariam" w:hAnsi="GHEA Mariam"/>
                <w:bCs/>
                <w:spacing w:val="-8"/>
                <w:sz w:val="24"/>
                <w:szCs w:val="24"/>
                <w:lang w:val="hy-AM"/>
              </w:rPr>
              <w:t xml:space="preserve">ՀԱՎԵԼՎԱԾՆԵՐԻ </w:t>
            </w:r>
            <w:r w:rsidRPr="004F6476">
              <w:rPr>
                <w:rFonts w:ascii="GHEA Mariam" w:hAnsi="GHEA Mariam"/>
                <w:bCs/>
                <w:spacing w:val="-8"/>
                <w:sz w:val="24"/>
                <w:szCs w:val="24"/>
                <w:lang w:val="hy-AM"/>
              </w:rPr>
              <w:t>N</w:t>
            </w:r>
            <w:r w:rsidR="006D050C">
              <w:rPr>
                <w:rFonts w:ascii="GHEA Mariam" w:hAnsi="GHEA Mariam"/>
                <w:bCs/>
                <w:spacing w:val="-8"/>
                <w:sz w:val="24"/>
                <w:szCs w:val="24"/>
                <w:lang w:val="hy-AM"/>
              </w:rPr>
              <w:t xml:space="preserve">N 9.13, 9.47 ԵՎ </w:t>
            </w:r>
            <w:r w:rsidR="00FF1849" w:rsidRPr="004F6476">
              <w:rPr>
                <w:rFonts w:ascii="GHEA Mariam" w:hAnsi="GHEA Mariam"/>
                <w:bCs/>
                <w:spacing w:val="-8"/>
                <w:sz w:val="24"/>
                <w:szCs w:val="24"/>
                <w:lang w:val="hy-AM"/>
              </w:rPr>
              <w:t>9.1.13</w:t>
            </w:r>
            <w:r w:rsidR="006D050C">
              <w:rPr>
                <w:rFonts w:ascii="GHEA Mariam" w:hAnsi="GHEA Mariam"/>
                <w:bCs/>
                <w:spacing w:val="-8"/>
                <w:sz w:val="24"/>
                <w:szCs w:val="24"/>
                <w:lang w:val="hy-AM"/>
              </w:rPr>
              <w:t xml:space="preserve">, 9.1.58 ԱՂՅՈՒՍԱԿՆԵՐՈՒՄ ԿԱՏԱՐՎՈՂ </w:t>
            </w:r>
            <w:r w:rsidR="00FF1849" w:rsidRPr="004F6476">
              <w:rPr>
                <w:rFonts w:ascii="GHEA Mariam" w:hAnsi="GHEA Mariam"/>
                <w:bCs/>
                <w:spacing w:val="-8"/>
                <w:sz w:val="24"/>
                <w:szCs w:val="24"/>
                <w:lang w:val="hy-AM"/>
              </w:rPr>
              <w:t xml:space="preserve">ՓՈՓՈԽՈՒԹՅՈՒՆՆԵՐԸ </w:t>
            </w:r>
          </w:p>
          <w:p w:rsidR="00FF1849" w:rsidRDefault="00FF1849">
            <w:pPr>
              <w:jc w:val="center"/>
              <w:rPr>
                <w:rFonts w:ascii="GHEA Mariam" w:hAnsi="GHEA Mariam"/>
                <w:bCs/>
                <w:sz w:val="24"/>
                <w:szCs w:val="24"/>
                <w:lang w:val="hy-AM"/>
              </w:rPr>
            </w:pPr>
            <w:r w:rsidRPr="004052A1">
              <w:rPr>
                <w:rFonts w:ascii="GHEA Mariam" w:hAnsi="GHEA Mariam"/>
                <w:bCs/>
                <w:sz w:val="24"/>
                <w:szCs w:val="24"/>
                <w:lang w:val="hy-AM"/>
              </w:rPr>
              <w:t>ԵՎ ԼՐԱՑՈՒՄՆԵՐԸ</w:t>
            </w:r>
          </w:p>
          <w:p w:rsidR="00F75A0D" w:rsidRPr="004052A1" w:rsidRDefault="00F75A0D">
            <w:pPr>
              <w:jc w:val="center"/>
              <w:rPr>
                <w:rFonts w:ascii="GHEA Mariam" w:hAnsi="GHEA Mariam"/>
                <w:bCs/>
                <w:sz w:val="24"/>
                <w:szCs w:val="24"/>
                <w:lang w:val="hy-AM" w:eastAsia="en-US"/>
              </w:rPr>
            </w:pPr>
          </w:p>
        </w:tc>
      </w:tr>
      <w:tr w:rsidR="00FF1849" w:rsidRPr="00FF1849" w:rsidTr="006D050C">
        <w:trPr>
          <w:trHeight w:val="335"/>
        </w:trPr>
        <w:tc>
          <w:tcPr>
            <w:tcW w:w="14927" w:type="dxa"/>
            <w:gridSpan w:val="5"/>
            <w:shd w:val="clear" w:color="auto" w:fill="auto"/>
            <w:noWrap/>
            <w:tcMar>
              <w:top w:w="15" w:type="dxa"/>
              <w:left w:w="15" w:type="dxa"/>
              <w:bottom w:w="0" w:type="dxa"/>
              <w:right w:w="15" w:type="dxa"/>
            </w:tcMar>
            <w:hideMark/>
          </w:tcPr>
          <w:p w:rsidR="00FF1849" w:rsidRDefault="006D050C">
            <w:pPr>
              <w:jc w:val="center"/>
              <w:rPr>
                <w:rFonts w:ascii="GHEA Mariam" w:hAnsi="GHEA Mariam"/>
                <w:bCs/>
                <w:sz w:val="24"/>
                <w:szCs w:val="24"/>
                <w:lang w:val="hy-AM"/>
              </w:rPr>
            </w:pPr>
            <w:r>
              <w:rPr>
                <w:rFonts w:ascii="GHEA Mariam" w:hAnsi="GHEA Mariam"/>
                <w:bCs/>
                <w:sz w:val="24"/>
                <w:szCs w:val="24"/>
                <w:lang w:val="hy-AM"/>
              </w:rPr>
              <w:t xml:space="preserve"> ՀՀ </w:t>
            </w:r>
            <w:r w:rsidR="00FF1849" w:rsidRPr="004052A1">
              <w:rPr>
                <w:rFonts w:ascii="GHEA Mariam" w:hAnsi="GHEA Mariam"/>
                <w:bCs/>
                <w:sz w:val="24"/>
                <w:szCs w:val="24"/>
                <w:lang w:val="hy-AM"/>
              </w:rPr>
              <w:t xml:space="preserve">կրթության, գիտության, մշակույթի և սպորտի նախարարություն </w:t>
            </w:r>
          </w:p>
          <w:p w:rsidR="006D050C" w:rsidRPr="004052A1" w:rsidRDefault="006D050C">
            <w:pPr>
              <w:jc w:val="center"/>
              <w:rPr>
                <w:rFonts w:ascii="GHEA Mariam" w:hAnsi="GHEA Mariam"/>
                <w:bCs/>
                <w:sz w:val="24"/>
                <w:szCs w:val="24"/>
                <w:lang w:val="hy-AM"/>
              </w:rPr>
            </w:pPr>
          </w:p>
        </w:tc>
      </w:tr>
      <w:tr w:rsidR="00FF1849" w:rsidRPr="006D050C" w:rsidTr="006D050C">
        <w:trPr>
          <w:trHeight w:val="440"/>
        </w:trPr>
        <w:tc>
          <w:tcPr>
            <w:tcW w:w="12049" w:type="dxa"/>
            <w:gridSpan w:val="3"/>
            <w:tcBorders>
              <w:right w:val="nil"/>
            </w:tcBorders>
            <w:shd w:val="clear" w:color="000000" w:fill="FFFFFF"/>
            <w:noWrap/>
            <w:tcMar>
              <w:top w:w="15" w:type="dxa"/>
              <w:left w:w="15" w:type="dxa"/>
              <w:bottom w:w="0" w:type="dxa"/>
              <w:right w:w="15" w:type="dxa"/>
            </w:tcMar>
            <w:vAlign w:val="bottom"/>
            <w:hideMark/>
          </w:tcPr>
          <w:p w:rsidR="00FF1849" w:rsidRPr="006D050C" w:rsidRDefault="00FF1849">
            <w:pPr>
              <w:rPr>
                <w:rFonts w:ascii="GHEA Mariam" w:hAnsi="GHEA Mariam"/>
                <w:bCs/>
                <w:sz w:val="24"/>
                <w:szCs w:val="24"/>
                <w:lang w:val="hy-AM"/>
              </w:rPr>
            </w:pPr>
            <w:r w:rsidRPr="006D050C">
              <w:rPr>
                <w:rFonts w:ascii="GHEA Mariam" w:hAnsi="GHEA Mariam"/>
                <w:bCs/>
                <w:sz w:val="24"/>
                <w:szCs w:val="24"/>
                <w:lang w:val="hy-AM"/>
              </w:rPr>
              <w:t>ՄԱՍ 2. ՊԵՏԱԿԱՆ ՄԱՐՄՆԻ ԳԾՈՎ ԱՐԴՅՈՒՆՔԱՅԻՆ (ԿԱՏԱՐՈՂԱԿԱՆ) ՑՈՒՑԱՆԻՇՆԵՐԸ</w:t>
            </w:r>
          </w:p>
        </w:tc>
        <w:tc>
          <w:tcPr>
            <w:tcW w:w="1559" w:type="dxa"/>
            <w:tcBorders>
              <w:left w:val="nil"/>
              <w:right w:val="nil"/>
            </w:tcBorders>
            <w:shd w:val="clear" w:color="000000" w:fill="FFFFFF"/>
            <w:noWrap/>
            <w:tcMar>
              <w:top w:w="15" w:type="dxa"/>
              <w:left w:w="15" w:type="dxa"/>
              <w:bottom w:w="0" w:type="dxa"/>
              <w:right w:w="15" w:type="dxa"/>
            </w:tcMar>
            <w:vAlign w:val="bottom"/>
            <w:hideMark/>
          </w:tcPr>
          <w:p w:rsidR="00FF1849" w:rsidRPr="006D050C" w:rsidRDefault="00FF1849">
            <w:pPr>
              <w:rPr>
                <w:rFonts w:ascii="GHEA Mariam" w:hAnsi="GHEA Mariam"/>
                <w:bCs/>
                <w:sz w:val="24"/>
                <w:szCs w:val="24"/>
                <w:lang w:val="hy-AM"/>
              </w:rPr>
            </w:pPr>
            <w:r w:rsidRPr="006D050C">
              <w:rPr>
                <w:rFonts w:ascii="Calibri" w:hAnsi="Calibri" w:cs="Calibri"/>
                <w:bCs/>
                <w:sz w:val="24"/>
                <w:szCs w:val="24"/>
                <w:lang w:val="hy-AM"/>
              </w:rPr>
              <w:t> </w:t>
            </w:r>
          </w:p>
        </w:tc>
        <w:tc>
          <w:tcPr>
            <w:tcW w:w="1319" w:type="dxa"/>
            <w:tcBorders>
              <w:left w:val="nil"/>
            </w:tcBorders>
            <w:shd w:val="clear" w:color="000000" w:fill="FFFFFF"/>
            <w:noWrap/>
            <w:tcMar>
              <w:top w:w="15" w:type="dxa"/>
              <w:left w:w="15" w:type="dxa"/>
              <w:bottom w:w="0" w:type="dxa"/>
              <w:right w:w="15" w:type="dxa"/>
            </w:tcMar>
            <w:vAlign w:val="bottom"/>
            <w:hideMark/>
          </w:tcPr>
          <w:p w:rsidR="00FF1849" w:rsidRPr="006D050C" w:rsidRDefault="00FF1849">
            <w:pPr>
              <w:rPr>
                <w:rFonts w:ascii="GHEA Mariam" w:hAnsi="GHEA Mariam"/>
                <w:bCs/>
                <w:sz w:val="24"/>
                <w:szCs w:val="24"/>
                <w:lang w:val="hy-AM"/>
              </w:rPr>
            </w:pPr>
            <w:r w:rsidRPr="006D050C">
              <w:rPr>
                <w:rFonts w:ascii="Calibri" w:hAnsi="Calibri" w:cs="Calibri"/>
                <w:bCs/>
                <w:sz w:val="24"/>
                <w:szCs w:val="24"/>
                <w:lang w:val="hy-AM"/>
              </w:rPr>
              <w:t> </w:t>
            </w:r>
          </w:p>
        </w:tc>
      </w:tr>
      <w:tr w:rsidR="004F6476" w:rsidRPr="00FF1849" w:rsidTr="006D050C">
        <w:trPr>
          <w:trHeight w:val="230"/>
        </w:trPr>
        <w:tc>
          <w:tcPr>
            <w:tcW w:w="3969" w:type="dxa"/>
            <w:tcBorders>
              <w:left w:val="nil"/>
              <w:bottom w:val="nil"/>
              <w:right w:val="nil"/>
            </w:tcBorders>
            <w:shd w:val="clear" w:color="000000" w:fill="FFFFFF"/>
            <w:noWrap/>
            <w:tcMar>
              <w:top w:w="15" w:type="dxa"/>
              <w:left w:w="15" w:type="dxa"/>
              <w:bottom w:w="0" w:type="dxa"/>
              <w:right w:w="15" w:type="dxa"/>
            </w:tcMar>
            <w:hideMark/>
          </w:tcPr>
          <w:p w:rsidR="00FF1849" w:rsidRPr="004052A1" w:rsidRDefault="00FF1849">
            <w:pPr>
              <w:rPr>
                <w:rFonts w:ascii="GHEA Mariam" w:hAnsi="GHEA Mariam"/>
                <w:sz w:val="24"/>
                <w:szCs w:val="24"/>
                <w:lang w:val="hy-AM"/>
              </w:rPr>
            </w:pPr>
            <w:r w:rsidRPr="004052A1">
              <w:rPr>
                <w:rFonts w:ascii="Calibri" w:hAnsi="Calibri" w:cs="Calibri"/>
                <w:sz w:val="24"/>
                <w:szCs w:val="24"/>
                <w:lang w:val="hy-AM"/>
              </w:rPr>
              <w:t> </w:t>
            </w:r>
          </w:p>
        </w:tc>
        <w:tc>
          <w:tcPr>
            <w:tcW w:w="6521" w:type="dxa"/>
            <w:tcBorders>
              <w:left w:val="nil"/>
              <w:bottom w:val="nil"/>
              <w:right w:val="nil"/>
            </w:tcBorders>
            <w:shd w:val="clear" w:color="000000" w:fill="FFFFFF"/>
            <w:noWrap/>
            <w:tcMar>
              <w:top w:w="15" w:type="dxa"/>
              <w:left w:w="15" w:type="dxa"/>
              <w:bottom w:w="0" w:type="dxa"/>
              <w:right w:w="15" w:type="dxa"/>
            </w:tcMar>
            <w:hideMark/>
          </w:tcPr>
          <w:p w:rsidR="00FF1849" w:rsidRPr="004052A1" w:rsidRDefault="00FF1849">
            <w:pPr>
              <w:rPr>
                <w:rFonts w:ascii="GHEA Mariam" w:hAnsi="GHEA Mariam"/>
                <w:sz w:val="24"/>
                <w:szCs w:val="24"/>
                <w:lang w:val="hy-AM"/>
              </w:rPr>
            </w:pPr>
            <w:r w:rsidRPr="004052A1">
              <w:rPr>
                <w:rFonts w:ascii="Calibri" w:hAnsi="Calibri" w:cs="Calibri"/>
                <w:sz w:val="24"/>
                <w:szCs w:val="24"/>
                <w:lang w:val="hy-AM"/>
              </w:rPr>
              <w:t> </w:t>
            </w:r>
          </w:p>
        </w:tc>
        <w:tc>
          <w:tcPr>
            <w:tcW w:w="1559" w:type="dxa"/>
            <w:tcBorders>
              <w:left w:val="nil"/>
              <w:bottom w:val="nil"/>
              <w:right w:val="nil"/>
            </w:tcBorders>
            <w:shd w:val="clear" w:color="000000" w:fill="FFFFFF"/>
            <w:noWrap/>
            <w:tcMar>
              <w:top w:w="15" w:type="dxa"/>
              <w:left w:w="15" w:type="dxa"/>
              <w:bottom w:w="0" w:type="dxa"/>
              <w:right w:w="15" w:type="dxa"/>
            </w:tcMar>
            <w:hideMark/>
          </w:tcPr>
          <w:p w:rsidR="00FF1849" w:rsidRPr="004052A1" w:rsidRDefault="00FF1849">
            <w:pPr>
              <w:rPr>
                <w:rFonts w:ascii="GHEA Mariam" w:hAnsi="GHEA Mariam"/>
                <w:sz w:val="24"/>
                <w:szCs w:val="24"/>
                <w:lang w:val="hy-AM"/>
              </w:rPr>
            </w:pPr>
            <w:r w:rsidRPr="004052A1">
              <w:rPr>
                <w:rFonts w:ascii="Calibri" w:hAnsi="Calibri" w:cs="Calibri"/>
                <w:sz w:val="24"/>
                <w:szCs w:val="24"/>
                <w:lang w:val="hy-AM"/>
              </w:rPr>
              <w:t> </w:t>
            </w:r>
          </w:p>
        </w:tc>
        <w:tc>
          <w:tcPr>
            <w:tcW w:w="1559" w:type="dxa"/>
            <w:tcBorders>
              <w:left w:val="nil"/>
              <w:bottom w:val="nil"/>
              <w:right w:val="nil"/>
            </w:tcBorders>
            <w:shd w:val="clear" w:color="000000" w:fill="FFFFFF"/>
            <w:noWrap/>
            <w:tcMar>
              <w:top w:w="15" w:type="dxa"/>
              <w:left w:w="15" w:type="dxa"/>
              <w:bottom w:w="0" w:type="dxa"/>
              <w:right w:w="15" w:type="dxa"/>
            </w:tcMar>
            <w:hideMark/>
          </w:tcPr>
          <w:p w:rsidR="00FF1849" w:rsidRPr="004052A1" w:rsidRDefault="00FF1849">
            <w:pPr>
              <w:rPr>
                <w:rFonts w:ascii="GHEA Mariam" w:hAnsi="GHEA Mariam"/>
                <w:sz w:val="24"/>
                <w:szCs w:val="24"/>
                <w:lang w:val="hy-AM"/>
              </w:rPr>
            </w:pPr>
            <w:r w:rsidRPr="004052A1">
              <w:rPr>
                <w:rFonts w:ascii="Calibri" w:hAnsi="Calibri" w:cs="Calibri"/>
                <w:sz w:val="24"/>
                <w:szCs w:val="24"/>
                <w:lang w:val="hy-AM"/>
              </w:rPr>
              <w:t> </w:t>
            </w:r>
          </w:p>
        </w:tc>
        <w:tc>
          <w:tcPr>
            <w:tcW w:w="1319" w:type="dxa"/>
            <w:tcBorders>
              <w:left w:val="nil"/>
              <w:bottom w:val="nil"/>
              <w:right w:val="nil"/>
            </w:tcBorders>
            <w:shd w:val="clear" w:color="auto" w:fill="auto"/>
            <w:noWrap/>
            <w:tcMar>
              <w:top w:w="15" w:type="dxa"/>
              <w:left w:w="15" w:type="dxa"/>
              <w:bottom w:w="0" w:type="dxa"/>
              <w:right w:w="15" w:type="dxa"/>
            </w:tcMar>
            <w:hideMark/>
          </w:tcPr>
          <w:p w:rsidR="00FF1849" w:rsidRPr="004052A1" w:rsidRDefault="00FF1849">
            <w:pPr>
              <w:rPr>
                <w:rFonts w:ascii="GHEA Mariam" w:hAnsi="GHEA Mariam"/>
                <w:sz w:val="24"/>
                <w:szCs w:val="24"/>
                <w:lang w:val="hy-AM"/>
              </w:rPr>
            </w:pPr>
          </w:p>
        </w:tc>
      </w:tr>
      <w:tr w:rsidR="00FF1849" w:rsidTr="004F6476">
        <w:trPr>
          <w:trHeight w:val="440"/>
        </w:trPr>
        <w:tc>
          <w:tcPr>
            <w:tcW w:w="396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F1849" w:rsidRPr="004052A1" w:rsidRDefault="00FF1849">
            <w:pPr>
              <w:rPr>
                <w:rFonts w:ascii="GHEA Mariam" w:hAnsi="GHEA Mariam"/>
                <w:bCs/>
                <w:sz w:val="24"/>
                <w:szCs w:val="24"/>
              </w:rPr>
            </w:pPr>
            <w:r w:rsidRPr="004052A1">
              <w:rPr>
                <w:rFonts w:ascii="GHEA Mariam" w:hAnsi="GHEA Mariam"/>
                <w:bCs/>
                <w:sz w:val="24"/>
                <w:szCs w:val="24"/>
              </w:rPr>
              <w:t>Ծրագրի դասիչը</w:t>
            </w:r>
          </w:p>
        </w:tc>
        <w:tc>
          <w:tcPr>
            <w:tcW w:w="10958" w:type="dxa"/>
            <w:gridSpan w:val="4"/>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hideMark/>
          </w:tcPr>
          <w:p w:rsidR="00FF1849" w:rsidRPr="004052A1" w:rsidRDefault="00FF1849">
            <w:pPr>
              <w:rPr>
                <w:rFonts w:ascii="GHEA Mariam" w:hAnsi="GHEA Mariam"/>
                <w:bCs/>
                <w:sz w:val="24"/>
                <w:szCs w:val="24"/>
              </w:rPr>
            </w:pPr>
            <w:r w:rsidRPr="004052A1">
              <w:rPr>
                <w:rFonts w:ascii="GHEA Mariam" w:hAnsi="GHEA Mariam"/>
                <w:bCs/>
                <w:sz w:val="24"/>
                <w:szCs w:val="24"/>
              </w:rPr>
              <w:t>Ծրագրի անվանումը</w:t>
            </w:r>
          </w:p>
        </w:tc>
      </w:tr>
      <w:tr w:rsidR="00FF1849" w:rsidTr="004F6476">
        <w:trPr>
          <w:trHeight w:val="440"/>
        </w:trPr>
        <w:tc>
          <w:tcPr>
            <w:tcW w:w="396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GHEA Mariam" w:hAnsi="GHEA Mariam"/>
                <w:iCs/>
                <w:sz w:val="24"/>
                <w:szCs w:val="24"/>
              </w:rPr>
              <w:t>1111</w:t>
            </w:r>
          </w:p>
        </w:tc>
        <w:tc>
          <w:tcPr>
            <w:tcW w:w="10958"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GHEA Mariam" w:hAnsi="GHEA Mariam"/>
                <w:iCs/>
                <w:sz w:val="24"/>
                <w:szCs w:val="24"/>
              </w:rPr>
              <w:t>Բարձրագույն և հետբուհական մասնագիտական կրթության ծրագիր</w:t>
            </w:r>
          </w:p>
        </w:tc>
      </w:tr>
      <w:tr w:rsidR="00FF1849" w:rsidTr="006D050C">
        <w:trPr>
          <w:trHeight w:val="745"/>
        </w:trPr>
        <w:tc>
          <w:tcPr>
            <w:tcW w:w="14927" w:type="dxa"/>
            <w:gridSpan w:val="5"/>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FF1849" w:rsidRPr="004052A1" w:rsidRDefault="00FF1849" w:rsidP="006D050C">
            <w:pPr>
              <w:rPr>
                <w:rFonts w:ascii="GHEA Mariam" w:hAnsi="GHEA Mariam"/>
                <w:bCs/>
                <w:sz w:val="24"/>
                <w:szCs w:val="24"/>
              </w:rPr>
            </w:pPr>
            <w:r w:rsidRPr="004052A1">
              <w:rPr>
                <w:rFonts w:ascii="GHEA Mariam" w:hAnsi="GHEA Mariam"/>
                <w:bCs/>
                <w:sz w:val="24"/>
                <w:szCs w:val="24"/>
              </w:rPr>
              <w:t>Ծրագրի միջոցառումները</w:t>
            </w:r>
          </w:p>
        </w:tc>
      </w:tr>
      <w:tr w:rsidR="00FF1849" w:rsidTr="004F6476">
        <w:trPr>
          <w:trHeight w:val="729"/>
        </w:trPr>
        <w:tc>
          <w:tcPr>
            <w:tcW w:w="396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F1849" w:rsidRPr="004052A1" w:rsidRDefault="006D050C">
            <w:pPr>
              <w:rPr>
                <w:rFonts w:ascii="GHEA Mariam" w:hAnsi="GHEA Mariam"/>
                <w:sz w:val="24"/>
                <w:szCs w:val="24"/>
              </w:rPr>
            </w:pPr>
            <w:r>
              <w:rPr>
                <w:rFonts w:ascii="GHEA Mariam" w:hAnsi="GHEA Mariam"/>
                <w:sz w:val="24"/>
                <w:szCs w:val="24"/>
              </w:rPr>
              <w:t>Ծրագրի դասիչը</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GHEA Mariam" w:hAnsi="GHEA Mariam"/>
                <w:iCs/>
                <w:sz w:val="24"/>
                <w:szCs w:val="24"/>
              </w:rPr>
              <w:t>1111</w:t>
            </w:r>
          </w:p>
        </w:tc>
        <w:tc>
          <w:tcPr>
            <w:tcW w:w="4437"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FF1849" w:rsidRPr="004052A1" w:rsidRDefault="00FF1849">
            <w:pPr>
              <w:jc w:val="center"/>
              <w:rPr>
                <w:rFonts w:ascii="GHEA Mariam" w:hAnsi="GHEA Mariam"/>
                <w:sz w:val="24"/>
                <w:szCs w:val="24"/>
              </w:rPr>
            </w:pPr>
            <w:r w:rsidRPr="004052A1">
              <w:rPr>
                <w:rFonts w:ascii="GHEA Mariam" w:hAnsi="GHEA Mariam"/>
                <w:sz w:val="24"/>
                <w:szCs w:val="24"/>
              </w:rPr>
              <w:t xml:space="preserve"> Ցուցանիշների փոփոխությունը (նվազեցումները նշված են փակագծերում) </w:t>
            </w:r>
          </w:p>
        </w:tc>
      </w:tr>
      <w:tr w:rsidR="00FF1849" w:rsidTr="004F6476">
        <w:trPr>
          <w:trHeight w:val="656"/>
        </w:trPr>
        <w:tc>
          <w:tcPr>
            <w:tcW w:w="396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F1849" w:rsidRPr="004052A1" w:rsidRDefault="006D050C">
            <w:pPr>
              <w:rPr>
                <w:rFonts w:ascii="GHEA Mariam" w:hAnsi="GHEA Mariam"/>
                <w:sz w:val="24"/>
                <w:szCs w:val="24"/>
              </w:rPr>
            </w:pPr>
            <w:r>
              <w:rPr>
                <w:rFonts w:ascii="GHEA Mariam" w:hAnsi="GHEA Mariam"/>
                <w:sz w:val="24"/>
                <w:szCs w:val="24"/>
              </w:rPr>
              <w:t>Միջոցառման դասիչը</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GHEA Mariam" w:hAnsi="GHEA Mariam"/>
                <w:iCs/>
                <w:sz w:val="24"/>
                <w:szCs w:val="24"/>
              </w:rPr>
              <w:t>12004</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1849" w:rsidRPr="004052A1" w:rsidRDefault="004F6476" w:rsidP="004F6476">
            <w:pPr>
              <w:jc w:val="center"/>
              <w:rPr>
                <w:rFonts w:ascii="GHEA Mariam" w:hAnsi="GHEA Mariam"/>
                <w:sz w:val="24"/>
                <w:szCs w:val="24"/>
              </w:rPr>
            </w:pPr>
            <w:r w:rsidRPr="004052A1">
              <w:rPr>
                <w:rFonts w:ascii="GHEA Mariam" w:hAnsi="GHEA Mariam"/>
                <w:sz w:val="24"/>
                <w:szCs w:val="24"/>
              </w:rPr>
              <w:t>առաջին կիսամյակ</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1849" w:rsidRPr="004052A1" w:rsidRDefault="004F6476" w:rsidP="004F6476">
            <w:pPr>
              <w:jc w:val="center"/>
              <w:rPr>
                <w:rFonts w:ascii="GHEA Mariam" w:hAnsi="GHEA Mariam"/>
                <w:sz w:val="24"/>
                <w:szCs w:val="24"/>
              </w:rPr>
            </w:pPr>
            <w:r w:rsidRPr="004052A1">
              <w:rPr>
                <w:rFonts w:ascii="GHEA Mariam" w:hAnsi="GHEA Mariam"/>
                <w:sz w:val="24"/>
                <w:szCs w:val="24"/>
              </w:rPr>
              <w:t>ինն ամիս</w:t>
            </w:r>
          </w:p>
        </w:tc>
        <w:tc>
          <w:tcPr>
            <w:tcW w:w="131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FF1849" w:rsidRPr="004052A1" w:rsidRDefault="004F6476" w:rsidP="004F6476">
            <w:pPr>
              <w:jc w:val="center"/>
              <w:rPr>
                <w:rFonts w:ascii="GHEA Mariam" w:hAnsi="GHEA Mariam"/>
                <w:sz w:val="24"/>
                <w:szCs w:val="24"/>
              </w:rPr>
            </w:pPr>
            <w:r w:rsidRPr="004052A1">
              <w:rPr>
                <w:rFonts w:ascii="GHEA Mariam" w:hAnsi="GHEA Mariam"/>
                <w:sz w:val="24"/>
                <w:szCs w:val="24"/>
              </w:rPr>
              <w:t>տարի</w:t>
            </w:r>
          </w:p>
        </w:tc>
      </w:tr>
      <w:tr w:rsidR="004F6476" w:rsidTr="006D050C">
        <w:trPr>
          <w:trHeight w:val="729"/>
        </w:trPr>
        <w:tc>
          <w:tcPr>
            <w:tcW w:w="396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F1849" w:rsidRPr="004052A1" w:rsidRDefault="006D050C" w:rsidP="006D050C">
            <w:pPr>
              <w:rPr>
                <w:rFonts w:ascii="GHEA Mariam" w:hAnsi="GHEA Mariam"/>
                <w:sz w:val="24"/>
                <w:szCs w:val="24"/>
              </w:rPr>
            </w:pPr>
            <w:r>
              <w:rPr>
                <w:rFonts w:ascii="GHEA Mariam" w:hAnsi="GHEA Mariam"/>
                <w:sz w:val="24"/>
                <w:szCs w:val="24"/>
              </w:rPr>
              <w:t>Միջոցառման անվանումը</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GHEA Mariam" w:hAnsi="GHEA Mariam"/>
                <w:iCs/>
                <w:sz w:val="24"/>
                <w:szCs w:val="24"/>
              </w:rPr>
              <w:t xml:space="preserve"> Բարձրագույն մասնագիտական կրթության գծով ուսանողական նպաստների տրամադրում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Calibri" w:hAnsi="Calibri" w:cs="Calibri"/>
                <w:iCs/>
                <w:sz w:val="24"/>
                <w:szCs w:val="24"/>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Calibri" w:hAnsi="Calibri" w:cs="Calibri"/>
                <w:iCs/>
                <w:sz w:val="24"/>
                <w:szCs w:val="24"/>
              </w:rPr>
              <w:t> </w:t>
            </w:r>
          </w:p>
        </w:tc>
        <w:tc>
          <w:tcPr>
            <w:tcW w:w="131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F1849" w:rsidRPr="004052A1" w:rsidRDefault="00FF1849">
            <w:pPr>
              <w:rPr>
                <w:rFonts w:ascii="GHEA Mariam" w:hAnsi="GHEA Mariam"/>
                <w:sz w:val="24"/>
                <w:szCs w:val="24"/>
              </w:rPr>
            </w:pPr>
            <w:r w:rsidRPr="004052A1">
              <w:rPr>
                <w:rFonts w:ascii="Calibri" w:hAnsi="Calibri" w:cs="Calibri"/>
                <w:sz w:val="24"/>
                <w:szCs w:val="24"/>
              </w:rPr>
              <w:t> </w:t>
            </w:r>
          </w:p>
        </w:tc>
      </w:tr>
      <w:tr w:rsidR="004F6476" w:rsidTr="004F6476">
        <w:trPr>
          <w:trHeight w:val="401"/>
        </w:trPr>
        <w:tc>
          <w:tcPr>
            <w:tcW w:w="396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F1849" w:rsidRPr="004052A1" w:rsidRDefault="006D050C">
            <w:pPr>
              <w:rPr>
                <w:rFonts w:ascii="GHEA Mariam" w:hAnsi="GHEA Mariam"/>
                <w:sz w:val="24"/>
                <w:szCs w:val="24"/>
              </w:rPr>
            </w:pPr>
            <w:r>
              <w:rPr>
                <w:rFonts w:ascii="GHEA Mariam" w:hAnsi="GHEA Mariam"/>
                <w:sz w:val="24"/>
                <w:szCs w:val="24"/>
              </w:rPr>
              <w:lastRenderedPageBreak/>
              <w:t>Նկարագրությունը</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sz w:val="24"/>
                <w:szCs w:val="24"/>
              </w:rPr>
            </w:pPr>
            <w:r w:rsidRPr="004052A1">
              <w:rPr>
                <w:rFonts w:ascii="GHEA Mariam" w:hAnsi="GHEA Mariam"/>
                <w:sz w:val="24"/>
                <w:szCs w:val="24"/>
              </w:rPr>
              <w:t xml:space="preserve"> Բարձրագույն մասնագիտական կրթություն ստացող ուսանողների նպաստներ </w:t>
            </w:r>
          </w:p>
        </w:tc>
        <w:tc>
          <w:tcPr>
            <w:tcW w:w="155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Calibri" w:hAnsi="Calibri" w:cs="Calibri"/>
                <w:iCs/>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Calibri" w:hAnsi="Calibri" w:cs="Calibri"/>
                <w:iCs/>
                <w:sz w:val="24"/>
                <w:szCs w:val="24"/>
              </w:rPr>
              <w:t> </w:t>
            </w:r>
          </w:p>
        </w:tc>
        <w:tc>
          <w:tcPr>
            <w:tcW w:w="131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F1849" w:rsidRPr="004052A1" w:rsidRDefault="00FF1849">
            <w:pPr>
              <w:rPr>
                <w:rFonts w:ascii="GHEA Mariam" w:hAnsi="GHEA Mariam"/>
                <w:sz w:val="24"/>
                <w:szCs w:val="24"/>
              </w:rPr>
            </w:pPr>
            <w:r w:rsidRPr="004052A1">
              <w:rPr>
                <w:rFonts w:ascii="Calibri" w:hAnsi="Calibri" w:cs="Calibri"/>
                <w:sz w:val="24"/>
                <w:szCs w:val="24"/>
              </w:rPr>
              <w:t> </w:t>
            </w:r>
          </w:p>
        </w:tc>
      </w:tr>
      <w:tr w:rsidR="004F6476" w:rsidTr="006D050C">
        <w:trPr>
          <w:trHeight w:val="297"/>
        </w:trPr>
        <w:tc>
          <w:tcPr>
            <w:tcW w:w="396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F1849" w:rsidRPr="004052A1" w:rsidRDefault="006D050C" w:rsidP="006D050C">
            <w:pPr>
              <w:rPr>
                <w:rFonts w:ascii="GHEA Mariam" w:hAnsi="GHEA Mariam"/>
                <w:sz w:val="24"/>
                <w:szCs w:val="24"/>
              </w:rPr>
            </w:pPr>
            <w:r>
              <w:rPr>
                <w:rFonts w:ascii="GHEA Mariam" w:hAnsi="GHEA Mariam"/>
                <w:sz w:val="24"/>
                <w:szCs w:val="24"/>
              </w:rPr>
              <w:t>Միջոցառման տեսակը</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sz w:val="24"/>
                <w:szCs w:val="24"/>
              </w:rPr>
            </w:pPr>
            <w:r w:rsidRPr="004052A1">
              <w:rPr>
                <w:rFonts w:ascii="GHEA Mariam" w:hAnsi="GHEA Mariam"/>
                <w:sz w:val="24"/>
                <w:szCs w:val="24"/>
              </w:rPr>
              <w:t xml:space="preserve"> Տրանսֆերտների տրամադրում </w:t>
            </w:r>
          </w:p>
        </w:tc>
        <w:tc>
          <w:tcPr>
            <w:tcW w:w="155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Calibri" w:hAnsi="Calibri" w:cs="Calibri"/>
                <w:iCs/>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Calibri" w:hAnsi="Calibri" w:cs="Calibri"/>
                <w:iCs/>
                <w:sz w:val="24"/>
                <w:szCs w:val="24"/>
              </w:rPr>
              <w:t> </w:t>
            </w:r>
          </w:p>
        </w:tc>
        <w:tc>
          <w:tcPr>
            <w:tcW w:w="131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F1849" w:rsidRPr="004052A1" w:rsidRDefault="00FF1849">
            <w:pPr>
              <w:rPr>
                <w:rFonts w:ascii="GHEA Mariam" w:hAnsi="GHEA Mariam"/>
                <w:sz w:val="24"/>
                <w:szCs w:val="24"/>
              </w:rPr>
            </w:pPr>
            <w:r w:rsidRPr="004052A1">
              <w:rPr>
                <w:rFonts w:ascii="Calibri" w:hAnsi="Calibri" w:cs="Calibri"/>
                <w:sz w:val="24"/>
                <w:szCs w:val="24"/>
              </w:rPr>
              <w:t> </w:t>
            </w:r>
          </w:p>
        </w:tc>
      </w:tr>
      <w:tr w:rsidR="004F6476" w:rsidTr="004F6476">
        <w:trPr>
          <w:trHeight w:val="673"/>
        </w:trPr>
        <w:tc>
          <w:tcPr>
            <w:tcW w:w="396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sz w:val="24"/>
                <w:szCs w:val="24"/>
              </w:rPr>
            </w:pPr>
            <w:r w:rsidRPr="004052A1">
              <w:rPr>
                <w:rFonts w:ascii="GHEA Mariam" w:hAnsi="GHEA Mariam"/>
                <w:sz w:val="24"/>
                <w:szCs w:val="24"/>
              </w:rPr>
              <w:t>Շահառուների ընտրության չափորոշիչը</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GHEA Mariam" w:hAnsi="GHEA Mariam"/>
                <w:iCs/>
                <w:sz w:val="24"/>
                <w:szCs w:val="24"/>
              </w:rPr>
              <w:t xml:space="preserve"> Բարձրագույն մասնագիտական կրթություն ստացող ուսանողներ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Calibri" w:hAnsi="Calibri" w:cs="Calibri"/>
                <w:iCs/>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Calibri" w:hAnsi="Calibri" w:cs="Calibri"/>
                <w:iCs/>
                <w:sz w:val="24"/>
                <w:szCs w:val="24"/>
              </w:rPr>
              <w:t> </w:t>
            </w:r>
          </w:p>
        </w:tc>
        <w:tc>
          <w:tcPr>
            <w:tcW w:w="131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F1849" w:rsidRPr="004052A1" w:rsidRDefault="00FF1849">
            <w:pPr>
              <w:rPr>
                <w:rFonts w:ascii="GHEA Mariam" w:hAnsi="GHEA Mariam"/>
                <w:sz w:val="24"/>
                <w:szCs w:val="24"/>
              </w:rPr>
            </w:pPr>
            <w:r w:rsidRPr="004052A1">
              <w:rPr>
                <w:rFonts w:ascii="Calibri" w:hAnsi="Calibri" w:cs="Calibri"/>
                <w:sz w:val="24"/>
                <w:szCs w:val="24"/>
              </w:rPr>
              <w:t> </w:t>
            </w:r>
          </w:p>
        </w:tc>
      </w:tr>
      <w:tr w:rsidR="00FF1849" w:rsidTr="004F6476">
        <w:trPr>
          <w:trHeight w:val="163"/>
        </w:trPr>
        <w:tc>
          <w:tcPr>
            <w:tcW w:w="14927" w:type="dxa"/>
            <w:gridSpan w:val="5"/>
            <w:tcBorders>
              <w:top w:val="single" w:sz="4" w:space="0" w:color="auto"/>
              <w:left w:val="single" w:sz="4" w:space="0" w:color="auto"/>
              <w:bottom w:val="single" w:sz="4" w:space="0" w:color="auto"/>
              <w:right w:val="single" w:sz="4" w:space="0" w:color="000000"/>
            </w:tcBorders>
            <w:shd w:val="clear" w:color="000000" w:fill="FFFFFF"/>
            <w:tcMar>
              <w:top w:w="15" w:type="dxa"/>
              <w:left w:w="15" w:type="dxa"/>
              <w:bottom w:w="0" w:type="dxa"/>
              <w:right w:w="15" w:type="dxa"/>
            </w:tcMar>
            <w:hideMark/>
          </w:tcPr>
          <w:p w:rsidR="00FF1849" w:rsidRPr="004052A1" w:rsidRDefault="00FF1849">
            <w:pPr>
              <w:jc w:val="center"/>
              <w:rPr>
                <w:rFonts w:ascii="GHEA Mariam" w:hAnsi="GHEA Mariam"/>
                <w:sz w:val="24"/>
                <w:szCs w:val="24"/>
              </w:rPr>
            </w:pPr>
            <w:r w:rsidRPr="004052A1">
              <w:rPr>
                <w:rFonts w:ascii="GHEA Mariam" w:hAnsi="GHEA Mariam"/>
                <w:sz w:val="24"/>
                <w:szCs w:val="24"/>
              </w:rPr>
              <w:t>Արդյունքի չափորոշիչներ</w:t>
            </w:r>
          </w:p>
        </w:tc>
      </w:tr>
      <w:tr w:rsidR="00FF1849" w:rsidTr="004F6476">
        <w:trPr>
          <w:trHeight w:val="126"/>
        </w:trPr>
        <w:tc>
          <w:tcPr>
            <w:tcW w:w="10490" w:type="dxa"/>
            <w:gridSpan w:val="2"/>
            <w:tcBorders>
              <w:top w:val="single" w:sz="4" w:space="0" w:color="auto"/>
              <w:left w:val="single" w:sz="4" w:space="0" w:color="auto"/>
              <w:bottom w:val="single" w:sz="4" w:space="0" w:color="auto"/>
              <w:right w:val="single" w:sz="4" w:space="0" w:color="000000"/>
            </w:tcBorders>
            <w:shd w:val="clear" w:color="000000" w:fill="FFFFFF"/>
            <w:noWrap/>
            <w:tcMar>
              <w:top w:w="15" w:type="dxa"/>
              <w:left w:w="15" w:type="dxa"/>
              <w:bottom w:w="0" w:type="dxa"/>
              <w:right w:w="15" w:type="dxa"/>
            </w:tcMar>
            <w:hideMark/>
          </w:tcPr>
          <w:p w:rsidR="00FF1849" w:rsidRPr="004052A1" w:rsidRDefault="00FF1849">
            <w:pPr>
              <w:rPr>
                <w:rFonts w:ascii="GHEA Mariam" w:hAnsi="GHEA Mariam"/>
                <w:sz w:val="24"/>
                <w:szCs w:val="24"/>
              </w:rPr>
            </w:pPr>
            <w:r w:rsidRPr="004052A1">
              <w:rPr>
                <w:rFonts w:ascii="GHEA Mariam" w:hAnsi="GHEA Mariam"/>
                <w:sz w:val="24"/>
                <w:szCs w:val="24"/>
              </w:rPr>
              <w:t xml:space="preserve">Միջոցառման վրա կատարվող ծախսը </w:t>
            </w:r>
            <w:r w:rsidR="004F6476">
              <w:rPr>
                <w:rFonts w:ascii="GHEA Mariam" w:hAnsi="GHEA Mariam"/>
                <w:sz w:val="24"/>
                <w:szCs w:val="24"/>
                <w:lang w:val="hy-AM" w:eastAsia="en-US"/>
              </w:rPr>
              <w:t>(</w:t>
            </w:r>
            <w:r w:rsidR="004F6476" w:rsidRPr="00FF1849">
              <w:rPr>
                <w:rFonts w:ascii="GHEA Mariam" w:hAnsi="GHEA Mariam"/>
                <w:sz w:val="24"/>
                <w:szCs w:val="24"/>
                <w:lang w:val="hy-AM" w:eastAsia="en-US"/>
              </w:rPr>
              <w:t>հազ</w:t>
            </w:r>
            <w:r w:rsidR="004F6476">
              <w:rPr>
                <w:rFonts w:ascii="GHEA Mariam" w:hAnsi="GHEA Mariam"/>
                <w:sz w:val="24"/>
                <w:szCs w:val="24"/>
                <w:lang w:val="hy-AM" w:eastAsia="en-US"/>
              </w:rPr>
              <w:t>.</w:t>
            </w:r>
            <w:r w:rsidR="004F6476" w:rsidRPr="00FF1849">
              <w:rPr>
                <w:rFonts w:ascii="GHEA Mariam" w:hAnsi="GHEA Mariam"/>
                <w:sz w:val="24"/>
                <w:szCs w:val="24"/>
                <w:lang w:val="hy-AM" w:eastAsia="en-US"/>
              </w:rPr>
              <w:t xml:space="preserve"> դրամ</w:t>
            </w:r>
            <w:r w:rsidR="004F6476">
              <w:rPr>
                <w:rFonts w:ascii="GHEA Mariam" w:hAnsi="GHEA Mariam"/>
                <w:sz w:val="24"/>
                <w:szCs w:val="24"/>
                <w:lang w:val="hy-AM" w:eastAsia="en-US"/>
              </w:rPr>
              <w:t>)</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1849" w:rsidRPr="004052A1" w:rsidRDefault="00FF1849" w:rsidP="004F6476">
            <w:pPr>
              <w:jc w:val="center"/>
              <w:rPr>
                <w:rFonts w:ascii="GHEA Mariam" w:hAnsi="GHEA Mariam"/>
                <w:sz w:val="24"/>
                <w:szCs w:val="24"/>
              </w:rPr>
            </w:pPr>
            <w:r w:rsidRPr="004052A1">
              <w:rPr>
                <w:rFonts w:ascii="GHEA Mariam" w:hAnsi="GHEA Mariam"/>
                <w:sz w:val="24"/>
                <w:szCs w:val="24"/>
              </w:rPr>
              <w:t>(16,344.8)</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1849" w:rsidRPr="004052A1" w:rsidRDefault="00FF1849" w:rsidP="004F6476">
            <w:pPr>
              <w:jc w:val="center"/>
              <w:rPr>
                <w:rFonts w:ascii="GHEA Mariam" w:hAnsi="GHEA Mariam"/>
                <w:sz w:val="24"/>
                <w:szCs w:val="24"/>
              </w:rPr>
            </w:pPr>
            <w:r w:rsidRPr="004052A1">
              <w:rPr>
                <w:rFonts w:ascii="GHEA Mariam" w:hAnsi="GHEA Mariam"/>
                <w:sz w:val="24"/>
                <w:szCs w:val="24"/>
              </w:rPr>
              <w:t>(16,344.8)</w:t>
            </w:r>
          </w:p>
        </w:tc>
        <w:tc>
          <w:tcPr>
            <w:tcW w:w="13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1849" w:rsidRPr="004052A1" w:rsidRDefault="00FF1849" w:rsidP="004F6476">
            <w:pPr>
              <w:jc w:val="center"/>
              <w:rPr>
                <w:rFonts w:ascii="GHEA Mariam" w:hAnsi="GHEA Mariam"/>
                <w:sz w:val="24"/>
                <w:szCs w:val="24"/>
              </w:rPr>
            </w:pPr>
            <w:r w:rsidRPr="004052A1">
              <w:rPr>
                <w:rFonts w:ascii="GHEA Mariam" w:hAnsi="GHEA Mariam"/>
                <w:sz w:val="24"/>
                <w:szCs w:val="24"/>
              </w:rPr>
              <w:t>(16,344.8)</w:t>
            </w:r>
          </w:p>
        </w:tc>
      </w:tr>
      <w:tr w:rsidR="00FF1849" w:rsidTr="004F6476">
        <w:trPr>
          <w:trHeight w:val="251"/>
        </w:trPr>
        <w:tc>
          <w:tcPr>
            <w:tcW w:w="14927" w:type="dxa"/>
            <w:gridSpan w:val="5"/>
            <w:tcBorders>
              <w:top w:val="single" w:sz="4" w:space="0" w:color="auto"/>
              <w:left w:val="single" w:sz="4" w:space="0" w:color="auto"/>
              <w:bottom w:val="single" w:sz="4" w:space="0" w:color="auto"/>
              <w:right w:val="single" w:sz="4" w:space="0" w:color="000000"/>
            </w:tcBorders>
            <w:shd w:val="clear" w:color="000000" w:fill="FFFFFF"/>
            <w:noWrap/>
            <w:tcMar>
              <w:top w:w="15" w:type="dxa"/>
              <w:left w:w="15" w:type="dxa"/>
              <w:bottom w:w="0" w:type="dxa"/>
              <w:right w:w="15" w:type="dxa"/>
            </w:tcMar>
            <w:hideMark/>
          </w:tcPr>
          <w:p w:rsidR="00FF1849" w:rsidRPr="004052A1" w:rsidRDefault="00FF1849">
            <w:pPr>
              <w:jc w:val="center"/>
              <w:rPr>
                <w:rFonts w:ascii="GHEA Mariam" w:hAnsi="GHEA Mariam"/>
                <w:sz w:val="24"/>
                <w:szCs w:val="24"/>
              </w:rPr>
            </w:pPr>
            <w:r w:rsidRPr="004052A1">
              <w:rPr>
                <w:rFonts w:ascii="Calibri" w:hAnsi="Calibri" w:cs="Calibri"/>
                <w:sz w:val="24"/>
                <w:szCs w:val="24"/>
              </w:rPr>
              <w:t> </w:t>
            </w:r>
          </w:p>
        </w:tc>
      </w:tr>
      <w:tr w:rsidR="00FF1849" w:rsidTr="004F6476">
        <w:trPr>
          <w:trHeight w:val="761"/>
        </w:trPr>
        <w:tc>
          <w:tcPr>
            <w:tcW w:w="396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6D050C">
            <w:pPr>
              <w:rPr>
                <w:rFonts w:ascii="GHEA Mariam" w:hAnsi="GHEA Mariam"/>
                <w:sz w:val="24"/>
                <w:szCs w:val="24"/>
              </w:rPr>
            </w:pPr>
            <w:r>
              <w:rPr>
                <w:rFonts w:ascii="GHEA Mariam" w:hAnsi="GHEA Mariam"/>
                <w:sz w:val="24"/>
                <w:szCs w:val="24"/>
              </w:rPr>
              <w:t xml:space="preserve"> Ծրագրի դասիչը</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GHEA Mariam" w:hAnsi="GHEA Mariam"/>
                <w:iCs/>
                <w:sz w:val="24"/>
                <w:szCs w:val="24"/>
              </w:rPr>
              <w:t>1111</w:t>
            </w:r>
          </w:p>
        </w:tc>
        <w:tc>
          <w:tcPr>
            <w:tcW w:w="4437"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FF1849" w:rsidRPr="004052A1" w:rsidRDefault="00FF1849" w:rsidP="004F6476">
            <w:pPr>
              <w:jc w:val="center"/>
              <w:rPr>
                <w:rFonts w:ascii="GHEA Mariam" w:hAnsi="GHEA Mariam"/>
                <w:sz w:val="24"/>
                <w:szCs w:val="24"/>
              </w:rPr>
            </w:pPr>
            <w:r w:rsidRPr="004052A1">
              <w:rPr>
                <w:rFonts w:ascii="GHEA Mariam" w:hAnsi="GHEA Mariam"/>
                <w:sz w:val="24"/>
                <w:szCs w:val="24"/>
              </w:rPr>
              <w:t xml:space="preserve"> Ցուցանիշների փոփոխություն</w:t>
            </w:r>
            <w:r w:rsidR="004F6476">
              <w:rPr>
                <w:rFonts w:ascii="GHEA Mariam" w:hAnsi="GHEA Mariam"/>
                <w:sz w:val="24"/>
                <w:szCs w:val="24"/>
                <w:lang w:val="hy-AM"/>
              </w:rPr>
              <w:t>ը</w:t>
            </w:r>
            <w:r w:rsidRPr="004052A1">
              <w:rPr>
                <w:rFonts w:ascii="GHEA Mariam" w:hAnsi="GHEA Mariam"/>
                <w:sz w:val="24"/>
                <w:szCs w:val="24"/>
              </w:rPr>
              <w:t xml:space="preserve"> (ավելացումները նշված են դրական նշանով) </w:t>
            </w:r>
          </w:p>
        </w:tc>
      </w:tr>
      <w:tr w:rsidR="00FF1849" w:rsidTr="004F6476">
        <w:trPr>
          <w:trHeight w:val="786"/>
        </w:trPr>
        <w:tc>
          <w:tcPr>
            <w:tcW w:w="396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6D050C">
            <w:pPr>
              <w:rPr>
                <w:rFonts w:ascii="GHEA Mariam" w:hAnsi="GHEA Mariam"/>
                <w:sz w:val="24"/>
                <w:szCs w:val="24"/>
              </w:rPr>
            </w:pPr>
            <w:r>
              <w:rPr>
                <w:rFonts w:ascii="GHEA Mariam" w:hAnsi="GHEA Mariam"/>
                <w:sz w:val="24"/>
                <w:szCs w:val="24"/>
              </w:rPr>
              <w:t xml:space="preserve"> Միջոցառման դասիչը</w:t>
            </w:r>
            <w:r w:rsidR="00FF1849" w:rsidRPr="004052A1">
              <w:rPr>
                <w:rFonts w:ascii="GHEA Mariam" w:hAnsi="GHEA Mariam"/>
                <w:sz w:val="24"/>
                <w:szCs w:val="24"/>
              </w:rPr>
              <w:t xml:space="preserve"> </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GHEA Mariam" w:hAnsi="GHEA Mariam"/>
                <w:iCs/>
                <w:sz w:val="24"/>
                <w:szCs w:val="24"/>
              </w:rPr>
              <w:t>11004</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FF1849" w:rsidRPr="004052A1" w:rsidRDefault="004F6476" w:rsidP="004F6476">
            <w:pPr>
              <w:jc w:val="center"/>
              <w:rPr>
                <w:rFonts w:ascii="GHEA Mariam" w:hAnsi="GHEA Mariam"/>
                <w:color w:val="000000"/>
                <w:sz w:val="24"/>
                <w:szCs w:val="24"/>
              </w:rPr>
            </w:pPr>
            <w:r w:rsidRPr="004052A1">
              <w:rPr>
                <w:rFonts w:ascii="GHEA Mariam" w:hAnsi="GHEA Mariam"/>
                <w:color w:val="000000"/>
                <w:sz w:val="24"/>
                <w:szCs w:val="24"/>
              </w:rPr>
              <w:t>առաջին կիսամյակ</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1849" w:rsidRPr="004052A1" w:rsidRDefault="004F6476" w:rsidP="004F6476">
            <w:pPr>
              <w:jc w:val="center"/>
              <w:rPr>
                <w:rFonts w:ascii="GHEA Mariam" w:hAnsi="GHEA Mariam"/>
                <w:color w:val="000000"/>
                <w:sz w:val="24"/>
                <w:szCs w:val="24"/>
              </w:rPr>
            </w:pPr>
            <w:r w:rsidRPr="004052A1">
              <w:rPr>
                <w:rFonts w:ascii="GHEA Mariam" w:hAnsi="GHEA Mariam"/>
                <w:color w:val="000000"/>
                <w:sz w:val="24"/>
                <w:szCs w:val="24"/>
              </w:rPr>
              <w:t>ինն ամիս</w:t>
            </w:r>
          </w:p>
        </w:tc>
        <w:tc>
          <w:tcPr>
            <w:tcW w:w="13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1849" w:rsidRPr="004052A1" w:rsidRDefault="004F6476" w:rsidP="004F6476">
            <w:pPr>
              <w:jc w:val="center"/>
              <w:rPr>
                <w:rFonts w:ascii="GHEA Mariam" w:hAnsi="GHEA Mariam"/>
                <w:color w:val="000000"/>
                <w:sz w:val="24"/>
                <w:szCs w:val="24"/>
              </w:rPr>
            </w:pPr>
            <w:r w:rsidRPr="004052A1">
              <w:rPr>
                <w:rFonts w:ascii="GHEA Mariam" w:hAnsi="GHEA Mariam"/>
                <w:color w:val="000000"/>
                <w:sz w:val="24"/>
                <w:szCs w:val="24"/>
              </w:rPr>
              <w:t>տարի</w:t>
            </w:r>
          </w:p>
        </w:tc>
      </w:tr>
      <w:tr w:rsidR="00FF1849" w:rsidTr="004F6476">
        <w:trPr>
          <w:trHeight w:val="1100"/>
        </w:trPr>
        <w:tc>
          <w:tcPr>
            <w:tcW w:w="396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sz w:val="24"/>
                <w:szCs w:val="24"/>
              </w:rPr>
            </w:pPr>
            <w:r w:rsidRPr="004052A1">
              <w:rPr>
                <w:rFonts w:ascii="GHEA Mariam" w:hAnsi="GHEA Mariam"/>
                <w:sz w:val="24"/>
                <w:szCs w:val="24"/>
              </w:rPr>
              <w:t xml:space="preserve"> Միջոցառման ա</w:t>
            </w:r>
            <w:r w:rsidR="006D050C">
              <w:rPr>
                <w:rFonts w:ascii="GHEA Mariam" w:hAnsi="GHEA Mariam"/>
                <w:sz w:val="24"/>
                <w:szCs w:val="24"/>
              </w:rPr>
              <w:t>նվանումը</w:t>
            </w:r>
            <w:r w:rsidRPr="004052A1">
              <w:rPr>
                <w:rFonts w:ascii="GHEA Mariam" w:hAnsi="GHEA Mariam"/>
                <w:sz w:val="24"/>
                <w:szCs w:val="24"/>
              </w:rPr>
              <w:t xml:space="preserve"> </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GHEA Mariam" w:hAnsi="GHEA Mariam"/>
                <w:iCs/>
                <w:sz w:val="24"/>
                <w:szCs w:val="24"/>
              </w:rPr>
              <w:t xml:space="preserve">Ռազմական դրությամբ պայմանավորված բարձրագույն կրթական ծրագրեր իրականացնող ուսումնական հաստատությունների սովորողների ուսման վարձի փոխհատուցում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Calibri" w:hAnsi="Calibri" w:cs="Calibri"/>
                <w:iCs/>
                <w:sz w:val="24"/>
                <w:szCs w:val="24"/>
              </w:rPr>
              <w:t>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Calibri" w:hAnsi="Calibri" w:cs="Calibri"/>
                <w:iCs/>
                <w:sz w:val="24"/>
                <w:szCs w:val="24"/>
              </w:rPr>
              <w:t> </w:t>
            </w:r>
          </w:p>
        </w:tc>
        <w:tc>
          <w:tcPr>
            <w:tcW w:w="131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sz w:val="24"/>
                <w:szCs w:val="24"/>
              </w:rPr>
            </w:pPr>
            <w:r w:rsidRPr="004052A1">
              <w:rPr>
                <w:rFonts w:ascii="Calibri" w:hAnsi="Calibri" w:cs="Calibri"/>
                <w:sz w:val="24"/>
                <w:szCs w:val="24"/>
              </w:rPr>
              <w:t> </w:t>
            </w:r>
          </w:p>
        </w:tc>
      </w:tr>
      <w:tr w:rsidR="00FF1849" w:rsidTr="004F6476">
        <w:trPr>
          <w:trHeight w:val="1460"/>
        </w:trPr>
        <w:tc>
          <w:tcPr>
            <w:tcW w:w="396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6D050C">
            <w:pPr>
              <w:rPr>
                <w:rFonts w:ascii="GHEA Mariam" w:hAnsi="GHEA Mariam"/>
                <w:sz w:val="24"/>
                <w:szCs w:val="24"/>
              </w:rPr>
            </w:pPr>
            <w:r>
              <w:rPr>
                <w:rFonts w:ascii="GHEA Mariam" w:hAnsi="GHEA Mariam"/>
                <w:sz w:val="24"/>
                <w:szCs w:val="24"/>
              </w:rPr>
              <w:t xml:space="preserve"> Նկարագրությունը</w:t>
            </w:r>
            <w:r w:rsidR="00FF1849" w:rsidRPr="004052A1">
              <w:rPr>
                <w:rFonts w:ascii="GHEA Mariam" w:hAnsi="GHEA Mariam"/>
                <w:sz w:val="24"/>
                <w:szCs w:val="24"/>
              </w:rPr>
              <w:t xml:space="preserve"> </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F6476" w:rsidRDefault="00FF1849">
            <w:pPr>
              <w:rPr>
                <w:rFonts w:ascii="GHEA Mariam" w:hAnsi="GHEA Mariam"/>
                <w:sz w:val="24"/>
                <w:szCs w:val="24"/>
              </w:rPr>
            </w:pPr>
            <w:r w:rsidRPr="004052A1">
              <w:rPr>
                <w:rFonts w:ascii="GHEA Mariam" w:hAnsi="GHEA Mariam"/>
                <w:sz w:val="24"/>
                <w:szCs w:val="24"/>
              </w:rPr>
              <w:t>27.09.2020</w:t>
            </w:r>
            <w:r w:rsidR="006D050C">
              <w:rPr>
                <w:rFonts w:ascii="GHEA Mariam" w:hAnsi="GHEA Mariam"/>
                <w:sz w:val="24"/>
                <w:szCs w:val="24"/>
                <w:lang w:val="hy-AM"/>
              </w:rPr>
              <w:t xml:space="preserve"> </w:t>
            </w:r>
            <w:r w:rsidRPr="004052A1">
              <w:rPr>
                <w:rFonts w:ascii="GHEA Mariam" w:hAnsi="GHEA Mariam"/>
                <w:sz w:val="24"/>
                <w:szCs w:val="24"/>
              </w:rPr>
              <w:t>թ. սանձազերծված պատերազմի ընթացքում բարձրագույն  ուսումնական հաստատությունների</w:t>
            </w:r>
            <w:r w:rsidR="006D050C">
              <w:rPr>
                <w:rFonts w:ascii="GHEA Mariam" w:hAnsi="GHEA Mariam"/>
                <w:sz w:val="24"/>
                <w:szCs w:val="24"/>
                <w:lang w:val="hy-AM"/>
              </w:rPr>
              <w:t>՝</w:t>
            </w:r>
            <w:r w:rsidRPr="004052A1">
              <w:rPr>
                <w:rFonts w:ascii="GHEA Mariam" w:hAnsi="GHEA Mariam"/>
                <w:sz w:val="24"/>
                <w:szCs w:val="24"/>
              </w:rPr>
              <w:t xml:space="preserve"> մարտական գործողությունների մասնակից ուսանողների, ուսանող երեխաների և ամուսինների՝ 1 ուս. տարվա </w:t>
            </w:r>
          </w:p>
          <w:p w:rsidR="00FF1849" w:rsidRPr="004052A1" w:rsidRDefault="00FF1849">
            <w:pPr>
              <w:rPr>
                <w:rFonts w:ascii="GHEA Mariam" w:hAnsi="GHEA Mariam"/>
                <w:sz w:val="24"/>
                <w:szCs w:val="24"/>
              </w:rPr>
            </w:pPr>
            <w:r w:rsidRPr="004052A1">
              <w:rPr>
                <w:rFonts w:ascii="GHEA Mariam" w:hAnsi="GHEA Mariam"/>
                <w:sz w:val="24"/>
                <w:szCs w:val="24"/>
              </w:rPr>
              <w:t>1 կիսա</w:t>
            </w:r>
            <w:r w:rsidR="006D050C">
              <w:rPr>
                <w:rFonts w:ascii="GHEA Mariam" w:hAnsi="GHEA Mariam"/>
                <w:sz w:val="24"/>
                <w:szCs w:val="24"/>
              </w:rPr>
              <w:t>մյակի ուսման վարձի փոխհատուցում</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sz w:val="24"/>
                <w:szCs w:val="24"/>
              </w:rPr>
            </w:pPr>
            <w:r w:rsidRPr="004052A1">
              <w:rPr>
                <w:rFonts w:ascii="Calibri" w:hAnsi="Calibri" w:cs="Calibri"/>
                <w:sz w:val="24"/>
                <w:szCs w:val="24"/>
              </w:rPr>
              <w:t>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sz w:val="24"/>
                <w:szCs w:val="24"/>
              </w:rPr>
            </w:pPr>
            <w:r w:rsidRPr="004052A1">
              <w:rPr>
                <w:rFonts w:ascii="Calibri" w:hAnsi="Calibri" w:cs="Calibri"/>
                <w:sz w:val="24"/>
                <w:szCs w:val="24"/>
              </w:rPr>
              <w:t> </w:t>
            </w:r>
          </w:p>
        </w:tc>
        <w:tc>
          <w:tcPr>
            <w:tcW w:w="131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sz w:val="24"/>
                <w:szCs w:val="24"/>
              </w:rPr>
            </w:pPr>
            <w:r w:rsidRPr="004052A1">
              <w:rPr>
                <w:rFonts w:ascii="Calibri" w:hAnsi="Calibri" w:cs="Calibri"/>
                <w:sz w:val="24"/>
                <w:szCs w:val="24"/>
              </w:rPr>
              <w:t> </w:t>
            </w:r>
          </w:p>
        </w:tc>
      </w:tr>
      <w:tr w:rsidR="00FF1849" w:rsidTr="00050645">
        <w:trPr>
          <w:trHeight w:val="354"/>
        </w:trPr>
        <w:tc>
          <w:tcPr>
            <w:tcW w:w="396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6D050C">
            <w:pPr>
              <w:rPr>
                <w:rFonts w:ascii="GHEA Mariam" w:hAnsi="GHEA Mariam"/>
                <w:sz w:val="24"/>
                <w:szCs w:val="24"/>
              </w:rPr>
            </w:pPr>
            <w:r>
              <w:rPr>
                <w:rFonts w:ascii="GHEA Mariam" w:hAnsi="GHEA Mariam"/>
                <w:sz w:val="24"/>
                <w:szCs w:val="24"/>
              </w:rPr>
              <w:t xml:space="preserve"> Միջոցառման տեսակը</w:t>
            </w:r>
            <w:r w:rsidR="00FF1849" w:rsidRPr="004052A1">
              <w:rPr>
                <w:rFonts w:ascii="GHEA Mariam" w:hAnsi="GHEA Mariam"/>
                <w:sz w:val="24"/>
                <w:szCs w:val="24"/>
              </w:rPr>
              <w:t xml:space="preserve"> </w:t>
            </w:r>
          </w:p>
        </w:tc>
        <w:tc>
          <w:tcPr>
            <w:tcW w:w="652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sz w:val="24"/>
                <w:szCs w:val="24"/>
              </w:rPr>
            </w:pPr>
            <w:r w:rsidRPr="004052A1">
              <w:rPr>
                <w:rFonts w:ascii="GHEA Mariam" w:hAnsi="GHEA Mariam"/>
                <w:sz w:val="24"/>
                <w:szCs w:val="24"/>
              </w:rPr>
              <w:t>Տրանսֆերտների տրամադրում</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Calibri" w:hAnsi="Calibri" w:cs="Calibri"/>
                <w:iCs/>
                <w:sz w:val="24"/>
                <w:szCs w:val="24"/>
              </w:rPr>
              <w:t> </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Calibri" w:hAnsi="Calibri" w:cs="Calibri"/>
                <w:iCs/>
                <w:sz w:val="24"/>
                <w:szCs w:val="24"/>
              </w:rPr>
              <w:t> </w:t>
            </w:r>
          </w:p>
        </w:tc>
        <w:tc>
          <w:tcPr>
            <w:tcW w:w="131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sz w:val="24"/>
                <w:szCs w:val="24"/>
              </w:rPr>
            </w:pPr>
            <w:r w:rsidRPr="004052A1">
              <w:rPr>
                <w:rFonts w:ascii="Calibri" w:hAnsi="Calibri" w:cs="Calibri"/>
                <w:sz w:val="24"/>
                <w:szCs w:val="24"/>
              </w:rPr>
              <w:t> </w:t>
            </w:r>
          </w:p>
        </w:tc>
      </w:tr>
      <w:tr w:rsidR="00FF1849" w:rsidTr="004F6476">
        <w:trPr>
          <w:trHeight w:val="739"/>
        </w:trPr>
        <w:tc>
          <w:tcPr>
            <w:tcW w:w="396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sz w:val="24"/>
                <w:szCs w:val="24"/>
              </w:rPr>
            </w:pPr>
            <w:r w:rsidRPr="004052A1">
              <w:rPr>
                <w:rFonts w:ascii="GHEA Mariam" w:hAnsi="GHEA Mariam"/>
                <w:sz w:val="24"/>
                <w:szCs w:val="24"/>
              </w:rPr>
              <w:t>Շահառուների ընտրության չափորոշիչը</w:t>
            </w:r>
          </w:p>
        </w:tc>
        <w:tc>
          <w:tcPr>
            <w:tcW w:w="652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GHEA Mariam" w:hAnsi="GHEA Mariam"/>
                <w:iCs/>
                <w:sz w:val="24"/>
                <w:szCs w:val="24"/>
              </w:rPr>
              <w:t>Բարձրագույն և հետբուհական մասնագիտական կրթություն ստացող ուսանողներ</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Calibri" w:hAnsi="Calibri" w:cs="Calibri"/>
                <w:iCs/>
                <w:sz w:val="24"/>
                <w:szCs w:val="24"/>
              </w:rPr>
              <w:t> </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Calibri" w:hAnsi="Calibri" w:cs="Calibri"/>
                <w:iCs/>
                <w:sz w:val="24"/>
                <w:szCs w:val="24"/>
              </w:rPr>
              <w:t> </w:t>
            </w:r>
          </w:p>
        </w:tc>
        <w:tc>
          <w:tcPr>
            <w:tcW w:w="131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sz w:val="24"/>
                <w:szCs w:val="24"/>
              </w:rPr>
            </w:pPr>
            <w:r w:rsidRPr="004052A1">
              <w:rPr>
                <w:rFonts w:ascii="Calibri" w:hAnsi="Calibri" w:cs="Calibri"/>
                <w:sz w:val="24"/>
                <w:szCs w:val="24"/>
              </w:rPr>
              <w:t> </w:t>
            </w:r>
          </w:p>
        </w:tc>
      </w:tr>
      <w:tr w:rsidR="00FF1849" w:rsidTr="004F6476">
        <w:trPr>
          <w:trHeight w:val="259"/>
        </w:trPr>
        <w:tc>
          <w:tcPr>
            <w:tcW w:w="1492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jc w:val="center"/>
              <w:rPr>
                <w:rFonts w:ascii="GHEA Mariam" w:hAnsi="GHEA Mariam"/>
                <w:sz w:val="24"/>
                <w:szCs w:val="24"/>
              </w:rPr>
            </w:pPr>
            <w:r w:rsidRPr="004052A1">
              <w:rPr>
                <w:rFonts w:ascii="GHEA Mariam" w:hAnsi="GHEA Mariam"/>
                <w:sz w:val="24"/>
                <w:szCs w:val="24"/>
              </w:rPr>
              <w:t xml:space="preserve"> Արդյունքի չափորոշիչներ </w:t>
            </w:r>
          </w:p>
        </w:tc>
      </w:tr>
      <w:tr w:rsidR="00FF1849" w:rsidTr="006D050C">
        <w:trPr>
          <w:trHeight w:val="53"/>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GHEA Mariam" w:hAnsi="GHEA Mariam"/>
                <w:iCs/>
                <w:sz w:val="24"/>
                <w:szCs w:val="24"/>
              </w:rPr>
              <w:lastRenderedPageBreak/>
              <w:t>Շահառուների թիվ, մարդ</w:t>
            </w:r>
          </w:p>
        </w:tc>
        <w:tc>
          <w:tcPr>
            <w:tcW w:w="155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1849" w:rsidRPr="004052A1" w:rsidRDefault="00FF1849" w:rsidP="004F6476">
            <w:pPr>
              <w:jc w:val="center"/>
              <w:rPr>
                <w:rFonts w:ascii="GHEA Mariam" w:hAnsi="GHEA Mariam"/>
                <w:sz w:val="24"/>
                <w:szCs w:val="24"/>
              </w:rPr>
            </w:pPr>
            <w:r w:rsidRPr="004052A1">
              <w:rPr>
                <w:rFonts w:ascii="GHEA Mariam" w:hAnsi="GHEA Mariam"/>
                <w:sz w:val="24"/>
                <w:szCs w:val="24"/>
              </w:rPr>
              <w:t>59</w:t>
            </w:r>
          </w:p>
        </w:tc>
        <w:tc>
          <w:tcPr>
            <w:tcW w:w="155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1849" w:rsidRPr="004052A1" w:rsidRDefault="00FF1849" w:rsidP="004F6476">
            <w:pPr>
              <w:jc w:val="center"/>
              <w:rPr>
                <w:rFonts w:ascii="GHEA Mariam" w:hAnsi="GHEA Mariam"/>
                <w:sz w:val="24"/>
                <w:szCs w:val="24"/>
              </w:rPr>
            </w:pPr>
            <w:r w:rsidRPr="004052A1">
              <w:rPr>
                <w:rFonts w:ascii="GHEA Mariam" w:hAnsi="GHEA Mariam"/>
                <w:sz w:val="24"/>
                <w:szCs w:val="24"/>
              </w:rPr>
              <w:t>59</w:t>
            </w:r>
          </w:p>
        </w:tc>
        <w:tc>
          <w:tcPr>
            <w:tcW w:w="131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1849" w:rsidRPr="004052A1" w:rsidRDefault="00FF1849" w:rsidP="004F6476">
            <w:pPr>
              <w:jc w:val="center"/>
              <w:rPr>
                <w:rFonts w:ascii="GHEA Mariam" w:hAnsi="GHEA Mariam"/>
                <w:sz w:val="24"/>
                <w:szCs w:val="24"/>
              </w:rPr>
            </w:pPr>
            <w:r w:rsidRPr="004052A1">
              <w:rPr>
                <w:rFonts w:ascii="GHEA Mariam" w:hAnsi="GHEA Mariam"/>
                <w:sz w:val="24"/>
                <w:szCs w:val="24"/>
              </w:rPr>
              <w:t>59</w:t>
            </w:r>
          </w:p>
        </w:tc>
      </w:tr>
      <w:tr w:rsidR="00FF1849" w:rsidTr="006D050C">
        <w:trPr>
          <w:trHeight w:val="41"/>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sz w:val="24"/>
                <w:szCs w:val="24"/>
              </w:rPr>
            </w:pPr>
            <w:r w:rsidRPr="004052A1">
              <w:rPr>
                <w:rFonts w:ascii="GHEA Mariam" w:hAnsi="GHEA Mariam"/>
                <w:sz w:val="24"/>
                <w:szCs w:val="24"/>
              </w:rPr>
              <w:t xml:space="preserve"> Միջոցառման վրա կատարվող ծախսը </w:t>
            </w:r>
            <w:r w:rsidR="004F6476">
              <w:rPr>
                <w:rFonts w:ascii="GHEA Mariam" w:hAnsi="GHEA Mariam"/>
                <w:sz w:val="24"/>
                <w:szCs w:val="24"/>
                <w:lang w:val="hy-AM" w:eastAsia="en-US"/>
              </w:rPr>
              <w:t>(</w:t>
            </w:r>
            <w:r w:rsidR="004F6476" w:rsidRPr="00FF1849">
              <w:rPr>
                <w:rFonts w:ascii="GHEA Mariam" w:hAnsi="GHEA Mariam"/>
                <w:sz w:val="24"/>
                <w:szCs w:val="24"/>
                <w:lang w:val="hy-AM" w:eastAsia="en-US"/>
              </w:rPr>
              <w:t>հազ</w:t>
            </w:r>
            <w:r w:rsidR="004F6476">
              <w:rPr>
                <w:rFonts w:ascii="GHEA Mariam" w:hAnsi="GHEA Mariam"/>
                <w:sz w:val="24"/>
                <w:szCs w:val="24"/>
                <w:lang w:val="hy-AM" w:eastAsia="en-US"/>
              </w:rPr>
              <w:t>.</w:t>
            </w:r>
            <w:r w:rsidR="004F6476" w:rsidRPr="00FF1849">
              <w:rPr>
                <w:rFonts w:ascii="GHEA Mariam" w:hAnsi="GHEA Mariam"/>
                <w:sz w:val="24"/>
                <w:szCs w:val="24"/>
                <w:lang w:val="hy-AM" w:eastAsia="en-US"/>
              </w:rPr>
              <w:t xml:space="preserve"> դրամ</w:t>
            </w:r>
            <w:r w:rsidR="004F6476">
              <w:rPr>
                <w:rFonts w:ascii="GHEA Mariam" w:hAnsi="GHEA Mariam"/>
                <w:sz w:val="24"/>
                <w:szCs w:val="24"/>
                <w:lang w:val="hy-AM" w:eastAsia="en-US"/>
              </w:rPr>
              <w:t>)</w:t>
            </w:r>
          </w:p>
        </w:tc>
        <w:tc>
          <w:tcPr>
            <w:tcW w:w="155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1849" w:rsidRPr="004052A1" w:rsidRDefault="00FF1849" w:rsidP="004F6476">
            <w:pPr>
              <w:jc w:val="center"/>
              <w:rPr>
                <w:rFonts w:ascii="GHEA Mariam" w:hAnsi="GHEA Mariam"/>
                <w:sz w:val="24"/>
                <w:szCs w:val="24"/>
              </w:rPr>
            </w:pPr>
            <w:r w:rsidRPr="004052A1">
              <w:rPr>
                <w:rFonts w:ascii="GHEA Mariam" w:hAnsi="GHEA Mariam"/>
                <w:sz w:val="24"/>
                <w:szCs w:val="24"/>
              </w:rPr>
              <w:t>16,344.8</w:t>
            </w:r>
          </w:p>
        </w:tc>
        <w:tc>
          <w:tcPr>
            <w:tcW w:w="155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1849" w:rsidRPr="004052A1" w:rsidRDefault="00FF1849" w:rsidP="004F6476">
            <w:pPr>
              <w:jc w:val="center"/>
              <w:rPr>
                <w:rFonts w:ascii="GHEA Mariam" w:hAnsi="GHEA Mariam"/>
                <w:sz w:val="24"/>
                <w:szCs w:val="24"/>
              </w:rPr>
            </w:pPr>
            <w:r w:rsidRPr="004052A1">
              <w:rPr>
                <w:rFonts w:ascii="GHEA Mariam" w:hAnsi="GHEA Mariam"/>
                <w:sz w:val="24"/>
                <w:szCs w:val="24"/>
              </w:rPr>
              <w:t>16,344.8</w:t>
            </w:r>
          </w:p>
        </w:tc>
        <w:tc>
          <w:tcPr>
            <w:tcW w:w="131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1849" w:rsidRPr="004052A1" w:rsidRDefault="00FF1849" w:rsidP="004F6476">
            <w:pPr>
              <w:jc w:val="center"/>
              <w:rPr>
                <w:rFonts w:ascii="GHEA Mariam" w:hAnsi="GHEA Mariam"/>
                <w:sz w:val="24"/>
                <w:szCs w:val="24"/>
              </w:rPr>
            </w:pPr>
            <w:r w:rsidRPr="004052A1">
              <w:rPr>
                <w:rFonts w:ascii="GHEA Mariam" w:hAnsi="GHEA Mariam"/>
                <w:sz w:val="24"/>
                <w:szCs w:val="24"/>
              </w:rPr>
              <w:t>16,344.8</w:t>
            </w:r>
          </w:p>
        </w:tc>
      </w:tr>
      <w:tr w:rsidR="00FF1849" w:rsidTr="006D050C">
        <w:trPr>
          <w:trHeight w:val="403"/>
        </w:trPr>
        <w:tc>
          <w:tcPr>
            <w:tcW w:w="14927" w:type="dxa"/>
            <w:gridSpan w:val="5"/>
            <w:tcBorders>
              <w:top w:val="single" w:sz="4" w:space="0" w:color="auto"/>
            </w:tcBorders>
            <w:shd w:val="clear" w:color="000000" w:fill="FFFFFF"/>
            <w:tcMar>
              <w:top w:w="15" w:type="dxa"/>
              <w:left w:w="15" w:type="dxa"/>
              <w:bottom w:w="0" w:type="dxa"/>
              <w:right w:w="15" w:type="dxa"/>
            </w:tcMar>
            <w:hideMark/>
          </w:tcPr>
          <w:p w:rsidR="006D050C" w:rsidRDefault="006D050C">
            <w:pPr>
              <w:jc w:val="center"/>
              <w:rPr>
                <w:rFonts w:ascii="GHEA Mariam" w:hAnsi="GHEA Mariam"/>
                <w:bCs/>
                <w:color w:val="000000"/>
                <w:sz w:val="24"/>
                <w:szCs w:val="24"/>
              </w:rPr>
            </w:pPr>
          </w:p>
          <w:p w:rsidR="006D050C" w:rsidRDefault="006D050C">
            <w:pPr>
              <w:jc w:val="center"/>
              <w:rPr>
                <w:rFonts w:ascii="GHEA Mariam" w:hAnsi="GHEA Mariam"/>
                <w:bCs/>
                <w:color w:val="000000"/>
                <w:sz w:val="24"/>
                <w:szCs w:val="24"/>
              </w:rPr>
            </w:pPr>
          </w:p>
          <w:p w:rsidR="00FF1849" w:rsidRDefault="00FF1849">
            <w:pPr>
              <w:jc w:val="center"/>
              <w:rPr>
                <w:rFonts w:ascii="GHEA Mariam" w:hAnsi="GHEA Mariam"/>
                <w:bCs/>
                <w:color w:val="000000"/>
                <w:sz w:val="24"/>
                <w:szCs w:val="24"/>
              </w:rPr>
            </w:pPr>
            <w:r w:rsidRPr="004052A1">
              <w:rPr>
                <w:rFonts w:ascii="GHEA Mariam" w:hAnsi="GHEA Mariam"/>
                <w:bCs/>
                <w:color w:val="000000"/>
                <w:sz w:val="24"/>
                <w:szCs w:val="24"/>
              </w:rPr>
              <w:t>ՀՀ կառավարություն</w:t>
            </w:r>
          </w:p>
          <w:p w:rsidR="006D050C" w:rsidRPr="004052A1" w:rsidRDefault="006D050C">
            <w:pPr>
              <w:jc w:val="center"/>
              <w:rPr>
                <w:rFonts w:ascii="GHEA Mariam" w:hAnsi="GHEA Mariam"/>
                <w:bCs/>
                <w:color w:val="000000"/>
                <w:sz w:val="24"/>
                <w:szCs w:val="24"/>
              </w:rPr>
            </w:pPr>
          </w:p>
        </w:tc>
      </w:tr>
      <w:tr w:rsidR="00FF1849" w:rsidRPr="006D050C" w:rsidTr="006D050C">
        <w:trPr>
          <w:trHeight w:val="426"/>
        </w:trPr>
        <w:tc>
          <w:tcPr>
            <w:tcW w:w="14927" w:type="dxa"/>
            <w:gridSpan w:val="5"/>
            <w:shd w:val="clear" w:color="000000" w:fill="FFFFFF"/>
            <w:noWrap/>
            <w:tcMar>
              <w:top w:w="15" w:type="dxa"/>
              <w:left w:w="15" w:type="dxa"/>
              <w:bottom w:w="0" w:type="dxa"/>
              <w:right w:w="15" w:type="dxa"/>
            </w:tcMar>
            <w:vAlign w:val="bottom"/>
            <w:hideMark/>
          </w:tcPr>
          <w:p w:rsidR="00FF1849" w:rsidRPr="006D050C" w:rsidRDefault="00FF1849">
            <w:pPr>
              <w:rPr>
                <w:rFonts w:ascii="GHEA Mariam" w:hAnsi="GHEA Mariam"/>
                <w:bCs/>
                <w:sz w:val="24"/>
                <w:szCs w:val="24"/>
              </w:rPr>
            </w:pPr>
            <w:r w:rsidRPr="006D050C">
              <w:rPr>
                <w:rFonts w:ascii="GHEA Mariam" w:hAnsi="GHEA Mariam"/>
                <w:bCs/>
                <w:sz w:val="24"/>
                <w:szCs w:val="24"/>
              </w:rPr>
              <w:t>ՄԱՍ 2. ՊԵՏԱԿԱՆ ՄԱՐՄՆԻ ԳԾՈՎ ԱՐԴՅՈՒՆՔԱՅԻՆ (ԿԱՏԱՐՈՂԱԿԱՆ) ՑՈՒՑԱՆԻՇՆԵՐԸ</w:t>
            </w:r>
          </w:p>
        </w:tc>
      </w:tr>
      <w:tr w:rsidR="00FF1849" w:rsidTr="006D050C">
        <w:trPr>
          <w:trHeight w:val="195"/>
        </w:trPr>
        <w:tc>
          <w:tcPr>
            <w:tcW w:w="3969" w:type="dxa"/>
            <w:tcBorders>
              <w:bottom w:val="single" w:sz="4" w:space="0" w:color="auto"/>
            </w:tcBorders>
            <w:shd w:val="clear" w:color="auto" w:fill="auto"/>
            <w:noWrap/>
            <w:tcMar>
              <w:top w:w="15" w:type="dxa"/>
              <w:left w:w="15" w:type="dxa"/>
              <w:bottom w:w="0" w:type="dxa"/>
              <w:right w:w="15" w:type="dxa"/>
            </w:tcMar>
            <w:vAlign w:val="bottom"/>
            <w:hideMark/>
          </w:tcPr>
          <w:p w:rsidR="00FF1849" w:rsidRPr="004052A1" w:rsidRDefault="00FF1849">
            <w:pPr>
              <w:rPr>
                <w:rFonts w:ascii="GHEA Mariam" w:hAnsi="GHEA Mariam"/>
                <w:sz w:val="24"/>
                <w:szCs w:val="24"/>
              </w:rPr>
            </w:pPr>
            <w:r w:rsidRPr="004052A1">
              <w:rPr>
                <w:rFonts w:ascii="Calibri" w:hAnsi="Calibri" w:cs="Calibri"/>
                <w:sz w:val="24"/>
                <w:szCs w:val="24"/>
              </w:rPr>
              <w:t> </w:t>
            </w:r>
          </w:p>
        </w:tc>
        <w:tc>
          <w:tcPr>
            <w:tcW w:w="6521" w:type="dxa"/>
            <w:tcBorders>
              <w:bottom w:val="single" w:sz="4" w:space="0" w:color="auto"/>
            </w:tcBorders>
            <w:shd w:val="clear" w:color="auto" w:fill="auto"/>
            <w:noWrap/>
            <w:tcMar>
              <w:top w:w="15" w:type="dxa"/>
              <w:left w:w="15" w:type="dxa"/>
              <w:bottom w:w="0" w:type="dxa"/>
              <w:right w:w="15" w:type="dxa"/>
            </w:tcMar>
            <w:vAlign w:val="bottom"/>
            <w:hideMark/>
          </w:tcPr>
          <w:p w:rsidR="00FF1849" w:rsidRPr="004052A1" w:rsidRDefault="00FF1849">
            <w:pPr>
              <w:rPr>
                <w:rFonts w:ascii="GHEA Mariam" w:hAnsi="GHEA Mariam"/>
                <w:sz w:val="24"/>
                <w:szCs w:val="24"/>
              </w:rPr>
            </w:pPr>
            <w:r w:rsidRPr="004052A1">
              <w:rPr>
                <w:rFonts w:ascii="Calibri" w:hAnsi="Calibri" w:cs="Calibri"/>
                <w:sz w:val="24"/>
                <w:szCs w:val="24"/>
              </w:rPr>
              <w:t> </w:t>
            </w:r>
          </w:p>
        </w:tc>
        <w:tc>
          <w:tcPr>
            <w:tcW w:w="4437" w:type="dxa"/>
            <w:gridSpan w:val="3"/>
            <w:tcBorders>
              <w:bottom w:val="single" w:sz="4" w:space="0" w:color="auto"/>
            </w:tcBorders>
            <w:shd w:val="clear" w:color="auto" w:fill="auto"/>
            <w:noWrap/>
            <w:tcMar>
              <w:top w:w="15" w:type="dxa"/>
              <w:left w:w="15" w:type="dxa"/>
              <w:bottom w:w="0" w:type="dxa"/>
              <w:right w:w="15" w:type="dxa"/>
            </w:tcMar>
            <w:vAlign w:val="bottom"/>
            <w:hideMark/>
          </w:tcPr>
          <w:p w:rsidR="00FF1849" w:rsidRPr="004052A1" w:rsidRDefault="00FF1849">
            <w:pPr>
              <w:jc w:val="center"/>
              <w:rPr>
                <w:rFonts w:ascii="GHEA Mariam" w:hAnsi="GHEA Mariam"/>
                <w:sz w:val="24"/>
                <w:szCs w:val="24"/>
              </w:rPr>
            </w:pPr>
            <w:r w:rsidRPr="004052A1">
              <w:rPr>
                <w:rFonts w:ascii="Calibri" w:hAnsi="Calibri" w:cs="Calibri"/>
                <w:sz w:val="24"/>
                <w:szCs w:val="24"/>
              </w:rPr>
              <w:t> </w:t>
            </w:r>
          </w:p>
        </w:tc>
      </w:tr>
      <w:tr w:rsidR="00FF1849" w:rsidTr="006D050C">
        <w:trPr>
          <w:trHeight w:val="393"/>
        </w:trPr>
        <w:tc>
          <w:tcPr>
            <w:tcW w:w="396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F1849" w:rsidRPr="004052A1" w:rsidRDefault="00FF1849">
            <w:pPr>
              <w:rPr>
                <w:rFonts w:ascii="GHEA Mariam" w:hAnsi="GHEA Mariam"/>
                <w:bCs/>
                <w:sz w:val="24"/>
                <w:szCs w:val="24"/>
              </w:rPr>
            </w:pPr>
            <w:r w:rsidRPr="004052A1">
              <w:rPr>
                <w:rFonts w:ascii="GHEA Mariam" w:hAnsi="GHEA Mariam"/>
                <w:bCs/>
                <w:sz w:val="24"/>
                <w:szCs w:val="24"/>
              </w:rPr>
              <w:t>Ծրագրի դասիչը</w:t>
            </w:r>
          </w:p>
        </w:tc>
        <w:tc>
          <w:tcPr>
            <w:tcW w:w="6521" w:type="dxa"/>
            <w:tcBorders>
              <w:top w:val="single" w:sz="4" w:space="0" w:color="auto"/>
              <w:left w:val="nil"/>
              <w:bottom w:val="single" w:sz="4" w:space="0" w:color="auto"/>
            </w:tcBorders>
            <w:shd w:val="clear" w:color="000000" w:fill="FFFFFF"/>
            <w:tcMar>
              <w:top w:w="15" w:type="dxa"/>
              <w:left w:w="15" w:type="dxa"/>
              <w:bottom w:w="0" w:type="dxa"/>
              <w:right w:w="15" w:type="dxa"/>
            </w:tcMar>
            <w:hideMark/>
          </w:tcPr>
          <w:p w:rsidR="00FF1849" w:rsidRPr="004052A1" w:rsidRDefault="00FF1849">
            <w:pPr>
              <w:rPr>
                <w:rFonts w:ascii="GHEA Mariam" w:hAnsi="GHEA Mariam"/>
                <w:bCs/>
                <w:sz w:val="24"/>
                <w:szCs w:val="24"/>
              </w:rPr>
            </w:pPr>
            <w:r w:rsidRPr="004052A1">
              <w:rPr>
                <w:rFonts w:ascii="GHEA Mariam" w:hAnsi="GHEA Mariam"/>
                <w:bCs/>
                <w:sz w:val="24"/>
                <w:szCs w:val="24"/>
              </w:rPr>
              <w:t>Ծրագրի անվանումը</w:t>
            </w:r>
          </w:p>
        </w:tc>
        <w:tc>
          <w:tcPr>
            <w:tcW w:w="4437" w:type="dxa"/>
            <w:gridSpan w:val="3"/>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hideMark/>
          </w:tcPr>
          <w:p w:rsidR="00FF1849" w:rsidRPr="004052A1" w:rsidRDefault="00FF1849">
            <w:pPr>
              <w:jc w:val="center"/>
              <w:rPr>
                <w:rFonts w:ascii="GHEA Mariam" w:hAnsi="GHEA Mariam"/>
                <w:bCs/>
                <w:sz w:val="24"/>
                <w:szCs w:val="24"/>
              </w:rPr>
            </w:pPr>
            <w:r w:rsidRPr="004052A1">
              <w:rPr>
                <w:rFonts w:ascii="Calibri" w:hAnsi="Calibri" w:cs="Calibri"/>
                <w:bCs/>
                <w:sz w:val="24"/>
                <w:szCs w:val="24"/>
              </w:rPr>
              <w:t> </w:t>
            </w:r>
          </w:p>
        </w:tc>
      </w:tr>
      <w:tr w:rsidR="00FF1849" w:rsidTr="006D050C">
        <w:trPr>
          <w:trHeight w:val="310"/>
        </w:trPr>
        <w:tc>
          <w:tcPr>
            <w:tcW w:w="3969"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rsidR="00FF1849" w:rsidRPr="004052A1" w:rsidRDefault="00FF1849">
            <w:pPr>
              <w:rPr>
                <w:rFonts w:ascii="GHEA Mariam" w:hAnsi="GHEA Mariam"/>
                <w:sz w:val="24"/>
                <w:szCs w:val="24"/>
              </w:rPr>
            </w:pPr>
            <w:r w:rsidRPr="004052A1">
              <w:rPr>
                <w:rFonts w:ascii="GHEA Mariam" w:hAnsi="GHEA Mariam"/>
                <w:sz w:val="24"/>
                <w:szCs w:val="24"/>
              </w:rPr>
              <w:t>1139</w:t>
            </w:r>
          </w:p>
        </w:tc>
        <w:tc>
          <w:tcPr>
            <w:tcW w:w="6521" w:type="dxa"/>
            <w:tcBorders>
              <w:top w:val="single" w:sz="4" w:space="0" w:color="auto"/>
              <w:left w:val="single" w:sz="4" w:space="0" w:color="auto"/>
              <w:bottom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color w:val="000000"/>
                <w:sz w:val="24"/>
                <w:szCs w:val="24"/>
              </w:rPr>
            </w:pPr>
            <w:r w:rsidRPr="004052A1">
              <w:rPr>
                <w:rFonts w:ascii="GHEA Mariam" w:hAnsi="GHEA Mariam"/>
                <w:color w:val="000000"/>
                <w:sz w:val="24"/>
                <w:szCs w:val="24"/>
              </w:rPr>
              <w:t>ՀՀ կառավարության պահուստային ֆոնդ</w:t>
            </w:r>
          </w:p>
        </w:tc>
        <w:tc>
          <w:tcPr>
            <w:tcW w:w="4437"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FF1849" w:rsidRPr="004052A1" w:rsidRDefault="00FF1849">
            <w:pPr>
              <w:jc w:val="center"/>
              <w:rPr>
                <w:rFonts w:ascii="GHEA Mariam" w:hAnsi="GHEA Mariam"/>
                <w:color w:val="000000"/>
                <w:sz w:val="24"/>
                <w:szCs w:val="24"/>
              </w:rPr>
            </w:pPr>
            <w:r w:rsidRPr="004052A1">
              <w:rPr>
                <w:rFonts w:ascii="Calibri" w:hAnsi="Calibri" w:cs="Calibri"/>
                <w:color w:val="000000"/>
                <w:sz w:val="24"/>
                <w:szCs w:val="24"/>
              </w:rPr>
              <w:t> </w:t>
            </w:r>
          </w:p>
        </w:tc>
      </w:tr>
      <w:tr w:rsidR="00FF1849" w:rsidTr="006D050C">
        <w:trPr>
          <w:trHeight w:val="691"/>
        </w:trPr>
        <w:tc>
          <w:tcPr>
            <w:tcW w:w="14927" w:type="dxa"/>
            <w:gridSpan w:val="5"/>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FF1849" w:rsidRPr="004052A1" w:rsidRDefault="00FF1849" w:rsidP="006D050C">
            <w:pPr>
              <w:rPr>
                <w:rFonts w:ascii="GHEA Mariam" w:hAnsi="GHEA Mariam"/>
                <w:bCs/>
                <w:sz w:val="24"/>
                <w:szCs w:val="24"/>
              </w:rPr>
            </w:pPr>
            <w:r w:rsidRPr="004052A1">
              <w:rPr>
                <w:rFonts w:ascii="GHEA Mariam" w:hAnsi="GHEA Mariam"/>
                <w:bCs/>
                <w:sz w:val="24"/>
                <w:szCs w:val="24"/>
              </w:rPr>
              <w:t>Ծրագրի միջոցառումները</w:t>
            </w:r>
          </w:p>
        </w:tc>
      </w:tr>
      <w:tr w:rsidR="00FF1849" w:rsidTr="004F6476">
        <w:trPr>
          <w:trHeight w:val="671"/>
        </w:trPr>
        <w:tc>
          <w:tcPr>
            <w:tcW w:w="396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6D050C">
            <w:pPr>
              <w:rPr>
                <w:rFonts w:ascii="GHEA Mariam" w:hAnsi="GHEA Mariam"/>
                <w:sz w:val="24"/>
                <w:szCs w:val="24"/>
              </w:rPr>
            </w:pPr>
            <w:r>
              <w:rPr>
                <w:rFonts w:ascii="GHEA Mariam" w:hAnsi="GHEA Mariam"/>
                <w:sz w:val="24"/>
                <w:szCs w:val="24"/>
              </w:rPr>
              <w:t>Ծրագրի դասիչը</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sz w:val="24"/>
                <w:szCs w:val="24"/>
              </w:rPr>
            </w:pPr>
            <w:r w:rsidRPr="004052A1">
              <w:rPr>
                <w:rFonts w:ascii="GHEA Mariam" w:hAnsi="GHEA Mariam"/>
                <w:sz w:val="24"/>
                <w:szCs w:val="24"/>
              </w:rPr>
              <w:t>1139</w:t>
            </w:r>
          </w:p>
        </w:tc>
        <w:tc>
          <w:tcPr>
            <w:tcW w:w="4437"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FF1849" w:rsidRPr="004052A1" w:rsidRDefault="00FF1849">
            <w:pPr>
              <w:jc w:val="center"/>
              <w:rPr>
                <w:rFonts w:ascii="GHEA Mariam" w:hAnsi="GHEA Mariam"/>
                <w:sz w:val="24"/>
                <w:szCs w:val="24"/>
              </w:rPr>
            </w:pPr>
            <w:r w:rsidRPr="004052A1">
              <w:rPr>
                <w:rFonts w:ascii="GHEA Mariam" w:hAnsi="GHEA Mariam"/>
                <w:sz w:val="24"/>
                <w:szCs w:val="24"/>
              </w:rPr>
              <w:t xml:space="preserve"> Ցուցանիշների փոփոխություն</w:t>
            </w:r>
            <w:r w:rsidR="004F6476">
              <w:rPr>
                <w:rFonts w:ascii="GHEA Mariam" w:hAnsi="GHEA Mariam"/>
                <w:sz w:val="24"/>
                <w:szCs w:val="24"/>
                <w:lang w:val="hy-AM"/>
              </w:rPr>
              <w:t>ը</w:t>
            </w:r>
            <w:r w:rsidR="006D050C">
              <w:rPr>
                <w:rFonts w:ascii="GHEA Mariam" w:hAnsi="GHEA Mariam"/>
                <w:sz w:val="24"/>
                <w:szCs w:val="24"/>
              </w:rPr>
              <w:t xml:space="preserve"> (ավելացումները </w:t>
            </w:r>
            <w:r w:rsidRPr="004052A1">
              <w:rPr>
                <w:rFonts w:ascii="GHEA Mariam" w:hAnsi="GHEA Mariam"/>
                <w:sz w:val="24"/>
                <w:szCs w:val="24"/>
              </w:rPr>
              <w:t xml:space="preserve">նշված են դրական նշանով) </w:t>
            </w:r>
          </w:p>
        </w:tc>
      </w:tr>
      <w:tr w:rsidR="00FF1849" w:rsidTr="006D050C">
        <w:trPr>
          <w:trHeight w:val="210"/>
        </w:trPr>
        <w:tc>
          <w:tcPr>
            <w:tcW w:w="396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6D050C" w:rsidP="006D050C">
            <w:pPr>
              <w:rPr>
                <w:rFonts w:ascii="GHEA Mariam" w:hAnsi="GHEA Mariam"/>
                <w:sz w:val="24"/>
                <w:szCs w:val="24"/>
              </w:rPr>
            </w:pPr>
            <w:r>
              <w:rPr>
                <w:rFonts w:ascii="GHEA Mariam" w:hAnsi="GHEA Mariam"/>
                <w:sz w:val="24"/>
                <w:szCs w:val="24"/>
              </w:rPr>
              <w:t>Միջոցառման դասիչը</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1849" w:rsidRPr="004052A1" w:rsidRDefault="00FF1849">
            <w:pPr>
              <w:rPr>
                <w:rFonts w:ascii="GHEA Mariam" w:hAnsi="GHEA Mariam"/>
                <w:iCs/>
                <w:sz w:val="24"/>
                <w:szCs w:val="24"/>
              </w:rPr>
            </w:pPr>
            <w:r w:rsidRPr="004052A1">
              <w:rPr>
                <w:rFonts w:ascii="GHEA Mariam" w:hAnsi="GHEA Mariam"/>
                <w:iCs/>
                <w:sz w:val="24"/>
                <w:szCs w:val="24"/>
              </w:rPr>
              <w:t>11001</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F1849" w:rsidRPr="004052A1" w:rsidRDefault="004F6476">
            <w:pPr>
              <w:jc w:val="center"/>
              <w:rPr>
                <w:rFonts w:ascii="GHEA Mariam" w:hAnsi="GHEA Mariam"/>
                <w:color w:val="000000"/>
                <w:sz w:val="24"/>
                <w:szCs w:val="24"/>
              </w:rPr>
            </w:pPr>
            <w:r w:rsidRPr="004052A1">
              <w:rPr>
                <w:rFonts w:ascii="GHEA Mariam" w:hAnsi="GHEA Mariam"/>
                <w:color w:val="000000"/>
                <w:sz w:val="24"/>
                <w:szCs w:val="24"/>
              </w:rPr>
              <w:t xml:space="preserve"> առաջին կիսամյակ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1849" w:rsidRPr="004052A1" w:rsidRDefault="004F6476">
            <w:pPr>
              <w:jc w:val="center"/>
              <w:rPr>
                <w:rFonts w:ascii="GHEA Mariam" w:hAnsi="GHEA Mariam"/>
                <w:color w:val="000000"/>
                <w:sz w:val="24"/>
                <w:szCs w:val="24"/>
              </w:rPr>
            </w:pPr>
            <w:r w:rsidRPr="004052A1">
              <w:rPr>
                <w:rFonts w:ascii="GHEA Mariam" w:hAnsi="GHEA Mariam"/>
                <w:color w:val="000000"/>
                <w:sz w:val="24"/>
                <w:szCs w:val="24"/>
              </w:rPr>
              <w:t xml:space="preserve"> ինն ամիս</w:t>
            </w:r>
          </w:p>
        </w:tc>
        <w:tc>
          <w:tcPr>
            <w:tcW w:w="13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1849" w:rsidRPr="004052A1" w:rsidRDefault="004F6476">
            <w:pPr>
              <w:jc w:val="center"/>
              <w:rPr>
                <w:rFonts w:ascii="GHEA Mariam" w:hAnsi="GHEA Mariam"/>
                <w:color w:val="000000"/>
                <w:sz w:val="24"/>
                <w:szCs w:val="24"/>
              </w:rPr>
            </w:pPr>
            <w:r w:rsidRPr="004052A1">
              <w:rPr>
                <w:rFonts w:ascii="GHEA Mariam" w:hAnsi="GHEA Mariam"/>
                <w:color w:val="000000"/>
                <w:sz w:val="24"/>
                <w:szCs w:val="24"/>
              </w:rPr>
              <w:t xml:space="preserve"> տարի</w:t>
            </w:r>
          </w:p>
        </w:tc>
      </w:tr>
      <w:tr w:rsidR="00FF1849" w:rsidTr="006D050C">
        <w:trPr>
          <w:trHeight w:val="74"/>
        </w:trPr>
        <w:tc>
          <w:tcPr>
            <w:tcW w:w="396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6D050C" w:rsidP="006D050C">
            <w:pPr>
              <w:rPr>
                <w:rFonts w:ascii="GHEA Mariam" w:hAnsi="GHEA Mariam"/>
                <w:sz w:val="24"/>
                <w:szCs w:val="24"/>
              </w:rPr>
            </w:pPr>
            <w:r>
              <w:rPr>
                <w:rFonts w:ascii="GHEA Mariam" w:hAnsi="GHEA Mariam"/>
                <w:sz w:val="24"/>
                <w:szCs w:val="24"/>
              </w:rPr>
              <w:t>Միջոցառման անվանումը</w:t>
            </w:r>
          </w:p>
        </w:tc>
        <w:tc>
          <w:tcPr>
            <w:tcW w:w="6521" w:type="dxa"/>
            <w:tcBorders>
              <w:top w:val="nil"/>
              <w:left w:val="nil"/>
              <w:bottom w:val="single" w:sz="4" w:space="0" w:color="auto"/>
              <w:right w:val="nil"/>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GHEA Mariam" w:hAnsi="GHEA Mariam"/>
                <w:iCs/>
                <w:sz w:val="24"/>
                <w:szCs w:val="24"/>
              </w:rPr>
              <w:t>ՀՀ կառավարության պահուստային ֆոնդ</w:t>
            </w:r>
          </w:p>
        </w:tc>
        <w:tc>
          <w:tcPr>
            <w:tcW w:w="155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Calibri" w:hAnsi="Calibri" w:cs="Calibri"/>
                <w:iCs/>
                <w:sz w:val="24"/>
                <w:szCs w:val="24"/>
              </w:rPr>
              <w:t>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Calibri" w:hAnsi="Calibri" w:cs="Calibri"/>
                <w:iCs/>
                <w:sz w:val="24"/>
                <w:szCs w:val="24"/>
              </w:rPr>
              <w:t> </w:t>
            </w:r>
          </w:p>
        </w:tc>
        <w:tc>
          <w:tcPr>
            <w:tcW w:w="131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Calibri" w:hAnsi="Calibri" w:cs="Calibri"/>
                <w:iCs/>
                <w:sz w:val="24"/>
                <w:szCs w:val="24"/>
              </w:rPr>
              <w:t> </w:t>
            </w:r>
          </w:p>
        </w:tc>
      </w:tr>
      <w:tr w:rsidR="00FF1849" w:rsidTr="006D050C">
        <w:trPr>
          <w:trHeight w:val="693"/>
        </w:trPr>
        <w:tc>
          <w:tcPr>
            <w:tcW w:w="396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6D050C" w:rsidP="006D050C">
            <w:pPr>
              <w:rPr>
                <w:rFonts w:ascii="GHEA Mariam" w:hAnsi="GHEA Mariam"/>
                <w:sz w:val="24"/>
                <w:szCs w:val="24"/>
              </w:rPr>
            </w:pPr>
            <w:r>
              <w:rPr>
                <w:rFonts w:ascii="GHEA Mariam" w:hAnsi="GHEA Mariam"/>
                <w:sz w:val="24"/>
                <w:szCs w:val="24"/>
              </w:rPr>
              <w:t>Նկարագրությունը</w:t>
            </w:r>
          </w:p>
        </w:tc>
        <w:tc>
          <w:tcPr>
            <w:tcW w:w="6521" w:type="dxa"/>
            <w:tcBorders>
              <w:top w:val="nil"/>
              <w:left w:val="nil"/>
              <w:bottom w:val="single" w:sz="4" w:space="0" w:color="auto"/>
              <w:right w:val="nil"/>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GHEA Mariam" w:hAnsi="GHEA Mariam"/>
                <w:iCs/>
                <w:sz w:val="24"/>
                <w:szCs w:val="24"/>
              </w:rPr>
              <w:t>ՀՀ պետական բյուջեում նախատեսված</w:t>
            </w:r>
            <w:r w:rsidR="006D050C">
              <w:rPr>
                <w:rFonts w:ascii="GHEA Mariam" w:hAnsi="GHEA Mariam"/>
                <w:iCs/>
                <w:sz w:val="24"/>
                <w:szCs w:val="24"/>
              </w:rPr>
              <w:t xml:space="preserve"> ելքերի լրացուցիչ ֆինանսավորման,</w:t>
            </w:r>
            <w:r w:rsidRPr="004052A1">
              <w:rPr>
                <w:rFonts w:ascii="GHEA Mariam" w:hAnsi="GHEA Mariam"/>
                <w:iCs/>
                <w:sz w:val="24"/>
                <w:szCs w:val="24"/>
              </w:rPr>
              <w:t xml:space="preserve"> պետական բյուջեում չկանխատեսված ելքերի, ինչպես նաև բյուջետային երաշխիքների ապահովման ելքերի ֆինանսավորման ապահովում</w:t>
            </w:r>
          </w:p>
        </w:tc>
        <w:tc>
          <w:tcPr>
            <w:tcW w:w="155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Calibri" w:hAnsi="Calibri" w:cs="Calibri"/>
                <w:iCs/>
                <w:sz w:val="24"/>
                <w:szCs w:val="24"/>
              </w:rPr>
              <w:t>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Calibri" w:hAnsi="Calibri" w:cs="Calibri"/>
                <w:iCs/>
                <w:sz w:val="24"/>
                <w:szCs w:val="24"/>
              </w:rPr>
              <w:t> </w:t>
            </w:r>
          </w:p>
        </w:tc>
        <w:tc>
          <w:tcPr>
            <w:tcW w:w="131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Calibri" w:hAnsi="Calibri" w:cs="Calibri"/>
                <w:iCs/>
                <w:sz w:val="24"/>
                <w:szCs w:val="24"/>
              </w:rPr>
              <w:t> </w:t>
            </w:r>
          </w:p>
        </w:tc>
      </w:tr>
      <w:tr w:rsidR="00FF1849" w:rsidTr="006D050C">
        <w:trPr>
          <w:trHeight w:val="357"/>
        </w:trPr>
        <w:tc>
          <w:tcPr>
            <w:tcW w:w="396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6D050C" w:rsidP="006D050C">
            <w:pPr>
              <w:rPr>
                <w:rFonts w:ascii="GHEA Mariam" w:hAnsi="GHEA Mariam"/>
                <w:sz w:val="24"/>
                <w:szCs w:val="24"/>
              </w:rPr>
            </w:pPr>
            <w:r>
              <w:rPr>
                <w:rFonts w:ascii="GHEA Mariam" w:hAnsi="GHEA Mariam"/>
                <w:sz w:val="24"/>
                <w:szCs w:val="24"/>
              </w:rPr>
              <w:t>Միջոցառման տեսակը</w:t>
            </w:r>
          </w:p>
        </w:tc>
        <w:tc>
          <w:tcPr>
            <w:tcW w:w="6521" w:type="dxa"/>
            <w:tcBorders>
              <w:top w:val="single" w:sz="4" w:space="0" w:color="auto"/>
              <w:left w:val="nil"/>
              <w:bottom w:val="single" w:sz="4" w:space="0" w:color="auto"/>
              <w:right w:val="nil"/>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GHEA Mariam" w:hAnsi="GHEA Mariam"/>
                <w:iCs/>
                <w:sz w:val="24"/>
                <w:szCs w:val="24"/>
              </w:rPr>
              <w:t>Ծառայությունների մատուցում</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Calibri" w:hAnsi="Calibri" w:cs="Calibri"/>
                <w:iCs/>
                <w:sz w:val="24"/>
                <w:szCs w:val="24"/>
              </w:rPr>
              <w:t> </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Calibri" w:hAnsi="Calibri" w:cs="Calibri"/>
                <w:iCs/>
                <w:sz w:val="24"/>
                <w:szCs w:val="24"/>
              </w:rPr>
              <w:t> </w:t>
            </w:r>
          </w:p>
        </w:tc>
        <w:tc>
          <w:tcPr>
            <w:tcW w:w="131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Calibri" w:hAnsi="Calibri" w:cs="Calibri"/>
                <w:iCs/>
                <w:sz w:val="24"/>
                <w:szCs w:val="24"/>
              </w:rPr>
              <w:t> </w:t>
            </w:r>
          </w:p>
        </w:tc>
      </w:tr>
      <w:tr w:rsidR="00FF1849" w:rsidTr="006D050C">
        <w:trPr>
          <w:trHeight w:val="51"/>
        </w:trPr>
        <w:tc>
          <w:tcPr>
            <w:tcW w:w="396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rsidP="006D050C">
            <w:pPr>
              <w:rPr>
                <w:rFonts w:ascii="GHEA Mariam" w:hAnsi="GHEA Mariam"/>
                <w:sz w:val="24"/>
                <w:szCs w:val="24"/>
              </w:rPr>
            </w:pPr>
            <w:r w:rsidRPr="004052A1">
              <w:rPr>
                <w:rFonts w:ascii="GHEA Mariam" w:hAnsi="GHEA Mariam"/>
                <w:sz w:val="24"/>
                <w:szCs w:val="24"/>
              </w:rPr>
              <w:t xml:space="preserve">Միջոցառումն իրականացնողի անվանումը </w:t>
            </w:r>
          </w:p>
        </w:tc>
        <w:tc>
          <w:tcPr>
            <w:tcW w:w="6521" w:type="dxa"/>
            <w:tcBorders>
              <w:top w:val="single" w:sz="4" w:space="0" w:color="auto"/>
              <w:left w:val="nil"/>
              <w:bottom w:val="single" w:sz="4" w:space="0" w:color="auto"/>
              <w:right w:val="nil"/>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GHEA Mariam" w:hAnsi="GHEA Mariam"/>
                <w:iCs/>
                <w:sz w:val="24"/>
                <w:szCs w:val="24"/>
              </w:rPr>
              <w:t>ՀՀ կառավարություն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Calibri" w:hAnsi="Calibri" w:cs="Calibri"/>
                <w:iCs/>
                <w:sz w:val="24"/>
                <w:szCs w:val="24"/>
              </w:rPr>
              <w:t> </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Calibri" w:hAnsi="Calibri" w:cs="Calibri"/>
                <w:iCs/>
                <w:sz w:val="24"/>
                <w:szCs w:val="24"/>
              </w:rPr>
              <w:t> </w:t>
            </w:r>
          </w:p>
        </w:tc>
        <w:tc>
          <w:tcPr>
            <w:tcW w:w="131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Calibri" w:hAnsi="Calibri" w:cs="Calibri"/>
                <w:iCs/>
                <w:sz w:val="24"/>
                <w:szCs w:val="24"/>
              </w:rPr>
              <w:t> </w:t>
            </w:r>
          </w:p>
        </w:tc>
      </w:tr>
      <w:tr w:rsidR="00FF1849" w:rsidTr="004F6476">
        <w:trPr>
          <w:trHeight w:val="325"/>
        </w:trPr>
        <w:tc>
          <w:tcPr>
            <w:tcW w:w="1492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jc w:val="center"/>
              <w:rPr>
                <w:rFonts w:ascii="GHEA Mariam" w:hAnsi="GHEA Mariam"/>
                <w:sz w:val="24"/>
                <w:szCs w:val="24"/>
              </w:rPr>
            </w:pPr>
            <w:r w:rsidRPr="004052A1">
              <w:rPr>
                <w:rFonts w:ascii="GHEA Mariam" w:hAnsi="GHEA Mariam"/>
                <w:sz w:val="24"/>
                <w:szCs w:val="24"/>
              </w:rPr>
              <w:t>Արդյունքի չափորոշիչներ</w:t>
            </w:r>
          </w:p>
        </w:tc>
      </w:tr>
      <w:tr w:rsidR="00FF1849" w:rsidTr="00050645">
        <w:trPr>
          <w:trHeight w:val="346"/>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1849" w:rsidRPr="004052A1" w:rsidRDefault="00FF1849">
            <w:pPr>
              <w:rPr>
                <w:rFonts w:ascii="GHEA Mariam" w:hAnsi="GHEA Mariam"/>
                <w:sz w:val="24"/>
                <w:szCs w:val="24"/>
              </w:rPr>
            </w:pPr>
            <w:r w:rsidRPr="004052A1">
              <w:rPr>
                <w:rFonts w:ascii="GHEA Mariam" w:hAnsi="GHEA Mariam"/>
                <w:sz w:val="24"/>
                <w:szCs w:val="24"/>
              </w:rPr>
              <w:lastRenderedPageBreak/>
              <w:t xml:space="preserve">Միջոցառման վրա կատարվող ծախսը </w:t>
            </w:r>
            <w:r w:rsidR="004F6476">
              <w:rPr>
                <w:rFonts w:ascii="GHEA Mariam" w:hAnsi="GHEA Mariam"/>
                <w:sz w:val="24"/>
                <w:szCs w:val="24"/>
                <w:lang w:val="hy-AM" w:eastAsia="en-US"/>
              </w:rPr>
              <w:t>(</w:t>
            </w:r>
            <w:r w:rsidR="004F6476" w:rsidRPr="00FF1849">
              <w:rPr>
                <w:rFonts w:ascii="GHEA Mariam" w:hAnsi="GHEA Mariam"/>
                <w:sz w:val="24"/>
                <w:szCs w:val="24"/>
                <w:lang w:val="hy-AM" w:eastAsia="en-US"/>
              </w:rPr>
              <w:t>հազ</w:t>
            </w:r>
            <w:r w:rsidR="004F6476">
              <w:rPr>
                <w:rFonts w:ascii="GHEA Mariam" w:hAnsi="GHEA Mariam"/>
                <w:sz w:val="24"/>
                <w:szCs w:val="24"/>
                <w:lang w:val="hy-AM" w:eastAsia="en-US"/>
              </w:rPr>
              <w:t>.</w:t>
            </w:r>
            <w:r w:rsidR="004F6476" w:rsidRPr="00FF1849">
              <w:rPr>
                <w:rFonts w:ascii="GHEA Mariam" w:hAnsi="GHEA Mariam"/>
                <w:sz w:val="24"/>
                <w:szCs w:val="24"/>
                <w:lang w:val="hy-AM" w:eastAsia="en-US"/>
              </w:rPr>
              <w:t xml:space="preserve"> դրամ</w:t>
            </w:r>
            <w:r w:rsidR="004F6476">
              <w:rPr>
                <w:rFonts w:ascii="GHEA Mariam" w:hAnsi="GHEA Mariam"/>
                <w:sz w:val="24"/>
                <w:szCs w:val="24"/>
                <w:lang w:val="hy-AM" w:eastAsia="en-US"/>
              </w:rPr>
              <w:t>)</w:t>
            </w:r>
          </w:p>
        </w:tc>
        <w:tc>
          <w:tcPr>
            <w:tcW w:w="155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1849" w:rsidRPr="004052A1" w:rsidRDefault="00FF1849" w:rsidP="004F6476">
            <w:pPr>
              <w:jc w:val="center"/>
              <w:rPr>
                <w:rFonts w:ascii="GHEA Mariam" w:hAnsi="GHEA Mariam"/>
                <w:sz w:val="24"/>
                <w:szCs w:val="24"/>
              </w:rPr>
            </w:pPr>
            <w:r w:rsidRPr="004052A1">
              <w:rPr>
                <w:rFonts w:ascii="GHEA Mariam" w:hAnsi="GHEA Mariam"/>
                <w:sz w:val="24"/>
                <w:szCs w:val="24"/>
              </w:rPr>
              <w:t>16,344.8</w:t>
            </w:r>
          </w:p>
        </w:tc>
        <w:tc>
          <w:tcPr>
            <w:tcW w:w="155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1849" w:rsidRPr="004052A1" w:rsidRDefault="00FF1849" w:rsidP="004F6476">
            <w:pPr>
              <w:jc w:val="center"/>
              <w:rPr>
                <w:rFonts w:ascii="GHEA Mariam" w:hAnsi="GHEA Mariam"/>
                <w:sz w:val="24"/>
                <w:szCs w:val="24"/>
              </w:rPr>
            </w:pPr>
            <w:r w:rsidRPr="004052A1">
              <w:rPr>
                <w:rFonts w:ascii="GHEA Mariam" w:hAnsi="GHEA Mariam"/>
                <w:sz w:val="24"/>
                <w:szCs w:val="24"/>
              </w:rPr>
              <w:t>16,344.8</w:t>
            </w:r>
          </w:p>
        </w:tc>
        <w:tc>
          <w:tcPr>
            <w:tcW w:w="131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1849" w:rsidRPr="004052A1" w:rsidRDefault="00FF1849" w:rsidP="004F6476">
            <w:pPr>
              <w:jc w:val="center"/>
              <w:rPr>
                <w:rFonts w:ascii="GHEA Mariam" w:hAnsi="GHEA Mariam"/>
                <w:sz w:val="24"/>
                <w:szCs w:val="24"/>
              </w:rPr>
            </w:pPr>
            <w:r w:rsidRPr="004052A1">
              <w:rPr>
                <w:rFonts w:ascii="GHEA Mariam" w:hAnsi="GHEA Mariam"/>
                <w:sz w:val="24"/>
                <w:szCs w:val="24"/>
              </w:rPr>
              <w:t>16,344.8</w:t>
            </w:r>
          </w:p>
        </w:tc>
      </w:tr>
      <w:tr w:rsidR="00FF1849" w:rsidTr="00050645">
        <w:trPr>
          <w:trHeight w:val="267"/>
        </w:trPr>
        <w:tc>
          <w:tcPr>
            <w:tcW w:w="1492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jc w:val="center"/>
              <w:rPr>
                <w:rFonts w:ascii="GHEA Mariam" w:hAnsi="GHEA Mariam"/>
                <w:bCs/>
                <w:sz w:val="24"/>
                <w:szCs w:val="24"/>
              </w:rPr>
            </w:pPr>
            <w:r w:rsidRPr="004052A1">
              <w:rPr>
                <w:rFonts w:ascii="Calibri" w:hAnsi="Calibri" w:cs="Calibri"/>
                <w:bCs/>
                <w:sz w:val="24"/>
                <w:szCs w:val="24"/>
              </w:rPr>
              <w:t> </w:t>
            </w:r>
          </w:p>
        </w:tc>
      </w:tr>
      <w:tr w:rsidR="00FF1849" w:rsidTr="006D050C">
        <w:trPr>
          <w:trHeight w:val="671"/>
        </w:trPr>
        <w:tc>
          <w:tcPr>
            <w:tcW w:w="396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rsidP="006D050C">
            <w:pPr>
              <w:rPr>
                <w:rFonts w:ascii="GHEA Mariam" w:hAnsi="GHEA Mariam"/>
                <w:sz w:val="24"/>
                <w:szCs w:val="24"/>
              </w:rPr>
            </w:pPr>
            <w:r w:rsidRPr="004052A1">
              <w:rPr>
                <w:rFonts w:ascii="GHEA Mariam" w:hAnsi="GHEA Mariam"/>
                <w:sz w:val="24"/>
                <w:szCs w:val="24"/>
              </w:rPr>
              <w:t>Ծրագրի դա</w:t>
            </w:r>
            <w:r w:rsidR="006D050C">
              <w:rPr>
                <w:rFonts w:ascii="GHEA Mariam" w:hAnsi="GHEA Mariam"/>
                <w:sz w:val="24"/>
                <w:szCs w:val="24"/>
              </w:rPr>
              <w:t>սիչը</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rsidP="006D050C">
            <w:pPr>
              <w:rPr>
                <w:rFonts w:ascii="GHEA Mariam" w:hAnsi="GHEA Mariam"/>
                <w:sz w:val="24"/>
                <w:szCs w:val="24"/>
              </w:rPr>
            </w:pPr>
            <w:r w:rsidRPr="004052A1">
              <w:rPr>
                <w:rFonts w:ascii="GHEA Mariam" w:hAnsi="GHEA Mariam"/>
                <w:sz w:val="24"/>
                <w:szCs w:val="24"/>
              </w:rPr>
              <w:t>1139</w:t>
            </w:r>
          </w:p>
        </w:tc>
        <w:tc>
          <w:tcPr>
            <w:tcW w:w="4437"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FF1849" w:rsidRPr="004052A1" w:rsidRDefault="00FF1849" w:rsidP="004F6476">
            <w:pPr>
              <w:jc w:val="center"/>
              <w:rPr>
                <w:rFonts w:ascii="GHEA Mariam" w:hAnsi="GHEA Mariam"/>
                <w:sz w:val="24"/>
                <w:szCs w:val="24"/>
              </w:rPr>
            </w:pPr>
            <w:r w:rsidRPr="004052A1">
              <w:rPr>
                <w:rFonts w:ascii="GHEA Mariam" w:hAnsi="GHEA Mariam"/>
                <w:sz w:val="24"/>
                <w:szCs w:val="24"/>
              </w:rPr>
              <w:t xml:space="preserve"> Ցուցանիշների փոփոխություն</w:t>
            </w:r>
            <w:r w:rsidR="004F6476">
              <w:rPr>
                <w:rFonts w:ascii="GHEA Mariam" w:hAnsi="GHEA Mariam"/>
                <w:sz w:val="24"/>
                <w:szCs w:val="24"/>
                <w:lang w:val="hy-AM"/>
              </w:rPr>
              <w:t>ը</w:t>
            </w:r>
            <w:r w:rsidRPr="004052A1">
              <w:rPr>
                <w:rFonts w:ascii="GHEA Mariam" w:hAnsi="GHEA Mariam"/>
                <w:sz w:val="24"/>
                <w:szCs w:val="24"/>
              </w:rPr>
              <w:t xml:space="preserve"> (նվազեցումները նշված են փակագծերում) </w:t>
            </w:r>
          </w:p>
        </w:tc>
      </w:tr>
      <w:tr w:rsidR="00FF1849" w:rsidTr="006D050C">
        <w:trPr>
          <w:trHeight w:val="671"/>
        </w:trPr>
        <w:tc>
          <w:tcPr>
            <w:tcW w:w="396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6D050C" w:rsidP="006D050C">
            <w:pPr>
              <w:rPr>
                <w:rFonts w:ascii="GHEA Mariam" w:hAnsi="GHEA Mariam"/>
                <w:sz w:val="24"/>
                <w:szCs w:val="24"/>
              </w:rPr>
            </w:pPr>
            <w:r>
              <w:rPr>
                <w:rFonts w:ascii="GHEA Mariam" w:hAnsi="GHEA Mariam"/>
                <w:sz w:val="24"/>
                <w:szCs w:val="24"/>
              </w:rPr>
              <w:t>Միջոցառման դասիչը</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rsidP="006D050C">
            <w:pPr>
              <w:rPr>
                <w:rFonts w:ascii="GHEA Mariam" w:hAnsi="GHEA Mariam"/>
                <w:iCs/>
                <w:sz w:val="24"/>
                <w:szCs w:val="24"/>
              </w:rPr>
            </w:pPr>
            <w:r w:rsidRPr="004052A1">
              <w:rPr>
                <w:rFonts w:ascii="GHEA Mariam" w:hAnsi="GHEA Mariam"/>
                <w:iCs/>
                <w:sz w:val="24"/>
                <w:szCs w:val="24"/>
              </w:rPr>
              <w:t>11001</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F1849" w:rsidRPr="004052A1" w:rsidRDefault="004F6476">
            <w:pPr>
              <w:jc w:val="center"/>
              <w:rPr>
                <w:rFonts w:ascii="GHEA Mariam" w:hAnsi="GHEA Mariam"/>
                <w:color w:val="000000"/>
                <w:sz w:val="24"/>
                <w:szCs w:val="24"/>
              </w:rPr>
            </w:pPr>
            <w:r w:rsidRPr="004052A1">
              <w:rPr>
                <w:rFonts w:ascii="GHEA Mariam" w:hAnsi="GHEA Mariam"/>
                <w:color w:val="000000"/>
                <w:sz w:val="24"/>
                <w:szCs w:val="24"/>
              </w:rPr>
              <w:t xml:space="preserve"> առաջին կիսամյակ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1849" w:rsidRPr="004052A1" w:rsidRDefault="004F6476">
            <w:pPr>
              <w:jc w:val="center"/>
              <w:rPr>
                <w:rFonts w:ascii="GHEA Mariam" w:hAnsi="GHEA Mariam"/>
                <w:color w:val="000000"/>
                <w:sz w:val="24"/>
                <w:szCs w:val="24"/>
              </w:rPr>
            </w:pPr>
            <w:r w:rsidRPr="004052A1">
              <w:rPr>
                <w:rFonts w:ascii="GHEA Mariam" w:hAnsi="GHEA Mariam"/>
                <w:color w:val="000000"/>
                <w:sz w:val="24"/>
                <w:szCs w:val="24"/>
              </w:rPr>
              <w:t xml:space="preserve"> ինն ամիս</w:t>
            </w:r>
          </w:p>
        </w:tc>
        <w:tc>
          <w:tcPr>
            <w:tcW w:w="13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1849" w:rsidRPr="004052A1" w:rsidRDefault="004F6476">
            <w:pPr>
              <w:jc w:val="center"/>
              <w:rPr>
                <w:rFonts w:ascii="GHEA Mariam" w:hAnsi="GHEA Mariam"/>
                <w:color w:val="000000"/>
                <w:sz w:val="24"/>
                <w:szCs w:val="24"/>
              </w:rPr>
            </w:pPr>
            <w:r w:rsidRPr="004052A1">
              <w:rPr>
                <w:rFonts w:ascii="GHEA Mariam" w:hAnsi="GHEA Mariam"/>
                <w:color w:val="000000"/>
                <w:sz w:val="24"/>
                <w:szCs w:val="24"/>
              </w:rPr>
              <w:t xml:space="preserve"> տարի</w:t>
            </w:r>
          </w:p>
        </w:tc>
      </w:tr>
      <w:tr w:rsidR="00FF1849" w:rsidTr="006D050C">
        <w:trPr>
          <w:trHeight w:val="382"/>
        </w:trPr>
        <w:tc>
          <w:tcPr>
            <w:tcW w:w="396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6D050C" w:rsidP="006D050C">
            <w:pPr>
              <w:rPr>
                <w:rFonts w:ascii="GHEA Mariam" w:hAnsi="GHEA Mariam"/>
                <w:sz w:val="24"/>
                <w:szCs w:val="24"/>
              </w:rPr>
            </w:pPr>
            <w:r>
              <w:rPr>
                <w:rFonts w:ascii="GHEA Mariam" w:hAnsi="GHEA Mariam"/>
                <w:sz w:val="24"/>
                <w:szCs w:val="24"/>
              </w:rPr>
              <w:t>Միջոցառման անվանումը</w:t>
            </w:r>
          </w:p>
        </w:tc>
        <w:tc>
          <w:tcPr>
            <w:tcW w:w="6521" w:type="dxa"/>
            <w:tcBorders>
              <w:top w:val="nil"/>
              <w:left w:val="nil"/>
              <w:bottom w:val="single" w:sz="4" w:space="0" w:color="auto"/>
              <w:right w:val="nil"/>
            </w:tcBorders>
            <w:shd w:val="clear" w:color="auto" w:fill="auto"/>
            <w:tcMar>
              <w:top w:w="15" w:type="dxa"/>
              <w:left w:w="15" w:type="dxa"/>
              <w:bottom w:w="0" w:type="dxa"/>
              <w:right w:w="15" w:type="dxa"/>
            </w:tcMar>
            <w:hideMark/>
          </w:tcPr>
          <w:p w:rsidR="00FF1849" w:rsidRPr="004052A1" w:rsidRDefault="00FF1849" w:rsidP="006D050C">
            <w:pPr>
              <w:rPr>
                <w:rFonts w:ascii="GHEA Mariam" w:hAnsi="GHEA Mariam"/>
                <w:iCs/>
                <w:sz w:val="24"/>
                <w:szCs w:val="24"/>
              </w:rPr>
            </w:pPr>
            <w:r w:rsidRPr="004052A1">
              <w:rPr>
                <w:rFonts w:ascii="GHEA Mariam" w:hAnsi="GHEA Mariam"/>
                <w:iCs/>
                <w:sz w:val="24"/>
                <w:szCs w:val="24"/>
              </w:rPr>
              <w:t>ՀՀ կառավարության պահուստային ֆոնդ</w:t>
            </w:r>
          </w:p>
        </w:tc>
        <w:tc>
          <w:tcPr>
            <w:tcW w:w="155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Calibri" w:hAnsi="Calibri" w:cs="Calibri"/>
                <w:iCs/>
                <w:sz w:val="24"/>
                <w:szCs w:val="24"/>
              </w:rPr>
              <w:t>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Calibri" w:hAnsi="Calibri" w:cs="Calibri"/>
                <w:iCs/>
                <w:sz w:val="24"/>
                <w:szCs w:val="24"/>
              </w:rPr>
              <w:t> </w:t>
            </w:r>
          </w:p>
        </w:tc>
        <w:tc>
          <w:tcPr>
            <w:tcW w:w="131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Calibri" w:hAnsi="Calibri" w:cs="Calibri"/>
                <w:iCs/>
                <w:sz w:val="24"/>
                <w:szCs w:val="24"/>
              </w:rPr>
              <w:t> </w:t>
            </w:r>
          </w:p>
        </w:tc>
      </w:tr>
      <w:tr w:rsidR="00FF1849" w:rsidTr="006D050C">
        <w:trPr>
          <w:trHeight w:val="1328"/>
        </w:trPr>
        <w:tc>
          <w:tcPr>
            <w:tcW w:w="396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6D050C" w:rsidP="006D050C">
            <w:pPr>
              <w:rPr>
                <w:rFonts w:ascii="GHEA Mariam" w:hAnsi="GHEA Mariam"/>
                <w:sz w:val="24"/>
                <w:szCs w:val="24"/>
              </w:rPr>
            </w:pPr>
            <w:r>
              <w:rPr>
                <w:rFonts w:ascii="GHEA Mariam" w:hAnsi="GHEA Mariam"/>
                <w:sz w:val="24"/>
                <w:szCs w:val="24"/>
              </w:rPr>
              <w:t>Նկարագրությունը</w:t>
            </w:r>
          </w:p>
        </w:tc>
        <w:tc>
          <w:tcPr>
            <w:tcW w:w="6521" w:type="dxa"/>
            <w:tcBorders>
              <w:top w:val="nil"/>
              <w:left w:val="nil"/>
              <w:bottom w:val="single" w:sz="4" w:space="0" w:color="auto"/>
              <w:right w:val="nil"/>
            </w:tcBorders>
            <w:shd w:val="clear" w:color="auto" w:fill="auto"/>
            <w:tcMar>
              <w:top w:w="15" w:type="dxa"/>
              <w:left w:w="15" w:type="dxa"/>
              <w:bottom w:w="0" w:type="dxa"/>
              <w:right w:w="15" w:type="dxa"/>
            </w:tcMar>
            <w:hideMark/>
          </w:tcPr>
          <w:p w:rsidR="00FF1849" w:rsidRPr="004052A1" w:rsidRDefault="00FF1849" w:rsidP="006D050C">
            <w:pPr>
              <w:rPr>
                <w:rFonts w:ascii="GHEA Mariam" w:hAnsi="GHEA Mariam"/>
                <w:iCs/>
                <w:sz w:val="24"/>
                <w:szCs w:val="24"/>
              </w:rPr>
            </w:pPr>
            <w:r w:rsidRPr="004052A1">
              <w:rPr>
                <w:rFonts w:ascii="GHEA Mariam" w:hAnsi="GHEA Mariam"/>
                <w:iCs/>
                <w:sz w:val="24"/>
                <w:szCs w:val="24"/>
              </w:rPr>
              <w:t>ՀՀ պետական բյուջեում նախատեսված ելքերի լրացուցիչ ֆինանսավորման</w:t>
            </w:r>
            <w:r w:rsidR="006D050C">
              <w:rPr>
                <w:rFonts w:ascii="GHEA Mariam" w:hAnsi="GHEA Mariam"/>
                <w:iCs/>
                <w:sz w:val="24"/>
                <w:szCs w:val="24"/>
                <w:lang w:val="hy-AM"/>
              </w:rPr>
              <w:t>,</w:t>
            </w:r>
            <w:r w:rsidRPr="004052A1">
              <w:rPr>
                <w:rFonts w:ascii="GHEA Mariam" w:hAnsi="GHEA Mariam"/>
                <w:iCs/>
                <w:sz w:val="24"/>
                <w:szCs w:val="24"/>
              </w:rPr>
              <w:t xml:space="preserve"> պետական բյուջեում չկանխատեսված ելքերի, ինչպես նաև բյուջետային երաշխիքների ապահովման ելքերի ֆինանսավորման ապահովում</w:t>
            </w:r>
          </w:p>
        </w:tc>
        <w:tc>
          <w:tcPr>
            <w:tcW w:w="155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Calibri" w:hAnsi="Calibri" w:cs="Calibri"/>
                <w:iCs/>
                <w:sz w:val="24"/>
                <w:szCs w:val="24"/>
              </w:rPr>
              <w:t>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Calibri" w:hAnsi="Calibri" w:cs="Calibri"/>
                <w:iCs/>
                <w:sz w:val="24"/>
                <w:szCs w:val="24"/>
              </w:rPr>
              <w:t> </w:t>
            </w:r>
          </w:p>
        </w:tc>
        <w:tc>
          <w:tcPr>
            <w:tcW w:w="131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Calibri" w:hAnsi="Calibri" w:cs="Calibri"/>
                <w:iCs/>
                <w:sz w:val="24"/>
                <w:szCs w:val="24"/>
              </w:rPr>
              <w:t> </w:t>
            </w:r>
          </w:p>
        </w:tc>
      </w:tr>
      <w:tr w:rsidR="00FF1849" w:rsidTr="006D050C">
        <w:trPr>
          <w:trHeight w:val="357"/>
        </w:trPr>
        <w:tc>
          <w:tcPr>
            <w:tcW w:w="396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6D050C" w:rsidP="006D050C">
            <w:pPr>
              <w:rPr>
                <w:rFonts w:ascii="GHEA Mariam" w:hAnsi="GHEA Mariam"/>
                <w:sz w:val="24"/>
                <w:szCs w:val="24"/>
              </w:rPr>
            </w:pPr>
            <w:r>
              <w:rPr>
                <w:rFonts w:ascii="GHEA Mariam" w:hAnsi="GHEA Mariam"/>
                <w:sz w:val="24"/>
                <w:szCs w:val="24"/>
              </w:rPr>
              <w:t>Միջոցառման տեսակը</w:t>
            </w:r>
          </w:p>
        </w:tc>
        <w:tc>
          <w:tcPr>
            <w:tcW w:w="6521" w:type="dxa"/>
            <w:tcBorders>
              <w:top w:val="nil"/>
              <w:left w:val="nil"/>
              <w:bottom w:val="single" w:sz="4" w:space="0" w:color="auto"/>
              <w:right w:val="nil"/>
            </w:tcBorders>
            <w:shd w:val="clear" w:color="auto" w:fill="auto"/>
            <w:tcMar>
              <w:top w:w="15" w:type="dxa"/>
              <w:left w:w="15" w:type="dxa"/>
              <w:bottom w:w="0" w:type="dxa"/>
              <w:right w:w="15" w:type="dxa"/>
            </w:tcMar>
            <w:hideMark/>
          </w:tcPr>
          <w:p w:rsidR="00FF1849" w:rsidRPr="004052A1" w:rsidRDefault="00FF1849" w:rsidP="006D050C">
            <w:pPr>
              <w:rPr>
                <w:rFonts w:ascii="GHEA Mariam" w:hAnsi="GHEA Mariam"/>
                <w:iCs/>
                <w:sz w:val="24"/>
                <w:szCs w:val="24"/>
              </w:rPr>
            </w:pPr>
            <w:r w:rsidRPr="004052A1">
              <w:rPr>
                <w:rFonts w:ascii="GHEA Mariam" w:hAnsi="GHEA Mariam"/>
                <w:iCs/>
                <w:sz w:val="24"/>
                <w:szCs w:val="24"/>
              </w:rPr>
              <w:t>Ծառայությունների մատուցում</w:t>
            </w:r>
          </w:p>
        </w:tc>
        <w:tc>
          <w:tcPr>
            <w:tcW w:w="155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Calibri" w:hAnsi="Calibri" w:cs="Calibri"/>
                <w:iCs/>
                <w:sz w:val="24"/>
                <w:szCs w:val="24"/>
              </w:rPr>
              <w:t>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Calibri" w:hAnsi="Calibri" w:cs="Calibri"/>
                <w:iCs/>
                <w:sz w:val="24"/>
                <w:szCs w:val="24"/>
              </w:rPr>
              <w:t> </w:t>
            </w:r>
          </w:p>
        </w:tc>
        <w:tc>
          <w:tcPr>
            <w:tcW w:w="131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Calibri" w:hAnsi="Calibri" w:cs="Calibri"/>
                <w:iCs/>
                <w:sz w:val="24"/>
                <w:szCs w:val="24"/>
              </w:rPr>
              <w:t> </w:t>
            </w:r>
          </w:p>
        </w:tc>
      </w:tr>
      <w:tr w:rsidR="00FF1849" w:rsidTr="006D050C">
        <w:trPr>
          <w:trHeight w:val="334"/>
        </w:trPr>
        <w:tc>
          <w:tcPr>
            <w:tcW w:w="396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rsidP="006D050C">
            <w:pPr>
              <w:rPr>
                <w:rFonts w:ascii="GHEA Mariam" w:hAnsi="GHEA Mariam"/>
                <w:sz w:val="24"/>
                <w:szCs w:val="24"/>
              </w:rPr>
            </w:pPr>
            <w:r w:rsidRPr="004052A1">
              <w:rPr>
                <w:rFonts w:ascii="GHEA Mariam" w:hAnsi="GHEA Mariam"/>
                <w:sz w:val="24"/>
                <w:szCs w:val="24"/>
              </w:rPr>
              <w:t xml:space="preserve">Միջոցառումն իրականացնողի անվանումը </w:t>
            </w:r>
          </w:p>
        </w:tc>
        <w:tc>
          <w:tcPr>
            <w:tcW w:w="6521" w:type="dxa"/>
            <w:tcBorders>
              <w:top w:val="nil"/>
              <w:left w:val="nil"/>
              <w:bottom w:val="single" w:sz="4" w:space="0" w:color="auto"/>
              <w:right w:val="nil"/>
            </w:tcBorders>
            <w:shd w:val="clear" w:color="auto" w:fill="auto"/>
            <w:tcMar>
              <w:top w:w="15" w:type="dxa"/>
              <w:left w:w="15" w:type="dxa"/>
              <w:bottom w:w="0" w:type="dxa"/>
              <w:right w:w="15" w:type="dxa"/>
            </w:tcMar>
            <w:hideMark/>
          </w:tcPr>
          <w:p w:rsidR="00FF1849" w:rsidRPr="004052A1" w:rsidRDefault="00FF1849" w:rsidP="006D050C">
            <w:pPr>
              <w:rPr>
                <w:rFonts w:ascii="GHEA Mariam" w:hAnsi="GHEA Mariam"/>
                <w:iCs/>
                <w:sz w:val="24"/>
                <w:szCs w:val="24"/>
              </w:rPr>
            </w:pPr>
            <w:r w:rsidRPr="004052A1">
              <w:rPr>
                <w:rFonts w:ascii="GHEA Mariam" w:hAnsi="GHEA Mariam"/>
                <w:iCs/>
                <w:sz w:val="24"/>
                <w:szCs w:val="24"/>
              </w:rPr>
              <w:t>ՀՀ կառավարություն</w:t>
            </w:r>
          </w:p>
        </w:tc>
        <w:tc>
          <w:tcPr>
            <w:tcW w:w="155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Calibri" w:hAnsi="Calibri" w:cs="Calibri"/>
                <w:iCs/>
                <w:sz w:val="24"/>
                <w:szCs w:val="24"/>
              </w:rPr>
              <w:t>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Calibri" w:hAnsi="Calibri" w:cs="Calibri"/>
                <w:iCs/>
                <w:sz w:val="24"/>
                <w:szCs w:val="24"/>
              </w:rPr>
              <w:t> </w:t>
            </w:r>
          </w:p>
        </w:tc>
        <w:tc>
          <w:tcPr>
            <w:tcW w:w="131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F1849" w:rsidRPr="004052A1" w:rsidRDefault="00FF1849">
            <w:pPr>
              <w:rPr>
                <w:rFonts w:ascii="GHEA Mariam" w:hAnsi="GHEA Mariam"/>
                <w:iCs/>
                <w:sz w:val="24"/>
                <w:szCs w:val="24"/>
              </w:rPr>
            </w:pPr>
            <w:r w:rsidRPr="004052A1">
              <w:rPr>
                <w:rFonts w:ascii="Calibri" w:hAnsi="Calibri" w:cs="Calibri"/>
                <w:iCs/>
                <w:sz w:val="24"/>
                <w:szCs w:val="24"/>
              </w:rPr>
              <w:t> </w:t>
            </w:r>
          </w:p>
        </w:tc>
      </w:tr>
      <w:tr w:rsidR="00FF1849" w:rsidTr="004052A1">
        <w:trPr>
          <w:trHeight w:val="325"/>
        </w:trPr>
        <w:tc>
          <w:tcPr>
            <w:tcW w:w="14927" w:type="dxa"/>
            <w:gridSpan w:val="5"/>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hideMark/>
          </w:tcPr>
          <w:p w:rsidR="00FF1849" w:rsidRPr="004052A1" w:rsidRDefault="00FF1849">
            <w:pPr>
              <w:jc w:val="center"/>
              <w:rPr>
                <w:rFonts w:ascii="GHEA Mariam" w:hAnsi="GHEA Mariam"/>
                <w:sz w:val="24"/>
                <w:szCs w:val="24"/>
              </w:rPr>
            </w:pPr>
            <w:r w:rsidRPr="004052A1">
              <w:rPr>
                <w:rFonts w:ascii="GHEA Mariam" w:hAnsi="GHEA Mariam"/>
                <w:sz w:val="24"/>
                <w:szCs w:val="24"/>
              </w:rPr>
              <w:t>Արդյունքի չափորոշիչներ</w:t>
            </w:r>
          </w:p>
        </w:tc>
      </w:tr>
      <w:tr w:rsidR="00FF1849" w:rsidTr="004F6476">
        <w:trPr>
          <w:trHeight w:val="346"/>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1849" w:rsidRPr="004052A1" w:rsidRDefault="00FF1849">
            <w:pPr>
              <w:rPr>
                <w:rFonts w:ascii="GHEA Mariam" w:hAnsi="GHEA Mariam"/>
                <w:sz w:val="24"/>
                <w:szCs w:val="24"/>
              </w:rPr>
            </w:pPr>
            <w:r w:rsidRPr="004052A1">
              <w:rPr>
                <w:rFonts w:ascii="GHEA Mariam" w:hAnsi="GHEA Mariam"/>
                <w:sz w:val="24"/>
                <w:szCs w:val="24"/>
              </w:rPr>
              <w:t xml:space="preserve">Միջոցառման վրա կատարվող ծախսը </w:t>
            </w:r>
            <w:r w:rsidR="004F6476">
              <w:rPr>
                <w:rFonts w:ascii="GHEA Mariam" w:hAnsi="GHEA Mariam"/>
                <w:sz w:val="24"/>
                <w:szCs w:val="24"/>
                <w:lang w:val="hy-AM" w:eastAsia="en-US"/>
              </w:rPr>
              <w:t>(</w:t>
            </w:r>
            <w:r w:rsidR="004F6476" w:rsidRPr="00FF1849">
              <w:rPr>
                <w:rFonts w:ascii="GHEA Mariam" w:hAnsi="GHEA Mariam"/>
                <w:sz w:val="24"/>
                <w:szCs w:val="24"/>
                <w:lang w:val="hy-AM" w:eastAsia="en-US"/>
              </w:rPr>
              <w:t>հազ</w:t>
            </w:r>
            <w:r w:rsidR="004F6476">
              <w:rPr>
                <w:rFonts w:ascii="GHEA Mariam" w:hAnsi="GHEA Mariam"/>
                <w:sz w:val="24"/>
                <w:szCs w:val="24"/>
                <w:lang w:val="hy-AM" w:eastAsia="en-US"/>
              </w:rPr>
              <w:t>.</w:t>
            </w:r>
            <w:r w:rsidR="004F6476" w:rsidRPr="00FF1849">
              <w:rPr>
                <w:rFonts w:ascii="GHEA Mariam" w:hAnsi="GHEA Mariam"/>
                <w:sz w:val="24"/>
                <w:szCs w:val="24"/>
                <w:lang w:val="hy-AM" w:eastAsia="en-US"/>
              </w:rPr>
              <w:t xml:space="preserve"> դրամ</w:t>
            </w:r>
            <w:r w:rsidR="004F6476">
              <w:rPr>
                <w:rFonts w:ascii="GHEA Mariam" w:hAnsi="GHEA Mariam"/>
                <w:sz w:val="24"/>
                <w:szCs w:val="24"/>
                <w:lang w:val="hy-AM" w:eastAsia="en-US"/>
              </w:rPr>
              <w:t>)</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1849" w:rsidRPr="004052A1" w:rsidRDefault="00FF1849" w:rsidP="004F6476">
            <w:pPr>
              <w:jc w:val="center"/>
              <w:rPr>
                <w:rFonts w:ascii="GHEA Mariam" w:hAnsi="GHEA Mariam"/>
                <w:sz w:val="24"/>
                <w:szCs w:val="24"/>
              </w:rPr>
            </w:pPr>
            <w:r w:rsidRPr="004052A1">
              <w:rPr>
                <w:rFonts w:ascii="GHEA Mariam" w:hAnsi="GHEA Mariam"/>
                <w:sz w:val="24"/>
                <w:szCs w:val="24"/>
              </w:rPr>
              <w:t>(16,344.8)</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1849" w:rsidRPr="004052A1" w:rsidRDefault="00FF1849" w:rsidP="004F6476">
            <w:pPr>
              <w:jc w:val="center"/>
              <w:rPr>
                <w:rFonts w:ascii="GHEA Mariam" w:hAnsi="GHEA Mariam"/>
                <w:sz w:val="24"/>
                <w:szCs w:val="24"/>
              </w:rPr>
            </w:pPr>
            <w:r w:rsidRPr="004052A1">
              <w:rPr>
                <w:rFonts w:ascii="GHEA Mariam" w:hAnsi="GHEA Mariam"/>
                <w:sz w:val="24"/>
                <w:szCs w:val="24"/>
              </w:rPr>
              <w:t>(16,344.8)</w:t>
            </w:r>
          </w:p>
        </w:tc>
        <w:tc>
          <w:tcPr>
            <w:tcW w:w="13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1849" w:rsidRPr="004052A1" w:rsidRDefault="00FF1849" w:rsidP="004F6476">
            <w:pPr>
              <w:jc w:val="center"/>
              <w:rPr>
                <w:rFonts w:ascii="GHEA Mariam" w:hAnsi="GHEA Mariam"/>
                <w:sz w:val="24"/>
                <w:szCs w:val="24"/>
              </w:rPr>
            </w:pPr>
            <w:r w:rsidRPr="004052A1">
              <w:rPr>
                <w:rFonts w:ascii="GHEA Mariam" w:hAnsi="GHEA Mariam"/>
                <w:sz w:val="24"/>
                <w:szCs w:val="24"/>
              </w:rPr>
              <w:t>(16,344.8)</w:t>
            </w:r>
          </w:p>
        </w:tc>
      </w:tr>
    </w:tbl>
    <w:p w:rsidR="00FF1849" w:rsidRDefault="00FF1849" w:rsidP="00FF1849">
      <w:pPr>
        <w:pStyle w:val="mechtex"/>
        <w:jc w:val="left"/>
        <w:rPr>
          <w:rFonts w:ascii="Arial" w:hAnsi="Arial" w:cs="Arial"/>
          <w:lang w:val="hy-AM"/>
        </w:rPr>
      </w:pPr>
    </w:p>
    <w:p w:rsidR="004F6476" w:rsidRDefault="004F6476" w:rsidP="00FF1849">
      <w:pPr>
        <w:pStyle w:val="mechtex"/>
        <w:jc w:val="left"/>
        <w:rPr>
          <w:rFonts w:ascii="Arial" w:hAnsi="Arial" w:cs="Arial"/>
          <w:lang w:val="hy-AM"/>
        </w:rPr>
      </w:pPr>
    </w:p>
    <w:p w:rsidR="004F6476" w:rsidRDefault="004F6476" w:rsidP="00FF1849">
      <w:pPr>
        <w:pStyle w:val="mechtex"/>
        <w:jc w:val="left"/>
        <w:rPr>
          <w:rFonts w:ascii="Arial" w:hAnsi="Arial" w:cs="Arial"/>
          <w:lang w:val="hy-AM"/>
        </w:rPr>
      </w:pPr>
    </w:p>
    <w:p w:rsidR="004F6476" w:rsidRPr="00D47236" w:rsidRDefault="004F6476" w:rsidP="006D050C">
      <w:pPr>
        <w:pStyle w:val="mechtex"/>
        <w:ind w:firstLine="1134"/>
        <w:jc w:val="left"/>
        <w:rPr>
          <w:rFonts w:ascii="GHEA Mariam" w:hAnsi="GHEA Mariam" w:cs="Arial Armenian"/>
          <w:sz w:val="24"/>
          <w:lang w:val="hy-AM"/>
        </w:rPr>
      </w:pPr>
      <w:r w:rsidRPr="00D47236">
        <w:rPr>
          <w:rFonts w:ascii="GHEA Mariam" w:hAnsi="GHEA Mariam" w:cs="Arial"/>
          <w:sz w:val="24"/>
          <w:lang w:val="hy-AM"/>
        </w:rPr>
        <w:t>ՀԱՅԱՍՏԱՆԻ</w:t>
      </w:r>
      <w:r w:rsidRPr="00D47236">
        <w:rPr>
          <w:rFonts w:ascii="GHEA Mariam" w:hAnsi="GHEA Mariam" w:cs="Arial Armenian"/>
          <w:sz w:val="24"/>
          <w:lang w:val="hy-AM"/>
        </w:rPr>
        <w:t xml:space="preserve">  </w:t>
      </w:r>
      <w:r w:rsidRPr="00D47236">
        <w:rPr>
          <w:rFonts w:ascii="GHEA Mariam" w:hAnsi="GHEA Mariam" w:cs="Arial"/>
          <w:sz w:val="24"/>
          <w:lang w:val="hy-AM"/>
        </w:rPr>
        <w:t>ՀԱՆՐԱՊԵՏՈՒԹՅԱՆ</w:t>
      </w:r>
    </w:p>
    <w:p w:rsidR="004F6476" w:rsidRPr="00D47236" w:rsidRDefault="004F6476" w:rsidP="006D050C">
      <w:pPr>
        <w:pStyle w:val="mechtex"/>
        <w:ind w:firstLine="1134"/>
        <w:jc w:val="left"/>
        <w:rPr>
          <w:rFonts w:ascii="GHEA Mariam" w:hAnsi="GHEA Mariam" w:cs="Sylfaen"/>
          <w:sz w:val="24"/>
          <w:lang w:val="hy-AM"/>
        </w:rPr>
      </w:pPr>
      <w:r w:rsidRPr="00D47236">
        <w:rPr>
          <w:rFonts w:ascii="GHEA Mariam" w:hAnsi="GHEA Mariam"/>
          <w:sz w:val="24"/>
          <w:lang w:val="hy-AM"/>
        </w:rPr>
        <w:t xml:space="preserve">  </w:t>
      </w:r>
      <w:r w:rsidRPr="00D47236">
        <w:rPr>
          <w:rFonts w:ascii="GHEA Mariam" w:hAnsi="GHEA Mariam" w:cs="Arial"/>
          <w:sz w:val="24"/>
          <w:lang w:val="hy-AM"/>
        </w:rPr>
        <w:t>ՎԱՐՉԱՊԵՏԻ</w:t>
      </w:r>
      <w:r w:rsidRPr="00D47236">
        <w:rPr>
          <w:rFonts w:ascii="GHEA Mariam" w:hAnsi="GHEA Mariam" w:cs="Sylfaen"/>
          <w:sz w:val="24"/>
          <w:lang w:val="hy-AM"/>
        </w:rPr>
        <w:t xml:space="preserve"> </w:t>
      </w:r>
      <w:r w:rsidRPr="00D47236">
        <w:rPr>
          <w:rFonts w:ascii="GHEA Mariam" w:hAnsi="GHEA Mariam" w:cs="Arial"/>
          <w:sz w:val="24"/>
          <w:lang w:val="hy-AM"/>
        </w:rPr>
        <w:t>ԱՇԽԱՏԱԿԱԶՄԻ</w:t>
      </w:r>
    </w:p>
    <w:p w:rsidR="004F6476" w:rsidRPr="00136FB4" w:rsidRDefault="004F6476" w:rsidP="006D050C">
      <w:pPr>
        <w:pStyle w:val="mechtex"/>
        <w:ind w:firstLine="1134"/>
        <w:jc w:val="left"/>
        <w:rPr>
          <w:rFonts w:ascii="Arial" w:hAnsi="Arial" w:cs="Arial"/>
          <w:lang w:val="hy-AM"/>
        </w:r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ՂԵԿԱՎԱՐ</w:t>
      </w:r>
      <w:r w:rsidRPr="00D47236">
        <w:rPr>
          <w:rFonts w:ascii="GHEA Mariam" w:hAnsi="GHEA Mariam" w:cs="Arial Armenian"/>
          <w:sz w:val="24"/>
          <w:szCs w:val="24"/>
          <w:lang w:val="hy-AM"/>
        </w:rPr>
        <w:tab/>
        <w:t xml:space="preserve">                                                      </w:t>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sectPr w:rsidR="004F6476" w:rsidRPr="00136FB4" w:rsidSect="00136FB4">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B56" w:rsidRDefault="009D7B56">
      <w:r>
        <w:separator/>
      </w:r>
    </w:p>
  </w:endnote>
  <w:endnote w:type="continuationSeparator" w:id="0">
    <w:p w:rsidR="009D7B56" w:rsidRDefault="009D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A2E" w:rsidRDefault="00C24A2E">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B56" w:rsidRDefault="009D7B56">
      <w:r>
        <w:separator/>
      </w:r>
    </w:p>
  </w:footnote>
  <w:footnote w:type="continuationSeparator" w:id="0">
    <w:p w:rsidR="009D7B56" w:rsidRDefault="009D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A2E" w:rsidRDefault="00C24A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24A2E" w:rsidRDefault="00C24A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A2E" w:rsidRDefault="00C24A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2207">
      <w:rPr>
        <w:rStyle w:val="PageNumber"/>
        <w:noProof/>
      </w:rPr>
      <w:t>2</w:t>
    </w:r>
    <w:r>
      <w:rPr>
        <w:rStyle w:val="PageNumber"/>
      </w:rPr>
      <w:fldChar w:fldCharType="end"/>
    </w:r>
  </w:p>
  <w:p w:rsidR="00C24A2E" w:rsidRDefault="00C24A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FB4"/>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78"/>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54"/>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28"/>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37DE2"/>
    <w:rsid w:val="000401F2"/>
    <w:rsid w:val="00040577"/>
    <w:rsid w:val="0004076E"/>
    <w:rsid w:val="00040A7C"/>
    <w:rsid w:val="00040F32"/>
    <w:rsid w:val="00041087"/>
    <w:rsid w:val="000412B6"/>
    <w:rsid w:val="000416F2"/>
    <w:rsid w:val="00041A79"/>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645"/>
    <w:rsid w:val="000508B0"/>
    <w:rsid w:val="000508B5"/>
    <w:rsid w:val="00050C57"/>
    <w:rsid w:val="000510FC"/>
    <w:rsid w:val="000511D9"/>
    <w:rsid w:val="000514E9"/>
    <w:rsid w:val="000523C0"/>
    <w:rsid w:val="00052438"/>
    <w:rsid w:val="00052933"/>
    <w:rsid w:val="00052B6A"/>
    <w:rsid w:val="0005316E"/>
    <w:rsid w:val="00053428"/>
    <w:rsid w:val="0005345A"/>
    <w:rsid w:val="00053DEA"/>
    <w:rsid w:val="0005458D"/>
    <w:rsid w:val="0005530F"/>
    <w:rsid w:val="000553C1"/>
    <w:rsid w:val="000555D6"/>
    <w:rsid w:val="00056130"/>
    <w:rsid w:val="00056DBC"/>
    <w:rsid w:val="00056F6C"/>
    <w:rsid w:val="000573CB"/>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3D5"/>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BD"/>
    <w:rsid w:val="00082BE1"/>
    <w:rsid w:val="00083117"/>
    <w:rsid w:val="00083348"/>
    <w:rsid w:val="0008339F"/>
    <w:rsid w:val="00083589"/>
    <w:rsid w:val="000845A9"/>
    <w:rsid w:val="00084847"/>
    <w:rsid w:val="00084868"/>
    <w:rsid w:val="0008496D"/>
    <w:rsid w:val="00085B1C"/>
    <w:rsid w:val="0008616B"/>
    <w:rsid w:val="00086437"/>
    <w:rsid w:val="0008664B"/>
    <w:rsid w:val="0008706B"/>
    <w:rsid w:val="000877A2"/>
    <w:rsid w:val="00087854"/>
    <w:rsid w:val="000879A0"/>
    <w:rsid w:val="00087A35"/>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A32"/>
    <w:rsid w:val="000B2B8A"/>
    <w:rsid w:val="000B2C40"/>
    <w:rsid w:val="000B30D1"/>
    <w:rsid w:val="000B335B"/>
    <w:rsid w:val="000B35B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C7C93"/>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37B"/>
    <w:rsid w:val="000D7700"/>
    <w:rsid w:val="000E01CB"/>
    <w:rsid w:val="000E0AFA"/>
    <w:rsid w:val="000E0B3E"/>
    <w:rsid w:val="000E0BA4"/>
    <w:rsid w:val="000E1474"/>
    <w:rsid w:val="000E1627"/>
    <w:rsid w:val="000E197D"/>
    <w:rsid w:val="000E1C9D"/>
    <w:rsid w:val="000E1F4F"/>
    <w:rsid w:val="000E2AEF"/>
    <w:rsid w:val="000E2B69"/>
    <w:rsid w:val="000E2F71"/>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95B"/>
    <w:rsid w:val="00100DB6"/>
    <w:rsid w:val="00100E2B"/>
    <w:rsid w:val="00101299"/>
    <w:rsid w:val="001018AF"/>
    <w:rsid w:val="00101AE6"/>
    <w:rsid w:val="00101F5B"/>
    <w:rsid w:val="0010256B"/>
    <w:rsid w:val="00102839"/>
    <w:rsid w:val="00102953"/>
    <w:rsid w:val="00102B54"/>
    <w:rsid w:val="00103005"/>
    <w:rsid w:val="0010301C"/>
    <w:rsid w:val="00103030"/>
    <w:rsid w:val="00103B11"/>
    <w:rsid w:val="00103EE3"/>
    <w:rsid w:val="001041F0"/>
    <w:rsid w:val="00104295"/>
    <w:rsid w:val="00104AF8"/>
    <w:rsid w:val="00105015"/>
    <w:rsid w:val="00105642"/>
    <w:rsid w:val="001056A9"/>
    <w:rsid w:val="001059BD"/>
    <w:rsid w:val="00105AC9"/>
    <w:rsid w:val="00105E4A"/>
    <w:rsid w:val="001062BA"/>
    <w:rsid w:val="00106340"/>
    <w:rsid w:val="0010671E"/>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604"/>
    <w:rsid w:val="00111672"/>
    <w:rsid w:val="00111DF7"/>
    <w:rsid w:val="00111E31"/>
    <w:rsid w:val="00111F79"/>
    <w:rsid w:val="0011253C"/>
    <w:rsid w:val="00112551"/>
    <w:rsid w:val="001128B9"/>
    <w:rsid w:val="00112CC0"/>
    <w:rsid w:val="00112ECC"/>
    <w:rsid w:val="0011306F"/>
    <w:rsid w:val="0011359F"/>
    <w:rsid w:val="00113600"/>
    <w:rsid w:val="00113D2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600"/>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28"/>
    <w:rsid w:val="00123FCD"/>
    <w:rsid w:val="001241CC"/>
    <w:rsid w:val="00124252"/>
    <w:rsid w:val="00124523"/>
    <w:rsid w:val="00124E45"/>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36FB4"/>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3EA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749"/>
    <w:rsid w:val="00171CDB"/>
    <w:rsid w:val="00172084"/>
    <w:rsid w:val="001721B8"/>
    <w:rsid w:val="00172CAC"/>
    <w:rsid w:val="00172FE1"/>
    <w:rsid w:val="0017366B"/>
    <w:rsid w:val="00174360"/>
    <w:rsid w:val="00174411"/>
    <w:rsid w:val="001745B6"/>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87E9D"/>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28E"/>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4CA"/>
    <w:rsid w:val="001A5B0E"/>
    <w:rsid w:val="001A63E9"/>
    <w:rsid w:val="001A666B"/>
    <w:rsid w:val="001A7747"/>
    <w:rsid w:val="001A7C14"/>
    <w:rsid w:val="001B008C"/>
    <w:rsid w:val="001B0386"/>
    <w:rsid w:val="001B0668"/>
    <w:rsid w:val="001B1319"/>
    <w:rsid w:val="001B1567"/>
    <w:rsid w:val="001B1727"/>
    <w:rsid w:val="001B2705"/>
    <w:rsid w:val="001B294C"/>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A0F"/>
    <w:rsid w:val="001D2F7C"/>
    <w:rsid w:val="001D3723"/>
    <w:rsid w:val="001D3A76"/>
    <w:rsid w:val="001D474B"/>
    <w:rsid w:val="001D4A52"/>
    <w:rsid w:val="001D50BE"/>
    <w:rsid w:val="001D57D1"/>
    <w:rsid w:val="001D5ED9"/>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AB2"/>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100"/>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2E9"/>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FCF"/>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5FE"/>
    <w:rsid w:val="00227DA8"/>
    <w:rsid w:val="00230160"/>
    <w:rsid w:val="002305E3"/>
    <w:rsid w:val="002307E9"/>
    <w:rsid w:val="00231029"/>
    <w:rsid w:val="00231415"/>
    <w:rsid w:val="0023152A"/>
    <w:rsid w:val="00231562"/>
    <w:rsid w:val="0023162C"/>
    <w:rsid w:val="00232182"/>
    <w:rsid w:val="00232219"/>
    <w:rsid w:val="002325AB"/>
    <w:rsid w:val="00232619"/>
    <w:rsid w:val="00232C7D"/>
    <w:rsid w:val="00233C79"/>
    <w:rsid w:val="00234139"/>
    <w:rsid w:val="00234585"/>
    <w:rsid w:val="00234EEA"/>
    <w:rsid w:val="00235361"/>
    <w:rsid w:val="00235A9D"/>
    <w:rsid w:val="00235B9F"/>
    <w:rsid w:val="00235DE5"/>
    <w:rsid w:val="002361BA"/>
    <w:rsid w:val="00236B41"/>
    <w:rsid w:val="00237174"/>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240"/>
    <w:rsid w:val="002651D2"/>
    <w:rsid w:val="0026587C"/>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6F6"/>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87C5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0E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01"/>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6D8"/>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AC2"/>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5"/>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AB5"/>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EFC"/>
    <w:rsid w:val="002E5F88"/>
    <w:rsid w:val="002E6599"/>
    <w:rsid w:val="002E6856"/>
    <w:rsid w:val="002E6CB8"/>
    <w:rsid w:val="002E71A0"/>
    <w:rsid w:val="002E72B5"/>
    <w:rsid w:val="002E7427"/>
    <w:rsid w:val="002E7F5B"/>
    <w:rsid w:val="002F0653"/>
    <w:rsid w:val="002F0898"/>
    <w:rsid w:val="002F0A1D"/>
    <w:rsid w:val="002F0DE6"/>
    <w:rsid w:val="002F11A5"/>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374"/>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1812"/>
    <w:rsid w:val="003221B1"/>
    <w:rsid w:val="0032297E"/>
    <w:rsid w:val="00322B00"/>
    <w:rsid w:val="00322CA0"/>
    <w:rsid w:val="00323031"/>
    <w:rsid w:val="00323393"/>
    <w:rsid w:val="003236CE"/>
    <w:rsid w:val="0032414F"/>
    <w:rsid w:val="003250DE"/>
    <w:rsid w:val="0032568B"/>
    <w:rsid w:val="003265C4"/>
    <w:rsid w:val="003267D7"/>
    <w:rsid w:val="003275EC"/>
    <w:rsid w:val="00327743"/>
    <w:rsid w:val="003278A4"/>
    <w:rsid w:val="00327A7A"/>
    <w:rsid w:val="00327C34"/>
    <w:rsid w:val="00327E10"/>
    <w:rsid w:val="00327F27"/>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53B"/>
    <w:rsid w:val="0033564E"/>
    <w:rsid w:val="003358FC"/>
    <w:rsid w:val="0033593E"/>
    <w:rsid w:val="00335BB2"/>
    <w:rsid w:val="00335E60"/>
    <w:rsid w:val="003362DC"/>
    <w:rsid w:val="003363EA"/>
    <w:rsid w:val="003365A8"/>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09C"/>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1C64"/>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3C3"/>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1D5"/>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1C"/>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438"/>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720"/>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2A1"/>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DE"/>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52"/>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60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9C6"/>
    <w:rsid w:val="00436BC4"/>
    <w:rsid w:val="00436CD6"/>
    <w:rsid w:val="00437384"/>
    <w:rsid w:val="004373BF"/>
    <w:rsid w:val="004378E4"/>
    <w:rsid w:val="00437E39"/>
    <w:rsid w:val="00437E77"/>
    <w:rsid w:val="00440898"/>
    <w:rsid w:val="00440F35"/>
    <w:rsid w:val="00441371"/>
    <w:rsid w:val="00441402"/>
    <w:rsid w:val="004418F9"/>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A72"/>
    <w:rsid w:val="0045110E"/>
    <w:rsid w:val="004517E5"/>
    <w:rsid w:val="004518C5"/>
    <w:rsid w:val="00451CC9"/>
    <w:rsid w:val="00452280"/>
    <w:rsid w:val="00452B7A"/>
    <w:rsid w:val="00452D44"/>
    <w:rsid w:val="00452EBF"/>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0D9"/>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3CD4"/>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BE7"/>
    <w:rsid w:val="00484EFF"/>
    <w:rsid w:val="00485425"/>
    <w:rsid w:val="00485696"/>
    <w:rsid w:val="00485DB9"/>
    <w:rsid w:val="00485F5B"/>
    <w:rsid w:val="00486A9A"/>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2C3"/>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4AE"/>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B32"/>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1BD1"/>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6940"/>
    <w:rsid w:val="004E717D"/>
    <w:rsid w:val="004E727D"/>
    <w:rsid w:val="004E7479"/>
    <w:rsid w:val="004E7FCB"/>
    <w:rsid w:val="004F0882"/>
    <w:rsid w:val="004F0C25"/>
    <w:rsid w:val="004F0C76"/>
    <w:rsid w:val="004F0E0A"/>
    <w:rsid w:val="004F1430"/>
    <w:rsid w:val="004F18C2"/>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476"/>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6BCE"/>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2BA"/>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8B"/>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9CE"/>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317"/>
    <w:rsid w:val="005776F9"/>
    <w:rsid w:val="00577ABA"/>
    <w:rsid w:val="00580299"/>
    <w:rsid w:val="00580C04"/>
    <w:rsid w:val="00581724"/>
    <w:rsid w:val="00581B0E"/>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4F4A"/>
    <w:rsid w:val="00595678"/>
    <w:rsid w:val="005959D9"/>
    <w:rsid w:val="005959E0"/>
    <w:rsid w:val="00595C95"/>
    <w:rsid w:val="00595D86"/>
    <w:rsid w:val="005964FF"/>
    <w:rsid w:val="00596B0E"/>
    <w:rsid w:val="00596CA9"/>
    <w:rsid w:val="00596D54"/>
    <w:rsid w:val="00596EDE"/>
    <w:rsid w:val="00597072"/>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5F01"/>
    <w:rsid w:val="005A6232"/>
    <w:rsid w:val="005A646C"/>
    <w:rsid w:val="005A66EA"/>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03D"/>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CBE"/>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2F51"/>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40"/>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AF4"/>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E1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0D0"/>
    <w:rsid w:val="00631FF7"/>
    <w:rsid w:val="006329D9"/>
    <w:rsid w:val="0063321A"/>
    <w:rsid w:val="006338BF"/>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D68"/>
    <w:rsid w:val="00646629"/>
    <w:rsid w:val="00646B8A"/>
    <w:rsid w:val="00646C73"/>
    <w:rsid w:val="006470E7"/>
    <w:rsid w:val="00647215"/>
    <w:rsid w:val="00647353"/>
    <w:rsid w:val="00647444"/>
    <w:rsid w:val="0064758D"/>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7AA"/>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29F7"/>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B6C"/>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4A"/>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1CEC"/>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529"/>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495"/>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0C"/>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073"/>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258"/>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6A0B"/>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7E2"/>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CC6"/>
    <w:rsid w:val="00737FBE"/>
    <w:rsid w:val="007402F1"/>
    <w:rsid w:val="00740531"/>
    <w:rsid w:val="007408BD"/>
    <w:rsid w:val="0074114B"/>
    <w:rsid w:val="0074141D"/>
    <w:rsid w:val="007415F0"/>
    <w:rsid w:val="007419C6"/>
    <w:rsid w:val="007420B5"/>
    <w:rsid w:val="007420D8"/>
    <w:rsid w:val="007421D6"/>
    <w:rsid w:val="0074255B"/>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4AFE"/>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70C"/>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9798E"/>
    <w:rsid w:val="007A0164"/>
    <w:rsid w:val="007A0A6E"/>
    <w:rsid w:val="007A1379"/>
    <w:rsid w:val="007A1813"/>
    <w:rsid w:val="007A1A8E"/>
    <w:rsid w:val="007A216D"/>
    <w:rsid w:val="007A2469"/>
    <w:rsid w:val="007A251C"/>
    <w:rsid w:val="007A2952"/>
    <w:rsid w:val="007A3443"/>
    <w:rsid w:val="007A34B7"/>
    <w:rsid w:val="007A38C5"/>
    <w:rsid w:val="007A3A2B"/>
    <w:rsid w:val="007A3A32"/>
    <w:rsid w:val="007A3A71"/>
    <w:rsid w:val="007A3E73"/>
    <w:rsid w:val="007A40BC"/>
    <w:rsid w:val="007A415C"/>
    <w:rsid w:val="007A43B1"/>
    <w:rsid w:val="007A4455"/>
    <w:rsid w:val="007A452C"/>
    <w:rsid w:val="007A45DF"/>
    <w:rsid w:val="007A493C"/>
    <w:rsid w:val="007A4B40"/>
    <w:rsid w:val="007A505D"/>
    <w:rsid w:val="007A506E"/>
    <w:rsid w:val="007A54C2"/>
    <w:rsid w:val="007A5CE8"/>
    <w:rsid w:val="007A5CEA"/>
    <w:rsid w:val="007A5DED"/>
    <w:rsid w:val="007A6119"/>
    <w:rsid w:val="007A621D"/>
    <w:rsid w:val="007A6B3B"/>
    <w:rsid w:val="007A6E42"/>
    <w:rsid w:val="007A70CE"/>
    <w:rsid w:val="007A7481"/>
    <w:rsid w:val="007A753D"/>
    <w:rsid w:val="007A761D"/>
    <w:rsid w:val="007A7E7E"/>
    <w:rsid w:val="007A7EBB"/>
    <w:rsid w:val="007B0173"/>
    <w:rsid w:val="007B03F0"/>
    <w:rsid w:val="007B1525"/>
    <w:rsid w:val="007B24E3"/>
    <w:rsid w:val="007B269D"/>
    <w:rsid w:val="007B2985"/>
    <w:rsid w:val="007B2A00"/>
    <w:rsid w:val="007B3082"/>
    <w:rsid w:val="007B386D"/>
    <w:rsid w:val="007B3EB1"/>
    <w:rsid w:val="007B3FD3"/>
    <w:rsid w:val="007B471E"/>
    <w:rsid w:val="007B47DC"/>
    <w:rsid w:val="007B5187"/>
    <w:rsid w:val="007B5316"/>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973"/>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66B"/>
    <w:rsid w:val="007C6C24"/>
    <w:rsid w:val="007C7081"/>
    <w:rsid w:val="007C7352"/>
    <w:rsid w:val="007C7CA9"/>
    <w:rsid w:val="007D0360"/>
    <w:rsid w:val="007D087F"/>
    <w:rsid w:val="007D10F6"/>
    <w:rsid w:val="007D16E4"/>
    <w:rsid w:val="007D187C"/>
    <w:rsid w:val="007D2019"/>
    <w:rsid w:val="007D2110"/>
    <w:rsid w:val="007D2260"/>
    <w:rsid w:val="007D2D1A"/>
    <w:rsid w:val="007D2F49"/>
    <w:rsid w:val="007D30BC"/>
    <w:rsid w:val="007D39E5"/>
    <w:rsid w:val="007D3BAD"/>
    <w:rsid w:val="007D41EC"/>
    <w:rsid w:val="007D42FB"/>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2E4C"/>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11D"/>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41C"/>
    <w:rsid w:val="00802832"/>
    <w:rsid w:val="008028CB"/>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89"/>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2E55"/>
    <w:rsid w:val="00843077"/>
    <w:rsid w:val="008430FF"/>
    <w:rsid w:val="0084330B"/>
    <w:rsid w:val="008436A6"/>
    <w:rsid w:val="00843C04"/>
    <w:rsid w:val="00843F63"/>
    <w:rsid w:val="0084401A"/>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5FC9"/>
    <w:rsid w:val="0085650B"/>
    <w:rsid w:val="0085681D"/>
    <w:rsid w:val="00857B3E"/>
    <w:rsid w:val="00857EB6"/>
    <w:rsid w:val="00857EB8"/>
    <w:rsid w:val="00857F90"/>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46B8"/>
    <w:rsid w:val="0087490F"/>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5F1A"/>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3E4"/>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843"/>
    <w:rsid w:val="008E0DEB"/>
    <w:rsid w:val="008E1462"/>
    <w:rsid w:val="008E1543"/>
    <w:rsid w:val="008E1E7B"/>
    <w:rsid w:val="008E1F19"/>
    <w:rsid w:val="008E1F8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799"/>
    <w:rsid w:val="009049D8"/>
    <w:rsid w:val="00904CF3"/>
    <w:rsid w:val="0090568A"/>
    <w:rsid w:val="0090571C"/>
    <w:rsid w:val="00905D5E"/>
    <w:rsid w:val="00905D71"/>
    <w:rsid w:val="0090632D"/>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D96"/>
    <w:rsid w:val="00920157"/>
    <w:rsid w:val="009203AB"/>
    <w:rsid w:val="0092065F"/>
    <w:rsid w:val="00920A1E"/>
    <w:rsid w:val="00920AB4"/>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3B21"/>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26B"/>
    <w:rsid w:val="0093362A"/>
    <w:rsid w:val="00933B81"/>
    <w:rsid w:val="00933D61"/>
    <w:rsid w:val="00933F63"/>
    <w:rsid w:val="009343B8"/>
    <w:rsid w:val="00934A08"/>
    <w:rsid w:val="00934DDE"/>
    <w:rsid w:val="00934E15"/>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15B"/>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DCC"/>
    <w:rsid w:val="00946FF5"/>
    <w:rsid w:val="00947162"/>
    <w:rsid w:val="0094741B"/>
    <w:rsid w:val="009474AA"/>
    <w:rsid w:val="00947B5A"/>
    <w:rsid w:val="0095000A"/>
    <w:rsid w:val="009500D4"/>
    <w:rsid w:val="0095057B"/>
    <w:rsid w:val="00950726"/>
    <w:rsid w:val="009510C0"/>
    <w:rsid w:val="009510F3"/>
    <w:rsid w:val="009512A6"/>
    <w:rsid w:val="0095166A"/>
    <w:rsid w:val="00951838"/>
    <w:rsid w:val="009518D9"/>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155"/>
    <w:rsid w:val="00960BF4"/>
    <w:rsid w:val="00961002"/>
    <w:rsid w:val="009613E0"/>
    <w:rsid w:val="009616BA"/>
    <w:rsid w:val="00961E3D"/>
    <w:rsid w:val="00962594"/>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67E"/>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97EBE"/>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291"/>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5DB"/>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03F"/>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B56"/>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4D6F"/>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0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6E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27F46"/>
    <w:rsid w:val="00A30662"/>
    <w:rsid w:val="00A3089D"/>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EAD"/>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1EF3"/>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4CB"/>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633"/>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6A65"/>
    <w:rsid w:val="00A876EE"/>
    <w:rsid w:val="00A878E2"/>
    <w:rsid w:val="00A87999"/>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46F"/>
    <w:rsid w:val="00A9656D"/>
    <w:rsid w:val="00A96CA3"/>
    <w:rsid w:val="00A96F54"/>
    <w:rsid w:val="00A971BC"/>
    <w:rsid w:val="00A97235"/>
    <w:rsid w:val="00A97630"/>
    <w:rsid w:val="00A979E5"/>
    <w:rsid w:val="00AA0075"/>
    <w:rsid w:val="00AA0396"/>
    <w:rsid w:val="00AA08EC"/>
    <w:rsid w:val="00AA1EE6"/>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6C10"/>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4DA"/>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54E"/>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187"/>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6F9B"/>
    <w:rsid w:val="00B57665"/>
    <w:rsid w:val="00B6030B"/>
    <w:rsid w:val="00B60AF9"/>
    <w:rsid w:val="00B60BAC"/>
    <w:rsid w:val="00B61B55"/>
    <w:rsid w:val="00B6202F"/>
    <w:rsid w:val="00B62533"/>
    <w:rsid w:val="00B62586"/>
    <w:rsid w:val="00B62711"/>
    <w:rsid w:val="00B63143"/>
    <w:rsid w:val="00B639F6"/>
    <w:rsid w:val="00B6433B"/>
    <w:rsid w:val="00B643DD"/>
    <w:rsid w:val="00B64C62"/>
    <w:rsid w:val="00B650BB"/>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5532"/>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558"/>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0BD"/>
    <w:rsid w:val="00BA024C"/>
    <w:rsid w:val="00BA0994"/>
    <w:rsid w:val="00BA0AC4"/>
    <w:rsid w:val="00BA1062"/>
    <w:rsid w:val="00BA10DF"/>
    <w:rsid w:val="00BA208C"/>
    <w:rsid w:val="00BA20A8"/>
    <w:rsid w:val="00BA218F"/>
    <w:rsid w:val="00BA2714"/>
    <w:rsid w:val="00BA28B4"/>
    <w:rsid w:val="00BA2A72"/>
    <w:rsid w:val="00BA2DFA"/>
    <w:rsid w:val="00BA2EB2"/>
    <w:rsid w:val="00BA30F5"/>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3F52"/>
    <w:rsid w:val="00BB4558"/>
    <w:rsid w:val="00BB458B"/>
    <w:rsid w:val="00BB46CA"/>
    <w:rsid w:val="00BB4A41"/>
    <w:rsid w:val="00BB4F28"/>
    <w:rsid w:val="00BB514F"/>
    <w:rsid w:val="00BB5299"/>
    <w:rsid w:val="00BB5873"/>
    <w:rsid w:val="00BB59ED"/>
    <w:rsid w:val="00BB64C7"/>
    <w:rsid w:val="00BB693A"/>
    <w:rsid w:val="00BB6AD7"/>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1BA4"/>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2EE8"/>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4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A2E"/>
    <w:rsid w:val="00C24DB9"/>
    <w:rsid w:val="00C24F45"/>
    <w:rsid w:val="00C25089"/>
    <w:rsid w:val="00C25542"/>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1E0"/>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0DF"/>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4FD"/>
    <w:rsid w:val="00C75872"/>
    <w:rsid w:val="00C75A25"/>
    <w:rsid w:val="00C76270"/>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8E3"/>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9DF"/>
    <w:rsid w:val="00C86CDE"/>
    <w:rsid w:val="00C86F38"/>
    <w:rsid w:val="00C8792F"/>
    <w:rsid w:val="00C87A9D"/>
    <w:rsid w:val="00C87B84"/>
    <w:rsid w:val="00C90210"/>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C54"/>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AD3"/>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717"/>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07"/>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107"/>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AAE"/>
    <w:rsid w:val="00D07F3D"/>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AEA"/>
    <w:rsid w:val="00D26065"/>
    <w:rsid w:val="00D2674E"/>
    <w:rsid w:val="00D267D5"/>
    <w:rsid w:val="00D267F7"/>
    <w:rsid w:val="00D26ABA"/>
    <w:rsid w:val="00D26DEB"/>
    <w:rsid w:val="00D270B4"/>
    <w:rsid w:val="00D272B3"/>
    <w:rsid w:val="00D27CED"/>
    <w:rsid w:val="00D30048"/>
    <w:rsid w:val="00D300B7"/>
    <w:rsid w:val="00D30112"/>
    <w:rsid w:val="00D3048F"/>
    <w:rsid w:val="00D306A3"/>
    <w:rsid w:val="00D309A5"/>
    <w:rsid w:val="00D30ABA"/>
    <w:rsid w:val="00D30C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63"/>
    <w:rsid w:val="00D35CD8"/>
    <w:rsid w:val="00D364E3"/>
    <w:rsid w:val="00D37007"/>
    <w:rsid w:val="00D371F6"/>
    <w:rsid w:val="00D3770E"/>
    <w:rsid w:val="00D37A09"/>
    <w:rsid w:val="00D37D10"/>
    <w:rsid w:val="00D402EE"/>
    <w:rsid w:val="00D407A4"/>
    <w:rsid w:val="00D40A96"/>
    <w:rsid w:val="00D40BF8"/>
    <w:rsid w:val="00D411F6"/>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4F"/>
    <w:rsid w:val="00D45AAB"/>
    <w:rsid w:val="00D45BF5"/>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279"/>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18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AA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A13"/>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299"/>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7A8"/>
    <w:rsid w:val="00DC1A55"/>
    <w:rsid w:val="00DC1B20"/>
    <w:rsid w:val="00DC1C5B"/>
    <w:rsid w:val="00DC20AD"/>
    <w:rsid w:val="00DC20CD"/>
    <w:rsid w:val="00DC2A33"/>
    <w:rsid w:val="00DC333D"/>
    <w:rsid w:val="00DC3829"/>
    <w:rsid w:val="00DC3957"/>
    <w:rsid w:val="00DC429B"/>
    <w:rsid w:val="00DC5D0E"/>
    <w:rsid w:val="00DC5D6B"/>
    <w:rsid w:val="00DC61F7"/>
    <w:rsid w:val="00DC6227"/>
    <w:rsid w:val="00DC6403"/>
    <w:rsid w:val="00DC699A"/>
    <w:rsid w:val="00DC6B02"/>
    <w:rsid w:val="00DC6FED"/>
    <w:rsid w:val="00DC7268"/>
    <w:rsid w:val="00DC7311"/>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882"/>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3D8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A3"/>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1BAC"/>
    <w:rsid w:val="00E22D5D"/>
    <w:rsid w:val="00E22E65"/>
    <w:rsid w:val="00E23E00"/>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787"/>
    <w:rsid w:val="00E27A1B"/>
    <w:rsid w:val="00E27A68"/>
    <w:rsid w:val="00E27BD9"/>
    <w:rsid w:val="00E300F0"/>
    <w:rsid w:val="00E30556"/>
    <w:rsid w:val="00E3066F"/>
    <w:rsid w:val="00E30D4D"/>
    <w:rsid w:val="00E30E62"/>
    <w:rsid w:val="00E30ECC"/>
    <w:rsid w:val="00E310D8"/>
    <w:rsid w:val="00E310E5"/>
    <w:rsid w:val="00E31794"/>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BF4"/>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9E8"/>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2D10"/>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BB8"/>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BC2"/>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D76"/>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71"/>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0E8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7E7"/>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26"/>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D9D"/>
    <w:rsid w:val="00F07FF7"/>
    <w:rsid w:val="00F1020D"/>
    <w:rsid w:val="00F10B51"/>
    <w:rsid w:val="00F11075"/>
    <w:rsid w:val="00F115F7"/>
    <w:rsid w:val="00F11D89"/>
    <w:rsid w:val="00F120A8"/>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6F6"/>
    <w:rsid w:val="00F207DC"/>
    <w:rsid w:val="00F20961"/>
    <w:rsid w:val="00F21291"/>
    <w:rsid w:val="00F21636"/>
    <w:rsid w:val="00F216E6"/>
    <w:rsid w:val="00F21DD5"/>
    <w:rsid w:val="00F22087"/>
    <w:rsid w:val="00F22218"/>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F5"/>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0BFE"/>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BCB"/>
    <w:rsid w:val="00F40F55"/>
    <w:rsid w:val="00F40FB1"/>
    <w:rsid w:val="00F414E3"/>
    <w:rsid w:val="00F41542"/>
    <w:rsid w:val="00F418D4"/>
    <w:rsid w:val="00F41A06"/>
    <w:rsid w:val="00F421DB"/>
    <w:rsid w:val="00F428BD"/>
    <w:rsid w:val="00F42B12"/>
    <w:rsid w:val="00F4301B"/>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08FA"/>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56C"/>
    <w:rsid w:val="00F54780"/>
    <w:rsid w:val="00F547DF"/>
    <w:rsid w:val="00F54AF2"/>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45B"/>
    <w:rsid w:val="00F6467B"/>
    <w:rsid w:val="00F64816"/>
    <w:rsid w:val="00F65202"/>
    <w:rsid w:val="00F65EDA"/>
    <w:rsid w:val="00F66D2C"/>
    <w:rsid w:val="00F67005"/>
    <w:rsid w:val="00F67577"/>
    <w:rsid w:val="00F675F6"/>
    <w:rsid w:val="00F67806"/>
    <w:rsid w:val="00F67D33"/>
    <w:rsid w:val="00F7009B"/>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A0D"/>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66C"/>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493"/>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75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277"/>
    <w:rsid w:val="00FC467A"/>
    <w:rsid w:val="00FC4880"/>
    <w:rsid w:val="00FC4AAB"/>
    <w:rsid w:val="00FC5875"/>
    <w:rsid w:val="00FC5AC9"/>
    <w:rsid w:val="00FC63EE"/>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3FF4"/>
    <w:rsid w:val="00FD47D6"/>
    <w:rsid w:val="00FD4BA3"/>
    <w:rsid w:val="00FD4CEC"/>
    <w:rsid w:val="00FD506D"/>
    <w:rsid w:val="00FD5748"/>
    <w:rsid w:val="00FD5B38"/>
    <w:rsid w:val="00FD5C54"/>
    <w:rsid w:val="00FD5DAA"/>
    <w:rsid w:val="00FD5F3D"/>
    <w:rsid w:val="00FD5F57"/>
    <w:rsid w:val="00FD607B"/>
    <w:rsid w:val="00FD6558"/>
    <w:rsid w:val="00FD65C2"/>
    <w:rsid w:val="00FD668C"/>
    <w:rsid w:val="00FD690C"/>
    <w:rsid w:val="00FD6965"/>
    <w:rsid w:val="00FD704B"/>
    <w:rsid w:val="00FE03B2"/>
    <w:rsid w:val="00FE0C6D"/>
    <w:rsid w:val="00FE0E20"/>
    <w:rsid w:val="00FE11FD"/>
    <w:rsid w:val="00FE190F"/>
    <w:rsid w:val="00FE1A11"/>
    <w:rsid w:val="00FE286B"/>
    <w:rsid w:val="00FE28EE"/>
    <w:rsid w:val="00FE3174"/>
    <w:rsid w:val="00FE3D4C"/>
    <w:rsid w:val="00FE3D5F"/>
    <w:rsid w:val="00FE43F7"/>
    <w:rsid w:val="00FE46C7"/>
    <w:rsid w:val="00FE4DCD"/>
    <w:rsid w:val="00FE4F90"/>
    <w:rsid w:val="00FE55B4"/>
    <w:rsid w:val="00FE60C5"/>
    <w:rsid w:val="00FE704A"/>
    <w:rsid w:val="00FE73D1"/>
    <w:rsid w:val="00FE7578"/>
    <w:rsid w:val="00FE75BB"/>
    <w:rsid w:val="00FE78E8"/>
    <w:rsid w:val="00FE7DFB"/>
    <w:rsid w:val="00FE7E53"/>
    <w:rsid w:val="00FE7F21"/>
    <w:rsid w:val="00FF0218"/>
    <w:rsid w:val="00FF0837"/>
    <w:rsid w:val="00FF0858"/>
    <w:rsid w:val="00FF0B3F"/>
    <w:rsid w:val="00FF0C9B"/>
    <w:rsid w:val="00FF1464"/>
    <w:rsid w:val="00FF14D6"/>
    <w:rsid w:val="00FF1526"/>
    <w:rsid w:val="00FF1787"/>
    <w:rsid w:val="00FF1849"/>
    <w:rsid w:val="00FF1C26"/>
    <w:rsid w:val="00FF2210"/>
    <w:rsid w:val="00FF2284"/>
    <w:rsid w:val="00FF23D4"/>
    <w:rsid w:val="00FF25DC"/>
    <w:rsid w:val="00FF2C66"/>
    <w:rsid w:val="00FF2E58"/>
    <w:rsid w:val="00FF38BE"/>
    <w:rsid w:val="00FF3D28"/>
    <w:rsid w:val="00FF3E5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0C49C2-FE5E-49F4-B04F-733AE485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basedOn w:val="DefaultParagraphFont"/>
    <w:link w:val="mechtex"/>
    <w:rsid w:val="00136FB4"/>
    <w:rPr>
      <w:rFonts w:ascii="Arial Armenian" w:hAnsi="Arial Armenian"/>
      <w:sz w:val="22"/>
      <w:lang w:eastAsia="ru-RU"/>
    </w:rPr>
  </w:style>
  <w:style w:type="character" w:customStyle="1" w:styleId="FooterChar">
    <w:name w:val="Footer Char"/>
    <w:basedOn w:val="DefaultParagraphFont"/>
    <w:link w:val="Footer"/>
    <w:locked/>
    <w:rsid w:val="00136FB4"/>
    <w:rPr>
      <w:rFonts w:ascii="Arial Armenian" w:hAnsi="Arial Armenian"/>
      <w:lang w:eastAsia="ru-RU"/>
    </w:rPr>
  </w:style>
  <w:style w:type="character" w:customStyle="1" w:styleId="mechtex0">
    <w:name w:val="mechtex Знак"/>
    <w:locked/>
    <w:rsid w:val="007B5316"/>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7B5316"/>
    <w:pPr>
      <w:spacing w:before="100" w:beforeAutospacing="1" w:after="100" w:afterAutospacing="1"/>
    </w:pPr>
    <w:rPr>
      <w:rFonts w:ascii="Times New Roman" w:hAnsi="Times New Roman"/>
      <w:sz w:val="24"/>
      <w:szCs w:val="24"/>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7B53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368565">
      <w:bodyDiv w:val="1"/>
      <w:marLeft w:val="0"/>
      <w:marRight w:val="0"/>
      <w:marTop w:val="0"/>
      <w:marBottom w:val="0"/>
      <w:divBdr>
        <w:top w:val="none" w:sz="0" w:space="0" w:color="auto"/>
        <w:left w:val="none" w:sz="0" w:space="0" w:color="auto"/>
        <w:bottom w:val="none" w:sz="0" w:space="0" w:color="auto"/>
        <w:right w:val="none" w:sz="0" w:space="0" w:color="auto"/>
      </w:divBdr>
    </w:div>
    <w:div w:id="1150706790">
      <w:bodyDiv w:val="1"/>
      <w:marLeft w:val="0"/>
      <w:marRight w:val="0"/>
      <w:marTop w:val="0"/>
      <w:marBottom w:val="0"/>
      <w:divBdr>
        <w:top w:val="none" w:sz="0" w:space="0" w:color="auto"/>
        <w:left w:val="none" w:sz="0" w:space="0" w:color="auto"/>
        <w:bottom w:val="none" w:sz="0" w:space="0" w:color="auto"/>
        <w:right w:val="none" w:sz="0" w:space="0" w:color="auto"/>
      </w:divBdr>
    </w:div>
    <w:div w:id="181649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35474-D6F1-4208-B8A4-19CF5C2A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https:/mul2.gov.am/tasks/780136/oneclick/voroshum-EK246.docx?token=1c122733fe34b26f3b6155fc8baacdad</cp:keywords>
  <dc:description/>
  <cp:lastModifiedBy>Lianna Harutyunyan</cp:lastModifiedBy>
  <cp:revision>8</cp:revision>
  <dcterms:created xsi:type="dcterms:W3CDTF">2023-05-02T10:16:00Z</dcterms:created>
  <dcterms:modified xsi:type="dcterms:W3CDTF">2023-05-02T10:44:00Z</dcterms:modified>
</cp:coreProperties>
</file>