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D11C7" w14:textId="77777777" w:rsidR="00611122" w:rsidRPr="001B6A14" w:rsidRDefault="00611122" w:rsidP="001B6A14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1B6A14">
        <w:rPr>
          <w:rFonts w:ascii="GHEA Grapalat" w:hAnsi="GHEA Grapalat"/>
          <w:sz w:val="24"/>
          <w:szCs w:val="24"/>
          <w:lang w:val="hy-AM"/>
        </w:rPr>
        <w:t>ՆԱԽԱԳԻԾ</w:t>
      </w:r>
    </w:p>
    <w:p w14:paraId="65D7F2F1" w14:textId="77777777" w:rsidR="00611122" w:rsidRPr="001B6A14" w:rsidRDefault="00611122" w:rsidP="001B6A14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1B6A1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288FE43D" w14:textId="77777777" w:rsidR="00611122" w:rsidRPr="001B6A14" w:rsidRDefault="00611122" w:rsidP="001B6A14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1B6A1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 Ր Ո Շ ՈՒ Մ</w:t>
      </w:r>
    </w:p>
    <w:p w14:paraId="3333C616" w14:textId="77777777" w:rsidR="00611122" w:rsidRPr="001B6A14" w:rsidRDefault="00611122" w:rsidP="001B6A14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6443103C" w14:textId="7453CD94" w:rsidR="00611122" w:rsidRPr="001B6A14" w:rsidRDefault="00E72E3C" w:rsidP="001B6A14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1B6A14">
        <w:rPr>
          <w:rFonts w:ascii="GHEA Grapalat" w:hAnsi="GHEA Grapalat"/>
          <w:color w:val="000000"/>
          <w:sz w:val="24"/>
          <w:szCs w:val="24"/>
          <w:lang w:val="hy-AM"/>
        </w:rPr>
        <w:t>____________________202</w:t>
      </w:r>
      <w:r w:rsidR="00733337" w:rsidRPr="001B6A14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611122" w:rsidRPr="001B6A14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  N  </w:t>
      </w:r>
      <w:r w:rsidR="00FC3FCC" w:rsidRPr="001B6A1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11122" w:rsidRPr="001B6A14">
        <w:rPr>
          <w:rFonts w:ascii="GHEA Grapalat" w:hAnsi="GHEA Grapalat"/>
          <w:color w:val="000000"/>
          <w:sz w:val="24"/>
          <w:szCs w:val="24"/>
          <w:lang w:val="hy-AM"/>
        </w:rPr>
        <w:t>- Ն</w:t>
      </w:r>
    </w:p>
    <w:p w14:paraId="7BD2AA41" w14:textId="77777777" w:rsidR="00611122" w:rsidRPr="001B6A14" w:rsidRDefault="00611122" w:rsidP="001B6A14">
      <w:pPr>
        <w:pStyle w:val="mechtex"/>
        <w:spacing w:line="360" w:lineRule="auto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3079FFD9" w14:textId="2FF75882" w:rsidR="00706711" w:rsidRPr="001B6A14" w:rsidRDefault="00361B43" w:rsidP="001B6A1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1B6A1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ԿԱՌԱՎԱՐՈՒԹՅԱՆ </w:t>
      </w:r>
      <w:r w:rsidRPr="001B6A14">
        <w:rPr>
          <w:rFonts w:ascii="GHEA Grapalat" w:hAnsi="GHEA Grapalat"/>
          <w:b/>
          <w:bCs/>
          <w:color w:val="000000"/>
          <w:lang w:val="hy-AM"/>
        </w:rPr>
        <w:t>2007 ԹՎԱԿԱՆԻ ՕԳՈՍՏՈՍԻ 30-Ի N 1093-</w:t>
      </w:r>
      <w:r w:rsidRPr="001B6A14">
        <w:rPr>
          <w:rFonts w:ascii="GHEA Grapalat" w:hAnsi="GHEA Grapalat" w:cs="GHEA Grapalat"/>
          <w:b/>
          <w:bCs/>
          <w:color w:val="000000"/>
          <w:lang w:val="hy-AM"/>
        </w:rPr>
        <w:t>Ն</w:t>
      </w:r>
      <w:r w:rsidR="00244F0F" w:rsidRPr="001B6A14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="002220C2" w:rsidRPr="00B45624">
        <w:rPr>
          <w:rFonts w:ascii="GHEA Grapalat" w:hAnsi="GHEA Grapalat" w:cs="GHEA Grapalat"/>
          <w:b/>
          <w:bCs/>
          <w:lang w:val="hy-AM"/>
        </w:rPr>
        <w:t xml:space="preserve">ԵՎ 2021 ԹՎԱԿԱՆԻ ՀՈՒՆԻՍԻ 10-Ի </w:t>
      </w:r>
      <w:r w:rsidR="00D40431" w:rsidRPr="00D40431">
        <w:rPr>
          <w:rFonts w:ascii="GHEA Grapalat" w:hAnsi="GHEA Grapalat" w:cs="GHEA Grapalat"/>
          <w:b/>
          <w:bCs/>
          <w:lang w:val="hy-AM"/>
        </w:rPr>
        <w:t>N 977-</w:t>
      </w:r>
      <w:r w:rsidR="00D40431">
        <w:rPr>
          <w:rFonts w:ascii="GHEA Grapalat" w:hAnsi="GHEA Grapalat" w:cs="GHEA Grapalat"/>
          <w:b/>
          <w:bCs/>
          <w:lang w:val="hy-AM"/>
        </w:rPr>
        <w:t xml:space="preserve">Ն </w:t>
      </w:r>
      <w:r w:rsidRPr="001B6A14">
        <w:rPr>
          <w:rFonts w:ascii="GHEA Grapalat" w:hAnsi="GHEA Grapalat"/>
          <w:b/>
          <w:bCs/>
          <w:color w:val="000000"/>
          <w:lang w:val="hy-AM"/>
        </w:rPr>
        <w:t>ՈՐՈՇ</w:t>
      </w:r>
      <w:r w:rsidR="002220C2">
        <w:rPr>
          <w:rFonts w:ascii="GHEA Grapalat" w:hAnsi="GHEA Grapalat"/>
          <w:b/>
          <w:bCs/>
          <w:color w:val="000000"/>
          <w:lang w:val="hy-AM"/>
        </w:rPr>
        <w:t>ՈՒ</w:t>
      </w:r>
      <w:r w:rsidR="00244F0F" w:rsidRPr="001B6A14">
        <w:rPr>
          <w:rFonts w:ascii="GHEA Grapalat" w:hAnsi="GHEA Grapalat"/>
          <w:b/>
          <w:bCs/>
          <w:color w:val="000000"/>
          <w:lang w:val="hy-AM"/>
        </w:rPr>
        <w:t>Մ</w:t>
      </w:r>
      <w:r w:rsidR="002220C2">
        <w:rPr>
          <w:rFonts w:ascii="GHEA Grapalat" w:hAnsi="GHEA Grapalat"/>
          <w:b/>
          <w:bCs/>
          <w:color w:val="000000"/>
          <w:lang w:val="hy-AM"/>
        </w:rPr>
        <w:t>ՆԵՐՈՒՄ</w:t>
      </w:r>
      <w:r w:rsidRPr="001B6A14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B6A1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ՓՈՓՈԽՈՒԹՅՈՒՆՆԵՐ</w:t>
      </w:r>
    </w:p>
    <w:p w14:paraId="5BDA855C" w14:textId="33DFEC53" w:rsidR="00611122" w:rsidRPr="001B6A14" w:rsidRDefault="00361B43" w:rsidP="001B6A1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1B6A1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ԿԱՏԱՐԵԼՈՒ ՄԱՍԻՆ</w:t>
      </w:r>
    </w:p>
    <w:p w14:paraId="3FCADA7C" w14:textId="77777777" w:rsidR="008F7E56" w:rsidRPr="001B6A14" w:rsidRDefault="008F7E56" w:rsidP="001B6A14">
      <w:pPr>
        <w:pStyle w:val="NormalWeb"/>
        <w:shd w:val="clear" w:color="auto" w:fill="FFFFFF"/>
        <w:spacing w:before="0" w:beforeAutospacing="0" w:after="0" w:afterAutospacing="0" w:line="360" w:lineRule="auto"/>
        <w:ind w:left="-142" w:firstLine="517"/>
        <w:jc w:val="both"/>
        <w:rPr>
          <w:rFonts w:ascii="GHEA Grapalat" w:hAnsi="GHEA Grapalat"/>
          <w:color w:val="000000"/>
          <w:lang w:val="hy-AM"/>
        </w:rPr>
      </w:pPr>
    </w:p>
    <w:p w14:paraId="170CB0C1" w14:textId="49D254D1" w:rsidR="00611122" w:rsidRPr="001B6A14" w:rsidRDefault="00611122" w:rsidP="001B6A14">
      <w:pPr>
        <w:pStyle w:val="NormalWeb"/>
        <w:shd w:val="clear" w:color="auto" w:fill="FFFFFF"/>
        <w:tabs>
          <w:tab w:val="left" w:pos="1170"/>
          <w:tab w:val="left" w:pos="1350"/>
        </w:tabs>
        <w:spacing w:before="0" w:beforeAutospacing="0" w:after="0" w:afterAutospacing="0" w:line="360" w:lineRule="auto"/>
        <w:ind w:left="90" w:firstLine="720"/>
        <w:jc w:val="both"/>
        <w:rPr>
          <w:rFonts w:ascii="GHEA Grapalat" w:hAnsi="GHEA Grapalat"/>
          <w:color w:val="000000"/>
          <w:lang w:val="hy-AM"/>
        </w:rPr>
      </w:pPr>
      <w:r w:rsidRPr="001B6A14">
        <w:rPr>
          <w:rFonts w:ascii="GHEA Grapalat" w:hAnsi="GHEA Grapalat"/>
          <w:color w:val="000000"/>
          <w:lang w:val="hy-AM"/>
        </w:rPr>
        <w:t xml:space="preserve"> Հիմք ընդունելով «Նորմատիվ իրավական ակտերի մասին» </w:t>
      </w:r>
      <w:r w:rsidR="006F2AE3" w:rsidRPr="001B6A14">
        <w:rPr>
          <w:rFonts w:ascii="GHEA Grapalat" w:hAnsi="GHEA Grapalat"/>
          <w:color w:val="000000"/>
          <w:lang w:val="hy-AM"/>
        </w:rPr>
        <w:t>օրենքի 34-րդ հոդված</w:t>
      </w:r>
      <w:r w:rsidR="00706711" w:rsidRPr="001B6A14">
        <w:rPr>
          <w:rFonts w:ascii="GHEA Grapalat" w:hAnsi="GHEA Grapalat"/>
          <w:color w:val="000000"/>
          <w:lang w:val="hy-AM"/>
        </w:rPr>
        <w:t>ի 1-ին մասը</w:t>
      </w:r>
      <w:r w:rsidR="006F2AE3" w:rsidRPr="001B6A14">
        <w:rPr>
          <w:rFonts w:ascii="GHEA Grapalat" w:hAnsi="GHEA Grapalat"/>
          <w:color w:val="000000"/>
          <w:lang w:val="hy-AM"/>
        </w:rPr>
        <w:t>՝</w:t>
      </w:r>
      <w:r w:rsidRPr="001B6A14">
        <w:rPr>
          <w:rFonts w:ascii="GHEA Grapalat" w:hAnsi="GHEA Grapalat"/>
          <w:color w:val="000000"/>
          <w:lang w:val="hy-AM"/>
        </w:rPr>
        <w:t xml:space="preserve"> Հայաստանի Հանրապետության կառավարությունը</w:t>
      </w:r>
      <w:r w:rsidRPr="001B6A14">
        <w:rPr>
          <w:rFonts w:ascii="Calibri" w:hAnsi="Calibri" w:cs="Calibri"/>
          <w:color w:val="000000"/>
          <w:lang w:val="hy-AM"/>
        </w:rPr>
        <w:t> </w:t>
      </w:r>
      <w:r w:rsidRPr="001B6A14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14:paraId="05F5B33C" w14:textId="39E2A1D3" w:rsidR="00C775B7" w:rsidRPr="001B6A14" w:rsidRDefault="0088084A" w:rsidP="001B6A14">
      <w:pPr>
        <w:pStyle w:val="ListParagraph"/>
        <w:numPr>
          <w:ilvl w:val="0"/>
          <w:numId w:val="2"/>
        </w:numPr>
        <w:tabs>
          <w:tab w:val="left" w:pos="1170"/>
          <w:tab w:val="left" w:pos="1350"/>
        </w:tabs>
        <w:spacing w:after="0" w:line="360" w:lineRule="auto"/>
        <w:ind w:left="90" w:firstLine="72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1B6A1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 Հանրապետության կառավարության 2007 թվականի օգոստոսի 30-ի «Բույսերի, բուսական արտադրանքի և կարգավորվող առարկաների ներմուծման թույլտվության և ներմուծման, արտահանման, վերաարտահանման բուսասանիտարական հավաստագրերի տրամադրման կարգը և ձևերը սահմանելու մասին» N 1093-</w:t>
      </w:r>
      <w:r w:rsidRPr="001B6A1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</w:t>
      </w:r>
      <w:r w:rsidRPr="001B6A1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1B6A1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որոշման</w:t>
      </w:r>
      <w:r w:rsidRPr="001B6A1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775B7" w:rsidRPr="001B6A14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(այսուհետ՝ որոշում) մեջ կատարել հետևյալ փոփոխությունները՝</w:t>
      </w:r>
    </w:p>
    <w:p w14:paraId="08671532" w14:textId="40B62BCF" w:rsidR="00CA7F6D" w:rsidRPr="001B6A14" w:rsidRDefault="00F40352" w:rsidP="001B6A14">
      <w:pPr>
        <w:pStyle w:val="ListParagraph"/>
        <w:numPr>
          <w:ilvl w:val="0"/>
          <w:numId w:val="3"/>
        </w:numPr>
        <w:shd w:val="clear" w:color="auto" w:fill="FFFFFF"/>
        <w:tabs>
          <w:tab w:val="left" w:pos="1170"/>
          <w:tab w:val="left" w:pos="1350"/>
        </w:tabs>
        <w:spacing w:after="0" w:line="360" w:lineRule="auto"/>
        <w:ind w:left="90" w:firstLine="720"/>
        <w:jc w:val="both"/>
        <w:rPr>
          <w:rFonts w:ascii="GHEA Grapalat" w:hAnsi="GHEA Grapalat" w:cs="Courier New"/>
          <w:color w:val="000000"/>
          <w:sz w:val="24"/>
          <w:szCs w:val="24"/>
          <w:lang w:val="hy-AM"/>
        </w:rPr>
      </w:pPr>
      <w:r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որոշման </w:t>
      </w:r>
      <w:r w:rsidR="008B689C"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>վ</w:t>
      </w:r>
      <w:r w:rsidR="00CA7F6D"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>երնագ</w:t>
      </w:r>
      <w:r w:rsidR="008B689C"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>իրը շարադրել հետևյալ խմբագրությամբ</w:t>
      </w:r>
      <w:r w:rsidR="008B689C" w:rsidRPr="001B6A14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8B689C"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 «ԱՐՏԱՀԱՆՄԱՆ</w:t>
      </w:r>
      <w:r w:rsidR="000D2621"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>,</w:t>
      </w:r>
      <w:r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 </w:t>
      </w:r>
      <w:r w:rsidR="008B689C"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 ՎԵՐԱԱՐՏԱՀԱՆՄԱՆ ԲՈՒՍԱՍԱՆԻՏԱՐԱԿԱՆ ՀԱՎԱՍՏԱԳՐԵՐԻ ՏՐԱՄԱԴՐՄԱՆ ԿԱՐԳԸ ԵՎ ՁԵՎԵՐԸ </w:t>
      </w:r>
      <w:r w:rsidR="007965C6"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>ՀԱՍՏԱՏԵԼՈՒ</w:t>
      </w:r>
      <w:r w:rsidR="008B689C"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 ՄԱՍԻՆ»</w:t>
      </w:r>
      <w:r w:rsidR="004C37D0" w:rsidRPr="001B6A14">
        <w:rPr>
          <w:rFonts w:ascii="GHEA Grapalat" w:hAnsi="GHEA Grapalat" w:cs="Cambria Math"/>
          <w:color w:val="000000"/>
          <w:sz w:val="24"/>
          <w:szCs w:val="24"/>
          <w:lang w:val="hy-AM"/>
        </w:rPr>
        <w:t>,</w:t>
      </w:r>
    </w:p>
    <w:p w14:paraId="24A70B58" w14:textId="33B2BDE2" w:rsidR="00B265FD" w:rsidRPr="001B6A14" w:rsidRDefault="00F40352" w:rsidP="001B6A14">
      <w:pPr>
        <w:pStyle w:val="ListParagraph"/>
        <w:numPr>
          <w:ilvl w:val="0"/>
          <w:numId w:val="3"/>
        </w:numPr>
        <w:shd w:val="clear" w:color="auto" w:fill="FFFFFF"/>
        <w:tabs>
          <w:tab w:val="left" w:pos="1170"/>
          <w:tab w:val="left" w:pos="1350"/>
        </w:tabs>
        <w:spacing w:after="0" w:line="360" w:lineRule="auto"/>
        <w:ind w:left="90" w:firstLine="720"/>
        <w:jc w:val="both"/>
        <w:rPr>
          <w:rFonts w:ascii="GHEA Grapalat" w:hAnsi="GHEA Grapalat" w:cs="Courier New"/>
          <w:color w:val="000000"/>
          <w:sz w:val="24"/>
          <w:szCs w:val="24"/>
          <w:lang w:val="hy-AM"/>
        </w:rPr>
      </w:pPr>
      <w:r w:rsidRPr="001B6A1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որոշման </w:t>
      </w:r>
      <w:r w:rsidR="00650C2C" w:rsidRPr="001B6A1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նախաբան</w:t>
      </w:r>
      <w:r w:rsidR="008C6348" w:rsidRPr="001B6A1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ը շարադրել հետևյալ խմբագրությամբ</w:t>
      </w:r>
      <w:r w:rsidR="008C6348" w:rsidRPr="001B6A14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C775B7" w:rsidRPr="001B6A14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</w:t>
      </w:r>
      <w:r w:rsidR="00282EE9"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>«Հիմք ընդունելով «</w:t>
      </w:r>
      <w:r w:rsidR="00282EE9" w:rsidRPr="001B6A14">
        <w:rPr>
          <w:rFonts w:ascii="GHEA Grapalat" w:hAnsi="GHEA Grapalat"/>
          <w:color w:val="000000"/>
          <w:sz w:val="24"/>
          <w:szCs w:val="24"/>
          <w:lang w:val="hy-AM"/>
        </w:rPr>
        <w:t>Սննդամթերքի անվտանգության պետական վերահսկողության մասին» օրենքի 13-րդ հոդվածի 8-րդ մասի 5-րդ կետը</w:t>
      </w:r>
      <w:r w:rsidR="00282EE9"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>՝ Հայաստանի Հանրապետության կառավարությունը որոշում է</w:t>
      </w:r>
      <w:r w:rsidR="00857143" w:rsidRPr="001B6A14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322DFC" w:rsidRPr="001B6A14">
        <w:rPr>
          <w:rFonts w:ascii="GHEA Grapalat" w:hAnsi="GHEA Grapalat" w:cs="Cambria Math"/>
          <w:color w:val="000000"/>
          <w:sz w:val="24"/>
          <w:szCs w:val="24"/>
          <w:lang w:val="hy-AM"/>
        </w:rPr>
        <w:t>»,</w:t>
      </w:r>
    </w:p>
    <w:p w14:paraId="43038F6B" w14:textId="548EF65A" w:rsidR="00322DFC" w:rsidRPr="001B6A14" w:rsidRDefault="00322DFC" w:rsidP="001B6A14">
      <w:pPr>
        <w:pStyle w:val="ListParagraph"/>
        <w:numPr>
          <w:ilvl w:val="0"/>
          <w:numId w:val="3"/>
        </w:numPr>
        <w:shd w:val="clear" w:color="auto" w:fill="FFFFFF"/>
        <w:tabs>
          <w:tab w:val="left" w:pos="1170"/>
          <w:tab w:val="left" w:pos="1350"/>
        </w:tabs>
        <w:spacing w:after="0" w:line="360" w:lineRule="auto"/>
        <w:ind w:left="90" w:firstLine="720"/>
        <w:jc w:val="both"/>
        <w:rPr>
          <w:rFonts w:ascii="GHEA Grapalat" w:hAnsi="GHEA Grapalat" w:cs="Courier New"/>
          <w:color w:val="000000"/>
          <w:sz w:val="24"/>
          <w:szCs w:val="24"/>
          <w:lang w:val="hy-AM"/>
        </w:rPr>
      </w:pPr>
      <w:r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որոշման` </w:t>
      </w:r>
    </w:p>
    <w:p w14:paraId="0B8DC40C" w14:textId="167B80B1" w:rsidR="00B72B79" w:rsidRPr="001B6A14" w:rsidRDefault="00B72B79" w:rsidP="001B6A14">
      <w:pPr>
        <w:pStyle w:val="ListParagraph"/>
        <w:shd w:val="clear" w:color="auto" w:fill="FFFFFF"/>
        <w:tabs>
          <w:tab w:val="left" w:pos="1170"/>
          <w:tab w:val="left" w:pos="1350"/>
        </w:tabs>
        <w:spacing w:after="0" w:line="360" w:lineRule="auto"/>
        <w:ind w:left="90" w:firstLine="720"/>
        <w:jc w:val="both"/>
        <w:rPr>
          <w:rFonts w:ascii="GHEA Grapalat" w:hAnsi="GHEA Grapalat" w:cs="Courier New"/>
          <w:color w:val="000000"/>
          <w:sz w:val="24"/>
          <w:szCs w:val="24"/>
          <w:lang w:val="hy-AM"/>
        </w:rPr>
      </w:pPr>
      <w:r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>ա</w:t>
      </w:r>
      <w:r w:rsidRPr="001B6A14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CF4328" w:rsidRPr="001B6A14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>1-ին կետում «</w:t>
      </w:r>
      <w:r w:rsidR="001710BD">
        <w:rPr>
          <w:rFonts w:ascii="GHEA Grapalat" w:hAnsi="GHEA Grapalat" w:cs="Courier New"/>
          <w:color w:val="000000"/>
          <w:sz w:val="24"/>
          <w:szCs w:val="24"/>
          <w:lang w:val="hy-AM"/>
        </w:rPr>
        <w:t>Ս</w:t>
      </w:r>
      <w:r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>ահմանել» բառը փոխարինել «</w:t>
      </w:r>
      <w:r w:rsidR="001710BD">
        <w:rPr>
          <w:rFonts w:ascii="GHEA Grapalat" w:hAnsi="GHEA Grapalat" w:cs="Courier New"/>
          <w:color w:val="000000"/>
          <w:sz w:val="24"/>
          <w:szCs w:val="24"/>
          <w:lang w:val="hy-AM"/>
        </w:rPr>
        <w:t>Հ</w:t>
      </w:r>
      <w:r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>աստատել» բառով,</w:t>
      </w:r>
    </w:p>
    <w:p w14:paraId="7AA1C9DE" w14:textId="58D950CC" w:rsidR="00322DFC" w:rsidRPr="001B6A14" w:rsidRDefault="007A110E" w:rsidP="001B6A14">
      <w:pPr>
        <w:pStyle w:val="ListParagraph"/>
        <w:shd w:val="clear" w:color="auto" w:fill="FFFFFF"/>
        <w:tabs>
          <w:tab w:val="left" w:pos="1170"/>
          <w:tab w:val="left" w:pos="1350"/>
        </w:tabs>
        <w:spacing w:after="0" w:line="360" w:lineRule="auto"/>
        <w:ind w:left="90" w:firstLine="720"/>
        <w:jc w:val="both"/>
        <w:rPr>
          <w:rFonts w:ascii="GHEA Grapalat" w:hAnsi="GHEA Grapalat" w:cs="Courier New"/>
          <w:color w:val="000000"/>
          <w:sz w:val="24"/>
          <w:szCs w:val="24"/>
          <w:lang w:val="hy-AM"/>
        </w:rPr>
      </w:pPr>
      <w:r w:rsidRPr="001B6A14">
        <w:rPr>
          <w:rFonts w:ascii="GHEA Grapalat" w:hAnsi="GHEA Grapalat" w:cs="Cambria Math"/>
          <w:color w:val="000000"/>
          <w:sz w:val="24"/>
          <w:szCs w:val="24"/>
          <w:lang w:val="hy-AM"/>
        </w:rPr>
        <w:t>բ</w:t>
      </w:r>
      <w:r w:rsidR="00322DFC" w:rsidRPr="001B6A14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322DFC"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 1-ին կետի 1-ին ենթակետից հանել «ներմուծման,» բառը, </w:t>
      </w:r>
    </w:p>
    <w:p w14:paraId="2BCA4D39" w14:textId="4DD992D6" w:rsidR="00322DFC" w:rsidRPr="001B6A14" w:rsidRDefault="007A110E" w:rsidP="001B6A14">
      <w:pPr>
        <w:pStyle w:val="ListParagraph"/>
        <w:shd w:val="clear" w:color="auto" w:fill="FFFFFF"/>
        <w:tabs>
          <w:tab w:val="left" w:pos="1170"/>
          <w:tab w:val="left" w:pos="1350"/>
        </w:tabs>
        <w:spacing w:after="0" w:line="360" w:lineRule="auto"/>
        <w:ind w:left="9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B6A14">
        <w:rPr>
          <w:rFonts w:ascii="GHEA Grapalat" w:hAnsi="GHEA Grapalat" w:cs="Cambria Math"/>
          <w:color w:val="000000"/>
          <w:sz w:val="24"/>
          <w:szCs w:val="24"/>
          <w:lang w:val="hy-AM"/>
        </w:rPr>
        <w:t>գ</w:t>
      </w:r>
      <w:r w:rsidR="00322DFC" w:rsidRPr="001B6A14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322DFC" w:rsidRPr="001B6A14">
        <w:rPr>
          <w:rFonts w:ascii="GHEA Grapalat" w:hAnsi="GHEA Grapalat"/>
          <w:color w:val="000000"/>
          <w:sz w:val="24"/>
          <w:szCs w:val="24"/>
          <w:lang w:val="hy-AM"/>
        </w:rPr>
        <w:t xml:space="preserve"> 1-ին կետի 3-րդ ենթակետը ուժը կորցրած ճանաչել,</w:t>
      </w:r>
    </w:p>
    <w:p w14:paraId="6EBF7BF6" w14:textId="3CEBFB7E" w:rsidR="00322DFC" w:rsidRPr="001B6A14" w:rsidRDefault="0014090C" w:rsidP="001B6A14">
      <w:pPr>
        <w:pStyle w:val="ListParagraph"/>
        <w:numPr>
          <w:ilvl w:val="0"/>
          <w:numId w:val="3"/>
        </w:numPr>
        <w:shd w:val="clear" w:color="auto" w:fill="FFFFFF"/>
        <w:tabs>
          <w:tab w:val="left" w:pos="1170"/>
          <w:tab w:val="left" w:pos="1350"/>
        </w:tabs>
        <w:spacing w:after="0" w:line="360" w:lineRule="auto"/>
        <w:ind w:left="90" w:firstLine="720"/>
        <w:jc w:val="both"/>
        <w:rPr>
          <w:rFonts w:ascii="GHEA Grapalat" w:hAnsi="GHEA Grapalat" w:cs="Courier New"/>
          <w:color w:val="000000"/>
          <w:sz w:val="24"/>
          <w:szCs w:val="24"/>
          <w:lang w:val="hy-AM"/>
        </w:rPr>
      </w:pPr>
      <w:r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lastRenderedPageBreak/>
        <w:t>ո</w:t>
      </w:r>
      <w:r w:rsidR="00322DFC"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>րոշման N 1 հավելվածը շարադրել նոր խմբագրությամբ՝ համաձայն հավելվածի,</w:t>
      </w:r>
    </w:p>
    <w:p w14:paraId="441BF301" w14:textId="5BAF409D" w:rsidR="000825BC" w:rsidRPr="001B6A14" w:rsidRDefault="000825BC" w:rsidP="001B6A14">
      <w:pPr>
        <w:pStyle w:val="ListParagraph"/>
        <w:numPr>
          <w:ilvl w:val="0"/>
          <w:numId w:val="3"/>
        </w:numPr>
        <w:shd w:val="clear" w:color="auto" w:fill="FFFFFF"/>
        <w:tabs>
          <w:tab w:val="left" w:pos="1170"/>
          <w:tab w:val="left" w:pos="1350"/>
        </w:tabs>
        <w:spacing w:after="0" w:line="360" w:lineRule="auto"/>
        <w:ind w:left="90" w:firstLine="720"/>
        <w:jc w:val="both"/>
        <w:rPr>
          <w:rFonts w:ascii="GHEA Grapalat" w:hAnsi="GHEA Grapalat" w:cs="Courier New"/>
          <w:color w:val="000000"/>
          <w:sz w:val="24"/>
          <w:szCs w:val="24"/>
          <w:lang w:val="hy-AM"/>
        </w:rPr>
      </w:pPr>
      <w:r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որոշման </w:t>
      </w:r>
      <w:r w:rsidR="000465AA"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N 2  և </w:t>
      </w:r>
      <w:r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>N 3 հավելված</w:t>
      </w:r>
      <w:r w:rsidR="000465AA"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>ները</w:t>
      </w:r>
      <w:r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 ուժը կորցրած ճանաչել,  </w:t>
      </w:r>
    </w:p>
    <w:p w14:paraId="19F76746" w14:textId="32EEF01F" w:rsidR="00F44A69" w:rsidRPr="001B6A14" w:rsidRDefault="0014090C" w:rsidP="001B6A14">
      <w:pPr>
        <w:pStyle w:val="ListParagraph"/>
        <w:numPr>
          <w:ilvl w:val="0"/>
          <w:numId w:val="3"/>
        </w:numPr>
        <w:shd w:val="clear" w:color="auto" w:fill="FFFFFF"/>
        <w:tabs>
          <w:tab w:val="left" w:pos="1170"/>
          <w:tab w:val="left" w:pos="1350"/>
        </w:tabs>
        <w:spacing w:after="0" w:line="360" w:lineRule="auto"/>
        <w:ind w:left="90" w:firstLine="720"/>
        <w:jc w:val="both"/>
        <w:rPr>
          <w:rFonts w:ascii="GHEA Grapalat" w:hAnsi="GHEA Grapalat" w:cs="Courier New"/>
          <w:color w:val="000000"/>
          <w:sz w:val="24"/>
          <w:szCs w:val="24"/>
          <w:lang w:val="hy-AM"/>
        </w:rPr>
      </w:pPr>
      <w:r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>ո</w:t>
      </w:r>
      <w:r w:rsidR="00F44A69"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>րոշման N 4 հավելվածում՝</w:t>
      </w:r>
    </w:p>
    <w:p w14:paraId="4EAA7094" w14:textId="571062FA" w:rsidR="00F44A69" w:rsidRPr="001B6A14" w:rsidRDefault="007A110E" w:rsidP="001B6A14">
      <w:pPr>
        <w:pStyle w:val="ListParagraph"/>
        <w:shd w:val="clear" w:color="auto" w:fill="FFFFFF"/>
        <w:tabs>
          <w:tab w:val="left" w:pos="540"/>
          <w:tab w:val="left" w:pos="810"/>
          <w:tab w:val="left" w:pos="900"/>
          <w:tab w:val="left" w:pos="990"/>
          <w:tab w:val="left" w:pos="1170"/>
          <w:tab w:val="left" w:pos="1350"/>
        </w:tabs>
        <w:spacing w:after="0" w:line="360" w:lineRule="auto"/>
        <w:ind w:left="90" w:firstLine="720"/>
        <w:jc w:val="both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>ա</w:t>
      </w:r>
      <w:r w:rsidR="000825BC" w:rsidRPr="001B6A14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AF5CD5"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 </w:t>
      </w:r>
      <w:r w:rsidR="00F44A69" w:rsidRPr="001B6A1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ՀԱՅԱՍՏԱՆԻ </w:t>
      </w:r>
      <w:r w:rsidR="00F44A69" w:rsidRPr="001B6A14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ՀԱՆՐԱՊԵՏՈՒԹՅԱՆ</w:t>
      </w:r>
      <w:r w:rsidR="00F44A69" w:rsidRPr="001B6A1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ԳՅՈՒՂԱՏՆՏԵՍՈՒԹՅԱՆ ՆԱԽԱՐԱՐՈՒԹՅԱՆ ՍՆՆԴԱՄԹԵՐՔԻ ԱՆՎՏԱՆԳՈՒԹՅԱՆ ՊԵՏԱԿԱՆ ԾԱՌԱՅՈՒԹՅՈՒՆ STATE SERVICE FOR FOOD SAFETY OF THE MINISTRY OF AGRICULTURE OF THE REPUBLIC OF ARMENIA</w:t>
      </w:r>
      <w:r w:rsidR="00F44A69" w:rsidRPr="001B6A14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F44A69" w:rsidRPr="001B6A14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բառերը փոխարինել «</w:t>
      </w:r>
      <w:r w:rsidR="00AF5CD5" w:rsidRPr="001B6A14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F44A69" w:rsidRPr="001B6A14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ՍՆՆԴԱՄԹԵՐՔԻ ԱՆՎՏԱՆԳՈՒԹՅԱՆ ՏԵՍՉԱԿԱՆ ՄԱՐՄԻՆ </w:t>
      </w:r>
      <w:r w:rsidR="00F44A69" w:rsidRPr="001B6A1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FOOD SAFETY INSPECTION BODY</w:t>
      </w:r>
      <w:r w:rsidR="00AF5CD5" w:rsidRPr="001B6A1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F5CD5" w:rsidRPr="001B6A14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OF THE REPUBLIC OF ARMENIA</w:t>
      </w:r>
      <w:r w:rsidR="00F44A69" w:rsidRPr="001B6A14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» բառերով,</w:t>
      </w:r>
    </w:p>
    <w:p w14:paraId="33661EC8" w14:textId="341DF203" w:rsidR="00AF5CD5" w:rsidRPr="001B6A14" w:rsidRDefault="00E85F27" w:rsidP="001B6A14">
      <w:pPr>
        <w:pStyle w:val="ListParagraph"/>
        <w:shd w:val="clear" w:color="auto" w:fill="FFFFFF"/>
        <w:tabs>
          <w:tab w:val="left" w:pos="540"/>
          <w:tab w:val="left" w:pos="810"/>
          <w:tab w:val="left" w:pos="1170"/>
          <w:tab w:val="left" w:pos="1350"/>
        </w:tabs>
        <w:spacing w:after="0" w:line="360" w:lineRule="auto"/>
        <w:ind w:left="90" w:firstLine="720"/>
        <w:jc w:val="both"/>
        <w:rPr>
          <w:rFonts w:ascii="GHEA Grapalat" w:hAnsi="GHEA Grapalat" w:cs="Courier New"/>
          <w:color w:val="000000"/>
          <w:sz w:val="24"/>
          <w:szCs w:val="24"/>
          <w:lang w:val="hy-AM"/>
        </w:rPr>
      </w:pPr>
      <w:r w:rsidRPr="001B6A14">
        <w:rPr>
          <w:rStyle w:val="Strong"/>
          <w:rFonts w:ascii="GHEA Grapalat" w:hAnsi="GHEA Grapalat" w:cs="Cambria Math"/>
          <w:b w:val="0"/>
          <w:bCs w:val="0"/>
          <w:sz w:val="24"/>
          <w:szCs w:val="24"/>
          <w:shd w:val="clear" w:color="auto" w:fill="FFFFFF"/>
          <w:lang w:val="hy-AM"/>
        </w:rPr>
        <w:t>բ</w:t>
      </w:r>
      <w:r w:rsidR="00AF5CD5" w:rsidRPr="001B6A14">
        <w:rPr>
          <w:rStyle w:val="Strong"/>
          <w:rFonts w:ascii="Cambria Math" w:hAnsi="Cambria Math" w:cs="Cambria Math"/>
          <w:b w:val="0"/>
          <w:bCs w:val="0"/>
          <w:sz w:val="24"/>
          <w:szCs w:val="24"/>
          <w:shd w:val="clear" w:color="auto" w:fill="FFFFFF"/>
          <w:lang w:val="hy-AM"/>
        </w:rPr>
        <w:t>․</w:t>
      </w:r>
      <w:r w:rsidR="00AF5CD5" w:rsidRPr="001B6A14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 4-րդ կետում</w:t>
      </w:r>
      <w:r w:rsidR="00AF5CD5" w:rsidRPr="001B6A14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F5CD5"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«Սննդամթերքի անվտանգության պետական ծառայություն State Service </w:t>
      </w:r>
      <w:r w:rsidR="0006102D" w:rsidRPr="0006102D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For </w:t>
      </w:r>
      <w:r w:rsidR="00AF5CD5"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>Food Safety» բառերը փոխարինել «</w:t>
      </w:r>
      <w:r w:rsidR="00EB314C"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>Հայաստանի Հանրապետության ս</w:t>
      </w:r>
      <w:r w:rsidR="00AF5CD5"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>ննդամթերքի անվտանգության տեսչական մարմին Food Safety Inspection body</w:t>
      </w:r>
      <w:r w:rsidR="00EB314C"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 </w:t>
      </w:r>
      <w:r w:rsidR="00EB314C" w:rsidRPr="001B6A14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of the Republic of Armenia</w:t>
      </w:r>
      <w:r w:rsidR="00AF5CD5"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>» բառերով,</w:t>
      </w:r>
    </w:p>
    <w:p w14:paraId="29A17DA8" w14:textId="77777777" w:rsidR="008C094E" w:rsidRPr="001B6A14" w:rsidRDefault="000825BC" w:rsidP="001B6A14">
      <w:pPr>
        <w:pStyle w:val="ListParagraph"/>
        <w:numPr>
          <w:ilvl w:val="0"/>
          <w:numId w:val="3"/>
        </w:numPr>
        <w:shd w:val="clear" w:color="auto" w:fill="FFFFFF"/>
        <w:tabs>
          <w:tab w:val="left" w:pos="1170"/>
          <w:tab w:val="left" w:pos="1350"/>
        </w:tabs>
        <w:spacing w:after="0" w:line="360" w:lineRule="auto"/>
        <w:ind w:left="90" w:firstLine="720"/>
        <w:jc w:val="both"/>
        <w:rPr>
          <w:rFonts w:ascii="GHEA Grapalat" w:hAnsi="GHEA Grapalat" w:cs="Courier New"/>
          <w:color w:val="000000"/>
          <w:sz w:val="24"/>
          <w:szCs w:val="24"/>
          <w:lang w:val="hy-AM"/>
        </w:rPr>
      </w:pPr>
      <w:r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որոշման </w:t>
      </w:r>
      <w:r w:rsidR="00353607"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>N</w:t>
      </w:r>
      <w:r w:rsidR="0014090C"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 </w:t>
      </w:r>
      <w:r w:rsidR="00353607"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>5 հավելված</w:t>
      </w:r>
      <w:r w:rsidR="008C094E"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>ում՝</w:t>
      </w:r>
    </w:p>
    <w:p w14:paraId="1E8BF9B4" w14:textId="792F0C97" w:rsidR="008C094E" w:rsidRPr="001B6A14" w:rsidRDefault="00E85F27" w:rsidP="001B6A14">
      <w:pPr>
        <w:pStyle w:val="ListParagraph"/>
        <w:shd w:val="clear" w:color="auto" w:fill="FFFFFF"/>
        <w:tabs>
          <w:tab w:val="left" w:pos="540"/>
          <w:tab w:val="left" w:pos="810"/>
          <w:tab w:val="left" w:pos="1170"/>
          <w:tab w:val="left" w:pos="1350"/>
        </w:tabs>
        <w:spacing w:after="0" w:line="360" w:lineRule="auto"/>
        <w:ind w:left="90" w:firstLine="720"/>
        <w:jc w:val="both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>ա</w:t>
      </w:r>
      <w:r w:rsidR="008C094E" w:rsidRPr="001B6A14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8C094E"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 </w:t>
      </w:r>
      <w:r w:rsidR="008C094E" w:rsidRPr="001B6A1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ՀԱՅԱՍՏԱՆԻ </w:t>
      </w:r>
      <w:r w:rsidR="008C094E" w:rsidRPr="001B6A14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ՀԱՆՐԱՊԵՏՈՒԹՅԱՆ</w:t>
      </w:r>
      <w:r w:rsidR="008C094E" w:rsidRPr="001B6A1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ԳՅՈՒՂԱՏՆՏԵՍՈՒԹՅԱՆ ՆԱԽԱՐԱՐՈՒԹՅԱՆ ՍՆՆԴԱՄԹԵՐՔԻ ԱՆՎՏԱՆԳՈՒԹՅԱՆ ՊԵՏԱԿԱՆ ԾԱՌԱՅՈՒԹՅՈՒՆ STATE SERVICE FOR FOOD SAFETY OF THE MINISTRY OF AGRICULTURE OF THE REPUBLIC OF ARMENIA</w:t>
      </w:r>
      <w:r w:rsidR="008C094E" w:rsidRPr="001B6A14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8C094E" w:rsidRPr="001B6A14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բառերը փոխարինել «ՀԱՅԱՍՏԱՆԻ ՀԱՆՐԱՊԵՏՈՒԹՅԱՆ ՍՆՆԴԱՄԹԵՐՔԻ ԱՆՎՏԱՆԳՈՒԹՅԱՆ ՏԵՍՉԱԿԱՆ ՄԱՐՄԻՆ </w:t>
      </w:r>
      <w:r w:rsidR="008C094E" w:rsidRPr="001B6A1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FOOD SAFETY INSPECTION BODY </w:t>
      </w:r>
      <w:r w:rsidR="008C094E" w:rsidRPr="001B6A14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OF THE REPUBLIC OF ARMENIA» բառերով,</w:t>
      </w:r>
    </w:p>
    <w:p w14:paraId="7AF73053" w14:textId="144BBAFD" w:rsidR="008C094E" w:rsidRDefault="00E85F27" w:rsidP="001B6A14">
      <w:pPr>
        <w:pStyle w:val="ListParagraph"/>
        <w:shd w:val="clear" w:color="auto" w:fill="FFFFFF"/>
        <w:tabs>
          <w:tab w:val="left" w:pos="540"/>
          <w:tab w:val="left" w:pos="810"/>
          <w:tab w:val="left" w:pos="1170"/>
          <w:tab w:val="left" w:pos="1350"/>
        </w:tabs>
        <w:spacing w:after="0" w:line="360" w:lineRule="auto"/>
        <w:ind w:left="90" w:firstLine="720"/>
        <w:jc w:val="both"/>
        <w:rPr>
          <w:rFonts w:ascii="GHEA Grapalat" w:hAnsi="GHEA Grapalat" w:cs="Courier New"/>
          <w:color w:val="000000"/>
          <w:sz w:val="24"/>
          <w:szCs w:val="24"/>
          <w:lang w:val="hy-AM"/>
        </w:rPr>
      </w:pPr>
      <w:r w:rsidRPr="001B6A14">
        <w:rPr>
          <w:rStyle w:val="Strong"/>
          <w:rFonts w:ascii="GHEA Grapalat" w:hAnsi="GHEA Grapalat" w:cs="Cambria Math"/>
          <w:b w:val="0"/>
          <w:bCs w:val="0"/>
          <w:sz w:val="24"/>
          <w:szCs w:val="24"/>
          <w:shd w:val="clear" w:color="auto" w:fill="FFFFFF"/>
          <w:lang w:val="hy-AM"/>
        </w:rPr>
        <w:t>բ</w:t>
      </w:r>
      <w:r w:rsidR="008C094E" w:rsidRPr="001B6A14">
        <w:rPr>
          <w:rStyle w:val="Strong"/>
          <w:rFonts w:ascii="Cambria Math" w:hAnsi="Cambria Math" w:cs="Cambria Math"/>
          <w:b w:val="0"/>
          <w:bCs w:val="0"/>
          <w:sz w:val="24"/>
          <w:szCs w:val="24"/>
          <w:shd w:val="clear" w:color="auto" w:fill="FFFFFF"/>
          <w:lang w:val="hy-AM"/>
        </w:rPr>
        <w:t>․</w:t>
      </w:r>
      <w:r w:rsidR="008C094E" w:rsidRPr="001B6A14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 4-րդ կետում</w:t>
      </w:r>
      <w:r w:rsidR="008C094E" w:rsidRPr="001B6A14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C094E"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>«Սննդամթերքի անվտանգության պետական ծառայություն State Service</w:t>
      </w:r>
      <w:r w:rsidR="0006102D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 </w:t>
      </w:r>
      <w:r w:rsidR="0006102D" w:rsidRPr="0006102D">
        <w:rPr>
          <w:rFonts w:ascii="GHEA Grapalat" w:hAnsi="GHEA Grapalat" w:cs="Courier New"/>
          <w:color w:val="000000"/>
          <w:sz w:val="24"/>
          <w:szCs w:val="24"/>
          <w:lang w:val="hy-AM"/>
        </w:rPr>
        <w:t>For</w:t>
      </w:r>
      <w:r w:rsidR="008C094E"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 Food Safety» բառերը փոխարինել «Հայաստանի Հանրապետության սննդամթերքի անվտանգության տեսչական մարմին Food Safety Inspection body </w:t>
      </w:r>
      <w:r w:rsidR="008C094E" w:rsidRPr="001B6A14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of the Republic of Armenia</w:t>
      </w:r>
      <w:r w:rsidR="008C094E"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>» բառերով</w:t>
      </w:r>
      <w:r w:rsidRPr="001B6A14">
        <w:rPr>
          <w:rFonts w:ascii="GHEA Grapalat" w:hAnsi="GHEA Grapalat" w:cs="Courier New"/>
          <w:color w:val="000000"/>
          <w:sz w:val="24"/>
          <w:szCs w:val="24"/>
          <w:lang w:val="hy-AM"/>
        </w:rPr>
        <w:t>։</w:t>
      </w:r>
    </w:p>
    <w:p w14:paraId="44CB164E" w14:textId="77777777" w:rsidR="00B95899" w:rsidRDefault="00B95899" w:rsidP="001B6A14">
      <w:pPr>
        <w:pStyle w:val="ListParagraph"/>
        <w:shd w:val="clear" w:color="auto" w:fill="FFFFFF"/>
        <w:tabs>
          <w:tab w:val="left" w:pos="540"/>
          <w:tab w:val="left" w:pos="810"/>
          <w:tab w:val="left" w:pos="1170"/>
          <w:tab w:val="left" w:pos="1350"/>
        </w:tabs>
        <w:spacing w:after="0" w:line="360" w:lineRule="auto"/>
        <w:ind w:left="90" w:firstLine="720"/>
        <w:jc w:val="both"/>
        <w:rPr>
          <w:rFonts w:ascii="GHEA Grapalat" w:hAnsi="GHEA Grapalat" w:cs="Courier New"/>
          <w:color w:val="000000"/>
          <w:sz w:val="24"/>
          <w:szCs w:val="24"/>
          <w:lang w:val="hy-AM"/>
        </w:rPr>
      </w:pPr>
    </w:p>
    <w:p w14:paraId="31E261C3" w14:textId="0D63C671" w:rsidR="00B95899" w:rsidRPr="002220C2" w:rsidRDefault="00A01044" w:rsidP="00B9589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40D06">
        <w:rPr>
          <w:rFonts w:ascii="GHEA Grapalat" w:hAnsi="GHEA Grapalat" w:cs="Courier New"/>
          <w:color w:val="000000"/>
          <w:lang w:val="hy-AM"/>
        </w:rPr>
        <w:t>2</w:t>
      </w:r>
      <w:r w:rsidR="002220C2" w:rsidRPr="00040D06">
        <w:rPr>
          <w:rFonts w:ascii="Cambria Math" w:hAnsi="Cambria Math" w:cs="Cambria Math"/>
          <w:color w:val="000000"/>
          <w:lang w:val="hy-AM"/>
        </w:rPr>
        <w:t>․</w:t>
      </w:r>
      <w:r w:rsidR="002220C2">
        <w:rPr>
          <w:rFonts w:ascii="Cambria Math" w:hAnsi="Cambria Math" w:cs="Courier New"/>
          <w:color w:val="000000"/>
          <w:lang w:val="hy-AM"/>
        </w:rPr>
        <w:t xml:space="preserve"> </w:t>
      </w:r>
      <w:r w:rsidR="002220C2" w:rsidRPr="002220C2">
        <w:rPr>
          <w:rFonts w:ascii="Sylfaen" w:hAnsi="Sylfaen"/>
          <w:color w:val="000000"/>
          <w:sz w:val="21"/>
          <w:szCs w:val="21"/>
          <w:lang w:val="hy-AM"/>
        </w:rPr>
        <w:t> </w:t>
      </w:r>
      <w:r w:rsidR="002220C2" w:rsidRPr="002220C2">
        <w:rPr>
          <w:rFonts w:ascii="GHEA Grapalat" w:hAnsi="GHEA Grapalat"/>
          <w:color w:val="000000"/>
          <w:lang w:val="hy-AM"/>
        </w:rPr>
        <w:t>Հայաստանի Հանրապետության կառավարության 2021 թվականի հունիսի 10-ի «Հայաստանի Հանրապետության կառավարության մի շարք որոշումներում փոփոխություններ և լրացումներ կատարելու մասին» N 977-Ն որոշման</w:t>
      </w:r>
      <w:r w:rsidR="00B95899">
        <w:rPr>
          <w:rFonts w:ascii="GHEA Grapalat" w:hAnsi="GHEA Grapalat"/>
          <w:color w:val="000000"/>
          <w:lang w:val="hy-AM"/>
        </w:rPr>
        <w:t xml:space="preserve"> 2-րդ կետն ուժը կորցրած ճանաչել։</w:t>
      </w:r>
    </w:p>
    <w:p w14:paraId="06FAF1D7" w14:textId="5EC60228" w:rsidR="00DF0D6B" w:rsidRPr="004114EA" w:rsidRDefault="00A01044" w:rsidP="001B6A14">
      <w:pPr>
        <w:tabs>
          <w:tab w:val="left" w:pos="1170"/>
          <w:tab w:val="left" w:pos="1350"/>
        </w:tabs>
        <w:spacing w:line="360" w:lineRule="auto"/>
        <w:ind w:left="9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40D06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lastRenderedPageBreak/>
        <w:t>3</w:t>
      </w:r>
      <w:r w:rsidR="0048249D" w:rsidRPr="001B6A14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48249D" w:rsidRPr="001B6A1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36135" w:rsidRPr="001B6A14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 օրվան հաջորդող տասներորդ օրը</w:t>
      </w:r>
      <w:r w:rsidR="004114E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բացառությամբ հավելվածի 12-րդ կետի, որն ուժի մեջ է մտնում </w:t>
      </w:r>
      <w:r w:rsidR="004114EA" w:rsidRPr="004114E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«Թույլատվական փաստաթղթեր» (www.sw.gov.am) համակարգի գործարկման օրվանից</w:t>
      </w:r>
      <w:r w:rsidR="00936135" w:rsidRPr="004114EA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sectPr w:rsidR="00DF0D6B" w:rsidRPr="004114EA" w:rsidSect="001B6A14">
      <w:pgSz w:w="11906" w:h="16838" w:code="9"/>
      <w:pgMar w:top="900" w:right="746" w:bottom="1134" w:left="1440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9E626D"/>
    <w:multiLevelType w:val="hybridMultilevel"/>
    <w:tmpl w:val="7AEE5E24"/>
    <w:lvl w:ilvl="0" w:tplc="0D64288A">
      <w:start w:val="1"/>
      <w:numFmt w:val="decimal"/>
      <w:lvlText w:val="%1)"/>
      <w:lvlJc w:val="left"/>
      <w:pPr>
        <w:ind w:left="81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D1CDF"/>
    <w:multiLevelType w:val="hybridMultilevel"/>
    <w:tmpl w:val="9C247912"/>
    <w:lvl w:ilvl="0" w:tplc="A874F96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9B065A"/>
    <w:multiLevelType w:val="hybridMultilevel"/>
    <w:tmpl w:val="64D6E53A"/>
    <w:lvl w:ilvl="0" w:tplc="6048116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0A1B98"/>
    <w:multiLevelType w:val="hybridMultilevel"/>
    <w:tmpl w:val="379E16B0"/>
    <w:lvl w:ilvl="0" w:tplc="1BB0763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5B6689C"/>
    <w:multiLevelType w:val="hybridMultilevel"/>
    <w:tmpl w:val="F31AEE74"/>
    <w:lvl w:ilvl="0" w:tplc="9730B83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ambria Math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7919652">
    <w:abstractNumId w:val="3"/>
  </w:num>
  <w:num w:numId="2" w16cid:durableId="701781252">
    <w:abstractNumId w:val="2"/>
  </w:num>
  <w:num w:numId="3" w16cid:durableId="1218668823">
    <w:abstractNumId w:val="1"/>
  </w:num>
  <w:num w:numId="4" w16cid:durableId="182592356">
    <w:abstractNumId w:val="4"/>
  </w:num>
  <w:num w:numId="5" w16cid:durableId="1255633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1524"/>
    <w:rsid w:val="0000421B"/>
    <w:rsid w:val="00004D7E"/>
    <w:rsid w:val="00004F91"/>
    <w:rsid w:val="00005C2D"/>
    <w:rsid w:val="00040D06"/>
    <w:rsid w:val="00042720"/>
    <w:rsid w:val="000465AA"/>
    <w:rsid w:val="00051A32"/>
    <w:rsid w:val="0006102D"/>
    <w:rsid w:val="0006251F"/>
    <w:rsid w:val="00077F9D"/>
    <w:rsid w:val="000825BC"/>
    <w:rsid w:val="0008687F"/>
    <w:rsid w:val="00091C46"/>
    <w:rsid w:val="000A1D85"/>
    <w:rsid w:val="000C67FE"/>
    <w:rsid w:val="000D2621"/>
    <w:rsid w:val="00105FAE"/>
    <w:rsid w:val="00130B22"/>
    <w:rsid w:val="0014090C"/>
    <w:rsid w:val="001710BD"/>
    <w:rsid w:val="001769C8"/>
    <w:rsid w:val="0018419D"/>
    <w:rsid w:val="001903CC"/>
    <w:rsid w:val="001927CA"/>
    <w:rsid w:val="00196D5E"/>
    <w:rsid w:val="001A749B"/>
    <w:rsid w:val="001B6A14"/>
    <w:rsid w:val="001E0D02"/>
    <w:rsid w:val="00206F6B"/>
    <w:rsid w:val="00211CAC"/>
    <w:rsid w:val="002220C2"/>
    <w:rsid w:val="00244F0F"/>
    <w:rsid w:val="00245F05"/>
    <w:rsid w:val="00265FEA"/>
    <w:rsid w:val="00271BCD"/>
    <w:rsid w:val="00273DDD"/>
    <w:rsid w:val="00282EE9"/>
    <w:rsid w:val="00295D30"/>
    <w:rsid w:val="002B1A11"/>
    <w:rsid w:val="002D4827"/>
    <w:rsid w:val="002D662C"/>
    <w:rsid w:val="002E7BA7"/>
    <w:rsid w:val="00310712"/>
    <w:rsid w:val="00322DFC"/>
    <w:rsid w:val="0033631F"/>
    <w:rsid w:val="00337F6A"/>
    <w:rsid w:val="003420E2"/>
    <w:rsid w:val="00353607"/>
    <w:rsid w:val="00361B43"/>
    <w:rsid w:val="00362A01"/>
    <w:rsid w:val="00376F0E"/>
    <w:rsid w:val="003C61DD"/>
    <w:rsid w:val="003E0F70"/>
    <w:rsid w:val="003F227A"/>
    <w:rsid w:val="00401FAE"/>
    <w:rsid w:val="00402507"/>
    <w:rsid w:val="004114EA"/>
    <w:rsid w:val="00411F9A"/>
    <w:rsid w:val="00417315"/>
    <w:rsid w:val="00451998"/>
    <w:rsid w:val="004549B3"/>
    <w:rsid w:val="004656FF"/>
    <w:rsid w:val="0048249D"/>
    <w:rsid w:val="00485826"/>
    <w:rsid w:val="004B02D2"/>
    <w:rsid w:val="004B2178"/>
    <w:rsid w:val="004C37D0"/>
    <w:rsid w:val="004C5DE2"/>
    <w:rsid w:val="004D6D5A"/>
    <w:rsid w:val="004F50DA"/>
    <w:rsid w:val="0050383A"/>
    <w:rsid w:val="005460D8"/>
    <w:rsid w:val="00562A6C"/>
    <w:rsid w:val="00572C3B"/>
    <w:rsid w:val="00587EBE"/>
    <w:rsid w:val="00594B87"/>
    <w:rsid w:val="005C7363"/>
    <w:rsid w:val="005D01B2"/>
    <w:rsid w:val="005F0A01"/>
    <w:rsid w:val="00611122"/>
    <w:rsid w:val="0062284B"/>
    <w:rsid w:val="006476D7"/>
    <w:rsid w:val="00650C2C"/>
    <w:rsid w:val="0065113E"/>
    <w:rsid w:val="00656174"/>
    <w:rsid w:val="00657CFD"/>
    <w:rsid w:val="0067610E"/>
    <w:rsid w:val="00681D97"/>
    <w:rsid w:val="0069022D"/>
    <w:rsid w:val="006904E2"/>
    <w:rsid w:val="006B54EA"/>
    <w:rsid w:val="006D6104"/>
    <w:rsid w:val="006E2E01"/>
    <w:rsid w:val="006F2AE3"/>
    <w:rsid w:val="006F51F3"/>
    <w:rsid w:val="00701BA5"/>
    <w:rsid w:val="00702D1C"/>
    <w:rsid w:val="00706711"/>
    <w:rsid w:val="00722470"/>
    <w:rsid w:val="00733337"/>
    <w:rsid w:val="007419FC"/>
    <w:rsid w:val="00751D1D"/>
    <w:rsid w:val="0078170C"/>
    <w:rsid w:val="0078228A"/>
    <w:rsid w:val="00786B64"/>
    <w:rsid w:val="007965C6"/>
    <w:rsid w:val="00797B25"/>
    <w:rsid w:val="007A110E"/>
    <w:rsid w:val="007B0DB0"/>
    <w:rsid w:val="007B24F9"/>
    <w:rsid w:val="007C1723"/>
    <w:rsid w:val="007D3245"/>
    <w:rsid w:val="007D682F"/>
    <w:rsid w:val="007D734B"/>
    <w:rsid w:val="007E0E72"/>
    <w:rsid w:val="00803B3A"/>
    <w:rsid w:val="00822899"/>
    <w:rsid w:val="00826AC4"/>
    <w:rsid w:val="00831614"/>
    <w:rsid w:val="008511E9"/>
    <w:rsid w:val="00857143"/>
    <w:rsid w:val="00880203"/>
    <w:rsid w:val="0088084A"/>
    <w:rsid w:val="008957CF"/>
    <w:rsid w:val="00897080"/>
    <w:rsid w:val="008A29A9"/>
    <w:rsid w:val="008A6663"/>
    <w:rsid w:val="008B43FF"/>
    <w:rsid w:val="008B689C"/>
    <w:rsid w:val="008C094E"/>
    <w:rsid w:val="008C6348"/>
    <w:rsid w:val="008E3772"/>
    <w:rsid w:val="008E65B4"/>
    <w:rsid w:val="008E7DA1"/>
    <w:rsid w:val="008F7E56"/>
    <w:rsid w:val="00915147"/>
    <w:rsid w:val="00916D26"/>
    <w:rsid w:val="00920590"/>
    <w:rsid w:val="00936135"/>
    <w:rsid w:val="00963C19"/>
    <w:rsid w:val="009663CD"/>
    <w:rsid w:val="00977995"/>
    <w:rsid w:val="009900A6"/>
    <w:rsid w:val="00994077"/>
    <w:rsid w:val="00997CA8"/>
    <w:rsid w:val="009A1E59"/>
    <w:rsid w:val="009A353B"/>
    <w:rsid w:val="009A6E7F"/>
    <w:rsid w:val="009B4D20"/>
    <w:rsid w:val="009D7A01"/>
    <w:rsid w:val="009F0DBC"/>
    <w:rsid w:val="00A01044"/>
    <w:rsid w:val="00A270A1"/>
    <w:rsid w:val="00A33A64"/>
    <w:rsid w:val="00A4191C"/>
    <w:rsid w:val="00A97918"/>
    <w:rsid w:val="00AB0892"/>
    <w:rsid w:val="00AC0FE5"/>
    <w:rsid w:val="00AC36ED"/>
    <w:rsid w:val="00AE7208"/>
    <w:rsid w:val="00AF0D21"/>
    <w:rsid w:val="00AF5CD5"/>
    <w:rsid w:val="00B265FD"/>
    <w:rsid w:val="00B375E9"/>
    <w:rsid w:val="00B37F9B"/>
    <w:rsid w:val="00B45624"/>
    <w:rsid w:val="00B72B79"/>
    <w:rsid w:val="00B7653E"/>
    <w:rsid w:val="00B86A63"/>
    <w:rsid w:val="00B9244D"/>
    <w:rsid w:val="00B95899"/>
    <w:rsid w:val="00BA0CF3"/>
    <w:rsid w:val="00BA1524"/>
    <w:rsid w:val="00BB4AD3"/>
    <w:rsid w:val="00BF35B3"/>
    <w:rsid w:val="00C04F96"/>
    <w:rsid w:val="00C0645A"/>
    <w:rsid w:val="00C07D3C"/>
    <w:rsid w:val="00C12E95"/>
    <w:rsid w:val="00C30B09"/>
    <w:rsid w:val="00C31933"/>
    <w:rsid w:val="00C329D5"/>
    <w:rsid w:val="00C45168"/>
    <w:rsid w:val="00C66ADD"/>
    <w:rsid w:val="00C775B7"/>
    <w:rsid w:val="00CA0894"/>
    <w:rsid w:val="00CA0F9A"/>
    <w:rsid w:val="00CA7F6D"/>
    <w:rsid w:val="00CC3904"/>
    <w:rsid w:val="00CC7069"/>
    <w:rsid w:val="00CE1E1B"/>
    <w:rsid w:val="00CF4328"/>
    <w:rsid w:val="00CF6782"/>
    <w:rsid w:val="00D15AB9"/>
    <w:rsid w:val="00D324E3"/>
    <w:rsid w:val="00D35767"/>
    <w:rsid w:val="00D40431"/>
    <w:rsid w:val="00D5248C"/>
    <w:rsid w:val="00D62C50"/>
    <w:rsid w:val="00D672D4"/>
    <w:rsid w:val="00D86839"/>
    <w:rsid w:val="00DD0F8A"/>
    <w:rsid w:val="00DE3585"/>
    <w:rsid w:val="00DF0D6B"/>
    <w:rsid w:val="00E15C95"/>
    <w:rsid w:val="00E3308D"/>
    <w:rsid w:val="00E45E27"/>
    <w:rsid w:val="00E57FE2"/>
    <w:rsid w:val="00E65666"/>
    <w:rsid w:val="00E6651D"/>
    <w:rsid w:val="00E673B8"/>
    <w:rsid w:val="00E72E3C"/>
    <w:rsid w:val="00E809F4"/>
    <w:rsid w:val="00E84C43"/>
    <w:rsid w:val="00E85F27"/>
    <w:rsid w:val="00EA00F3"/>
    <w:rsid w:val="00EA4DEA"/>
    <w:rsid w:val="00EB314C"/>
    <w:rsid w:val="00ED2956"/>
    <w:rsid w:val="00EF2E07"/>
    <w:rsid w:val="00F10DFD"/>
    <w:rsid w:val="00F110DF"/>
    <w:rsid w:val="00F217FE"/>
    <w:rsid w:val="00F2663E"/>
    <w:rsid w:val="00F40352"/>
    <w:rsid w:val="00F4067F"/>
    <w:rsid w:val="00F44A69"/>
    <w:rsid w:val="00FA3F07"/>
    <w:rsid w:val="00FA4A89"/>
    <w:rsid w:val="00FA615C"/>
    <w:rsid w:val="00FC3FCC"/>
    <w:rsid w:val="00FD5A42"/>
    <w:rsid w:val="00FE3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6C2EF"/>
  <w15:docId w15:val="{864DC7EB-34FE-4EAE-8A42-CBBD746D5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1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11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11122"/>
    <w:rPr>
      <w:b/>
      <w:bCs/>
    </w:rPr>
  </w:style>
  <w:style w:type="character" w:styleId="Emphasis">
    <w:name w:val="Emphasis"/>
    <w:basedOn w:val="DefaultParagraphFont"/>
    <w:uiPriority w:val="20"/>
    <w:qFormat/>
    <w:rsid w:val="00611122"/>
    <w:rPr>
      <w:i/>
      <w:iCs/>
    </w:rPr>
  </w:style>
  <w:style w:type="character" w:customStyle="1" w:styleId="mechtexChar">
    <w:name w:val="mechtex Char"/>
    <w:basedOn w:val="DefaultParagraphFont"/>
    <w:link w:val="mechtex"/>
    <w:locked/>
    <w:rsid w:val="00611122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611122"/>
    <w:pPr>
      <w:spacing w:after="0" w:line="240" w:lineRule="auto"/>
      <w:jc w:val="center"/>
    </w:pPr>
    <w:rPr>
      <w:rFonts w:ascii="Arial Armenian" w:hAnsi="Arial Armenian" w:cs="Arial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11122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,Bullet1"/>
    <w:basedOn w:val="Normal"/>
    <w:link w:val="ListParagraphChar"/>
    <w:uiPriority w:val="34"/>
    <w:qFormat/>
    <w:rsid w:val="00C30B09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styleId="Hyperlink">
    <w:name w:val="Hyperlink"/>
    <w:basedOn w:val="DefaultParagraphFont"/>
    <w:uiPriority w:val="99"/>
    <w:unhideWhenUsed/>
    <w:rsid w:val="00C30B09"/>
    <w:rPr>
      <w:color w:val="0000FF" w:themeColor="hyperlink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,Bullet1 Char"/>
    <w:link w:val="ListParagraph"/>
    <w:uiPriority w:val="34"/>
    <w:locked/>
    <w:rsid w:val="00362A01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8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62779A-615F-4F21-BBF0-69AFB6D94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1019</TotalTime>
  <Pages>3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>https://mul2-mineconomy.gov.am/tasks/474003/oneclick/c11032b943ebafc60f4ac7730e403400e5df927c86fe0eca2d4487ec5a2bfdd6.docx?token=1c7a76b26892c2691b5c15cb711e36e7</cp:keywords>
  <dc:description/>
  <cp:lastModifiedBy>Irena M. Tonoyan</cp:lastModifiedBy>
  <cp:revision>211</cp:revision>
  <dcterms:created xsi:type="dcterms:W3CDTF">2021-12-17T06:08:00Z</dcterms:created>
  <dcterms:modified xsi:type="dcterms:W3CDTF">2023-04-05T12:49:00Z</dcterms:modified>
</cp:coreProperties>
</file>