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3BF2" w:rsidRPr="00C11F31" w:rsidRDefault="00653BF2" w:rsidP="006D6E7D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1F3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:rsidR="00653BF2" w:rsidRPr="00C11F31" w:rsidRDefault="00D327CF" w:rsidP="00C11F31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 w:rsidRPr="00C11F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«ՀԱՅԱՍՏԱՆԻ ՀԱՆՐԱՊԵՏՈՒԹՅԱՆ ԿԱՌԱՎԱՐՈՒԹՅԱՆ </w:t>
      </w:r>
      <w:r w:rsidR="00C11F31" w:rsidRPr="00C11F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2007 ԹՎԱԿԱՆԻ ԱՊՐԻԼԻ 26-Ի N 504-Ն ՈՐՈՇՄԱՆ ՄԵՋ ԼՐԱՑՈՒՄ ԿԱՏԱՐԵԼՈՒ </w:t>
      </w:r>
      <w:r w:rsidR="00C11F31" w:rsidRPr="00C11F31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ՄԱՍԻՆ</w:t>
      </w:r>
      <w:r w:rsidR="00C11F31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» ՀԱՅԱՍՏԱՆԻ ՀԱՆՐԱՊԵՏՈՒԹՅԱՆ ԿԱՌԱՎԱՐՈՒԹՅԱՆ</w:t>
      </w:r>
      <w:r w:rsidR="00C11F31" w:rsidRPr="00C11F31">
        <w:rPr>
          <w:rStyle w:val="Strong"/>
          <w:rFonts w:ascii="GHEA Grapalat" w:hAnsi="GHEA Grapalat"/>
          <w:color w:val="000000"/>
          <w:sz w:val="24"/>
          <w:szCs w:val="24"/>
        </w:rPr>
        <w:t xml:space="preserve"> </w:t>
      </w:r>
      <w:r w:rsidR="00C11F31" w:rsidRPr="00C11F31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ՈՐՈՇՄԱՆ </w:t>
      </w:r>
      <w:r w:rsidR="00C11F31" w:rsidRPr="00C11F31">
        <w:rPr>
          <w:rFonts w:ascii="GHEA Grapalat" w:hAnsi="GHEA Grapalat"/>
          <w:b/>
          <w:sz w:val="24"/>
          <w:szCs w:val="24"/>
          <w:lang w:val="hy-AM"/>
        </w:rPr>
        <w:t xml:space="preserve">ՆԱԽԱԳԾԻ ԸՆԴՈՒՆՄԱՆ </w:t>
      </w:r>
    </w:p>
    <w:tbl>
      <w:tblPr>
        <w:tblW w:w="15450" w:type="dxa"/>
        <w:tblCellSpacing w:w="0" w:type="dxa"/>
        <w:tblInd w:w="-55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907"/>
        <w:gridCol w:w="35"/>
        <w:gridCol w:w="3508"/>
      </w:tblGrid>
      <w:tr w:rsidR="00EC499F" w:rsidRPr="00A91BFA" w:rsidTr="00DF4E86">
        <w:trPr>
          <w:tblCellSpacing w:w="0" w:type="dxa"/>
        </w:trPr>
        <w:tc>
          <w:tcPr>
            <w:tcW w:w="1190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081C83" w:rsidRPr="00A91BFA" w:rsidRDefault="00653BF2" w:rsidP="00536C08">
            <w:pPr>
              <w:pStyle w:val="ListParagraph"/>
              <w:numPr>
                <w:ilvl w:val="0"/>
                <w:numId w:val="1"/>
              </w:num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91BF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A91BFA" w:rsidRPr="00A91BFA">
              <w:rPr>
                <w:rFonts w:ascii="GHEA Grapalat" w:hAnsi="GHEA Grapalat"/>
                <w:sz w:val="24"/>
                <w:szCs w:val="24"/>
                <w:lang w:val="hy-AM"/>
              </w:rPr>
              <w:t>վարչապետի աշխատակազմ</w:t>
            </w:r>
          </w:p>
          <w:p w:rsidR="00A91BFA" w:rsidRPr="00A91BFA" w:rsidRDefault="00A91BFA" w:rsidP="00536C08">
            <w:pPr>
              <w:spacing w:before="100" w:beforeAutospacing="1" w:after="100" w:afterAutospacing="1" w:line="360" w:lineRule="auto"/>
              <w:ind w:left="15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Տեսչական մարմինների</w:t>
            </w:r>
            <w:r w:rsidR="00536C08" w:rsidRPr="00536C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536C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աշխատանքների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համակարգման գրասենյակ</w:t>
            </w:r>
          </w:p>
        </w:tc>
        <w:tc>
          <w:tcPr>
            <w:tcW w:w="35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081C83" w:rsidRPr="00A91BFA" w:rsidRDefault="006D6E7D" w:rsidP="00450AD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26</w:t>
            </w:r>
            <w:r w:rsidR="00653BF2" w:rsidRPr="00A45DD5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01.2023</w:t>
            </w:r>
            <w:r w:rsidR="00653BF2" w:rsidRPr="00A91BF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թ.</w:t>
            </w:r>
          </w:p>
        </w:tc>
      </w:tr>
      <w:tr w:rsidR="00EC499F" w:rsidRPr="00A91BFA" w:rsidTr="00DF4E86">
        <w:trPr>
          <w:tblCellSpacing w:w="0" w:type="dxa"/>
        </w:trPr>
        <w:tc>
          <w:tcPr>
            <w:tcW w:w="1190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53BF2" w:rsidRPr="00A91BFA" w:rsidRDefault="00653BF2" w:rsidP="00450AD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081C83" w:rsidRPr="006D6E7D" w:rsidRDefault="00653BF2" w:rsidP="006D6E7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D6E7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  <w:r w:rsidR="006D6E7D" w:rsidRPr="006D6E7D">
              <w:rPr>
                <w:rFonts w:ascii="GHEA Grapalat" w:hAnsi="GHEA Grapalat"/>
                <w:sz w:val="24"/>
                <w:szCs w:val="24"/>
              </w:rPr>
              <w:t>/48.56/2817-2023</w:t>
            </w:r>
          </w:p>
        </w:tc>
      </w:tr>
      <w:tr w:rsidR="00EC499F" w:rsidRPr="0054085D" w:rsidTr="00DF4E86">
        <w:trPr>
          <w:tblCellSpacing w:w="0" w:type="dxa"/>
        </w:trPr>
        <w:tc>
          <w:tcPr>
            <w:tcW w:w="119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D6E7D" w:rsidRDefault="006D6E7D" w:rsidP="006D6E7D">
            <w:pPr>
              <w:pStyle w:val="NormalWeb"/>
              <w:shd w:val="clear" w:color="auto" w:fill="FFFFFF"/>
              <w:spacing w:before="0" w:beforeAutospacing="0" w:after="120" w:afterAutospacing="0" w:line="360" w:lineRule="auto"/>
              <w:ind w:firstLine="375"/>
              <w:jc w:val="both"/>
              <w:rPr>
                <w:rFonts w:ascii="GHEA Grapalat" w:hAnsi="GHEA Grapalat" w:cs="Sylfaen"/>
                <w:spacing w:val="-2"/>
                <w:lang w:val="hy-AM"/>
              </w:rPr>
            </w:pPr>
            <w:r w:rsidRPr="00525E92">
              <w:rPr>
                <w:rFonts w:ascii="GHEA Grapalat" w:hAnsi="GHEA Grapalat" w:cs="Sylfaen"/>
                <w:spacing w:val="-2"/>
                <w:lang w:val="hy-AM"/>
              </w:rPr>
              <w:t xml:space="preserve">  Ի պատաս</w:t>
            </w:r>
            <w:r>
              <w:rPr>
                <w:rFonts w:ascii="GHEA Grapalat" w:hAnsi="GHEA Grapalat" w:cs="Sylfaen"/>
                <w:spacing w:val="-2"/>
                <w:lang w:val="hy-AM"/>
              </w:rPr>
              <w:t>խ</w:t>
            </w:r>
            <w:r w:rsidRPr="00525E92">
              <w:rPr>
                <w:rFonts w:ascii="GHEA Grapalat" w:hAnsi="GHEA Grapalat" w:cs="Sylfaen"/>
                <w:spacing w:val="-2"/>
                <w:lang w:val="hy-AM"/>
              </w:rPr>
              <w:t>ան Ձեր 202</w:t>
            </w:r>
            <w:r w:rsidRPr="00753FFC">
              <w:rPr>
                <w:rFonts w:ascii="GHEA Grapalat" w:hAnsi="GHEA Grapalat" w:cs="Sylfaen"/>
                <w:spacing w:val="-2"/>
                <w:lang w:val="hy-AM"/>
              </w:rPr>
              <w:t>3</w:t>
            </w:r>
            <w:r w:rsidRPr="00525E92">
              <w:rPr>
                <w:rFonts w:ascii="GHEA Grapalat" w:hAnsi="GHEA Grapalat" w:cs="Sylfaen"/>
                <w:spacing w:val="-2"/>
                <w:lang w:val="hy-AM"/>
              </w:rPr>
              <w:t xml:space="preserve"> թվականի </w:t>
            </w:r>
            <w:r>
              <w:rPr>
                <w:rFonts w:ascii="GHEA Grapalat" w:hAnsi="GHEA Grapalat" w:cs="Sylfaen"/>
                <w:spacing w:val="-2"/>
                <w:lang w:val="hy-AM"/>
              </w:rPr>
              <w:t>հունվարի</w:t>
            </w:r>
            <w:r w:rsidRPr="00525E92">
              <w:rPr>
                <w:rFonts w:ascii="GHEA Grapalat" w:hAnsi="GHEA Grapalat" w:cs="Sylfaen"/>
                <w:spacing w:val="-2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pacing w:val="-2"/>
                <w:lang w:val="hy-AM"/>
              </w:rPr>
              <w:t>2</w:t>
            </w:r>
            <w:r w:rsidRPr="00525E92">
              <w:rPr>
                <w:rFonts w:ascii="GHEA Grapalat" w:hAnsi="GHEA Grapalat" w:cs="Sylfaen"/>
                <w:spacing w:val="-2"/>
                <w:lang w:val="hy-AM"/>
              </w:rPr>
              <w:t xml:space="preserve">5-ի N </w:t>
            </w:r>
            <w:r w:rsidRPr="00753FFC">
              <w:rPr>
                <w:rFonts w:ascii="GHEA Grapalat" w:hAnsi="GHEA Grapalat" w:cs="Sylfaen"/>
                <w:spacing w:val="-2"/>
                <w:lang w:val="hy-AM"/>
              </w:rPr>
              <w:t xml:space="preserve">01/21604-2022 </w:t>
            </w:r>
            <w:r>
              <w:rPr>
                <w:rFonts w:ascii="GHEA Grapalat" w:hAnsi="GHEA Grapalat" w:cs="Sylfaen"/>
                <w:spacing w:val="-2"/>
                <w:lang w:val="hy-AM"/>
              </w:rPr>
              <w:t xml:space="preserve">գրության՝ հայտնում եմ, որ </w:t>
            </w:r>
            <w:r w:rsidRPr="00753FFC">
              <w:rPr>
                <w:rFonts w:ascii="GHEA Grapalat" w:hAnsi="GHEA Grapalat" w:cs="Sylfaen"/>
                <w:spacing w:val="-2"/>
                <w:lang w:val="hy-AM"/>
              </w:rPr>
              <w:t>«Հայաստանի Հանրապետության կառավարության 2007 թվականի ապրիլի 26-ի N 504-Ն որոշման մեջ լրացում կատարելու մասին»</w:t>
            </w:r>
            <w:r w:rsidRPr="00525E92">
              <w:rPr>
                <w:rFonts w:ascii="GHEA Grapalat" w:hAnsi="GHEA Grapalat" w:cs="Sylfaen"/>
                <w:spacing w:val="-2"/>
                <w:lang w:val="hy-AM"/>
              </w:rPr>
              <w:t xml:space="preserve"> Հայաստանի Հանրապետության կառավարության որոշման նախագծի վերաբերյալ </w:t>
            </w:r>
            <w:r>
              <w:rPr>
                <w:rFonts w:ascii="GHEA Grapalat" w:hAnsi="GHEA Grapalat" w:cs="Sylfaen"/>
                <w:spacing w:val="-2"/>
                <w:lang w:val="hy-AM"/>
              </w:rPr>
              <w:t>առաջարկություններ չկան:</w:t>
            </w:r>
          </w:p>
          <w:p w:rsidR="00653BF2" w:rsidRPr="001A72BE" w:rsidRDefault="00653BF2" w:rsidP="006D6E7D">
            <w:pPr>
              <w:pStyle w:val="ListParagraph"/>
              <w:shd w:val="clear" w:color="auto" w:fill="FFFFFF"/>
              <w:tabs>
                <w:tab w:val="left" w:pos="851"/>
                <w:tab w:val="left" w:pos="993"/>
              </w:tabs>
              <w:spacing w:after="0" w:line="360" w:lineRule="auto"/>
              <w:ind w:left="822"/>
              <w:jc w:val="both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auto"/>
            <w:hideMark/>
          </w:tcPr>
          <w:p w:rsidR="00081C83" w:rsidRPr="00A91BFA" w:rsidRDefault="00653BF2" w:rsidP="00450AD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91BFA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350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C499F" w:rsidRPr="0054085D" w:rsidRDefault="00EC499F" w:rsidP="00EC499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EC499F" w:rsidRPr="00081C83" w:rsidTr="00DF4E86">
        <w:trPr>
          <w:tblCellSpacing w:w="0" w:type="dxa"/>
        </w:trPr>
        <w:tc>
          <w:tcPr>
            <w:tcW w:w="1190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081C83" w:rsidRPr="00DF7893" w:rsidRDefault="00653BF2" w:rsidP="006D6E7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91BFA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hy-AM"/>
              </w:rPr>
              <w:t> </w:t>
            </w:r>
            <w:r w:rsidRPr="00DF78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2. </w:t>
            </w:r>
            <w:r w:rsidR="00DF7893" w:rsidRPr="00A45DD5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ՀՀ </w:t>
            </w:r>
            <w:r w:rsidR="006D6E7D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Առողջապահության նախարարություն</w:t>
            </w:r>
          </w:p>
        </w:tc>
        <w:tc>
          <w:tcPr>
            <w:tcW w:w="35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081C83" w:rsidRPr="00081C83" w:rsidRDefault="006D6E7D" w:rsidP="00450AD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Arial Unicode MS" w:hAnsi="GHEA Grapalat" w:cs="Sylfaen"/>
                <w:color w:val="000000"/>
                <w:sz w:val="24"/>
                <w:szCs w:val="24"/>
                <w:lang w:val="hy-AM"/>
              </w:rPr>
              <w:t>27</w:t>
            </w:r>
            <w:r w:rsidR="00653BF2" w:rsidRPr="00A45DD5">
              <w:rPr>
                <w:rFonts w:ascii="GHEA Grapalat" w:eastAsia="Arial Unicode MS" w:hAnsi="GHEA Grapalat" w:cs="Sylfaen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Arial Unicode MS" w:hAnsi="GHEA Grapalat" w:cs="Sylfaen"/>
                <w:color w:val="000000"/>
                <w:sz w:val="24"/>
                <w:szCs w:val="24"/>
                <w:lang w:val="hy-AM"/>
              </w:rPr>
              <w:t>01.2023</w:t>
            </w:r>
            <w:r w:rsidR="00653BF2" w:rsidRPr="00081C8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EC499F" w:rsidRPr="005F25D2" w:rsidTr="00DF4E86">
        <w:trPr>
          <w:tblCellSpacing w:w="0" w:type="dxa"/>
        </w:trPr>
        <w:tc>
          <w:tcPr>
            <w:tcW w:w="1190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53BF2" w:rsidRPr="00081C83" w:rsidRDefault="00653BF2" w:rsidP="00450AD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5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081C83" w:rsidRPr="00DF7893" w:rsidRDefault="00653BF2" w:rsidP="006D6E7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F78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6D6E7D" w:rsidRPr="006D6E7D">
              <w:rPr>
                <w:rFonts w:ascii="GHEA Grapalat" w:hAnsi="GHEA Grapalat" w:cs="Sylfaen"/>
                <w:sz w:val="24"/>
                <w:szCs w:val="24"/>
              </w:rPr>
              <w:t>ԱԱ</w:t>
            </w:r>
            <w:r w:rsidR="006D6E7D" w:rsidRPr="006D6E7D">
              <w:rPr>
                <w:rFonts w:ascii="GHEA Grapalat" w:hAnsi="GHEA Grapalat"/>
                <w:sz w:val="24"/>
                <w:szCs w:val="24"/>
              </w:rPr>
              <w:t>/04/1712-2023</w:t>
            </w:r>
          </w:p>
        </w:tc>
      </w:tr>
      <w:tr w:rsidR="00EC499F" w:rsidRPr="00DC321E" w:rsidTr="00DF4E86">
        <w:trPr>
          <w:tblCellSpacing w:w="0" w:type="dxa"/>
        </w:trPr>
        <w:tc>
          <w:tcPr>
            <w:tcW w:w="119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D6E7D" w:rsidRDefault="00EC499F" w:rsidP="006D6E7D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lang w:val="hy-AM"/>
              </w:rPr>
              <w:t xml:space="preserve">      </w:t>
            </w:r>
            <w:r w:rsidR="006D6E7D" w:rsidRPr="00B0485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Ի պատասխան Ձեր</w:t>
            </w:r>
            <w:r w:rsidR="006D6E7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202</w:t>
            </w:r>
            <w:r w:rsidR="006D6E7D" w:rsidRPr="00D50BA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3</w:t>
            </w:r>
            <w:r w:rsidR="006D6E7D" w:rsidRPr="00B0485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թվականի</w:t>
            </w:r>
            <w:r w:rsidR="006D6E7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հունվարի 25</w:t>
            </w:r>
            <w:r w:rsidR="006D6E7D" w:rsidRPr="00B0485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-ի թիվ</w:t>
            </w:r>
            <w:r w:rsidR="006D6E7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6D6E7D" w:rsidRPr="00945EE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01/21604-2022</w:t>
            </w:r>
            <w:r w:rsidR="006D6E7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գրության՝ </w:t>
            </w:r>
            <w:r w:rsidR="006D6E7D" w:rsidRPr="003A3FB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«Հայաստանի Հանրապետության կառավարության 2007 թվականի ապրիլի 26-ի N 504-Ն որոշման մեջ լրացում կատարելու մասին» ՀՀ կառավարության որոշման </w:t>
            </w:r>
            <w:r w:rsidR="006D6E7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նախագծի </w:t>
            </w:r>
            <w:r w:rsidR="006D6E7D" w:rsidRPr="00094D0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վերաբերյալ, </w:t>
            </w:r>
            <w:r w:rsidR="006D6E7D" w:rsidRPr="00972E0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հայտնում եմ, </w:t>
            </w:r>
            <w:r w:rsidR="006D6E7D" w:rsidRPr="00AD2C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որ վերջինիս առնչությամբ դիտողություններ և առաջարկություններ չկան:</w:t>
            </w:r>
          </w:p>
          <w:p w:rsidR="00EC499F" w:rsidRDefault="00EC499F" w:rsidP="00EC499F">
            <w:pPr>
              <w:pStyle w:val="NormalWeb"/>
              <w:shd w:val="clear" w:color="auto" w:fill="FFFFFF"/>
              <w:spacing w:after="0"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EC499F" w:rsidRPr="00EC499F" w:rsidRDefault="00EC499F" w:rsidP="00EC499F">
            <w:pPr>
              <w:pStyle w:val="NormalWeb"/>
              <w:shd w:val="clear" w:color="auto" w:fill="FFFFFF"/>
              <w:spacing w:after="0"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auto"/>
            <w:hideMark/>
          </w:tcPr>
          <w:p w:rsidR="00081C83" w:rsidRPr="00DF7893" w:rsidRDefault="00653BF2" w:rsidP="00450AD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F7893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hy-AM"/>
              </w:rPr>
              <w:lastRenderedPageBreak/>
              <w:t> </w:t>
            </w:r>
          </w:p>
        </w:tc>
        <w:tc>
          <w:tcPr>
            <w:tcW w:w="350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53BF2" w:rsidRPr="00DF7893" w:rsidRDefault="00653BF2" w:rsidP="00450AD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EC499F" w:rsidRPr="00081C83" w:rsidTr="00DF4E86">
        <w:trPr>
          <w:tblCellSpacing w:w="0" w:type="dxa"/>
        </w:trPr>
        <w:tc>
          <w:tcPr>
            <w:tcW w:w="1190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081C83" w:rsidRPr="006D6E7D" w:rsidRDefault="00334D0B" w:rsidP="00334D0B">
            <w:pPr>
              <w:pStyle w:val="ListParagraph"/>
              <w:spacing w:before="100" w:beforeAutospacing="1" w:after="100" w:afterAutospacing="1" w:line="240" w:lineRule="auto"/>
              <w:ind w:left="51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3.</w:t>
            </w:r>
            <w:r w:rsidR="006D6E7D" w:rsidRPr="006D6E7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Սննդամթերքի անվտանգության տեսչական մարմին</w:t>
            </w:r>
          </w:p>
        </w:tc>
        <w:tc>
          <w:tcPr>
            <w:tcW w:w="35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081C83" w:rsidRPr="006D6E7D" w:rsidRDefault="006D6E7D" w:rsidP="00450AD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2.02.2023թ.</w:t>
            </w:r>
          </w:p>
        </w:tc>
      </w:tr>
      <w:tr w:rsidR="00EC499F" w:rsidRPr="006D6E7D" w:rsidTr="00DF4E86">
        <w:trPr>
          <w:tblCellSpacing w:w="0" w:type="dxa"/>
        </w:trPr>
        <w:tc>
          <w:tcPr>
            <w:tcW w:w="1190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653BF2" w:rsidRPr="00081C83" w:rsidRDefault="00653BF2" w:rsidP="00450AD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5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081C83" w:rsidRPr="006D6E7D" w:rsidRDefault="006D6E7D" w:rsidP="0063493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6D6E7D">
              <w:rPr>
                <w:rFonts w:ascii="GHEA Grapalat" w:hAnsi="GHEA Grapalat"/>
                <w:sz w:val="24"/>
                <w:szCs w:val="24"/>
              </w:rPr>
              <w:t>03/06.1/1455-2023</w:t>
            </w:r>
          </w:p>
        </w:tc>
      </w:tr>
      <w:tr w:rsidR="00EC499F" w:rsidRPr="000569C8" w:rsidTr="00DF4E86">
        <w:trPr>
          <w:tblCellSpacing w:w="0" w:type="dxa"/>
        </w:trPr>
        <w:tc>
          <w:tcPr>
            <w:tcW w:w="119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34D0B" w:rsidRDefault="00334D0B" w:rsidP="00334D0B">
            <w:pPr>
              <w:tabs>
                <w:tab w:val="left" w:pos="-284"/>
                <w:tab w:val="left" w:pos="0"/>
                <w:tab w:val="left" w:pos="567"/>
              </w:tabs>
              <w:spacing w:after="0" w:line="360" w:lineRule="auto"/>
              <w:ind w:right="-1" w:firstLine="567"/>
              <w:jc w:val="both"/>
              <w:rPr>
                <w:rFonts w:ascii="Cambria Math" w:eastAsia="NSimSun" w:hAnsi="Cambria Math" w:cs="Sylfaen"/>
                <w:kern w:val="2"/>
                <w:sz w:val="24"/>
                <w:szCs w:val="24"/>
                <w:lang w:val="hy-AM" w:eastAsia="zh-CN" w:bidi="hi-IN"/>
              </w:rPr>
            </w:pPr>
            <w:r w:rsidRPr="00121CEB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t>«</w:t>
            </w:r>
            <w:r w:rsidRPr="00121CEB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Հայաստանի Հանրապետության կառավարության 2007 թվականի ապրիլի 26-ի N 504-Ն որոշման մեջ լրացում կատարելու մասին» </w:t>
            </w:r>
            <w:r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Հայաստանի </w:t>
            </w:r>
            <w:r w:rsidRPr="00121CEB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Հ</w:t>
            </w:r>
            <w:r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անրապետության</w:t>
            </w:r>
            <w:r w:rsidRPr="00121CEB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կառավարության որոշման </w:t>
            </w:r>
            <w:r w:rsidRPr="00121CEB">
              <w:rPr>
                <w:rFonts w:ascii="GHEA Grapalat" w:eastAsia="NSimSun" w:hAnsi="GHEA Grapalat" w:cs="Sylfaen"/>
                <w:kern w:val="2"/>
                <w:sz w:val="24"/>
                <w:szCs w:val="24"/>
                <w:lang w:val="hy-AM" w:eastAsia="zh-CN" w:bidi="hi-IN"/>
              </w:rPr>
              <w:t>նախագծ</w:t>
            </w:r>
            <w:r>
              <w:rPr>
                <w:rFonts w:ascii="GHEA Grapalat" w:eastAsia="NSimSun" w:hAnsi="GHEA Grapalat" w:cs="Sylfaen"/>
                <w:kern w:val="2"/>
                <w:sz w:val="24"/>
                <w:szCs w:val="24"/>
                <w:lang w:val="hy-AM" w:eastAsia="zh-CN" w:bidi="hi-IN"/>
              </w:rPr>
              <w:t>ի վերաբերյալ հայտնում եմ հետևյալը</w:t>
            </w:r>
            <w:r>
              <w:rPr>
                <w:rFonts w:ascii="MS Mincho" w:eastAsia="MS Mincho" w:hAnsi="MS Mincho" w:cs="MS Mincho" w:hint="eastAsia"/>
                <w:kern w:val="2"/>
                <w:sz w:val="24"/>
                <w:szCs w:val="24"/>
                <w:lang w:val="hy-AM" w:eastAsia="zh-CN" w:bidi="hi-IN"/>
              </w:rPr>
              <w:t>․</w:t>
            </w:r>
          </w:p>
          <w:p w:rsidR="00334D0B" w:rsidRDefault="00334D0B" w:rsidP="00334D0B">
            <w:pPr>
              <w:tabs>
                <w:tab w:val="left" w:pos="-284"/>
                <w:tab w:val="left" w:pos="0"/>
                <w:tab w:val="left" w:pos="567"/>
              </w:tabs>
              <w:spacing w:after="0" w:line="360" w:lineRule="auto"/>
              <w:ind w:right="-1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7C42D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Եվրասիական տնտեսական հանձնաժողովի խորհրդի 2012 թվականի հուլիսի 20-ի N 58 որոշմամբ հաստատված «Սննդային հավելումների, բուրավետիչների և տեխնոլոգիական օժանդակ միջոցների անվտանգությանը ներկայացվող պահանջներ» (ՄՄ ՏԿ 029/2012) Մաքսային միության տեխնիկական կանոնակարգ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ի </w:t>
            </w:r>
            <w:r w:rsidRPr="00527EA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N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2 հավելվածով սահմանված է սննդամթերքի արտադրության մեջ թույլատրելի սննդային հավելումների ցանկը, իսկ Հայաստանի Հանրապետության </w:t>
            </w:r>
            <w:r w:rsidRPr="00121CEB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2007 թվականի ապրիլի 26-ի N 504-Ն</w:t>
            </w:r>
            <w:r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որոշմամբ </w:t>
            </w:r>
            <w:r w:rsidRPr="00527EA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հաստատված է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</w:t>
            </w:r>
            <w:r w:rsidRPr="00527EA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րգելված  սննդային հավելումների ցանկը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։ </w:t>
            </w:r>
          </w:p>
          <w:p w:rsidR="00334D0B" w:rsidRDefault="00334D0B" w:rsidP="00334D0B">
            <w:pPr>
              <w:tabs>
                <w:tab w:val="left" w:pos="-284"/>
                <w:tab w:val="left" w:pos="0"/>
                <w:tab w:val="left" w:pos="567"/>
              </w:tabs>
              <w:spacing w:after="0" w:line="360" w:lineRule="auto"/>
              <w:ind w:right="-1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527EA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Այս երկու իրավակարգավորումների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համադրության </w:t>
            </w:r>
            <w:r w:rsidRPr="00527EA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արդյունքում ստացվում է, որ առկա է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սննդային հավելումների ևս մեկ ցանկ, որտեղ ներառված հավելումները որևէ կարգավորման ենթակա չեն, այսինքն՝ ոչ թույլատրելի են, ոչ արգելված։ </w:t>
            </w:r>
          </w:p>
          <w:p w:rsidR="00334D0B" w:rsidRPr="00527EAF" w:rsidRDefault="00334D0B" w:rsidP="00334D0B">
            <w:pPr>
              <w:tabs>
                <w:tab w:val="left" w:pos="-284"/>
                <w:tab w:val="left" w:pos="0"/>
                <w:tab w:val="left" w:pos="567"/>
              </w:tabs>
              <w:spacing w:after="0" w:line="360" w:lineRule="auto"/>
              <w:ind w:right="-1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Ելնելով վերոգրյալից և հաշվի առնելով այն հանգամանքը, որ </w:t>
            </w:r>
            <w:r w:rsidRPr="00527EA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Եվրասիական տնտեսական միության </w:t>
            </w:r>
            <w:r w:rsidRPr="00527EA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 xml:space="preserve">հանձնաժողովի նորմատիվ իրավական բնույթի ակտով սահմանված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է թույլատրելի հավելումների ցանկը՝ առաջարկում եմ վերանայել </w:t>
            </w:r>
            <w:r w:rsidRPr="00121CEB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Հայաստանի Հանրապետության կառավարության 2007 թվականի ապրիլի 26-ի N 504-Ն որոշման</w:t>
            </w:r>
            <w:r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անհրաժեշտությունը։</w:t>
            </w:r>
          </w:p>
          <w:p w:rsidR="00653BF2" w:rsidRPr="00334D0B" w:rsidRDefault="00653BF2" w:rsidP="00EC499F">
            <w:pPr>
              <w:spacing w:line="360" w:lineRule="auto"/>
              <w:ind w:firstLine="629"/>
              <w:jc w:val="both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auto"/>
          </w:tcPr>
          <w:p w:rsidR="00653BF2" w:rsidRPr="002312CD" w:rsidRDefault="00653BF2" w:rsidP="00450AD0">
            <w:pPr>
              <w:spacing w:after="0" w:line="24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0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53BF2" w:rsidRDefault="006C0D3E" w:rsidP="0059369B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>Չի ընդունվել:</w:t>
            </w:r>
          </w:p>
          <w:p w:rsidR="006C0D3E" w:rsidRPr="00D636E8" w:rsidRDefault="006E7E4F" w:rsidP="00195C22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  <w:r w:rsidRPr="007C42D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Եվրասիական տնտեսական հանձնաժողովի խորհրդի 2012 թվականի հուլիսի 20-ի N 58 որոշմամբ հաստատված «Սննդային հավելումների, բուրավետիչների և տեխնոլոգիական օժանդակ միջոցների անվտանգությանը ներկայացվող պահանջներ» (ՄՄ ՏԿ 029/2012) Մաքսային միության տեխնիկական կանոնակարգ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ի </w:t>
            </w:r>
            <w:r w:rsidRPr="00527EA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N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2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 xml:space="preserve">հավելվածով սահմանված է սննդամթերքի արտադրության մեջ թույլատրելի սննդային հավելումների ցանկը դրան զուգահեռ </w:t>
            </w:r>
            <w:r w:rsidR="007A109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Հայաստանի Հանրապետությունում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գործում  է «Ա</w:t>
            </w:r>
            <w:r w:rsidR="007A109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րգելված սննդային հավելումների ցանկը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» հաստատելու մասին ՀՀ կառավարության որոշումը և գործող որոշման մեջ</w:t>
            </w:r>
            <w:r w:rsidR="007A109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նպատակահարմար է կատարել լրացում,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ին</w:t>
            </w:r>
            <w:r w:rsidR="004A1EF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չի արդյունքում և տնտեսավարողները,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և սպառողները ազգային օրենսդրության կարգավորումով առավել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տեղեկացված կլինեն արգելված սննդային հավելումների վերաբերյալ:  Հ</w:t>
            </w:r>
            <w:r w:rsidR="007A109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արկ է նշել</w:t>
            </w:r>
            <w:r w:rsidR="00D636E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,</w:t>
            </w:r>
            <w:r w:rsidR="007A109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որ «Սննդամթերքի անվտանգության մասին» օրենքի</w:t>
            </w:r>
            <w:r w:rsidR="00195C2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6-րդ հոդվածի  1-ին կետի 22.2-րդ</w:t>
            </w:r>
            <w:r w:rsidR="007A109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="00195C2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մասով </w:t>
            </w:r>
            <w:r w:rsidR="007A109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Կառավարությանը լիազորված է սահմանելու արգել</w:t>
            </w:r>
            <w:r w:rsidR="00D636E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ված սննդային հավելումների ցանկը, հետևաբար ՀՀ կառավարության 2007 թվականի ապրիլի 26-ի </w:t>
            </w:r>
            <w:r w:rsidR="00D636E8" w:rsidRPr="00D636E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N 504-</w:t>
            </w:r>
            <w:r w:rsidR="00D636E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 որոշման վերանայելու անհրաժեշտությունը բացակայում է:</w:t>
            </w:r>
          </w:p>
        </w:tc>
      </w:tr>
      <w:tr w:rsidR="00EC499F" w:rsidRPr="00334D0B" w:rsidTr="00DF4E86">
        <w:trPr>
          <w:tblCellSpacing w:w="0" w:type="dxa"/>
        </w:trPr>
        <w:tc>
          <w:tcPr>
            <w:tcW w:w="119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081C83" w:rsidRPr="00DC321E" w:rsidRDefault="00334D0B" w:rsidP="005578B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4. ՀՀ ֆինանսների նախարարություն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D9D9D9" w:themeFill="background1" w:themeFillShade="D9"/>
          </w:tcPr>
          <w:p w:rsidR="00081C83" w:rsidRPr="00DC321E" w:rsidRDefault="00BE1ACA" w:rsidP="00450AD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0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E6268B" w:rsidRPr="00E6268B" w:rsidRDefault="00E6268B" w:rsidP="00450AD0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6268B">
              <w:rPr>
                <w:rFonts w:ascii="GHEA Grapalat" w:hAnsi="GHEA Grapalat"/>
                <w:sz w:val="24"/>
                <w:szCs w:val="24"/>
              </w:rPr>
              <w:t>6.02.2023</w:t>
            </w:r>
            <w:r w:rsidRPr="00E6268B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  <w:p w:rsidR="00C15FE6" w:rsidRPr="00DC321E" w:rsidRDefault="00E6268B" w:rsidP="00450AD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  <w:r w:rsidRPr="00E6268B">
              <w:rPr>
                <w:rFonts w:ascii="GHEA Grapalat" w:hAnsi="GHEA Grapalat"/>
                <w:sz w:val="24"/>
                <w:szCs w:val="24"/>
              </w:rPr>
              <w:t>N01/11-1/1764-2023</w:t>
            </w:r>
          </w:p>
        </w:tc>
      </w:tr>
      <w:tr w:rsidR="00EC499F" w:rsidRPr="00334D0B" w:rsidTr="00DF4E86">
        <w:trPr>
          <w:tblCellSpacing w:w="0" w:type="dxa"/>
        </w:trPr>
        <w:tc>
          <w:tcPr>
            <w:tcW w:w="119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E6268B" w:rsidRDefault="00E6268B" w:rsidP="00DF4E86">
            <w:pPr>
              <w:spacing w:after="0" w:line="360" w:lineRule="auto"/>
              <w:ind w:left="268" w:right="-78" w:hanging="358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186E07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      </w:t>
            </w:r>
            <w:r w:rsidRPr="00186E07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ֆինանսների նախարարությունն ուսումնասիրել է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186E0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>«</w:t>
            </w:r>
            <w:r w:rsidRPr="00361B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186E0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361B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186E0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361B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 w:rsidRPr="00186E0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2007 </w:t>
            </w:r>
            <w:r w:rsidRPr="00361B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186E0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361B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ապրիլի</w:t>
            </w:r>
            <w:r w:rsidRPr="00186E0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26-</w:t>
            </w:r>
            <w:r w:rsidRPr="00361B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186E0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N 504-</w:t>
            </w:r>
            <w:r w:rsidRPr="00361B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186E0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361B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361B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մեջ</w:t>
            </w:r>
            <w:r w:rsidRPr="00186E0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361B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լրացում</w:t>
            </w:r>
            <w:r w:rsidRPr="00186E0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361B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կատարելու</w:t>
            </w:r>
            <w:r w:rsidRPr="00186E0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361B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186E0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» </w:t>
            </w:r>
            <w:r w:rsidRPr="00186E0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 կառավարության</w:t>
            </w:r>
            <w:r w:rsidRPr="00186E0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186E0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 w:rsidRPr="00186E0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186E07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նախագիծը </w:t>
            </w:r>
            <w:r w:rsidRPr="00186E0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և</w:t>
            </w:r>
            <w:r w:rsidRPr="00186E07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186E0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հայտնում է, որ դիտողություններ և առաջարկություններ չունի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:</w:t>
            </w:r>
          </w:p>
          <w:p w:rsidR="00CA31A8" w:rsidRDefault="00CA31A8" w:rsidP="005578B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 w:themeFill="background1"/>
          </w:tcPr>
          <w:p w:rsidR="00CA31A8" w:rsidRPr="00DC321E" w:rsidRDefault="00CA31A8" w:rsidP="00450AD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0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CA31A8" w:rsidRPr="00CA31A8" w:rsidRDefault="00CA31A8" w:rsidP="00450AD0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DF4E86" w:rsidRPr="00334D0B" w:rsidTr="00877A38">
        <w:trPr>
          <w:tblCellSpacing w:w="0" w:type="dxa"/>
        </w:trPr>
        <w:tc>
          <w:tcPr>
            <w:tcW w:w="119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DF4E86" w:rsidRPr="00DF4E86" w:rsidRDefault="00DF4E86" w:rsidP="00DF4E86">
            <w:pPr>
              <w:spacing w:after="0" w:line="360" w:lineRule="auto"/>
              <w:ind w:left="268" w:right="-78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</w:rPr>
              <w:t>5.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ՀՀ արդարադատության նախարար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BFBFBF" w:themeFill="background1" w:themeFillShade="BF"/>
          </w:tcPr>
          <w:p w:rsidR="00DF4E86" w:rsidRPr="00DC321E" w:rsidRDefault="00DF4E86" w:rsidP="00450AD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0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C53CB5" w:rsidRPr="00C53CB5" w:rsidRDefault="00C53CB5" w:rsidP="00450AD0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53CB5">
              <w:rPr>
                <w:rFonts w:ascii="GHEA Grapalat" w:hAnsi="GHEA Grapalat"/>
                <w:sz w:val="24"/>
                <w:szCs w:val="24"/>
              </w:rPr>
              <w:t>20.04.2023</w:t>
            </w:r>
            <w:r w:rsidRPr="00C53CB5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  <w:p w:rsidR="00DF4E86" w:rsidRPr="00CA31A8" w:rsidRDefault="00C53CB5" w:rsidP="00450AD0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53CB5">
              <w:rPr>
                <w:rFonts w:ascii="GHEA Grapalat" w:hAnsi="GHEA Grapalat"/>
                <w:sz w:val="24"/>
                <w:szCs w:val="24"/>
              </w:rPr>
              <w:t>N01/27.2/19881-2023</w:t>
            </w:r>
          </w:p>
        </w:tc>
      </w:tr>
      <w:tr w:rsidR="00DF4E86" w:rsidRPr="00334D0B" w:rsidTr="00DF4E86">
        <w:trPr>
          <w:tblCellSpacing w:w="0" w:type="dxa"/>
        </w:trPr>
        <w:tc>
          <w:tcPr>
            <w:tcW w:w="119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DA368D" w:rsidRPr="00B704A4" w:rsidRDefault="00DA368D" w:rsidP="000569C8">
            <w:pPr>
              <w:spacing w:after="0" w:line="360" w:lineRule="auto"/>
              <w:ind w:left="268" w:firstLine="426"/>
              <w:jc w:val="both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bookmarkStart w:id="0" w:name="_GoBack"/>
            <w:bookmarkEnd w:id="0"/>
            <w:r w:rsidRPr="00B704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B704A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B704A4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704A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B704A4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704A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 w:rsidRPr="00B704A4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2007 </w:t>
            </w:r>
            <w:r w:rsidRPr="00B704A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B704A4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704A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ապրիլի</w:t>
            </w:r>
            <w:r w:rsidRPr="00B704A4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26-</w:t>
            </w:r>
            <w:r w:rsidRPr="00B704A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B704A4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N 504-</w:t>
            </w:r>
            <w:r w:rsidRPr="00B704A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B704A4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704A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 w:rsidRPr="00B704A4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704A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մեջ</w:t>
            </w:r>
            <w:r w:rsidRPr="00B704A4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704A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լրացում</w:t>
            </w:r>
            <w:r w:rsidRPr="00B704A4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704A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կատարելու</w:t>
            </w:r>
            <w:r w:rsidRPr="00B704A4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704A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B704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B704A4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</w:t>
            </w:r>
            <w:r w:rsidRPr="00B704A4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704A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կառավարության որոշման </w:t>
            </w:r>
            <w:r w:rsidRPr="00B704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Pr="00B704A4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վերաբերյալ առարկություններ չունենք:</w:t>
            </w:r>
          </w:p>
          <w:p w:rsidR="00DF4E86" w:rsidRPr="00C53CB5" w:rsidRDefault="00DF4E86" w:rsidP="00DA368D">
            <w:pPr>
              <w:shd w:val="clear" w:color="auto" w:fill="FFFFFF"/>
              <w:spacing w:line="360" w:lineRule="auto"/>
              <w:ind w:firstLine="510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 w:themeFill="background1"/>
          </w:tcPr>
          <w:p w:rsidR="00DF4E86" w:rsidRPr="00DC321E" w:rsidRDefault="00DF4E86" w:rsidP="00450AD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0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DF4E86" w:rsidRPr="00CA31A8" w:rsidRDefault="00DF4E86" w:rsidP="00450AD0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916D26" w:rsidRPr="00FF77F6" w:rsidRDefault="00916D26" w:rsidP="001A72BE">
      <w:pPr>
        <w:rPr>
          <w:lang w:val="hy-AM"/>
        </w:rPr>
      </w:pPr>
    </w:p>
    <w:sectPr w:rsidR="00916D26" w:rsidRPr="00FF77F6" w:rsidSect="00EC499F">
      <w:pgSz w:w="16838" w:h="11906" w:orient="landscape" w:code="9"/>
      <w:pgMar w:top="1134" w:right="1134" w:bottom="1701" w:left="1134" w:header="0" w:footer="5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1ACA" w:rsidRDefault="00BE1ACA" w:rsidP="00C11F31">
      <w:pPr>
        <w:spacing w:after="0" w:line="240" w:lineRule="auto"/>
      </w:pPr>
      <w:r>
        <w:separator/>
      </w:r>
    </w:p>
  </w:endnote>
  <w:endnote w:type="continuationSeparator" w:id="0">
    <w:p w:rsidR="00BE1ACA" w:rsidRDefault="00BE1ACA" w:rsidP="00C11F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altName w:val="Franklin Gothic Medium Cond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1ACA" w:rsidRDefault="00BE1ACA" w:rsidP="00C11F31">
      <w:pPr>
        <w:spacing w:after="0" w:line="240" w:lineRule="auto"/>
      </w:pPr>
      <w:r>
        <w:separator/>
      </w:r>
    </w:p>
  </w:footnote>
  <w:footnote w:type="continuationSeparator" w:id="0">
    <w:p w:rsidR="00BE1ACA" w:rsidRDefault="00BE1ACA" w:rsidP="00C11F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C77188"/>
    <w:multiLevelType w:val="hybridMultilevel"/>
    <w:tmpl w:val="B8B2062C"/>
    <w:lvl w:ilvl="0" w:tplc="027CAE58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B51DF6"/>
    <w:multiLevelType w:val="hybridMultilevel"/>
    <w:tmpl w:val="4ACE360A"/>
    <w:lvl w:ilvl="0" w:tplc="0809000F">
      <w:start w:val="1"/>
      <w:numFmt w:val="decimal"/>
      <w:lvlText w:val="%1."/>
      <w:lvlJc w:val="left"/>
      <w:pPr>
        <w:ind w:left="1429" w:hanging="360"/>
      </w:pPr>
    </w:lvl>
    <w:lvl w:ilvl="1" w:tplc="08090019" w:tentative="1">
      <w:start w:val="1"/>
      <w:numFmt w:val="lowerLetter"/>
      <w:lvlText w:val="%2."/>
      <w:lvlJc w:val="left"/>
      <w:pPr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F3B542C"/>
    <w:multiLevelType w:val="hybridMultilevel"/>
    <w:tmpl w:val="174ABC66"/>
    <w:lvl w:ilvl="0" w:tplc="433000E2">
      <w:start w:val="1"/>
      <w:numFmt w:val="decimal"/>
      <w:lvlText w:val="%1."/>
      <w:lvlJc w:val="left"/>
      <w:pPr>
        <w:ind w:left="510" w:hanging="36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08FE"/>
    <w:rsid w:val="000569C8"/>
    <w:rsid w:val="000900F4"/>
    <w:rsid w:val="000C78BA"/>
    <w:rsid w:val="001225C8"/>
    <w:rsid w:val="00143DC8"/>
    <w:rsid w:val="00195C22"/>
    <w:rsid w:val="001A72BE"/>
    <w:rsid w:val="001D6750"/>
    <w:rsid w:val="002312CD"/>
    <w:rsid w:val="00296FEA"/>
    <w:rsid w:val="00334D0B"/>
    <w:rsid w:val="003D1F92"/>
    <w:rsid w:val="004A1EF6"/>
    <w:rsid w:val="004F4EFD"/>
    <w:rsid w:val="00506AEC"/>
    <w:rsid w:val="00536C08"/>
    <w:rsid w:val="0054085D"/>
    <w:rsid w:val="005578B6"/>
    <w:rsid w:val="0059369B"/>
    <w:rsid w:val="005C7D1F"/>
    <w:rsid w:val="005F25D2"/>
    <w:rsid w:val="0063493F"/>
    <w:rsid w:val="00653BF2"/>
    <w:rsid w:val="00664FD3"/>
    <w:rsid w:val="0069498B"/>
    <w:rsid w:val="006C0D3E"/>
    <w:rsid w:val="006D6E7D"/>
    <w:rsid w:val="006E7E4F"/>
    <w:rsid w:val="007A109A"/>
    <w:rsid w:val="007B24F9"/>
    <w:rsid w:val="007C681F"/>
    <w:rsid w:val="007D3245"/>
    <w:rsid w:val="007E0984"/>
    <w:rsid w:val="00803B3A"/>
    <w:rsid w:val="00877A38"/>
    <w:rsid w:val="00883B6C"/>
    <w:rsid w:val="008E4EE2"/>
    <w:rsid w:val="008F5AB8"/>
    <w:rsid w:val="00916D26"/>
    <w:rsid w:val="009E08FE"/>
    <w:rsid w:val="00A3733A"/>
    <w:rsid w:val="00A4021A"/>
    <w:rsid w:val="00A91BFA"/>
    <w:rsid w:val="00AB0892"/>
    <w:rsid w:val="00AB222D"/>
    <w:rsid w:val="00B560D2"/>
    <w:rsid w:val="00B76DFD"/>
    <w:rsid w:val="00BE1ACA"/>
    <w:rsid w:val="00C05517"/>
    <w:rsid w:val="00C11F31"/>
    <w:rsid w:val="00C15FE6"/>
    <w:rsid w:val="00C15FED"/>
    <w:rsid w:val="00C53CB5"/>
    <w:rsid w:val="00CA31A8"/>
    <w:rsid w:val="00D327CF"/>
    <w:rsid w:val="00D636E8"/>
    <w:rsid w:val="00DA1CF8"/>
    <w:rsid w:val="00DA368D"/>
    <w:rsid w:val="00DC321E"/>
    <w:rsid w:val="00DE0752"/>
    <w:rsid w:val="00DF4E86"/>
    <w:rsid w:val="00DF7893"/>
    <w:rsid w:val="00E6268B"/>
    <w:rsid w:val="00E84482"/>
    <w:rsid w:val="00EA5736"/>
    <w:rsid w:val="00EC499F"/>
    <w:rsid w:val="00F05F91"/>
    <w:rsid w:val="00FF7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3BF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653BF2"/>
    <w:rPr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1A72BE"/>
    <w:pPr>
      <w:spacing w:before="100" w:beforeAutospacing="1" w:after="100" w:afterAutospacing="1"/>
    </w:pPr>
    <w:rPr>
      <w:rFonts w:ascii="Times New Roman" w:eastAsia="Calibri" w:hAnsi="Times New Roman" w:cs="Times New Roman"/>
      <w:sz w:val="24"/>
      <w:szCs w:val="24"/>
      <w:lang w:val="ru-RU"/>
    </w:rPr>
  </w:style>
  <w:style w:type="paragraph" w:styleId="ListParagraph">
    <w:name w:val="List Paragraph"/>
    <w:basedOn w:val="Normal"/>
    <w:uiPriority w:val="34"/>
    <w:qFormat/>
    <w:rsid w:val="00A91BFA"/>
    <w:pPr>
      <w:ind w:left="720"/>
      <w:contextualSpacing/>
    </w:pPr>
  </w:style>
  <w:style w:type="character" w:customStyle="1" w:styleId="NormalWebChar">
    <w:name w:val="Normal (Web) Char"/>
    <w:aliases w:val="webb Char"/>
    <w:link w:val="NormalWeb"/>
    <w:uiPriority w:val="99"/>
    <w:locked/>
    <w:rsid w:val="00A91BFA"/>
    <w:rPr>
      <w:rFonts w:ascii="Times New Roman" w:eastAsia="Calibri" w:hAnsi="Times New Roman" w:cs="Times New Roman"/>
      <w:sz w:val="24"/>
      <w:szCs w:val="24"/>
      <w:lang w:val="ru-RU"/>
    </w:rPr>
  </w:style>
  <w:style w:type="paragraph" w:styleId="Header">
    <w:name w:val="header"/>
    <w:basedOn w:val="Normal"/>
    <w:link w:val="HeaderChar"/>
    <w:uiPriority w:val="99"/>
    <w:unhideWhenUsed/>
    <w:rsid w:val="00C11F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1F31"/>
  </w:style>
  <w:style w:type="paragraph" w:styleId="Footer">
    <w:name w:val="footer"/>
    <w:basedOn w:val="Normal"/>
    <w:link w:val="FooterChar"/>
    <w:uiPriority w:val="99"/>
    <w:unhideWhenUsed/>
    <w:rsid w:val="00C11F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1F3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3BF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653BF2"/>
    <w:rPr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1A72BE"/>
    <w:pPr>
      <w:spacing w:before="100" w:beforeAutospacing="1" w:after="100" w:afterAutospacing="1"/>
    </w:pPr>
    <w:rPr>
      <w:rFonts w:ascii="Times New Roman" w:eastAsia="Calibri" w:hAnsi="Times New Roman" w:cs="Times New Roman"/>
      <w:sz w:val="24"/>
      <w:szCs w:val="24"/>
      <w:lang w:val="ru-RU"/>
    </w:rPr>
  </w:style>
  <w:style w:type="paragraph" w:styleId="ListParagraph">
    <w:name w:val="List Paragraph"/>
    <w:basedOn w:val="Normal"/>
    <w:uiPriority w:val="34"/>
    <w:qFormat/>
    <w:rsid w:val="00A91BFA"/>
    <w:pPr>
      <w:ind w:left="720"/>
      <w:contextualSpacing/>
    </w:pPr>
  </w:style>
  <w:style w:type="character" w:customStyle="1" w:styleId="NormalWebChar">
    <w:name w:val="Normal (Web) Char"/>
    <w:aliases w:val="webb Char"/>
    <w:link w:val="NormalWeb"/>
    <w:uiPriority w:val="99"/>
    <w:locked/>
    <w:rsid w:val="00A91BFA"/>
    <w:rPr>
      <w:rFonts w:ascii="Times New Roman" w:eastAsia="Calibri" w:hAnsi="Times New Roman" w:cs="Times New Roman"/>
      <w:sz w:val="24"/>
      <w:szCs w:val="24"/>
      <w:lang w:val="ru-RU"/>
    </w:rPr>
  </w:style>
  <w:style w:type="paragraph" w:styleId="Header">
    <w:name w:val="header"/>
    <w:basedOn w:val="Normal"/>
    <w:link w:val="HeaderChar"/>
    <w:uiPriority w:val="99"/>
    <w:unhideWhenUsed/>
    <w:rsid w:val="00C11F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1F31"/>
  </w:style>
  <w:style w:type="paragraph" w:styleId="Footer">
    <w:name w:val="footer"/>
    <w:basedOn w:val="Normal"/>
    <w:link w:val="FooterChar"/>
    <w:uiPriority w:val="99"/>
    <w:unhideWhenUsed/>
    <w:rsid w:val="00C11F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1F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5</Pages>
  <Words>573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Tigranyan</dc:creator>
  <cp:keywords/>
  <dc:description/>
  <cp:lastModifiedBy>Margarita Tigranyan</cp:lastModifiedBy>
  <cp:revision>65</cp:revision>
  <dcterms:created xsi:type="dcterms:W3CDTF">2021-12-06T06:01:00Z</dcterms:created>
  <dcterms:modified xsi:type="dcterms:W3CDTF">2023-04-21T11:00:00Z</dcterms:modified>
</cp:coreProperties>
</file>