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26A" w:rsidRDefault="00FC226A" w:rsidP="00FC226A">
      <w:pPr>
        <w:jc w:val="center"/>
      </w:pPr>
      <w:r>
        <w:rPr>
          <w:noProof/>
          <w:lang w:eastAsia="en-US"/>
        </w:rPr>
        <w:drawing>
          <wp:inline distT="0" distB="0" distL="0" distR="0" wp14:anchorId="5130F303" wp14:editId="5DE7A0B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26A" w:rsidRDefault="00FC226A" w:rsidP="00FC226A">
      <w:pPr>
        <w:jc w:val="center"/>
      </w:pPr>
    </w:p>
    <w:p w:rsidR="00FC226A" w:rsidRDefault="00FC226A" w:rsidP="00FC226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C226A" w:rsidRDefault="00FC226A" w:rsidP="00FC226A">
      <w:pPr>
        <w:pStyle w:val="mechtex"/>
        <w:rPr>
          <w:rFonts w:ascii="GHEA Mariam" w:hAnsi="GHEA Mariam"/>
          <w:b/>
        </w:rPr>
      </w:pPr>
    </w:p>
    <w:p w:rsidR="00FC226A" w:rsidRDefault="00FC226A" w:rsidP="00FC226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764D6" w:rsidRPr="005764D6" w:rsidRDefault="005764D6" w:rsidP="005764D6">
      <w:pPr>
        <w:jc w:val="center"/>
        <w:rPr>
          <w:rFonts w:ascii="GHEA Mariam" w:hAnsi="GHEA Mariam"/>
          <w:sz w:val="24"/>
          <w:szCs w:val="24"/>
        </w:rPr>
      </w:pPr>
    </w:p>
    <w:p w:rsidR="005764D6" w:rsidRPr="005764D6" w:rsidRDefault="005764D6" w:rsidP="005764D6">
      <w:pPr>
        <w:jc w:val="center"/>
        <w:rPr>
          <w:rFonts w:ascii="GHEA Mariam" w:hAnsi="GHEA Mariam"/>
          <w:sz w:val="24"/>
          <w:szCs w:val="24"/>
        </w:rPr>
      </w:pPr>
    </w:p>
    <w:p w:rsidR="005764D6" w:rsidRPr="005764D6" w:rsidRDefault="005764D6" w:rsidP="005764D6">
      <w:pPr>
        <w:jc w:val="center"/>
        <w:rPr>
          <w:rFonts w:ascii="GHEA Mariam" w:hAnsi="GHEA Mariam"/>
          <w:sz w:val="24"/>
          <w:szCs w:val="24"/>
        </w:rPr>
      </w:pPr>
    </w:p>
    <w:p w:rsidR="005764D6" w:rsidRPr="00A21871" w:rsidRDefault="00A21871" w:rsidP="005764D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="005764D6" w:rsidRPr="005764D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764D6" w:rsidRPr="005764D6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="005764D6" w:rsidRPr="005764D6">
        <w:rPr>
          <w:rFonts w:ascii="GHEA Mariam" w:hAnsi="GHEA Mariam"/>
          <w:sz w:val="24"/>
          <w:szCs w:val="24"/>
        </w:rPr>
        <w:t xml:space="preserve"> 20</w:t>
      </w:r>
      <w:r w:rsidR="005764D6" w:rsidRPr="005764D6">
        <w:rPr>
          <w:rFonts w:ascii="GHEA Mariam" w:hAnsi="GHEA Mariam"/>
          <w:sz w:val="24"/>
          <w:szCs w:val="24"/>
          <w:lang w:val="hy-AM"/>
        </w:rPr>
        <w:t>23</w:t>
      </w:r>
      <w:r w:rsidR="005764D6" w:rsidRPr="005764D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764D6" w:rsidRPr="005764D6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5764D6" w:rsidRPr="005764D6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764D6" w:rsidRPr="005764D6" w:rsidRDefault="005764D6" w:rsidP="00A21871">
      <w:pPr>
        <w:pStyle w:val="mechtex"/>
      </w:pPr>
    </w:p>
    <w:p w:rsidR="005764D6" w:rsidRPr="005764D6" w:rsidRDefault="005764D6" w:rsidP="00A21871">
      <w:pPr>
        <w:pStyle w:val="mechtex"/>
      </w:pPr>
    </w:p>
    <w:p w:rsidR="005764D6" w:rsidRPr="005764D6" w:rsidRDefault="005764D6" w:rsidP="00A21871">
      <w:pPr>
        <w:pStyle w:val="mechtex"/>
        <w:rPr>
          <w:lang w:val="hy-AM"/>
        </w:rPr>
      </w:pPr>
    </w:p>
    <w:p w:rsidR="00A21871" w:rsidRPr="00A21871" w:rsidRDefault="00A21871" w:rsidP="00A2187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21871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A2187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A21871">
        <w:rPr>
          <w:rFonts w:ascii="GHEA Mariam" w:hAnsi="GHEA Mariam"/>
          <w:spacing w:val="-6"/>
          <w:sz w:val="24"/>
          <w:szCs w:val="24"/>
          <w:lang w:val="hy-AM"/>
        </w:rPr>
        <w:t xml:space="preserve"> 2022 </w:t>
      </w:r>
      <w:r w:rsidRPr="00A21871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A2187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A2187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pacing w:val="-6"/>
          <w:sz w:val="24"/>
          <w:szCs w:val="24"/>
          <w:lang w:val="hy-AM"/>
        </w:rPr>
        <w:t>ԲՅՈՒՋԵԻ</w:t>
      </w:r>
      <w:r w:rsidRPr="00A21871">
        <w:rPr>
          <w:rFonts w:ascii="GHEA Mariam" w:hAnsi="GHEA Mariam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A21871">
        <w:rPr>
          <w:rFonts w:ascii="GHEA Mariam" w:hAnsi="GHEA Mariam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ՏԱՐԵԿԱՆ</w:t>
      </w:r>
      <w:r w:rsidRPr="00A21871">
        <w:rPr>
          <w:rFonts w:ascii="GHEA Mariam" w:hAnsi="GHEA Mariam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ՀԱՇՎԵՏՎՈՒԹՅԱՆԸ</w:t>
      </w:r>
      <w:r w:rsidRPr="00A21871">
        <w:rPr>
          <w:rFonts w:ascii="GHEA Mariam" w:hAnsi="GHEA Mariam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A21871">
        <w:rPr>
          <w:rFonts w:ascii="GHEA Mariam" w:hAnsi="GHEA Mariam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ՏԱԼՈՒ</w:t>
      </w:r>
      <w:r w:rsidRPr="00A2187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Ն</w:t>
      </w:r>
    </w:p>
    <w:p w:rsidR="00A21871" w:rsidRPr="00A21871" w:rsidRDefault="00A21871" w:rsidP="00A21871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A21871" w:rsidRDefault="00A21871" w:rsidP="00A2187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A21871" w:rsidRPr="008E1B5A" w:rsidRDefault="00A21871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A21871">
        <w:rPr>
          <w:rFonts w:ascii="GHEA Mariam" w:hAnsi="GHEA Mariam"/>
          <w:sz w:val="24"/>
          <w:szCs w:val="24"/>
          <w:lang w:val="hy-AM"/>
        </w:rPr>
        <w:t>«</w:t>
      </w:r>
      <w:r w:rsidRPr="00A2187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21871">
        <w:rPr>
          <w:rFonts w:ascii="GHEA Mariam" w:hAnsi="GHEA Mariam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21871">
        <w:rPr>
          <w:rFonts w:ascii="GHEA Mariam" w:hAnsi="GHEA Mariam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A21871">
        <w:rPr>
          <w:rFonts w:ascii="GHEA Mariam" w:hAnsi="GHEA Mariam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A21871">
        <w:rPr>
          <w:rFonts w:ascii="GHEA Mariam" w:hAnsi="GHEA Mariam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մասին</w:t>
      </w:r>
      <w:r w:rsidRPr="00A21871">
        <w:rPr>
          <w:rFonts w:ascii="GHEA Mariam" w:hAnsi="GHEA Mariam" w:cs="Arial Armenian"/>
          <w:sz w:val="24"/>
          <w:szCs w:val="24"/>
          <w:lang w:val="hy-AM"/>
        </w:rPr>
        <w:t>»</w:t>
      </w:r>
      <w:r w:rsidRPr="00A21871">
        <w:rPr>
          <w:rFonts w:ascii="GHEA Mariam" w:hAnsi="GHEA Mariam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21871">
        <w:rPr>
          <w:rFonts w:ascii="GHEA Mariam" w:hAnsi="GHEA Mariam" w:cs="Arial"/>
          <w:sz w:val="24"/>
          <w:szCs w:val="24"/>
          <w:lang w:val="hy-AM"/>
        </w:rPr>
        <w:t>տանի</w:t>
      </w:r>
      <w:r w:rsidRPr="00A21871">
        <w:rPr>
          <w:rFonts w:ascii="GHEA Mariam" w:hAnsi="GHEA Mariam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21871">
        <w:rPr>
          <w:rFonts w:ascii="GHEA Mariam" w:hAnsi="GHEA Mariam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օրենքի</w:t>
      </w:r>
      <w:r w:rsidRPr="00A21871">
        <w:rPr>
          <w:rFonts w:ascii="GHEA Mariam" w:hAnsi="GHEA Mariam"/>
          <w:sz w:val="24"/>
          <w:szCs w:val="24"/>
          <w:lang w:val="hy-AM"/>
        </w:rPr>
        <w:t xml:space="preserve"> 25-</w:t>
      </w:r>
      <w:r w:rsidRPr="00A21871">
        <w:rPr>
          <w:rFonts w:ascii="GHEA Mariam" w:hAnsi="GHEA Mariam" w:cs="Arial"/>
          <w:sz w:val="24"/>
          <w:szCs w:val="24"/>
          <w:lang w:val="hy-AM"/>
        </w:rPr>
        <w:t>րդ</w:t>
      </w:r>
      <w:r w:rsidRPr="00A21871">
        <w:rPr>
          <w:rFonts w:ascii="GHEA Mariam" w:hAnsi="GHEA Mariam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21871">
        <w:rPr>
          <w:rFonts w:ascii="GHEA Mariam" w:hAnsi="GHEA Mariam"/>
          <w:sz w:val="24"/>
          <w:szCs w:val="24"/>
          <w:lang w:val="hy-AM"/>
        </w:rPr>
        <w:t xml:space="preserve"> 1-</w:t>
      </w:r>
      <w:r w:rsidRPr="00A21871">
        <w:rPr>
          <w:rFonts w:ascii="GHEA Mariam" w:hAnsi="GHEA Mariam" w:cs="Arial"/>
          <w:sz w:val="24"/>
          <w:szCs w:val="24"/>
          <w:lang w:val="hy-AM"/>
        </w:rPr>
        <w:t>ին</w:t>
      </w:r>
      <w:r w:rsidRPr="00A21871">
        <w:rPr>
          <w:rFonts w:ascii="GHEA Mariam" w:hAnsi="GHEA Mariam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կետին</w:t>
      </w:r>
      <w:r w:rsidRPr="00A21871">
        <w:rPr>
          <w:rFonts w:ascii="GHEA Mariam" w:hAnsi="GHEA Mariam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21871">
        <w:rPr>
          <w:rFonts w:ascii="GHEA Mariam" w:hAnsi="GHEA Mariam" w:cs="Arial"/>
          <w:sz w:val="24"/>
          <w:szCs w:val="24"/>
          <w:lang w:val="hy-AM"/>
        </w:rPr>
        <w:t>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21871">
        <w:rPr>
          <w:rFonts w:ascii="GHEA Mariam" w:hAnsi="GHEA Mariam" w:cs="Arial"/>
          <w:sz w:val="24"/>
          <w:szCs w:val="24"/>
          <w:lang w:val="hy-AM"/>
        </w:rPr>
        <w:t>տասխան՝</w:t>
      </w:r>
      <w:r w:rsidRPr="00A2187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21871" w:rsidRPr="00A21871" w:rsidRDefault="00A21871" w:rsidP="00A2187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A21871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A2187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տալ</w:t>
      </w:r>
      <w:r w:rsidRPr="00A2187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2187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21871">
        <w:rPr>
          <w:rFonts w:ascii="GHEA Mariam" w:hAnsi="GHEA Mariam" w:cs="Arial Armenian"/>
          <w:sz w:val="24"/>
          <w:szCs w:val="24"/>
          <w:lang w:val="hy-AM"/>
        </w:rPr>
        <w:t xml:space="preserve"> 2022 </w:t>
      </w:r>
      <w:r w:rsidRPr="00A2187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2187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2187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A2187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A2187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տարեկան</w:t>
      </w:r>
      <w:r w:rsidRPr="00A2187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հաշվետվությանը</w:t>
      </w:r>
      <w:r w:rsidRPr="00A21871">
        <w:rPr>
          <w:rFonts w:ascii="GHEA Mariam" w:hAnsi="GHEA Mariam" w:cs="Sylfaen"/>
          <w:sz w:val="24"/>
          <w:szCs w:val="24"/>
          <w:lang w:val="hy-AM"/>
        </w:rPr>
        <w:t>:</w:t>
      </w:r>
    </w:p>
    <w:p w:rsidR="00A21871" w:rsidRPr="00A21871" w:rsidRDefault="00A21871" w:rsidP="00A21871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A2187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218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21871">
        <w:rPr>
          <w:rFonts w:ascii="GHEA Mariam" w:hAnsi="GHEA Mariam" w:cs="Sylfaen"/>
          <w:sz w:val="24"/>
          <w:szCs w:val="24"/>
          <w:lang w:val="hy-AM"/>
        </w:rPr>
        <w:t xml:space="preserve"> 2022 </w:t>
      </w:r>
      <w:r w:rsidRPr="00A2187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218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218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A218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A218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տարեկան</w:t>
      </w:r>
      <w:r w:rsidRPr="00A218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հաշվետվությունը</w:t>
      </w:r>
      <w:r w:rsidRPr="00A218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218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կարգով</w:t>
      </w:r>
      <w:r w:rsidRPr="00A218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A218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218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218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A218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21871">
        <w:rPr>
          <w:rFonts w:ascii="GHEA Mariam" w:hAnsi="GHEA Mariam" w:cs="Arial"/>
          <w:sz w:val="24"/>
          <w:szCs w:val="24"/>
          <w:lang w:val="hy-AM"/>
        </w:rPr>
        <w:t>ժողով</w:t>
      </w:r>
      <w:r w:rsidRPr="00A21871">
        <w:rPr>
          <w:rFonts w:ascii="GHEA Mariam" w:hAnsi="GHEA Mariam" w:cs="Sylfaen"/>
          <w:sz w:val="24"/>
          <w:szCs w:val="24"/>
          <w:lang w:val="hy-AM"/>
        </w:rPr>
        <w:t>:</w:t>
      </w:r>
    </w:p>
    <w:p w:rsidR="005764D6" w:rsidRPr="00A21871" w:rsidRDefault="005764D6" w:rsidP="005764D6">
      <w:pPr>
        <w:spacing w:line="360" w:lineRule="auto"/>
        <w:ind w:firstLine="709"/>
        <w:jc w:val="both"/>
        <w:rPr>
          <w:rFonts w:ascii="GHEA Mariam" w:hAnsi="GHEA Mariam" w:cs="Arial Unicode"/>
          <w:sz w:val="32"/>
          <w:szCs w:val="24"/>
          <w:lang w:val="hy-AM"/>
        </w:rPr>
      </w:pPr>
    </w:p>
    <w:p w:rsidR="005764D6" w:rsidRPr="00F521BD" w:rsidRDefault="005764D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5764D6" w:rsidRPr="00F521BD" w:rsidRDefault="005764D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5764D6" w:rsidRPr="00F521BD" w:rsidRDefault="005764D6">
      <w:pPr>
        <w:rPr>
          <w:sz w:val="24"/>
          <w:szCs w:val="24"/>
          <w:lang w:val="af-ZA"/>
        </w:rPr>
      </w:pPr>
    </w:p>
    <w:p w:rsidR="005764D6" w:rsidRPr="005764D6" w:rsidRDefault="005764D6" w:rsidP="005764D6">
      <w:pPr>
        <w:spacing w:line="360" w:lineRule="auto"/>
        <w:ind w:firstLine="709"/>
        <w:jc w:val="both"/>
        <w:rPr>
          <w:rFonts w:ascii="GHEA Mariam" w:hAnsi="GHEA Mariam" w:cs="Arial Unicode"/>
          <w:sz w:val="24"/>
          <w:szCs w:val="24"/>
          <w:lang w:val="hy-AM"/>
        </w:rPr>
      </w:pPr>
      <w:r>
        <w:rPr>
          <w:sz w:val="24"/>
          <w:szCs w:val="24"/>
          <w:lang w:val="af-ZA"/>
        </w:rPr>
        <w:t xml:space="preserve"> </w:t>
      </w:r>
      <w:proofErr w:type="spellStart"/>
      <w:r w:rsidRPr="00FC226A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1F225D" w:rsidRPr="005764D6" w:rsidRDefault="001F225D" w:rsidP="005764D6">
      <w:pPr>
        <w:pStyle w:val="mechtex"/>
        <w:spacing w:line="360" w:lineRule="auto"/>
        <w:ind w:firstLine="709"/>
        <w:jc w:val="both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sectPr w:rsidR="001F225D" w:rsidRPr="005764D6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214" w:rsidRDefault="00D07214">
      <w:r>
        <w:separator/>
      </w:r>
    </w:p>
  </w:endnote>
  <w:endnote w:type="continuationSeparator" w:id="0">
    <w:p w:rsidR="00D07214" w:rsidRDefault="00D07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E07B8">
      <w:rPr>
        <w:noProof/>
        <w:sz w:val="18"/>
      </w:rPr>
      <w:t>voroshumKK170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7B8" w:rsidRPr="003E07B8" w:rsidRDefault="003E07B8">
    <w:pPr>
      <w:pStyle w:val="Footer"/>
      <w:rPr>
        <w:sz w:val="18"/>
      </w:rPr>
    </w:pPr>
    <w:fldSimple w:instr=" FILENAME   \* MERGEFORMAT ">
      <w:r>
        <w:rPr>
          <w:noProof/>
        </w:rPr>
        <w:t>voroshumKK170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214" w:rsidRDefault="00D07214">
      <w:r>
        <w:separator/>
      </w:r>
    </w:p>
  </w:footnote>
  <w:footnote w:type="continuationSeparator" w:id="0">
    <w:p w:rsidR="00D07214" w:rsidRDefault="00D072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2187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39BB"/>
    <w:multiLevelType w:val="hybridMultilevel"/>
    <w:tmpl w:val="DDFE1562"/>
    <w:lvl w:ilvl="0" w:tplc="64CA2A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4D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6E4A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AE5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2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58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6D8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B8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9E8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4D6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36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06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7D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5AA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871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4CB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214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D76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26A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2B86F4-EBA2-4429-9445-B78EB0A90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uiPriority w:val="99"/>
    <w:rsid w:val="005764D6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rsid w:val="005764D6"/>
    <w:pPr>
      <w:spacing w:after="120"/>
    </w:pPr>
    <w:rPr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5764D6"/>
    <w:rPr>
      <w:rFonts w:ascii="Arial Armenian" w:hAnsi="Arial Armenian"/>
      <w:sz w:val="16"/>
      <w:szCs w:val="16"/>
    </w:rPr>
  </w:style>
  <w:style w:type="character" w:customStyle="1" w:styleId="normChar">
    <w:name w:val="norm Char"/>
    <w:link w:val="norm"/>
    <w:locked/>
    <w:rsid w:val="005764D6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2A56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A5658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basedOn w:val="Normal"/>
    <w:rsid w:val="00A2187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https:/mul2.gov.am/tasks/760172/oneclick/voroshum-EK232.docx?token=11f48288891b32a397b46931ffa2b13d</cp:keywords>
  <dc:description/>
  <cp:lastModifiedBy>Kristina Papyan</cp:lastModifiedBy>
  <cp:revision>3</cp:revision>
  <cp:lastPrinted>2023-04-25T11:12:00Z</cp:lastPrinted>
  <dcterms:created xsi:type="dcterms:W3CDTF">2023-04-25T11:12:00Z</dcterms:created>
  <dcterms:modified xsi:type="dcterms:W3CDTF">2023-04-25T11:12:00Z</dcterms:modified>
</cp:coreProperties>
</file>