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ECAFBD" w14:textId="77777777" w:rsidR="00F94372" w:rsidRPr="009A75F3" w:rsidRDefault="00F94372" w:rsidP="00F94372">
      <w:pPr>
        <w:tabs>
          <w:tab w:val="left" w:pos="10260"/>
        </w:tabs>
        <w:spacing w:after="0" w:line="360" w:lineRule="auto"/>
        <w:ind w:left="-90" w:right="-1" w:firstLine="657"/>
        <w:jc w:val="right"/>
        <w:rPr>
          <w:rFonts w:ascii="GHEA Grapalat" w:hAnsi="GHEA Grapalat"/>
          <w:b/>
          <w:i/>
          <w:sz w:val="24"/>
          <w:szCs w:val="24"/>
          <w:u w:val="single"/>
          <w:lang w:val="fr-FR"/>
        </w:rPr>
      </w:pPr>
      <w:r w:rsidRPr="009A75F3">
        <w:rPr>
          <w:rFonts w:ascii="GHEA Grapalat" w:hAnsi="GHEA Grapalat"/>
          <w:b/>
          <w:sz w:val="24"/>
          <w:szCs w:val="24"/>
          <w:u w:val="single"/>
          <w:lang w:val="fr-FR"/>
        </w:rPr>
        <w:t>ՆԱԽԱԳԻԾ</w:t>
      </w:r>
    </w:p>
    <w:p w14:paraId="491EC4AB" w14:textId="77777777" w:rsidR="00F94372" w:rsidRPr="009A75F3" w:rsidRDefault="00F94372" w:rsidP="00F94372">
      <w:pPr>
        <w:tabs>
          <w:tab w:val="left" w:pos="10260"/>
        </w:tabs>
        <w:spacing w:after="0" w:line="360" w:lineRule="auto"/>
        <w:ind w:left="-90" w:right="-1" w:firstLine="657"/>
        <w:jc w:val="center"/>
        <w:rPr>
          <w:rFonts w:ascii="GHEA Grapalat" w:hAnsi="GHEA Grapalat"/>
          <w:b/>
          <w:i/>
          <w:sz w:val="24"/>
          <w:szCs w:val="24"/>
          <w:lang w:val="fr-FR"/>
        </w:rPr>
      </w:pPr>
    </w:p>
    <w:p w14:paraId="3C6BBA40" w14:textId="77777777" w:rsidR="00F94372" w:rsidRPr="009A75F3" w:rsidRDefault="00F94372" w:rsidP="00F94372">
      <w:pPr>
        <w:tabs>
          <w:tab w:val="left" w:pos="10260"/>
        </w:tabs>
        <w:spacing w:after="0" w:line="240" w:lineRule="auto"/>
        <w:ind w:left="-90" w:right="-1" w:firstLine="657"/>
        <w:jc w:val="center"/>
        <w:rPr>
          <w:rFonts w:ascii="GHEA Grapalat" w:hAnsi="GHEA Grapalat"/>
          <w:b/>
          <w:i/>
          <w:sz w:val="24"/>
          <w:szCs w:val="24"/>
          <w:lang w:val="fr-FR"/>
        </w:rPr>
      </w:pPr>
      <w:r w:rsidRPr="009A75F3">
        <w:rPr>
          <w:rFonts w:ascii="GHEA Grapalat" w:hAnsi="GHEA Grapalat"/>
          <w:b/>
          <w:sz w:val="24"/>
          <w:szCs w:val="24"/>
          <w:lang w:val="fr-FR"/>
        </w:rPr>
        <w:t>ՀԱՅԱՍՏԱՆԻ ՀԱՆՐԱՊԵՏՈՒԹՅԱՆ ԿԱՌԱՎԱՐՈՒԹՅՈՒՆ</w:t>
      </w:r>
    </w:p>
    <w:p w14:paraId="0BD4F2D5" w14:textId="77777777" w:rsidR="00F94372" w:rsidRDefault="00F94372" w:rsidP="00F94372">
      <w:pPr>
        <w:tabs>
          <w:tab w:val="left" w:pos="10260"/>
        </w:tabs>
        <w:spacing w:after="0" w:line="240" w:lineRule="auto"/>
        <w:ind w:left="-90" w:right="-1" w:firstLine="657"/>
        <w:jc w:val="center"/>
        <w:rPr>
          <w:rFonts w:ascii="GHEA Grapalat" w:hAnsi="GHEA Grapalat"/>
          <w:b/>
          <w:sz w:val="24"/>
          <w:szCs w:val="24"/>
          <w:lang w:val="fr-FR"/>
        </w:rPr>
      </w:pPr>
    </w:p>
    <w:p w14:paraId="03749718" w14:textId="77777777" w:rsidR="00F94372" w:rsidRDefault="00F94372" w:rsidP="00F94372">
      <w:pPr>
        <w:tabs>
          <w:tab w:val="left" w:pos="10260"/>
        </w:tabs>
        <w:spacing w:after="0" w:line="240" w:lineRule="auto"/>
        <w:ind w:left="-90" w:right="-1" w:firstLine="657"/>
        <w:jc w:val="center"/>
        <w:rPr>
          <w:rFonts w:ascii="GHEA Grapalat" w:hAnsi="GHEA Grapalat"/>
          <w:b/>
          <w:sz w:val="24"/>
          <w:szCs w:val="24"/>
          <w:lang w:val="fr-FR"/>
        </w:rPr>
      </w:pPr>
      <w:r w:rsidRPr="009A75F3">
        <w:rPr>
          <w:rFonts w:ascii="GHEA Grapalat" w:hAnsi="GHEA Grapalat"/>
          <w:b/>
          <w:sz w:val="24"/>
          <w:szCs w:val="24"/>
          <w:lang w:val="fr-FR"/>
        </w:rPr>
        <w:t>Ո Ր Ո Շ ՈՒ Մ</w:t>
      </w:r>
    </w:p>
    <w:p w14:paraId="2AD532A9" w14:textId="77777777" w:rsidR="00F94372" w:rsidRPr="009A75F3" w:rsidRDefault="00F94372" w:rsidP="00F94372">
      <w:pPr>
        <w:tabs>
          <w:tab w:val="left" w:pos="10260"/>
        </w:tabs>
        <w:spacing w:after="0" w:line="240" w:lineRule="auto"/>
        <w:ind w:left="-90" w:right="-1" w:firstLine="657"/>
        <w:jc w:val="center"/>
        <w:rPr>
          <w:rFonts w:ascii="GHEA Grapalat" w:hAnsi="GHEA Grapalat"/>
          <w:b/>
          <w:i/>
          <w:sz w:val="24"/>
          <w:szCs w:val="24"/>
          <w:lang w:val="fr-FR"/>
        </w:rPr>
      </w:pPr>
    </w:p>
    <w:p w14:paraId="5005470C" w14:textId="77777777" w:rsidR="00F94372" w:rsidRPr="009A75F3" w:rsidRDefault="00F94372" w:rsidP="00F94372">
      <w:pPr>
        <w:tabs>
          <w:tab w:val="left" w:pos="10260"/>
        </w:tabs>
        <w:spacing w:after="0" w:line="240" w:lineRule="auto"/>
        <w:ind w:left="-90" w:right="-1" w:firstLine="657"/>
        <w:jc w:val="center"/>
        <w:rPr>
          <w:rFonts w:ascii="GHEA Grapalat" w:hAnsi="GHEA Grapalat"/>
          <w:b/>
          <w:i/>
          <w:lang w:val="fr-FR"/>
        </w:rPr>
      </w:pPr>
      <w:r>
        <w:rPr>
          <w:rFonts w:ascii="GHEA Grapalat" w:hAnsi="GHEA Grapalat"/>
          <w:b/>
          <w:sz w:val="24"/>
          <w:szCs w:val="24"/>
          <w:lang w:val="fr-FR"/>
        </w:rPr>
        <w:t>«______»_________________  20</w:t>
      </w:r>
      <w:r w:rsidRPr="009A75F3">
        <w:rPr>
          <w:rFonts w:ascii="GHEA Grapalat" w:hAnsi="GHEA Grapalat"/>
          <w:b/>
          <w:sz w:val="24"/>
          <w:szCs w:val="24"/>
          <w:lang w:val="fr-FR"/>
        </w:rPr>
        <w:t>2</w:t>
      </w:r>
      <w:r>
        <w:rPr>
          <w:rFonts w:ascii="GHEA Grapalat" w:hAnsi="GHEA Grapalat"/>
          <w:b/>
          <w:sz w:val="24"/>
          <w:szCs w:val="24"/>
          <w:lang w:val="hy-AM"/>
        </w:rPr>
        <w:t>3</w:t>
      </w:r>
      <w:r w:rsidRPr="009A75F3">
        <w:rPr>
          <w:rFonts w:ascii="GHEA Grapalat" w:hAnsi="GHEA Grapalat"/>
          <w:b/>
          <w:sz w:val="24"/>
          <w:szCs w:val="24"/>
          <w:lang w:val="fr-FR"/>
        </w:rPr>
        <w:t>թ. N_______ Ա</w:t>
      </w:r>
    </w:p>
    <w:p w14:paraId="75838666" w14:textId="77777777" w:rsidR="00F94372" w:rsidRDefault="00F94372" w:rsidP="00F94372">
      <w:pPr>
        <w:pStyle w:val="NormalWeb"/>
        <w:tabs>
          <w:tab w:val="left" w:pos="10260"/>
        </w:tabs>
        <w:spacing w:before="0" w:beforeAutospacing="0" w:after="0" w:afterAutospacing="0"/>
        <w:ind w:left="-90" w:right="-1" w:firstLine="657"/>
        <w:jc w:val="center"/>
        <w:rPr>
          <w:rFonts w:ascii="GHEA Grapalat" w:hAnsi="GHEA Grapalat"/>
          <w:b/>
          <w:lang w:val="hy-AM"/>
        </w:rPr>
      </w:pPr>
    </w:p>
    <w:p w14:paraId="51C7FE99" w14:textId="77777777" w:rsidR="00F94372" w:rsidRPr="00A60E15" w:rsidRDefault="00F94372" w:rsidP="00F94372">
      <w:pPr>
        <w:spacing w:after="0" w:line="360" w:lineRule="auto"/>
        <w:ind w:firstLine="567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</w:pPr>
      <w:r w:rsidRPr="00A60E1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«ՀԱՐԱՎԿՈՎԿԱՍՅԱՆ ԵՐԿԱԹՈՒՂԻ» ՓԱԿ ԲԱԺՆԵՏԻՐԱԿԱՆ ԸՆԿԵՐՈՒԹՅԱՆԸ ՓՈԽԱՆՑՎԱԾ ԿՈՆՑԵՍԻՈՆ ԱԿՏԻՎՆԵՐԻ ԿԱԶՄԻՑ ԳՈՒՅՔ ՀԵՏ ՎԵՐՑՆԵԼՈՒ ԵՎ ԱՄՐԱՑՆԵԼՈՒ ՄԱՍԻՆ</w:t>
      </w:r>
    </w:p>
    <w:p w14:paraId="007F240E" w14:textId="77777777" w:rsidR="00F94372" w:rsidRPr="00A60E15" w:rsidRDefault="00F94372" w:rsidP="00F94372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A60E15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</w:p>
    <w:p w14:paraId="2896D2DA" w14:textId="77777777" w:rsidR="00F94372" w:rsidRPr="00A60E15" w:rsidRDefault="00F94372" w:rsidP="00F94372">
      <w:pPr>
        <w:shd w:val="clear" w:color="auto" w:fill="FFFFFF"/>
        <w:spacing w:after="0" w:line="276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A60E1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Հիմք ընդունելով «Կառավարչական իրավահարաբերությունների կարգավորման մասին» օրենքի 5-րդ հոդվածի 5-րդ և 7-րդ մասերը՝ Հայաստանի Հանրապետության կառավարությունը</w:t>
      </w:r>
      <w:r w:rsidRPr="00A60E15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  <w:r w:rsidRPr="00A60E15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 w:eastAsia="ru-RU"/>
        </w:rPr>
        <w:t>որոշում է.</w:t>
      </w:r>
    </w:p>
    <w:p w14:paraId="3D23BDA7" w14:textId="160D5ECC" w:rsidR="00F94372" w:rsidRPr="000F52A2" w:rsidRDefault="00F94372" w:rsidP="00F94372">
      <w:pPr>
        <w:shd w:val="clear" w:color="auto" w:fill="FFFFFF"/>
        <w:spacing w:after="0" w:line="276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A60E1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1. </w:t>
      </w:r>
      <w:r w:rsidRPr="000F52A2">
        <w:rPr>
          <w:rFonts w:ascii="GHEA Grapalat" w:hAnsi="GHEA Grapalat"/>
          <w:sz w:val="24"/>
          <w:szCs w:val="24"/>
          <w:lang w:val="hy-AM"/>
        </w:rPr>
        <w:t>«Հայ</w:t>
      </w:r>
      <w:r>
        <w:rPr>
          <w:rFonts w:ascii="GHEA Grapalat" w:hAnsi="GHEA Grapalat"/>
          <w:sz w:val="24"/>
          <w:szCs w:val="24"/>
          <w:lang w:val="hy-AM"/>
        </w:rPr>
        <w:t xml:space="preserve">կական </w:t>
      </w:r>
      <w:r w:rsidRPr="000F52A2">
        <w:rPr>
          <w:rFonts w:ascii="GHEA Grapalat" w:hAnsi="GHEA Grapalat"/>
          <w:sz w:val="24"/>
          <w:szCs w:val="24"/>
          <w:lang w:val="hy-AM"/>
        </w:rPr>
        <w:t>երկաթուղ</w:t>
      </w:r>
      <w:r>
        <w:rPr>
          <w:rFonts w:ascii="GHEA Grapalat" w:hAnsi="GHEA Grapalat"/>
          <w:sz w:val="24"/>
          <w:szCs w:val="24"/>
          <w:lang w:val="hy-AM"/>
        </w:rPr>
        <w:t>ու</w:t>
      </w:r>
      <w:r w:rsidRPr="000F52A2">
        <w:rPr>
          <w:rFonts w:ascii="GHEA Grapalat" w:hAnsi="GHEA Grapalat"/>
          <w:sz w:val="24"/>
          <w:szCs w:val="24"/>
          <w:lang w:val="hy-AM"/>
        </w:rPr>
        <w:t xml:space="preserve"> համակարգը «Ռուսական երկաթուղիներ» բաց բաժնետիրական ընկերության կողմից ստեղծված «Հարավկովկասյան երկաթուղի» փակ բաժնետիրական ընկերությանը փոխանցելու վերաբերյալ 2008թ. փետրվարի 13</w:t>
      </w:r>
      <w:r w:rsidR="007612D1">
        <w:rPr>
          <w:rFonts w:ascii="GHEA Grapalat" w:hAnsi="GHEA Grapalat"/>
          <w:sz w:val="24"/>
          <w:szCs w:val="24"/>
          <w:lang w:val="hy-AM"/>
        </w:rPr>
        <w:t>-ի</w:t>
      </w:r>
      <w:r w:rsidRPr="000F52A2">
        <w:rPr>
          <w:rFonts w:ascii="GHEA Grapalat" w:hAnsi="GHEA Grapalat"/>
          <w:sz w:val="24"/>
          <w:szCs w:val="24"/>
          <w:lang w:val="hy-AM"/>
        </w:rPr>
        <w:t xml:space="preserve"> Կոնցեսիոն պայմանագրին համապատասխան` թույլատրել  Հայաստանի Հանրապետության տարածքային կառավարման և ենթակառուցվածքների նախարարությանը </w:t>
      </w:r>
      <w:r>
        <w:rPr>
          <w:rFonts w:ascii="GHEA Grapalat" w:hAnsi="GHEA Grapalat"/>
          <w:color w:val="000000"/>
          <w:sz w:val="24"/>
          <w:szCs w:val="24"/>
          <w:lang w:val="hy-AM" w:eastAsia="ru-RU"/>
        </w:rPr>
        <w:t>(այսուհետ՝ Նախարարություն)</w:t>
      </w:r>
      <w:r w:rsidRPr="000F52A2">
        <w:rPr>
          <w:rFonts w:ascii="GHEA Grapalat" w:hAnsi="GHEA Grapalat"/>
          <w:sz w:val="24"/>
          <w:szCs w:val="24"/>
          <w:lang w:val="hy-AM"/>
        </w:rPr>
        <w:t xml:space="preserve"> «Հարավկովկասյան երկաթուղի» ՓԲԸ</w:t>
      </w:r>
      <w:r w:rsidR="007612D1" w:rsidRPr="007612D1">
        <w:rPr>
          <w:rFonts w:ascii="GHEA Grapalat" w:hAnsi="GHEA Grapalat"/>
          <w:sz w:val="24"/>
          <w:szCs w:val="24"/>
          <w:lang w:val="hy-AM"/>
        </w:rPr>
        <w:t>-</w:t>
      </w:r>
      <w:r w:rsidR="007612D1">
        <w:rPr>
          <w:rFonts w:ascii="GHEA Grapalat" w:hAnsi="GHEA Grapalat"/>
          <w:sz w:val="24"/>
          <w:szCs w:val="24"/>
          <w:lang w:val="hy-AM"/>
        </w:rPr>
        <w:t>ին</w:t>
      </w:r>
      <w:bookmarkStart w:id="0" w:name="_GoBack"/>
      <w:bookmarkEnd w:id="0"/>
      <w:r w:rsidRPr="000F52A2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 w:eastAsia="ru-RU"/>
        </w:rPr>
        <w:t xml:space="preserve">(այսուհետ՝ </w:t>
      </w:r>
      <w:r w:rsidRPr="000F52A2">
        <w:rPr>
          <w:rFonts w:ascii="GHEA Grapalat" w:hAnsi="GHEA Grapalat"/>
          <w:color w:val="000000"/>
          <w:sz w:val="24"/>
          <w:szCs w:val="24"/>
          <w:lang w:val="hy-AM" w:eastAsia="ru-RU"/>
        </w:rPr>
        <w:t>Ընկերություն</w:t>
      </w:r>
      <w:r>
        <w:rPr>
          <w:rFonts w:ascii="GHEA Grapalat" w:hAnsi="GHEA Grapalat"/>
          <w:color w:val="000000"/>
          <w:sz w:val="24"/>
          <w:szCs w:val="24"/>
          <w:lang w:val="hy-AM" w:eastAsia="ru-RU"/>
        </w:rPr>
        <w:t>)</w:t>
      </w:r>
      <w:r w:rsidRPr="000F52A2">
        <w:rPr>
          <w:rFonts w:ascii="GHEA Grapalat" w:hAnsi="GHEA Grapalat"/>
          <w:color w:val="000000"/>
          <w:sz w:val="24"/>
          <w:szCs w:val="24"/>
          <w:lang w:val="hy-AM" w:eastAsia="ru-RU"/>
        </w:rPr>
        <w:t xml:space="preserve"> </w:t>
      </w:r>
      <w:r w:rsidRPr="000F52A2">
        <w:rPr>
          <w:rFonts w:ascii="GHEA Grapalat" w:hAnsi="GHEA Grapalat"/>
          <w:sz w:val="24"/>
          <w:szCs w:val="24"/>
          <w:lang w:val="hy-AM"/>
        </w:rPr>
        <w:t>փոխանցված կոնցեսիոն ակտիվների կազմից հանել «</w:t>
      </w:r>
      <w:r>
        <w:rPr>
          <w:rFonts w:ascii="GHEA Grapalat" w:hAnsi="GHEA Grapalat"/>
          <w:sz w:val="24"/>
          <w:szCs w:val="24"/>
          <w:lang w:val="hy-AM"/>
        </w:rPr>
        <w:t>Հրազդան-Սևան»</w:t>
      </w:r>
      <w:r w:rsidRPr="000F52A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A4475">
        <w:rPr>
          <w:rFonts w:ascii="GHEA Grapalat" w:hAnsi="GHEA Grapalat"/>
          <w:sz w:val="24"/>
          <w:szCs w:val="24"/>
          <w:lang w:val="af-ZA"/>
        </w:rPr>
        <w:t xml:space="preserve">երկաթուղային ուղեմասի </w:t>
      </w:r>
      <w:r w:rsidRPr="000F52A2">
        <w:rPr>
          <w:rFonts w:ascii="GHEA Grapalat" w:hAnsi="GHEA Grapalat"/>
          <w:sz w:val="24"/>
          <w:szCs w:val="24"/>
          <w:lang w:val="hy-AM"/>
        </w:rPr>
        <w:t xml:space="preserve">ակտիվ (գույքահամար` </w:t>
      </w:r>
      <w:r>
        <w:rPr>
          <w:rFonts w:ascii="GHEA Grapalat" w:hAnsi="GHEA Grapalat"/>
          <w:sz w:val="24"/>
          <w:szCs w:val="24"/>
          <w:lang w:val="hy-AM"/>
        </w:rPr>
        <w:t>30010227</w:t>
      </w:r>
      <w:r w:rsidRPr="000F52A2">
        <w:rPr>
          <w:rFonts w:ascii="GHEA Grapalat" w:hAnsi="GHEA Grapalat"/>
          <w:sz w:val="24"/>
          <w:szCs w:val="24"/>
          <w:lang w:val="hy-AM"/>
        </w:rPr>
        <w:t>) չշահագործվող օդային հաղորդակցության գիծը փայտե հենասյուներով</w:t>
      </w:r>
      <w:r w:rsidRPr="000F52A2">
        <w:rPr>
          <w:rFonts w:ascii="GHEA Grapalat" w:hAnsi="GHEA Grapalat"/>
          <w:color w:val="000000"/>
          <w:sz w:val="24"/>
          <w:szCs w:val="24"/>
          <w:lang w:val="hy-AM" w:eastAsia="ru-RU"/>
        </w:rPr>
        <w:t>,</w:t>
      </w:r>
      <w:r w:rsidRPr="000F52A2">
        <w:rPr>
          <w:rFonts w:ascii="GHEA Grapalat" w:hAnsi="GHEA Grapalat"/>
          <w:sz w:val="24"/>
          <w:szCs w:val="24"/>
          <w:lang w:val="hy-AM"/>
        </w:rPr>
        <w:t xml:space="preserve"> գույքի արժեքը` 3</w:t>
      </w:r>
      <w:r>
        <w:rPr>
          <w:rFonts w:ascii="GHEA Grapalat" w:hAnsi="GHEA Grapalat"/>
          <w:sz w:val="24"/>
          <w:szCs w:val="24"/>
          <w:lang w:val="hy-AM"/>
        </w:rPr>
        <w:t>10000</w:t>
      </w:r>
      <w:r w:rsidRPr="000F52A2">
        <w:rPr>
          <w:rFonts w:ascii="GHEA Grapalat" w:hAnsi="GHEA Grapalat"/>
          <w:sz w:val="24"/>
          <w:szCs w:val="24"/>
          <w:lang w:val="hy-AM"/>
        </w:rPr>
        <w:t xml:space="preserve"> դրամ»:</w:t>
      </w:r>
    </w:p>
    <w:p w14:paraId="1F2F8773" w14:textId="77777777" w:rsidR="00F94372" w:rsidRPr="00A60E15" w:rsidRDefault="00F94372" w:rsidP="00F94372">
      <w:pPr>
        <w:shd w:val="clear" w:color="auto" w:fill="FFFFFF"/>
        <w:spacing w:after="0" w:line="276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A60E1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2. Հայաստանի Հանրապետության սեփականությունը հանդիսացող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Գ</w:t>
      </w:r>
      <w:r w:rsidRPr="00A60E1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ույք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ը</w:t>
      </w:r>
      <w:r w:rsidRPr="00A60E1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հետ վերցնել Նախարարությունից և ամրացնել Հայաստանի Հանրապետության պաշտպանության նախարարությանը</w:t>
      </w:r>
      <w:r w:rsidRPr="00A60E1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:</w:t>
      </w:r>
    </w:p>
    <w:p w14:paraId="7D6C056A" w14:textId="77777777" w:rsidR="00F94372" w:rsidRPr="000F52A2" w:rsidRDefault="00F94372" w:rsidP="00F94372">
      <w:pPr>
        <w:shd w:val="clear" w:color="auto" w:fill="FFFFFF"/>
        <w:spacing w:after="0" w:line="276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F52A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3. Հայաստանի Հանրապետության տարածքային կառավարման և ենթակառուցվածքների նախարարին՝</w:t>
      </w:r>
    </w:p>
    <w:p w14:paraId="3418AE04" w14:textId="77777777" w:rsidR="00F94372" w:rsidRPr="000F52A2" w:rsidRDefault="00F94372" w:rsidP="00F94372">
      <w:pPr>
        <w:shd w:val="clear" w:color="auto" w:fill="FFFFFF"/>
        <w:spacing w:after="0" w:line="276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F52A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1) սույն որոշումն ուժի մեջ մտնելուց հետո եռամսյա ժամկետում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Ը</w:t>
      </w:r>
      <w:r w:rsidRPr="000F52A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նկերության գլխավոր տնօրենի հետ համատեղ ապահովել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Գույքի</w:t>
      </w:r>
      <w:r w:rsidRPr="000F52A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հանձնման-ընդունման աշխատանքների կատարումը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,</w:t>
      </w:r>
      <w:r w:rsidRPr="000F52A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</w:p>
    <w:p w14:paraId="31D8A8B2" w14:textId="77777777" w:rsidR="00F94372" w:rsidRPr="000F52A2" w:rsidRDefault="00F94372" w:rsidP="00F94372">
      <w:pPr>
        <w:shd w:val="clear" w:color="auto" w:fill="FFFFFF"/>
        <w:spacing w:after="0" w:line="276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F52A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2) սույն կետի 1-ին ենթակետում նշված աշխատանքների ավարտից հետո մեկամսյա ժամկետում Հայաստանի Հանրապետության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պաշտպանության նախարարության</w:t>
      </w:r>
      <w:r w:rsidRPr="000F52A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հետ համատեղ ապահովել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Գույքի </w:t>
      </w:r>
      <w:r w:rsidRPr="000F52A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հանձնման աշխատանքների կատարումը։</w:t>
      </w:r>
    </w:p>
    <w:p w14:paraId="5FCC74F3" w14:textId="77777777" w:rsidR="00F94372" w:rsidRDefault="00F94372" w:rsidP="00F94372">
      <w:pPr>
        <w:shd w:val="clear" w:color="auto" w:fill="FFFFFF"/>
        <w:spacing w:after="0" w:line="276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F52A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4. Սահմանել, որ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Գույքի ապամոնտաժման և տեղափոխման</w:t>
      </w:r>
      <w:r w:rsidRPr="000F52A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հետ կապված ծախսերը ենթակա են իրականացման Հայաստանի Հանրապետության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պաշտպանության</w:t>
      </w:r>
      <w:r w:rsidRPr="000F52A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նախարարության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մ</w:t>
      </w:r>
      <w:r w:rsidRPr="000F52A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իջոցների հաշվին։</w:t>
      </w:r>
    </w:p>
    <w:p w14:paraId="41AF88A3" w14:textId="77777777" w:rsidR="00F94372" w:rsidRDefault="00F94372" w:rsidP="00F94372">
      <w:pPr>
        <w:shd w:val="clear" w:color="auto" w:fill="FFFFFF"/>
        <w:spacing w:after="0" w:line="276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p w14:paraId="0619A072" w14:textId="77777777" w:rsidR="00F94372" w:rsidRDefault="00F94372" w:rsidP="00F94372">
      <w:pPr>
        <w:shd w:val="clear" w:color="auto" w:fill="FFFFFF"/>
        <w:spacing w:after="0" w:line="276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p w14:paraId="202CF6FB" w14:textId="77777777" w:rsidR="00F94372" w:rsidRDefault="00F94372" w:rsidP="00F94372">
      <w:pPr>
        <w:shd w:val="clear" w:color="auto" w:fill="FFFFFF"/>
        <w:spacing w:after="0" w:line="276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lastRenderedPageBreak/>
        <w:t xml:space="preserve">ՀԱՅԱՍՏԱՆԻ ՀԱՆՐԱՊԵՏՈՒԹՅԱՆ </w:t>
      </w:r>
    </w:p>
    <w:p w14:paraId="780BAC2F" w14:textId="77777777" w:rsidR="00F94372" w:rsidRPr="000F52A2" w:rsidRDefault="00F94372" w:rsidP="00F94372">
      <w:pPr>
        <w:shd w:val="clear" w:color="auto" w:fill="FFFFFF"/>
        <w:spacing w:after="0" w:line="276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ՎԱՐՉԱՊԵՏ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ab/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ab/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ab/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ab/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ab/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ab/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ab/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ab/>
        <w:t>ՆԻԿՈԼ ՓԱՇԻՆՅԱՆ</w:t>
      </w:r>
    </w:p>
    <w:p w14:paraId="30E6025A" w14:textId="0919FDEB" w:rsidR="00C60EBF" w:rsidRPr="00F94372" w:rsidRDefault="00C60EBF" w:rsidP="00F94372"/>
    <w:sectPr w:rsidR="00C60EBF" w:rsidRPr="00F94372" w:rsidSect="006D5B5B">
      <w:pgSz w:w="11906" w:h="16838"/>
      <w:pgMar w:top="709" w:right="707" w:bottom="426" w:left="993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172C46C" w14:textId="77777777" w:rsidR="00083D18" w:rsidRDefault="00083D18" w:rsidP="006D5B5B">
      <w:pPr>
        <w:spacing w:after="0" w:line="240" w:lineRule="auto"/>
      </w:pPr>
      <w:r>
        <w:separator/>
      </w:r>
    </w:p>
  </w:endnote>
  <w:endnote w:type="continuationSeparator" w:id="0">
    <w:p w14:paraId="780AB566" w14:textId="77777777" w:rsidR="00083D18" w:rsidRDefault="00083D18" w:rsidP="006D5B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E710718" w14:textId="77777777" w:rsidR="00083D18" w:rsidRDefault="00083D18" w:rsidP="006D5B5B">
      <w:pPr>
        <w:spacing w:after="0" w:line="240" w:lineRule="auto"/>
      </w:pPr>
      <w:r>
        <w:separator/>
      </w:r>
    </w:p>
  </w:footnote>
  <w:footnote w:type="continuationSeparator" w:id="0">
    <w:p w14:paraId="578BB3AC" w14:textId="77777777" w:rsidR="00083D18" w:rsidRDefault="00083D18" w:rsidP="006D5B5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540CF5"/>
    <w:multiLevelType w:val="hybridMultilevel"/>
    <w:tmpl w:val="5BAC4870"/>
    <w:lvl w:ilvl="0" w:tplc="F66C0E64">
      <w:start w:val="1"/>
      <w:numFmt w:val="bullet"/>
      <w:lvlText w:val="-"/>
      <w:lvlJc w:val="left"/>
      <w:pPr>
        <w:ind w:left="1170" w:hanging="360"/>
      </w:pPr>
      <w:rPr>
        <w:rFonts w:ascii="GHEA Grapalat" w:hAnsi="GHEA Grapalat" w:hint="default"/>
      </w:rPr>
    </w:lvl>
    <w:lvl w:ilvl="1" w:tplc="04090003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1" w15:restartNumberingAfterBreak="0">
    <w:nsid w:val="61B53209"/>
    <w:multiLevelType w:val="hybridMultilevel"/>
    <w:tmpl w:val="CA6C3286"/>
    <w:lvl w:ilvl="0" w:tplc="67A6C53A">
      <w:start w:val="1"/>
      <w:numFmt w:val="decimal"/>
      <w:lvlText w:val="%1."/>
      <w:lvlJc w:val="left"/>
      <w:pPr>
        <w:ind w:left="8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8" w:hanging="360"/>
      </w:pPr>
    </w:lvl>
    <w:lvl w:ilvl="2" w:tplc="0419001B" w:tentative="1">
      <w:start w:val="1"/>
      <w:numFmt w:val="lowerRoman"/>
      <w:lvlText w:val="%3."/>
      <w:lvlJc w:val="right"/>
      <w:pPr>
        <w:ind w:left="2308" w:hanging="180"/>
      </w:pPr>
    </w:lvl>
    <w:lvl w:ilvl="3" w:tplc="0419000F" w:tentative="1">
      <w:start w:val="1"/>
      <w:numFmt w:val="decimal"/>
      <w:lvlText w:val="%4."/>
      <w:lvlJc w:val="left"/>
      <w:pPr>
        <w:ind w:left="3028" w:hanging="360"/>
      </w:pPr>
    </w:lvl>
    <w:lvl w:ilvl="4" w:tplc="04190019" w:tentative="1">
      <w:start w:val="1"/>
      <w:numFmt w:val="lowerLetter"/>
      <w:lvlText w:val="%5."/>
      <w:lvlJc w:val="left"/>
      <w:pPr>
        <w:ind w:left="3748" w:hanging="360"/>
      </w:pPr>
    </w:lvl>
    <w:lvl w:ilvl="5" w:tplc="0419001B" w:tentative="1">
      <w:start w:val="1"/>
      <w:numFmt w:val="lowerRoman"/>
      <w:lvlText w:val="%6."/>
      <w:lvlJc w:val="right"/>
      <w:pPr>
        <w:ind w:left="4468" w:hanging="180"/>
      </w:pPr>
    </w:lvl>
    <w:lvl w:ilvl="6" w:tplc="0419000F" w:tentative="1">
      <w:start w:val="1"/>
      <w:numFmt w:val="decimal"/>
      <w:lvlText w:val="%7."/>
      <w:lvlJc w:val="left"/>
      <w:pPr>
        <w:ind w:left="5188" w:hanging="360"/>
      </w:pPr>
    </w:lvl>
    <w:lvl w:ilvl="7" w:tplc="04190019" w:tentative="1">
      <w:start w:val="1"/>
      <w:numFmt w:val="lowerLetter"/>
      <w:lvlText w:val="%8."/>
      <w:lvlJc w:val="left"/>
      <w:pPr>
        <w:ind w:left="5908" w:hanging="360"/>
      </w:pPr>
    </w:lvl>
    <w:lvl w:ilvl="8" w:tplc="0419001B" w:tentative="1">
      <w:start w:val="1"/>
      <w:numFmt w:val="lowerRoman"/>
      <w:lvlText w:val="%9."/>
      <w:lvlJc w:val="right"/>
      <w:pPr>
        <w:ind w:left="66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338C8"/>
    <w:rsid w:val="000060E0"/>
    <w:rsid w:val="000225F4"/>
    <w:rsid w:val="00031152"/>
    <w:rsid w:val="000338C8"/>
    <w:rsid w:val="00077633"/>
    <w:rsid w:val="00083D18"/>
    <w:rsid w:val="00097455"/>
    <w:rsid w:val="00097C10"/>
    <w:rsid w:val="000A5FCC"/>
    <w:rsid w:val="000B13BF"/>
    <w:rsid w:val="000D112B"/>
    <w:rsid w:val="000D38A8"/>
    <w:rsid w:val="000E6202"/>
    <w:rsid w:val="000F52A2"/>
    <w:rsid w:val="001265EF"/>
    <w:rsid w:val="00130B5A"/>
    <w:rsid w:val="0015322A"/>
    <w:rsid w:val="00156CDB"/>
    <w:rsid w:val="001820C1"/>
    <w:rsid w:val="001A138E"/>
    <w:rsid w:val="001A3905"/>
    <w:rsid w:val="001B105C"/>
    <w:rsid w:val="001D2AC2"/>
    <w:rsid w:val="001F6E0D"/>
    <w:rsid w:val="00202E59"/>
    <w:rsid w:val="00205732"/>
    <w:rsid w:val="00205802"/>
    <w:rsid w:val="002111B9"/>
    <w:rsid w:val="00213E15"/>
    <w:rsid w:val="002548B9"/>
    <w:rsid w:val="00271EFA"/>
    <w:rsid w:val="0027284D"/>
    <w:rsid w:val="00287E3C"/>
    <w:rsid w:val="0029504E"/>
    <w:rsid w:val="002B0FC8"/>
    <w:rsid w:val="002D6120"/>
    <w:rsid w:val="002D7598"/>
    <w:rsid w:val="002F7924"/>
    <w:rsid w:val="00314331"/>
    <w:rsid w:val="00353D4C"/>
    <w:rsid w:val="00357DAB"/>
    <w:rsid w:val="0036713A"/>
    <w:rsid w:val="003805FD"/>
    <w:rsid w:val="00387D1A"/>
    <w:rsid w:val="0039417D"/>
    <w:rsid w:val="003D27C9"/>
    <w:rsid w:val="003D5906"/>
    <w:rsid w:val="003D6B28"/>
    <w:rsid w:val="003F4418"/>
    <w:rsid w:val="003F7368"/>
    <w:rsid w:val="0042041A"/>
    <w:rsid w:val="00425F9A"/>
    <w:rsid w:val="0042607A"/>
    <w:rsid w:val="00471B9E"/>
    <w:rsid w:val="004721BA"/>
    <w:rsid w:val="0048564C"/>
    <w:rsid w:val="004A66F2"/>
    <w:rsid w:val="004B7179"/>
    <w:rsid w:val="004B7A8F"/>
    <w:rsid w:val="004C0186"/>
    <w:rsid w:val="004D0D85"/>
    <w:rsid w:val="004D47FF"/>
    <w:rsid w:val="004E55D3"/>
    <w:rsid w:val="004F01A3"/>
    <w:rsid w:val="00504DF9"/>
    <w:rsid w:val="005412E6"/>
    <w:rsid w:val="00543ED7"/>
    <w:rsid w:val="0059197B"/>
    <w:rsid w:val="005A4EA1"/>
    <w:rsid w:val="005A5BAB"/>
    <w:rsid w:val="005C086C"/>
    <w:rsid w:val="005E7911"/>
    <w:rsid w:val="00670094"/>
    <w:rsid w:val="0068437B"/>
    <w:rsid w:val="006C1F48"/>
    <w:rsid w:val="006D39F8"/>
    <w:rsid w:val="006D5B5B"/>
    <w:rsid w:val="006E1F15"/>
    <w:rsid w:val="006E2A76"/>
    <w:rsid w:val="00705B54"/>
    <w:rsid w:val="00727FFA"/>
    <w:rsid w:val="00751176"/>
    <w:rsid w:val="00752CD8"/>
    <w:rsid w:val="007612D1"/>
    <w:rsid w:val="0076726C"/>
    <w:rsid w:val="007726BB"/>
    <w:rsid w:val="007B1ED5"/>
    <w:rsid w:val="007C2DA7"/>
    <w:rsid w:val="007C59E1"/>
    <w:rsid w:val="007D060E"/>
    <w:rsid w:val="00802ABE"/>
    <w:rsid w:val="00806EE7"/>
    <w:rsid w:val="00813D23"/>
    <w:rsid w:val="008263E1"/>
    <w:rsid w:val="00854FD5"/>
    <w:rsid w:val="0087428A"/>
    <w:rsid w:val="008935B5"/>
    <w:rsid w:val="008D122B"/>
    <w:rsid w:val="008D260D"/>
    <w:rsid w:val="008F09C8"/>
    <w:rsid w:val="008F3CC9"/>
    <w:rsid w:val="0091517F"/>
    <w:rsid w:val="00970D6A"/>
    <w:rsid w:val="00975679"/>
    <w:rsid w:val="00995EE1"/>
    <w:rsid w:val="00996CAF"/>
    <w:rsid w:val="00997B02"/>
    <w:rsid w:val="009A288E"/>
    <w:rsid w:val="009A75F3"/>
    <w:rsid w:val="009D412F"/>
    <w:rsid w:val="009E19CB"/>
    <w:rsid w:val="009E2B5F"/>
    <w:rsid w:val="00A0123F"/>
    <w:rsid w:val="00A31790"/>
    <w:rsid w:val="00A318B8"/>
    <w:rsid w:val="00A36581"/>
    <w:rsid w:val="00A60E15"/>
    <w:rsid w:val="00A64D93"/>
    <w:rsid w:val="00A721F9"/>
    <w:rsid w:val="00A77557"/>
    <w:rsid w:val="00A94459"/>
    <w:rsid w:val="00AA1A87"/>
    <w:rsid w:val="00AA6BBB"/>
    <w:rsid w:val="00AB0370"/>
    <w:rsid w:val="00AB449D"/>
    <w:rsid w:val="00AB6DFC"/>
    <w:rsid w:val="00AB7A3C"/>
    <w:rsid w:val="00AC2795"/>
    <w:rsid w:val="00AD6382"/>
    <w:rsid w:val="00AF6C2D"/>
    <w:rsid w:val="00B10A12"/>
    <w:rsid w:val="00B10A3D"/>
    <w:rsid w:val="00B216FD"/>
    <w:rsid w:val="00B359C5"/>
    <w:rsid w:val="00B54AEA"/>
    <w:rsid w:val="00B63CE4"/>
    <w:rsid w:val="00B81E7C"/>
    <w:rsid w:val="00BA78A5"/>
    <w:rsid w:val="00BB2AFF"/>
    <w:rsid w:val="00BB39BB"/>
    <w:rsid w:val="00BC1988"/>
    <w:rsid w:val="00BC602F"/>
    <w:rsid w:val="00BC6C80"/>
    <w:rsid w:val="00BD01A7"/>
    <w:rsid w:val="00BE2E5A"/>
    <w:rsid w:val="00BE405C"/>
    <w:rsid w:val="00BF552D"/>
    <w:rsid w:val="00C426E0"/>
    <w:rsid w:val="00C44D94"/>
    <w:rsid w:val="00C533FE"/>
    <w:rsid w:val="00C60EBF"/>
    <w:rsid w:val="00C63244"/>
    <w:rsid w:val="00CB29D7"/>
    <w:rsid w:val="00CC3924"/>
    <w:rsid w:val="00CC584C"/>
    <w:rsid w:val="00CF3D83"/>
    <w:rsid w:val="00D025C6"/>
    <w:rsid w:val="00D3028D"/>
    <w:rsid w:val="00D32CC7"/>
    <w:rsid w:val="00D474A3"/>
    <w:rsid w:val="00D52C0F"/>
    <w:rsid w:val="00D80AAE"/>
    <w:rsid w:val="00D85C2C"/>
    <w:rsid w:val="00D95283"/>
    <w:rsid w:val="00D95BB9"/>
    <w:rsid w:val="00DB4E4A"/>
    <w:rsid w:val="00DD33E5"/>
    <w:rsid w:val="00DF1EBC"/>
    <w:rsid w:val="00E00693"/>
    <w:rsid w:val="00E06713"/>
    <w:rsid w:val="00E40866"/>
    <w:rsid w:val="00E54FF4"/>
    <w:rsid w:val="00E5772C"/>
    <w:rsid w:val="00E91A67"/>
    <w:rsid w:val="00E95B83"/>
    <w:rsid w:val="00EA2233"/>
    <w:rsid w:val="00EA45D5"/>
    <w:rsid w:val="00EB53BE"/>
    <w:rsid w:val="00EC1012"/>
    <w:rsid w:val="00ED0C05"/>
    <w:rsid w:val="00EE08CA"/>
    <w:rsid w:val="00EF2F8E"/>
    <w:rsid w:val="00EF57B9"/>
    <w:rsid w:val="00F077AE"/>
    <w:rsid w:val="00F25B04"/>
    <w:rsid w:val="00F36014"/>
    <w:rsid w:val="00F511D3"/>
    <w:rsid w:val="00F652DB"/>
    <w:rsid w:val="00F900B0"/>
    <w:rsid w:val="00F94372"/>
    <w:rsid w:val="00FD6287"/>
    <w:rsid w:val="00FD6BA2"/>
    <w:rsid w:val="00FE67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B9783CC"/>
  <w15:docId w15:val="{74B9108D-498B-4A14-9B13-AA0B15F199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9437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9A75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9A75F3"/>
    <w:rPr>
      <w:b/>
      <w:bCs/>
    </w:rPr>
  </w:style>
  <w:style w:type="character" w:styleId="Emphasis">
    <w:name w:val="Emphasis"/>
    <w:basedOn w:val="DefaultParagraphFont"/>
    <w:uiPriority w:val="20"/>
    <w:qFormat/>
    <w:rsid w:val="009A75F3"/>
    <w:rPr>
      <w:i/>
      <w:iCs/>
    </w:rPr>
  </w:style>
  <w:style w:type="paragraph" w:styleId="BodyTextIndent2">
    <w:name w:val="Body Text Indent 2"/>
    <w:basedOn w:val="Normal"/>
    <w:link w:val="BodyTextIndent2Char"/>
    <w:rsid w:val="000D38A8"/>
    <w:pPr>
      <w:spacing w:after="120" w:line="480" w:lineRule="auto"/>
      <w:ind w:left="283"/>
    </w:pPr>
    <w:rPr>
      <w:rFonts w:ascii="Arial" w:eastAsia="Times New Roman" w:hAnsi="Arial" w:cs="Arial"/>
      <w:spacing w:val="36"/>
      <w:kern w:val="16"/>
      <w:position w:val="-40"/>
      <w:szCs w:val="20"/>
      <w:lang w:val="en-US"/>
    </w:rPr>
  </w:style>
  <w:style w:type="character" w:customStyle="1" w:styleId="BodyTextIndent2Char">
    <w:name w:val="Body Text Indent 2 Char"/>
    <w:basedOn w:val="DefaultParagraphFont"/>
    <w:link w:val="BodyTextIndent2"/>
    <w:rsid w:val="000D38A8"/>
    <w:rPr>
      <w:rFonts w:ascii="Arial" w:eastAsia="Times New Roman" w:hAnsi="Arial" w:cs="Arial"/>
      <w:spacing w:val="36"/>
      <w:kern w:val="16"/>
      <w:position w:val="-40"/>
      <w:szCs w:val="20"/>
      <w:lang w:val="en-US"/>
    </w:rPr>
  </w:style>
  <w:style w:type="paragraph" w:styleId="ListParagraph">
    <w:name w:val="List Paragraph"/>
    <w:basedOn w:val="Normal"/>
    <w:uiPriority w:val="34"/>
    <w:qFormat/>
    <w:rsid w:val="00AB449D"/>
    <w:pPr>
      <w:ind w:left="720"/>
      <w:contextualSpacing/>
    </w:p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AB449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533F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33FE"/>
    <w:rPr>
      <w:rFonts w:ascii="Segoe UI" w:hAnsi="Segoe UI" w:cs="Segoe UI"/>
      <w:sz w:val="18"/>
      <w:szCs w:val="18"/>
    </w:rPr>
  </w:style>
  <w:style w:type="character" w:customStyle="1" w:styleId="normChar">
    <w:name w:val="norm Char"/>
    <w:link w:val="norm"/>
    <w:locked/>
    <w:rsid w:val="00A318B8"/>
    <w:rPr>
      <w:rFonts w:ascii="Arial Armenian" w:eastAsia="Times New Roman" w:hAnsi="Arial Armenian"/>
    </w:rPr>
  </w:style>
  <w:style w:type="paragraph" w:customStyle="1" w:styleId="norm">
    <w:name w:val="norm"/>
    <w:basedOn w:val="Normal"/>
    <w:link w:val="normChar"/>
    <w:rsid w:val="00A318B8"/>
    <w:pPr>
      <w:spacing w:after="0" w:line="480" w:lineRule="auto"/>
      <w:ind w:firstLine="709"/>
      <w:jc w:val="both"/>
    </w:pPr>
    <w:rPr>
      <w:rFonts w:ascii="Arial Armenian" w:eastAsia="Times New Roman" w:hAnsi="Arial Armenian"/>
    </w:rPr>
  </w:style>
  <w:style w:type="paragraph" w:styleId="BodyText">
    <w:name w:val="Body Text"/>
    <w:basedOn w:val="Normal"/>
    <w:link w:val="BodyTextChar"/>
    <w:uiPriority w:val="99"/>
    <w:semiHidden/>
    <w:unhideWhenUsed/>
    <w:rsid w:val="00097455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097455"/>
  </w:style>
  <w:style w:type="paragraph" w:styleId="Header">
    <w:name w:val="header"/>
    <w:basedOn w:val="Normal"/>
    <w:link w:val="HeaderChar"/>
    <w:uiPriority w:val="99"/>
    <w:unhideWhenUsed/>
    <w:rsid w:val="006D5B5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D5B5B"/>
  </w:style>
  <w:style w:type="paragraph" w:styleId="Footer">
    <w:name w:val="footer"/>
    <w:basedOn w:val="Normal"/>
    <w:link w:val="FooterChar"/>
    <w:uiPriority w:val="99"/>
    <w:unhideWhenUsed/>
    <w:rsid w:val="006D5B5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D5B5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8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28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21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45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03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8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2425</TotalTime>
  <Pages>2</Pages>
  <Words>195</Words>
  <Characters>1631</Characters>
  <Application>Microsoft Office Word</Application>
  <DocSecurity>0</DocSecurity>
  <Lines>42</Lines>
  <Paragraphs>14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>https://mul2.gov.am/tasks/777642/oneclick/Naxagic.docx?token=a5d389832c2293fccfe65b7add725382</cp:keywords>
  <dc:description/>
  <cp:lastModifiedBy>Marina Vardanyan</cp:lastModifiedBy>
  <cp:revision>86</cp:revision>
  <cp:lastPrinted>2022-05-23T04:36:00Z</cp:lastPrinted>
  <dcterms:created xsi:type="dcterms:W3CDTF">2021-08-25T05:33:00Z</dcterms:created>
  <dcterms:modified xsi:type="dcterms:W3CDTF">2023-04-26T05:34:00Z</dcterms:modified>
</cp:coreProperties>
</file>