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B389E4" w14:textId="75BF2A0A" w:rsidR="004A1E39" w:rsidRPr="00A32E05" w:rsidRDefault="00D85633" w:rsidP="00A34D15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32E05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3EBDEB4F" w14:textId="2EB844CF" w:rsidR="004A1E39" w:rsidRDefault="005C3DA7" w:rsidP="00A34D15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C3DA7">
        <w:rPr>
          <w:rFonts w:ascii="GHEA Grapalat" w:hAnsi="GHEA Grapalat"/>
          <w:b/>
          <w:sz w:val="24"/>
          <w:szCs w:val="24"/>
          <w:lang w:val="hy-AM"/>
        </w:rPr>
        <w:t xml:space="preserve">«ՀԱՅԱՍՏԱՆԻ ՀԱՆՐԱՊԵՏՈՒԹՅԱՆ </w:t>
      </w:r>
      <w:bookmarkStart w:id="0" w:name="_GoBack"/>
      <w:r w:rsidRPr="005C3DA7">
        <w:rPr>
          <w:rFonts w:ascii="GHEA Grapalat" w:hAnsi="GHEA Grapalat"/>
          <w:b/>
          <w:sz w:val="24"/>
          <w:szCs w:val="24"/>
          <w:lang w:val="hy-AM"/>
        </w:rPr>
        <w:t>ԿԱՌԱՎԱՐ</w:t>
      </w:r>
      <w:bookmarkEnd w:id="0"/>
      <w:r w:rsidRPr="005C3DA7">
        <w:rPr>
          <w:rFonts w:ascii="GHEA Grapalat" w:hAnsi="GHEA Grapalat"/>
          <w:b/>
          <w:sz w:val="24"/>
          <w:szCs w:val="24"/>
          <w:lang w:val="hy-AM"/>
        </w:rPr>
        <w:t>ՈՒԹՅԱՆ ՄԻ ՇԱՐՔ ՈՐՈՇՈՒՄՆԵՐՈՒՄ ԼՐԱՑՈՒՄ</w:t>
      </w:r>
      <w:r w:rsidR="00882226">
        <w:rPr>
          <w:rFonts w:ascii="GHEA Grapalat" w:hAnsi="GHEA Grapalat"/>
          <w:b/>
          <w:sz w:val="24"/>
          <w:szCs w:val="24"/>
          <w:lang w:val="hy-AM"/>
        </w:rPr>
        <w:t>ՆԵՐ</w:t>
      </w:r>
      <w:r w:rsidRPr="005C3DA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5C3DA7">
        <w:rPr>
          <w:rFonts w:ascii="GHEA Grapalat" w:hAnsi="GHEA Grapalat"/>
          <w:b/>
          <w:sz w:val="24"/>
          <w:szCs w:val="24"/>
          <w:lang w:val="hy-AM"/>
        </w:rPr>
        <w:t xml:space="preserve"> ՓՈՓՈԽՈՒԹՅՈՒՆՆԵՐ ԿԱՏԱՐԵԼՈՒ ՄԱՍԻՆ</w:t>
      </w:r>
      <w:r w:rsidRPr="005C3DA7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»</w:t>
      </w:r>
      <w:r w:rsidRPr="005C3DA7">
        <w:rPr>
          <w:rFonts w:ascii="GHEA Grapalat" w:hAnsi="GHEA Grapalat"/>
          <w:b/>
          <w:sz w:val="24"/>
          <w:szCs w:val="24"/>
          <w:lang w:val="hy-AM"/>
        </w:rPr>
        <w:t xml:space="preserve"> ՀՀ ԿԱՌԱՎԱՐՈՒԹՅԱՆ ՈՐՈՇՄԱՆ</w:t>
      </w:r>
      <w:r w:rsidRPr="005C3DA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5C3DA7">
        <w:rPr>
          <w:rFonts w:ascii="GHEA Grapalat" w:hAnsi="GHEA Grapalat"/>
          <w:b/>
          <w:sz w:val="24"/>
          <w:szCs w:val="24"/>
          <w:lang w:val="hy-AM"/>
        </w:rPr>
        <w:t>ՆԱԽԱԳԾԻ ԸՆԴՈՒՆՄԱՆ</w:t>
      </w:r>
    </w:p>
    <w:p w14:paraId="01C61F58" w14:textId="77777777" w:rsidR="0081219E" w:rsidRPr="005C3DA7" w:rsidRDefault="0081219E" w:rsidP="00A34D15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41AE4360" w14:textId="492A5B83" w:rsidR="00037811" w:rsidRPr="0081219E" w:rsidRDefault="00037811" w:rsidP="0081219E">
      <w:pPr>
        <w:pStyle w:val="ListParagraph"/>
        <w:numPr>
          <w:ilvl w:val="0"/>
          <w:numId w:val="2"/>
        </w:numPr>
        <w:spacing w:after="0" w:line="360" w:lineRule="auto"/>
        <w:ind w:left="0"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81219E">
        <w:rPr>
          <w:rFonts w:ascii="GHEA Grapalat" w:hAnsi="GHEA Grapalat" w:cs="GHEA Mariam"/>
          <w:b/>
          <w:bCs/>
          <w:sz w:val="24"/>
          <w:szCs w:val="24"/>
          <w:lang w:val="hy-AM"/>
        </w:rPr>
        <w:t>Ընթացիկ</w:t>
      </w:r>
      <w:r w:rsidRPr="0081219E">
        <w:rPr>
          <w:rFonts w:ascii="GHEA Grapalat" w:hAnsi="GHEA Grapalat"/>
          <w:b/>
          <w:bCs/>
          <w:sz w:val="24"/>
          <w:szCs w:val="24"/>
          <w:lang w:val="hy-AM"/>
        </w:rPr>
        <w:t xml:space="preserve"> իրավիճակը և իրավական ակտի ընդունման անհրաժեշտությունը</w:t>
      </w:r>
    </w:p>
    <w:p w14:paraId="57B8AF78" w14:textId="4965D9E1" w:rsidR="00497EC3" w:rsidRDefault="00497EC3" w:rsidP="00A34D15">
      <w:pPr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497EC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Խաղաղ նպատակներով ատոմային էներգիայի անվտանգ օգտագործման մասին»</w:t>
      </w:r>
      <w:r w:rsidR="00E17DF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17DF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ՀՀ </w:t>
      </w:r>
      <w:r w:rsidR="00E17DF5" w:rsidRPr="00AE59C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օրենքով</w:t>
      </w:r>
      <w:r w:rsidR="00AE59C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E17DF5" w:rsidRPr="00AE59C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(2022</w:t>
      </w:r>
      <w:r w:rsidR="00AE59C3" w:rsidRPr="00AE59C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</w:t>
      </w:r>
      <w:r w:rsidR="008121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-ի</w:t>
      </w:r>
      <w:r w:rsidR="00AE59C3" w:rsidRPr="00AE59C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հոկտեմբերի</w:t>
      </w:r>
      <w:r w:rsidR="00AE59C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26, ՀՕ</w:t>
      </w:r>
      <w:r w:rsidR="0081219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</w:t>
      </w:r>
      <w:r w:rsidR="00AE59C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407-Ն</w:t>
      </w:r>
      <w:r w:rsidR="00E17DF5" w:rsidRPr="00AE59C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="00AE59C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E59C3">
        <w:rPr>
          <w:rFonts w:ascii="GHEA Grapalat" w:hAnsi="GHEA Grapalat" w:cs="AK Courier"/>
          <w:sz w:val="24"/>
          <w:szCs w:val="24"/>
          <w:lang w:val="hy-AM"/>
        </w:rPr>
        <w:t xml:space="preserve">ամրագրվել է ատոմային էներգիայի օգտագործման բնագավառում Կառավարության ենթաօրենսդրական նորմատիվ իրավական ակտեր ընդունելու լիազորությունը։ </w:t>
      </w:r>
    </w:p>
    <w:p w14:paraId="7308181B" w14:textId="16E673E1" w:rsidR="004A1E39" w:rsidRPr="00A32E05" w:rsidRDefault="00A32E05" w:rsidP="00A34D15">
      <w:pPr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>Մինչ օրենքի ընդունումը</w:t>
      </w:r>
      <w:r w:rsidRPr="00A32E05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BF14A1">
        <w:rPr>
          <w:rFonts w:ascii="GHEA Grapalat" w:hAnsi="GHEA Grapalat" w:cs="AK Courier"/>
          <w:sz w:val="24"/>
          <w:szCs w:val="24"/>
          <w:lang w:val="hy-AM"/>
        </w:rPr>
        <w:t>Կառավար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ության կողմից ընդունված որոշ նորմատիվ իրավական ակտեր չեն ունեցել համապատասխան </w:t>
      </w:r>
      <w:proofErr w:type="spellStart"/>
      <w:r>
        <w:rPr>
          <w:rFonts w:ascii="GHEA Grapalat" w:hAnsi="GHEA Grapalat" w:cs="AK Courier"/>
          <w:sz w:val="24"/>
          <w:szCs w:val="24"/>
          <w:lang w:val="hy-AM"/>
        </w:rPr>
        <w:t>հղումներ</w:t>
      </w:r>
      <w:proofErr w:type="spellEnd"/>
      <w:r>
        <w:rPr>
          <w:rFonts w:ascii="GHEA Grapalat" w:hAnsi="GHEA Grapalat" w:cs="AK Courier"/>
          <w:sz w:val="24"/>
          <w:szCs w:val="24"/>
          <w:lang w:val="hy-AM"/>
        </w:rPr>
        <w:t>։</w:t>
      </w:r>
    </w:p>
    <w:p w14:paraId="1891C390" w14:textId="75456674" w:rsidR="004A1E39" w:rsidRPr="00ED7FC6" w:rsidRDefault="00037811" w:rsidP="00ED7FC6">
      <w:pPr>
        <w:pStyle w:val="ListParagraph"/>
        <w:numPr>
          <w:ilvl w:val="0"/>
          <w:numId w:val="2"/>
        </w:numPr>
        <w:tabs>
          <w:tab w:val="left" w:pos="1080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AK Courier"/>
          <w:b/>
          <w:sz w:val="24"/>
          <w:szCs w:val="24"/>
          <w:lang w:val="hy-AM"/>
        </w:rPr>
      </w:pPr>
      <w:r w:rsidRPr="00ED7FC6">
        <w:rPr>
          <w:rFonts w:ascii="GHEA Grapalat" w:hAnsi="GHEA Grapalat" w:cs="Arial"/>
          <w:b/>
          <w:sz w:val="24"/>
          <w:szCs w:val="24"/>
          <w:lang w:val="hy-AM"/>
        </w:rPr>
        <w:t>Առաջարկվող</w:t>
      </w:r>
      <w:r w:rsidRPr="00ED7FC6">
        <w:rPr>
          <w:rFonts w:ascii="GHEA Grapalat" w:hAnsi="GHEA Grapalat"/>
          <w:b/>
          <w:sz w:val="24"/>
          <w:szCs w:val="24"/>
          <w:lang w:val="hy-AM"/>
        </w:rPr>
        <w:t xml:space="preserve"> կարգավորման բնույթը</w:t>
      </w:r>
    </w:p>
    <w:p w14:paraId="24A4156F" w14:textId="4AA95CB3" w:rsidR="00BA2484" w:rsidRDefault="00BA2484" w:rsidP="00A34D15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Օրենքի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ընդունմամբ</w:t>
      </w:r>
      <w:proofErr w:type="spellEnd"/>
      <w:r w:rsidRPr="006A3EF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A3EF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անհրաժեշտություն է առաջացել </w:t>
      </w:r>
      <w:r w:rsidR="00BF14A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</w:t>
      </w:r>
      <w:r w:rsidR="00AE59C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առավարության </w:t>
      </w:r>
      <w:r w:rsidR="00A32E0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մի շարք որոշումներում լրացում</w:t>
      </w:r>
      <w:r w:rsidR="004B24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ներ/ փոփոխություններ կատարելու՝ </w:t>
      </w:r>
      <w:r w:rsidR="00A32E0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ամրագրելո</w:t>
      </w:r>
      <w:r w:rsidR="005677D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</w:t>
      </w:r>
      <w:r w:rsidR="00A32E0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BF14A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</w:t>
      </w:r>
      <w:r w:rsidR="00A32E0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առավարության լիա</w:t>
      </w:r>
      <w:r w:rsidR="004F327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զ</w:t>
      </w:r>
      <w:r w:rsidR="00A32E0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որող նորմի հիշատակումը </w:t>
      </w:r>
      <w:r w:rsidR="00BF14A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</w:t>
      </w:r>
      <w:r w:rsidR="00A32E0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առավարության համապատասխան որոշումներում, իրավական որոշակիության սկզբունքին համապատասխան։ </w:t>
      </w:r>
    </w:p>
    <w:p w14:paraId="06A684FD" w14:textId="164E0153" w:rsidR="00037811" w:rsidRPr="00ED7FC6" w:rsidRDefault="00037811" w:rsidP="00ED7FC6">
      <w:pPr>
        <w:pStyle w:val="ListParagraph"/>
        <w:numPr>
          <w:ilvl w:val="0"/>
          <w:numId w:val="2"/>
        </w:numPr>
        <w:spacing w:after="0" w:line="360" w:lineRule="auto"/>
        <w:ind w:left="0" w:firstLine="720"/>
        <w:jc w:val="both"/>
        <w:rPr>
          <w:rFonts w:ascii="GHEA Grapalat" w:hAnsi="GHEA Grapalat" w:cs="GHEA Mariam"/>
          <w:b/>
          <w:sz w:val="24"/>
          <w:szCs w:val="24"/>
          <w:lang w:val="hy-AM"/>
        </w:rPr>
      </w:pPr>
      <w:r w:rsidRPr="00ED7FC6">
        <w:rPr>
          <w:rFonts w:ascii="GHEA Grapalat" w:hAnsi="GHEA Grapalat" w:cs="GHEA Mariam"/>
          <w:b/>
          <w:sz w:val="24"/>
          <w:szCs w:val="24"/>
          <w:lang w:val="hy-AM"/>
        </w:rPr>
        <w:t>Նախագծերի մշակման գործընթացում ներգրավված ինստիտուտները և անձինք</w:t>
      </w:r>
    </w:p>
    <w:p w14:paraId="3D4890F0" w14:textId="3060E616" w:rsidR="00037811" w:rsidRPr="00A32E05" w:rsidRDefault="00A32E05" w:rsidP="00A34D15">
      <w:pPr>
        <w:spacing w:after="0" w:line="360" w:lineRule="auto"/>
        <w:ind w:firstLine="720"/>
        <w:jc w:val="both"/>
        <w:rPr>
          <w:rFonts w:ascii="GHEA Grapalat" w:hAnsi="GHEA Grapalat" w:cs="GHEA Mariam"/>
          <w:sz w:val="24"/>
          <w:szCs w:val="24"/>
          <w:lang w:val="hy-AM"/>
        </w:rPr>
      </w:pPr>
      <w:r>
        <w:rPr>
          <w:rFonts w:ascii="GHEA Grapalat" w:hAnsi="GHEA Grapalat" w:cs="GHEA Mariam"/>
          <w:sz w:val="24"/>
          <w:szCs w:val="24"/>
          <w:lang w:val="hy-AM"/>
        </w:rPr>
        <w:t>Որոշման</w:t>
      </w:r>
      <w:r w:rsidR="00037811" w:rsidRPr="00846F3A">
        <w:rPr>
          <w:rFonts w:ascii="GHEA Grapalat" w:hAnsi="GHEA Grapalat" w:cs="GHEA Mariam"/>
          <w:sz w:val="24"/>
          <w:szCs w:val="24"/>
          <w:lang w:val="hy-AM"/>
        </w:rPr>
        <w:t xml:space="preserve"> նախագիծը մշակվել է ՀՀ միջուկային անվտանգության կարգավորման կոմիտեի կողմից։ </w:t>
      </w:r>
    </w:p>
    <w:p w14:paraId="23ED156A" w14:textId="6C7DDD09" w:rsidR="00037811" w:rsidRPr="003A16E8" w:rsidRDefault="00037811" w:rsidP="003A16E8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 w:cs="GHEA Mariam"/>
          <w:b/>
          <w:sz w:val="24"/>
          <w:szCs w:val="24"/>
          <w:lang w:val="hy-AM"/>
        </w:rPr>
      </w:pPr>
      <w:r w:rsidRPr="003A16E8">
        <w:rPr>
          <w:rFonts w:ascii="GHEA Grapalat" w:hAnsi="GHEA Grapalat" w:cs="GHEA Mariam"/>
          <w:b/>
          <w:sz w:val="24"/>
          <w:szCs w:val="24"/>
          <w:lang w:val="hy-AM"/>
        </w:rPr>
        <w:t>Ակնկալվող արդյունքը</w:t>
      </w:r>
    </w:p>
    <w:p w14:paraId="67BF8922" w14:textId="19984174" w:rsidR="00356DEC" w:rsidRPr="00356DEC" w:rsidRDefault="00A32E05" w:rsidP="00A34D15">
      <w:pPr>
        <w:spacing w:after="0" w:line="360" w:lineRule="auto"/>
        <w:ind w:firstLine="720"/>
        <w:jc w:val="both"/>
        <w:rPr>
          <w:rFonts w:ascii="GHEA Grapalat" w:hAnsi="GHEA Grapalat" w:cs="GHEA Mariam"/>
          <w:bCs/>
          <w:sz w:val="24"/>
          <w:szCs w:val="24"/>
          <w:lang w:val="hy-AM"/>
        </w:rPr>
      </w:pPr>
      <w:r>
        <w:rPr>
          <w:rFonts w:ascii="GHEA Grapalat" w:hAnsi="GHEA Grapalat" w:cs="GHEA Mariam"/>
          <w:sz w:val="24"/>
          <w:szCs w:val="24"/>
          <w:lang w:val="hy-AM"/>
        </w:rPr>
        <w:t>Որոշման</w:t>
      </w:r>
      <w:r w:rsidR="00037811" w:rsidRPr="00846F3A">
        <w:rPr>
          <w:rFonts w:ascii="GHEA Grapalat" w:hAnsi="GHEA Grapalat" w:cs="GHEA Mariam"/>
          <w:sz w:val="24"/>
          <w:szCs w:val="24"/>
          <w:lang w:val="hy-AM"/>
        </w:rPr>
        <w:t xml:space="preserve"> նախագծով ատոմային էներգիայի օգտագործման բնագավառում </w:t>
      </w:r>
      <w:r>
        <w:rPr>
          <w:rFonts w:ascii="GHEA Grapalat" w:hAnsi="GHEA Grapalat" w:cs="GHEA Mariam"/>
          <w:sz w:val="24"/>
          <w:szCs w:val="24"/>
          <w:lang w:val="hy-AM"/>
        </w:rPr>
        <w:t xml:space="preserve">ընդունված </w:t>
      </w:r>
      <w:r w:rsidR="00BF14A1">
        <w:rPr>
          <w:rFonts w:ascii="GHEA Grapalat" w:hAnsi="GHEA Grapalat" w:cs="GHEA Mariam"/>
          <w:sz w:val="24"/>
          <w:szCs w:val="24"/>
          <w:lang w:val="hy-AM"/>
        </w:rPr>
        <w:t>Կ</w:t>
      </w:r>
      <w:r w:rsidR="005677DE">
        <w:rPr>
          <w:rFonts w:ascii="GHEA Grapalat" w:hAnsi="GHEA Grapalat" w:cs="GHEA Mariam"/>
          <w:sz w:val="24"/>
          <w:szCs w:val="24"/>
          <w:lang w:val="hy-AM"/>
        </w:rPr>
        <w:t xml:space="preserve">առավարության </w:t>
      </w:r>
      <w:r>
        <w:rPr>
          <w:rFonts w:ascii="GHEA Grapalat" w:hAnsi="GHEA Grapalat" w:cs="GHEA Mariam"/>
          <w:sz w:val="24"/>
          <w:szCs w:val="24"/>
          <w:lang w:val="hy-AM"/>
        </w:rPr>
        <w:t>որոշ որոշումներու</w:t>
      </w:r>
      <w:r w:rsidR="005677DE">
        <w:rPr>
          <w:rFonts w:ascii="GHEA Grapalat" w:hAnsi="GHEA Grapalat" w:cs="GHEA Mariam"/>
          <w:sz w:val="24"/>
          <w:szCs w:val="24"/>
          <w:lang w:val="hy-AM"/>
        </w:rPr>
        <w:t>մ</w:t>
      </w:r>
      <w:r>
        <w:rPr>
          <w:rFonts w:ascii="GHEA Grapalat" w:hAnsi="GHEA Grapalat" w:cs="GHEA Mariam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GHEA Mariam"/>
          <w:sz w:val="24"/>
          <w:szCs w:val="24"/>
          <w:lang w:val="hy-AM"/>
        </w:rPr>
        <w:t>կամրագրվի</w:t>
      </w:r>
      <w:proofErr w:type="spellEnd"/>
      <w:r>
        <w:rPr>
          <w:rFonts w:ascii="GHEA Grapalat" w:hAnsi="GHEA Grapalat" w:cs="GHEA Mariam"/>
          <w:sz w:val="24"/>
          <w:szCs w:val="24"/>
          <w:lang w:val="hy-AM"/>
        </w:rPr>
        <w:t xml:space="preserve"> </w:t>
      </w:r>
      <w:r w:rsidR="00BF14A1">
        <w:rPr>
          <w:rFonts w:ascii="GHEA Grapalat" w:hAnsi="GHEA Grapalat" w:cs="GHEA Mariam"/>
          <w:sz w:val="24"/>
          <w:szCs w:val="24"/>
          <w:lang w:val="hy-AM"/>
        </w:rPr>
        <w:t>Կ</w:t>
      </w:r>
      <w:r w:rsidR="00037811">
        <w:rPr>
          <w:rFonts w:ascii="GHEA Grapalat" w:hAnsi="GHEA Grapalat" w:cs="GHEA Mariam"/>
          <w:sz w:val="24"/>
          <w:szCs w:val="24"/>
          <w:lang w:val="hy-AM"/>
        </w:rPr>
        <w:t>առավարության</w:t>
      </w:r>
      <w:r w:rsidR="00037811" w:rsidRPr="00846F3A">
        <w:rPr>
          <w:rFonts w:ascii="GHEA Grapalat" w:hAnsi="GHEA Grapalat" w:cs="GHEA Mariam"/>
          <w:sz w:val="24"/>
          <w:szCs w:val="24"/>
          <w:lang w:val="hy-AM"/>
        </w:rPr>
        <w:t xml:space="preserve"> ենթաօրենսդրական նորմատիվ իրավական ակտեր ընդունելու </w:t>
      </w:r>
      <w:r w:rsidR="00037811">
        <w:rPr>
          <w:rFonts w:ascii="GHEA Grapalat" w:hAnsi="GHEA Grapalat" w:cs="GHEA Mariam"/>
          <w:sz w:val="24"/>
          <w:szCs w:val="24"/>
          <w:lang w:val="hy-AM"/>
        </w:rPr>
        <w:t>լիազորությունը</w:t>
      </w:r>
      <w:r w:rsidR="00F368A6">
        <w:rPr>
          <w:rFonts w:ascii="GHEA Grapalat" w:hAnsi="GHEA Grapalat" w:cs="GHEA Mariam"/>
          <w:sz w:val="24"/>
          <w:szCs w:val="24"/>
          <w:lang w:val="hy-AM"/>
        </w:rPr>
        <w:t>՝</w:t>
      </w:r>
      <w:r w:rsidR="008D409E">
        <w:rPr>
          <w:rFonts w:ascii="GHEA Grapalat" w:hAnsi="GHEA Grapalat" w:cs="GHEA Mariam"/>
          <w:sz w:val="24"/>
          <w:szCs w:val="24"/>
          <w:lang w:val="hy-AM"/>
        </w:rPr>
        <w:t xml:space="preserve"> </w:t>
      </w:r>
      <w:r w:rsidR="00356DEC" w:rsidRPr="00356DEC">
        <w:rPr>
          <w:rFonts w:ascii="GHEA Grapalat" w:hAnsi="GHEA Grapalat" w:cs="GHEA Mariam"/>
          <w:bCs/>
          <w:sz w:val="24"/>
          <w:szCs w:val="24"/>
          <w:lang w:val="hy-AM"/>
        </w:rPr>
        <w:t>բացառելով լիազորող նորմի բացակայությամբ ընդունված ենթաօրենսդրական նորմատիվ իրավական ակտերի առկայությունը:</w:t>
      </w:r>
    </w:p>
    <w:p w14:paraId="1EFC8952" w14:textId="7494B694" w:rsidR="00037811" w:rsidRPr="000C4466" w:rsidRDefault="005677DE" w:rsidP="000C4466">
      <w:pPr>
        <w:pStyle w:val="ListParagraph"/>
        <w:numPr>
          <w:ilvl w:val="0"/>
          <w:numId w:val="2"/>
        </w:numPr>
        <w:tabs>
          <w:tab w:val="left" w:pos="90"/>
        </w:tabs>
        <w:spacing w:after="0" w:line="360" w:lineRule="auto"/>
        <w:ind w:left="0" w:firstLine="72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0C4466">
        <w:rPr>
          <w:rFonts w:ascii="GHEA Grapalat" w:hAnsi="GHEA Grapalat"/>
          <w:b/>
          <w:sz w:val="24"/>
          <w:szCs w:val="24"/>
          <w:lang w:val="hy-AM"/>
        </w:rPr>
        <w:lastRenderedPageBreak/>
        <w:t>Որոշման</w:t>
      </w:r>
      <w:r w:rsidR="00037811" w:rsidRPr="000C446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37811" w:rsidRPr="000C4466">
        <w:rPr>
          <w:rFonts w:ascii="GHEA Grapalat" w:hAnsi="GHEA Grapalat" w:cs="Sylfaen"/>
          <w:b/>
          <w:noProof/>
          <w:sz w:val="24"/>
          <w:szCs w:val="24"/>
          <w:lang w:val="hy-AM"/>
        </w:rPr>
        <w:t>ընդունման</w:t>
      </w:r>
      <w:r w:rsidR="00037811" w:rsidRPr="000C4466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="00037811" w:rsidRPr="000C4466">
        <w:rPr>
          <w:rFonts w:ascii="GHEA Grapalat" w:hAnsi="GHEA Grapalat" w:cs="Sylfaen"/>
          <w:b/>
          <w:bCs/>
          <w:iCs/>
          <w:noProof/>
          <w:sz w:val="24"/>
          <w:szCs w:val="24"/>
          <w:lang w:val="hy-AM"/>
        </w:rPr>
        <w:t>կապակցությամբ</w:t>
      </w:r>
      <w:r w:rsidR="00037811" w:rsidRPr="000C4466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 xml:space="preserve"> </w:t>
      </w:r>
      <w:r w:rsidR="00037811" w:rsidRPr="000C4466">
        <w:rPr>
          <w:rFonts w:ascii="GHEA Grapalat" w:hAnsi="GHEA Grapalat" w:cs="Sylfaen"/>
          <w:b/>
          <w:bCs/>
          <w:iCs/>
          <w:noProof/>
          <w:sz w:val="24"/>
          <w:szCs w:val="24"/>
          <w:lang w:val="hy-AM"/>
        </w:rPr>
        <w:t>այլ իրավական ակտերի ընդունման անհրաժեշտությունը</w:t>
      </w:r>
      <w:r w:rsidR="00037811" w:rsidRPr="000C4466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և պետական բյուջեի </w:t>
      </w:r>
      <w:proofErr w:type="spellStart"/>
      <w:r w:rsidR="00037811" w:rsidRPr="000C4466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եկամուտներում</w:t>
      </w:r>
      <w:proofErr w:type="spellEnd"/>
      <w:r w:rsidR="00037811" w:rsidRPr="000C4466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և ծախսերում սպասվելիք փոփոխությունները.</w:t>
      </w:r>
    </w:p>
    <w:p w14:paraId="592CC94F" w14:textId="6D89D41E" w:rsidR="00037811" w:rsidRPr="00846F3A" w:rsidRDefault="00037811" w:rsidP="00A34D15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 w:eastAsia="ru-RU"/>
        </w:rPr>
      </w:pPr>
      <w:r w:rsidRPr="008E7363">
        <w:rPr>
          <w:rFonts w:ascii="GHEA Grapalat" w:eastAsia="GHEA Grapalat" w:hAnsi="GHEA Grapalat" w:cs="GHEA Grapalat"/>
          <w:color w:val="000000"/>
          <w:sz w:val="24"/>
          <w:szCs w:val="24"/>
          <w:lang w:val="hy-AM" w:eastAsia="ru-RU"/>
        </w:rPr>
        <w:t>Նախագծի ընդունման կապակցությամբ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 w:eastAsia="ru-RU"/>
        </w:rPr>
        <w:t xml:space="preserve"> այլ իրավական ակտերում փոփոխություններ/լրացումներ չի նախատեսվում</w:t>
      </w:r>
      <w:r w:rsidRPr="008E7363">
        <w:rPr>
          <w:rFonts w:ascii="GHEA Grapalat" w:eastAsia="GHEA Grapalat" w:hAnsi="GHEA Grapalat" w:cs="GHEA Grapalat"/>
          <w:color w:val="000000"/>
          <w:sz w:val="24"/>
          <w:szCs w:val="24"/>
          <w:lang w:val="hy-AM" w:eastAsia="ru-RU"/>
        </w:rPr>
        <w:t xml:space="preserve">, 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 w:eastAsia="ru-RU"/>
        </w:rPr>
        <w:t>իսկ</w:t>
      </w:r>
      <w:r w:rsidRPr="008E7363">
        <w:rPr>
          <w:rFonts w:ascii="GHEA Grapalat" w:eastAsia="GHEA Grapalat" w:hAnsi="GHEA Grapalat" w:cs="GHEA Grapalat"/>
          <w:color w:val="000000"/>
          <w:sz w:val="24"/>
          <w:szCs w:val="24"/>
          <w:lang w:val="hy-AM" w:eastAsia="ru-RU"/>
        </w:rPr>
        <w:t xml:space="preserve"> լրացուցիչ ֆինանսական միջոցների անհրաժեշտություն 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 w:eastAsia="ru-RU"/>
        </w:rPr>
        <w:t>ու</w:t>
      </w:r>
      <w:r w:rsidRPr="008E7363">
        <w:rPr>
          <w:rFonts w:ascii="GHEA Grapalat" w:eastAsia="GHEA Grapalat" w:hAnsi="GHEA Grapalat" w:cs="GHEA Grapalat"/>
          <w:color w:val="000000"/>
          <w:sz w:val="24"/>
          <w:szCs w:val="24"/>
          <w:lang w:val="hy-AM" w:eastAsia="ru-RU"/>
        </w:rPr>
        <w:t xml:space="preserve"> պետական բյուջեի </w:t>
      </w:r>
      <w:proofErr w:type="spellStart"/>
      <w:r w:rsidRPr="008E7363">
        <w:rPr>
          <w:rFonts w:ascii="GHEA Grapalat" w:eastAsia="GHEA Grapalat" w:hAnsi="GHEA Grapalat" w:cs="GHEA Grapalat"/>
          <w:color w:val="000000"/>
          <w:sz w:val="24"/>
          <w:szCs w:val="24"/>
          <w:lang w:val="hy-AM" w:eastAsia="ru-RU"/>
        </w:rPr>
        <w:t>եկամուտներում</w:t>
      </w:r>
      <w:proofErr w:type="spellEnd"/>
      <w:r w:rsidRPr="00846F3A">
        <w:rPr>
          <w:rFonts w:ascii="GHEA Grapalat" w:eastAsia="GHEA Grapalat" w:hAnsi="GHEA Grapalat" w:cs="GHEA Grapalat"/>
          <w:color w:val="000000"/>
          <w:sz w:val="24"/>
          <w:szCs w:val="24"/>
          <w:lang w:val="hy-AM" w:eastAsia="ru-RU"/>
        </w:rPr>
        <w:t xml:space="preserve"> և ծախսերում փոփոխությունների անհրաժեշտություն առկա 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 w:eastAsia="ru-RU"/>
        </w:rPr>
        <w:t>չ</w:t>
      </w:r>
      <w:r w:rsidR="00BF14A1">
        <w:rPr>
          <w:rFonts w:ascii="GHEA Grapalat" w:eastAsia="GHEA Grapalat" w:hAnsi="GHEA Grapalat" w:cs="GHEA Grapalat"/>
          <w:color w:val="000000"/>
          <w:sz w:val="24"/>
          <w:szCs w:val="24"/>
          <w:lang w:val="hy-AM" w:eastAsia="ru-RU"/>
        </w:rPr>
        <w:t>է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 w:eastAsia="ru-RU"/>
        </w:rPr>
        <w:t>։</w:t>
      </w:r>
    </w:p>
    <w:p w14:paraId="2633B038" w14:textId="3ADEE92D" w:rsidR="00037811" w:rsidRPr="000C4466" w:rsidRDefault="00037811" w:rsidP="000C4466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C4466">
        <w:rPr>
          <w:rFonts w:ascii="GHEA Grapalat" w:hAnsi="GHEA Grapalat" w:cs="Arial"/>
          <w:b/>
          <w:sz w:val="24"/>
          <w:szCs w:val="24"/>
          <w:lang w:val="hy-AM"/>
        </w:rPr>
        <w:t>Կապը</w:t>
      </w:r>
      <w:r w:rsidRPr="000C4466">
        <w:rPr>
          <w:rFonts w:ascii="GHEA Grapalat" w:hAnsi="GHEA Grapalat"/>
          <w:b/>
          <w:sz w:val="24"/>
          <w:szCs w:val="24"/>
          <w:lang w:val="hy-AM"/>
        </w:rPr>
        <w:t xml:space="preserve"> ռազմավարական փաստաթղթերի հետ</w:t>
      </w:r>
    </w:p>
    <w:p w14:paraId="27FC29FD" w14:textId="35DAF519" w:rsidR="00037811" w:rsidRPr="00846F3A" w:rsidRDefault="005677DE" w:rsidP="00A34D1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Որոշման</w:t>
      </w:r>
      <w:r w:rsidR="00037811" w:rsidRPr="00846F3A">
        <w:rPr>
          <w:rFonts w:ascii="GHEA Grapalat" w:hAnsi="GHEA Grapalat"/>
          <w:sz w:val="24"/>
          <w:szCs w:val="24"/>
          <w:lang w:val="hy-AM"/>
        </w:rPr>
        <w:t xml:space="preserve"> նախագիծը ռազմավարական փաստաթղթերի հետ առնչություն չունի։</w:t>
      </w:r>
    </w:p>
    <w:p w14:paraId="3334AB90" w14:textId="77777777" w:rsidR="00037811" w:rsidRDefault="00037811" w:rsidP="00A34D15">
      <w:pPr>
        <w:spacing w:after="0" w:line="360" w:lineRule="auto"/>
        <w:jc w:val="both"/>
        <w:rPr>
          <w:rFonts w:ascii="GHEA Grapalat" w:hAnsi="GHEA Grapalat" w:cs="Cambria Math"/>
          <w:sz w:val="24"/>
          <w:szCs w:val="24"/>
          <w:lang w:val="hy-AM"/>
        </w:rPr>
      </w:pPr>
    </w:p>
    <w:sectPr w:rsidR="00037811" w:rsidSect="00A34D15">
      <w:pgSz w:w="11906" w:h="16838" w:code="9"/>
      <w:pgMar w:top="810" w:right="926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Courier New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1C38F8"/>
    <w:multiLevelType w:val="hybridMultilevel"/>
    <w:tmpl w:val="95DCBE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0465C9"/>
    <w:multiLevelType w:val="hybridMultilevel"/>
    <w:tmpl w:val="2640C7DE"/>
    <w:lvl w:ilvl="0" w:tplc="4716664E">
      <w:start w:val="1"/>
      <w:numFmt w:val="decimal"/>
      <w:lvlText w:val="%1."/>
      <w:lvlJc w:val="left"/>
      <w:pPr>
        <w:ind w:left="1080" w:hanging="360"/>
      </w:pPr>
      <w:rPr>
        <w:rFonts w:cs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E39"/>
    <w:rsid w:val="00016EDE"/>
    <w:rsid w:val="00037811"/>
    <w:rsid w:val="000423C8"/>
    <w:rsid w:val="000463D4"/>
    <w:rsid w:val="000C4466"/>
    <w:rsid w:val="00127F93"/>
    <w:rsid w:val="00174A75"/>
    <w:rsid w:val="00180699"/>
    <w:rsid w:val="001E7BBA"/>
    <w:rsid w:val="001F1A58"/>
    <w:rsid w:val="00226C1D"/>
    <w:rsid w:val="002D4C6E"/>
    <w:rsid w:val="003052BD"/>
    <w:rsid w:val="0031053C"/>
    <w:rsid w:val="00341E8A"/>
    <w:rsid w:val="00356DEC"/>
    <w:rsid w:val="0038234F"/>
    <w:rsid w:val="00386E42"/>
    <w:rsid w:val="003A16E8"/>
    <w:rsid w:val="00443164"/>
    <w:rsid w:val="00446510"/>
    <w:rsid w:val="00497EC3"/>
    <w:rsid w:val="004A1E39"/>
    <w:rsid w:val="004B24FA"/>
    <w:rsid w:val="004B6EFE"/>
    <w:rsid w:val="004F3275"/>
    <w:rsid w:val="005677DE"/>
    <w:rsid w:val="005C3DA7"/>
    <w:rsid w:val="005D630A"/>
    <w:rsid w:val="00684A82"/>
    <w:rsid w:val="006A3EF0"/>
    <w:rsid w:val="006A4350"/>
    <w:rsid w:val="007A0AC5"/>
    <w:rsid w:val="007A233B"/>
    <w:rsid w:val="0081219E"/>
    <w:rsid w:val="00820ED5"/>
    <w:rsid w:val="00822AD2"/>
    <w:rsid w:val="00852FFA"/>
    <w:rsid w:val="00882226"/>
    <w:rsid w:val="008C44AB"/>
    <w:rsid w:val="008C4B93"/>
    <w:rsid w:val="008C718B"/>
    <w:rsid w:val="008D409E"/>
    <w:rsid w:val="009274DF"/>
    <w:rsid w:val="0094523F"/>
    <w:rsid w:val="00964919"/>
    <w:rsid w:val="009E2D40"/>
    <w:rsid w:val="00A2296B"/>
    <w:rsid w:val="00A32E05"/>
    <w:rsid w:val="00A34D15"/>
    <w:rsid w:val="00A62296"/>
    <w:rsid w:val="00AE59C3"/>
    <w:rsid w:val="00BA2484"/>
    <w:rsid w:val="00BF14A1"/>
    <w:rsid w:val="00BF520B"/>
    <w:rsid w:val="00C335F0"/>
    <w:rsid w:val="00C378AC"/>
    <w:rsid w:val="00CE7A12"/>
    <w:rsid w:val="00D02243"/>
    <w:rsid w:val="00D24C46"/>
    <w:rsid w:val="00D311E2"/>
    <w:rsid w:val="00D85633"/>
    <w:rsid w:val="00D917D5"/>
    <w:rsid w:val="00DB368D"/>
    <w:rsid w:val="00DD1136"/>
    <w:rsid w:val="00DF2DE3"/>
    <w:rsid w:val="00E17DF5"/>
    <w:rsid w:val="00E77337"/>
    <w:rsid w:val="00EB1166"/>
    <w:rsid w:val="00ED7FC6"/>
    <w:rsid w:val="00F368A6"/>
    <w:rsid w:val="00F81E80"/>
    <w:rsid w:val="00FB7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DBBCB2"/>
  <w15:chartTrackingRefBased/>
  <w15:docId w15:val="{ACBC56C7-E041-45C6-8A78-FB11F7CFF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1E39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A1E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1E39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9274DF"/>
    <w:rPr>
      <w:b/>
      <w:bCs/>
    </w:rPr>
  </w:style>
  <w:style w:type="paragraph" w:styleId="ListParagraph">
    <w:name w:val="List Paragraph"/>
    <w:basedOn w:val="Normal"/>
    <w:uiPriority w:val="34"/>
    <w:qFormat/>
    <w:rsid w:val="008C4B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09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195</Words>
  <Characters>1663</Characters>
  <Application>Microsoft Office Word</Application>
  <DocSecurity>0</DocSecurity>
  <Lines>37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Arshaluys Karmirmirukyan</dc:creator>
  <cp:keywords>https://mul2.gov.am/tasks/781563/oneclick/2Himnavorum.docx?token=964ff2ed7a822d167689a52f79cd4ff3</cp:keywords>
  <dc:description/>
  <cp:lastModifiedBy>Astghik Melkonyan</cp:lastModifiedBy>
  <cp:revision>10</cp:revision>
  <cp:lastPrinted>2019-05-10T06:06:00Z</cp:lastPrinted>
  <dcterms:created xsi:type="dcterms:W3CDTF">2023-04-25T11:58:00Z</dcterms:created>
  <dcterms:modified xsi:type="dcterms:W3CDTF">2023-04-25T12:25:00Z</dcterms:modified>
</cp:coreProperties>
</file>