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A0E" w:rsidRDefault="005E1A0E" w:rsidP="005E1A0E">
      <w:pPr>
        <w:spacing w:before="0" w:after="0" w:line="360" w:lineRule="auto"/>
        <w:jc w:val="right"/>
        <w:rPr>
          <w:rFonts w:ascii="GHEA Grapalat" w:hAnsi="GHEA Grapalat" w:cs="GHEA Grapalat"/>
          <w:sz w:val="24"/>
          <w:szCs w:val="24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Նախագիծ</w:t>
      </w:r>
      <w:proofErr w:type="spellEnd"/>
    </w:p>
    <w:p w:rsidR="005E1A0E" w:rsidRDefault="005E1A0E" w:rsidP="005E1A0E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5E1A0E" w:rsidRDefault="005E1A0E" w:rsidP="005E1A0E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5E1A0E" w:rsidRDefault="005E1A0E" w:rsidP="005E1A0E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>
        <w:rPr>
          <w:rFonts w:ascii="GHEA Grapalat" w:hAnsi="GHEA Grapalat" w:cs="GHEA Grapalat"/>
          <w:b/>
          <w:sz w:val="24"/>
          <w:szCs w:val="24"/>
        </w:rPr>
        <w:t>ՀԱՅԱՍՏԱՆԻ ՀԱՆՐԱՊԵՏՈՒԹՅԱՆ ԱԶԳԱՅԻՆ ԺՈՂՈՎԻ</w:t>
      </w:r>
    </w:p>
    <w:p w:rsidR="005E1A0E" w:rsidRDefault="005E1A0E" w:rsidP="005E1A0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>
        <w:rPr>
          <w:rStyle w:val="Strong"/>
          <w:rFonts w:ascii="GHEA Grapalat" w:hAnsi="GHEA Grapalat" w:cs="GHEA Grapalat"/>
        </w:rPr>
        <w:t>Ո Ր Ո Շ ՈՒ Մ Ը</w:t>
      </w:r>
    </w:p>
    <w:p w:rsidR="005E1A0E" w:rsidRDefault="005E1A0E" w:rsidP="005E1A0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>
        <w:t> </w:t>
      </w:r>
    </w:p>
    <w:p w:rsidR="005E1A0E" w:rsidRDefault="005E1A0E" w:rsidP="005E1A0E">
      <w:pPr>
        <w:pStyle w:val="NormalWeb"/>
        <w:spacing w:before="0" w:beforeAutospacing="0" w:after="0" w:afterAutospacing="0" w:line="360" w:lineRule="auto"/>
        <w:jc w:val="center"/>
        <w:rPr>
          <w:rStyle w:val="Strong"/>
        </w:rPr>
      </w:pPr>
      <w:r>
        <w:rPr>
          <w:rStyle w:val="Strong"/>
          <w:rFonts w:ascii="GHEA Grapalat" w:hAnsi="GHEA Grapalat" w:cs="GHEA Grapalat"/>
        </w:rPr>
        <w:t>ՀԱՅԱՍՏԱՆԻ ՀԱՆՐԱՊԵՏՈՒԹՅԱՆ 2022 ԹՎԱԿԱՆԻ ՊԵՏԱԿԱՆ ԲՅՈՒՋԵԻ ԿԱՏԱՐՄԱՆ ՏԱՐԵԿԱՆ ՀԱՇՎԵՏՎՈՒԹՅՈՒՆԸ ՀԱՍՏԱՏԵԼՈՒ ՄԱՍԻՆ</w:t>
      </w:r>
    </w:p>
    <w:p w:rsidR="005E1A0E" w:rsidRDefault="005E1A0E" w:rsidP="005E1A0E">
      <w:pPr>
        <w:pStyle w:val="NormalWeb"/>
        <w:spacing w:before="0" w:beforeAutospacing="0" w:after="0" w:afterAutospacing="0" w:line="360" w:lineRule="auto"/>
        <w:jc w:val="center"/>
      </w:pPr>
    </w:p>
    <w:p w:rsidR="005E1A0E" w:rsidRDefault="005E1A0E" w:rsidP="005E1A0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>
        <w:t> </w:t>
      </w:r>
    </w:p>
    <w:p w:rsidR="005E1A0E" w:rsidRDefault="005E1A0E" w:rsidP="005E1A0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Հիմք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ընդունելով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Հանրապետության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Սահմանադրության</w:t>
      </w:r>
      <w:proofErr w:type="spellEnd"/>
      <w:r>
        <w:rPr>
          <w:rFonts w:ascii="GHEA Grapalat" w:hAnsi="GHEA Grapalat" w:cs="GHEA Grapalat"/>
        </w:rPr>
        <w:t xml:space="preserve"> 111-րդ </w:t>
      </w:r>
      <w:proofErr w:type="spellStart"/>
      <w:r>
        <w:rPr>
          <w:rFonts w:ascii="GHEA Grapalat" w:hAnsi="GHEA Grapalat" w:cs="GHEA Grapalat"/>
        </w:rPr>
        <w:t>հոդվածի</w:t>
      </w:r>
      <w:proofErr w:type="spellEnd"/>
      <w:r>
        <w:rPr>
          <w:rFonts w:ascii="GHEA Grapalat" w:hAnsi="GHEA Grapalat" w:cs="GHEA Grapalat"/>
        </w:rPr>
        <w:t xml:space="preserve"> 2</w:t>
      </w:r>
      <w:r>
        <w:rPr>
          <w:rFonts w:ascii="GHEA Grapalat" w:hAnsi="GHEA Grapalat" w:cs="GHEA Grapalat"/>
        </w:rPr>
        <w:noBreakHyphen/>
        <w:t xml:space="preserve">րդ </w:t>
      </w:r>
      <w:proofErr w:type="spellStart"/>
      <w:r>
        <w:rPr>
          <w:rFonts w:ascii="GHEA Grapalat" w:hAnsi="GHEA Grapalat" w:cs="GHEA Grapalat"/>
        </w:rPr>
        <w:t>մասը</w:t>
      </w:r>
      <w:proofErr w:type="spellEnd"/>
      <w:r>
        <w:rPr>
          <w:rFonts w:ascii="GHEA Grapalat" w:hAnsi="GHEA Grapalat" w:cs="GHEA Grapalat"/>
        </w:rPr>
        <w:t xml:space="preserve">՝ </w:t>
      </w:r>
      <w:proofErr w:type="spellStart"/>
      <w:r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Հանրապետության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Ազգային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ժողովը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Style w:val="Emphasis"/>
          <w:rFonts w:ascii="GHEA Grapalat" w:hAnsi="GHEA Grapalat" w:cs="GHEA Grapalat"/>
          <w:b/>
          <w:bCs/>
        </w:rPr>
        <w:t>որոշում</w:t>
      </w:r>
      <w:proofErr w:type="spellEnd"/>
      <w:r>
        <w:rPr>
          <w:rStyle w:val="Emphasis"/>
          <w:rFonts w:ascii="GHEA Grapalat" w:hAnsi="GHEA Grapalat" w:cs="GHEA Grapalat"/>
          <w:b/>
          <w:bCs/>
        </w:rPr>
        <w:t xml:space="preserve"> է. </w:t>
      </w:r>
    </w:p>
    <w:p w:rsidR="005E1A0E" w:rsidRDefault="005E1A0E" w:rsidP="005E1A0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Հաստատել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Հանրապետության</w:t>
      </w:r>
      <w:proofErr w:type="spellEnd"/>
      <w:r>
        <w:rPr>
          <w:rFonts w:ascii="GHEA Grapalat" w:hAnsi="GHEA Grapalat" w:cs="GHEA Grapalat"/>
        </w:rPr>
        <w:t xml:space="preserve"> 2022 </w:t>
      </w:r>
      <w:proofErr w:type="spellStart"/>
      <w:r>
        <w:rPr>
          <w:rFonts w:ascii="GHEA Grapalat" w:hAnsi="GHEA Grapalat" w:cs="GHEA Grapalat"/>
        </w:rPr>
        <w:t>թվականի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պետական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բյուջեի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կատարման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տարեկան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հաշվետվությունը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եկամուտների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գծով</w:t>
      </w:r>
      <w:proofErr w:type="spellEnd"/>
      <w:r>
        <w:rPr>
          <w:rFonts w:ascii="GHEA Grapalat" w:hAnsi="GHEA Grapalat" w:cs="GHEA Grapalat"/>
        </w:rPr>
        <w:t>`</w:t>
      </w:r>
      <w:r>
        <w:rPr>
          <w:rFonts w:ascii="Calibri" w:hAnsi="Calibri" w:cs="Calibri"/>
        </w:rPr>
        <w:t> </w:t>
      </w:r>
      <w:r>
        <w:rPr>
          <w:rFonts w:ascii="GHEA Grapalat" w:hAnsi="GHEA Grapalat" w:cs="GHEA Grapalat"/>
        </w:rPr>
        <w:t xml:space="preserve">2,063,095,342.6 </w:t>
      </w:r>
      <w:proofErr w:type="spellStart"/>
      <w:r>
        <w:rPr>
          <w:rFonts w:ascii="GHEA Grapalat" w:hAnsi="GHEA Grapalat" w:cs="GHEA Grapalat"/>
        </w:rPr>
        <w:t>հազար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դրամ</w:t>
      </w:r>
      <w:proofErr w:type="spellEnd"/>
      <w:r>
        <w:rPr>
          <w:rFonts w:ascii="GHEA Grapalat" w:hAnsi="GHEA Grapalat" w:cs="GHEA Grapalat"/>
        </w:rPr>
        <w:t xml:space="preserve">, </w:t>
      </w:r>
      <w:proofErr w:type="spellStart"/>
      <w:r>
        <w:rPr>
          <w:rFonts w:ascii="GHEA Grapalat" w:hAnsi="GHEA Grapalat" w:cs="GHEA Grapalat"/>
        </w:rPr>
        <w:t>ծախսերի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գծով</w:t>
      </w:r>
      <w:proofErr w:type="spellEnd"/>
      <w:r>
        <w:rPr>
          <w:rFonts w:ascii="GHEA Grapalat" w:hAnsi="GHEA Grapalat" w:cs="GHEA Grapalat"/>
        </w:rPr>
        <w:t xml:space="preserve">` 2,242,625,453.6 </w:t>
      </w:r>
      <w:proofErr w:type="spellStart"/>
      <w:r>
        <w:rPr>
          <w:rFonts w:ascii="GHEA Grapalat" w:hAnsi="GHEA Grapalat" w:cs="GHEA Grapalat"/>
        </w:rPr>
        <w:t>հազար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դրամ</w:t>
      </w:r>
      <w:proofErr w:type="spellEnd"/>
      <w:r>
        <w:rPr>
          <w:rFonts w:ascii="GHEA Grapalat" w:hAnsi="GHEA Grapalat" w:cs="GHEA Grapalat"/>
        </w:rPr>
        <w:t xml:space="preserve">, </w:t>
      </w:r>
      <w:proofErr w:type="spellStart"/>
      <w:r>
        <w:rPr>
          <w:rFonts w:ascii="GHEA Grapalat" w:hAnsi="GHEA Grapalat" w:cs="GHEA Grapalat"/>
        </w:rPr>
        <w:t>բյուջեի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դեֆիցիտը</w:t>
      </w:r>
      <w:proofErr w:type="spellEnd"/>
      <w:r>
        <w:rPr>
          <w:rFonts w:ascii="GHEA Grapalat" w:hAnsi="GHEA Grapalat" w:cs="GHEA Grapalat"/>
        </w:rPr>
        <w:t>` 179,530,111.0</w:t>
      </w:r>
      <w:r>
        <w:rPr>
          <w:rFonts w:ascii="Calibri" w:hAnsi="Calibri" w:cs="Calibri"/>
        </w:rPr>
        <w:t> </w:t>
      </w:r>
      <w:proofErr w:type="spellStart"/>
      <w:r>
        <w:rPr>
          <w:rFonts w:ascii="GHEA Grapalat" w:hAnsi="GHEA Grapalat" w:cs="GHEA Grapalat"/>
        </w:rPr>
        <w:t>հազար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դրամ</w:t>
      </w:r>
      <w:proofErr w:type="spellEnd"/>
      <w:r>
        <w:rPr>
          <w:rFonts w:ascii="GHEA Grapalat" w:hAnsi="GHEA Grapalat" w:cs="GHEA Grapalat"/>
        </w:rPr>
        <w:t>:</w:t>
      </w:r>
    </w:p>
    <w:p w:rsidR="005E1A0E" w:rsidRDefault="005E1A0E" w:rsidP="005E1A0E">
      <w:pPr>
        <w:pStyle w:val="NormalWeb"/>
        <w:spacing w:before="0" w:beforeAutospacing="0" w:after="0" w:afterAutospacing="0" w:line="360" w:lineRule="auto"/>
        <w:ind w:firstLine="313"/>
        <w:rPr>
          <w:rFonts w:ascii="GHEA Grapalat" w:hAnsi="GHEA Grapalat" w:cs="GHEA Grapalat"/>
        </w:rPr>
      </w:pPr>
      <w:r>
        <w:t> </w:t>
      </w:r>
    </w:p>
    <w:tbl>
      <w:tblPr>
        <w:tblW w:w="4700" w:type="pct"/>
        <w:tblCellSpacing w:w="7" w:type="dxa"/>
        <w:tblLook w:val="04A0" w:firstRow="1" w:lastRow="0" w:firstColumn="1" w:lastColumn="0" w:noHBand="0" w:noVBand="1"/>
      </w:tblPr>
      <w:tblGrid>
        <w:gridCol w:w="4250"/>
        <w:gridCol w:w="4548"/>
      </w:tblGrid>
      <w:tr w:rsidR="005E1A0E" w:rsidTr="005E1A0E">
        <w:trPr>
          <w:trHeight w:val="1325"/>
          <w:tblCellSpacing w:w="7" w:type="dxa"/>
        </w:trPr>
        <w:tc>
          <w:tcPr>
            <w:tcW w:w="42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1A0E" w:rsidRDefault="005E1A0E">
            <w:pPr>
              <w:pStyle w:val="NormalWeb"/>
              <w:spacing w:line="360" w:lineRule="auto"/>
              <w:jc w:val="center"/>
              <w:rPr>
                <w:rFonts w:ascii="GHEA Grapalat" w:hAnsi="GHEA Grapalat" w:cs="GHEA Grapalat"/>
              </w:rPr>
            </w:pPr>
            <w:proofErr w:type="spellStart"/>
            <w:r>
              <w:rPr>
                <w:rStyle w:val="Strong"/>
                <w:rFonts w:ascii="GHEA Grapalat" w:hAnsi="GHEA Grapalat" w:cs="GHEA Grapalat"/>
              </w:rPr>
              <w:t>Հայաստանի</w:t>
            </w:r>
            <w:proofErr w:type="spellEnd"/>
            <w:r>
              <w:rPr>
                <w:rStyle w:val="Strong"/>
                <w:rFonts w:ascii="GHEA Grapalat" w:hAnsi="GHEA Grapalat" w:cs="GHEA Grapalat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 w:cs="GHEA Grapalat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</w:rPr>
              <w:br/>
            </w:r>
            <w:proofErr w:type="spellStart"/>
            <w:r>
              <w:rPr>
                <w:rStyle w:val="Strong"/>
                <w:rFonts w:ascii="GHEA Grapalat" w:hAnsi="GHEA Grapalat" w:cs="GHEA Grapalat"/>
              </w:rPr>
              <w:t>Ազգային</w:t>
            </w:r>
            <w:proofErr w:type="spellEnd"/>
            <w:r>
              <w:rPr>
                <w:rStyle w:val="Strong"/>
                <w:rFonts w:ascii="GHEA Grapalat" w:hAnsi="GHEA Grapalat" w:cs="GHEA Grapalat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 w:cs="GHEA Grapalat"/>
              </w:rPr>
              <w:t>ժողովի</w:t>
            </w:r>
            <w:proofErr w:type="spellEnd"/>
            <w:r>
              <w:rPr>
                <w:rStyle w:val="Strong"/>
                <w:rFonts w:ascii="GHEA Grapalat" w:hAnsi="GHEA Grapalat" w:cs="GHEA Grapalat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 w:cs="GHEA Grapalat"/>
              </w:rPr>
              <w:t>նախագահ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E1A0E" w:rsidRDefault="005E1A0E">
            <w:pPr>
              <w:spacing w:line="360" w:lineRule="auto"/>
              <w:jc w:val="right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 xml:space="preserve">Ա.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</w:rPr>
              <w:t>Սիմոնյան</w:t>
            </w:r>
            <w:proofErr w:type="spellEnd"/>
          </w:p>
        </w:tc>
      </w:tr>
    </w:tbl>
    <w:p w:rsidR="00C15E80" w:rsidRDefault="00C15E80">
      <w:bookmarkStart w:id="0" w:name="_GoBack"/>
      <w:bookmarkEnd w:id="0"/>
    </w:p>
    <w:sectPr w:rsidR="00C15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F5E"/>
    <w:rsid w:val="003F1F5E"/>
    <w:rsid w:val="005E1A0E"/>
    <w:rsid w:val="00C1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438847-F713-4967-9BCE-C511E393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A0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5E1A0E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qFormat/>
    <w:rsid w:val="005E1A0E"/>
    <w:rPr>
      <w:b/>
      <w:bCs/>
    </w:rPr>
  </w:style>
  <w:style w:type="character" w:styleId="Emphasis">
    <w:name w:val="Emphasis"/>
    <w:basedOn w:val="DefaultParagraphFont"/>
    <w:uiPriority w:val="20"/>
    <w:qFormat/>
    <w:rsid w:val="005E1A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7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2023-04-21T10:07:00Z</dcterms:created>
  <dcterms:modified xsi:type="dcterms:W3CDTF">2023-04-21T10:07:00Z</dcterms:modified>
</cp:coreProperties>
</file>