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002DB" w14:textId="77777777" w:rsidR="00186C73" w:rsidRPr="006C78BA" w:rsidRDefault="00186C73" w:rsidP="00186C73">
      <w:pPr>
        <w:shd w:val="clear" w:color="auto" w:fill="FFFFFF"/>
        <w:spacing w:after="0" w:line="240" w:lineRule="auto"/>
        <w:ind w:firstLine="375"/>
        <w:jc w:val="right"/>
        <w:rPr>
          <w:rFonts w:ascii="GHEA Grapalat" w:eastAsia="Times New Roman" w:hAnsi="GHEA Grapalat"/>
          <w:color w:val="000000"/>
          <w:sz w:val="24"/>
          <w:szCs w:val="24"/>
        </w:rPr>
      </w:pPr>
      <w:r w:rsidRPr="006C78BA">
        <w:rPr>
          <w:rFonts w:ascii="Courier New" w:eastAsia="Times New Roman" w:hAnsi="Courier New" w:cs="Courier New"/>
          <w:color w:val="000000"/>
          <w:sz w:val="24"/>
          <w:szCs w:val="24"/>
        </w:rPr>
        <w:t>      </w:t>
      </w:r>
    </w:p>
    <w:p w14:paraId="497A4720" w14:textId="77777777" w:rsidR="00186C73" w:rsidRPr="006C78BA" w:rsidRDefault="00186C73" w:rsidP="00186C73">
      <w:pPr>
        <w:shd w:val="clear" w:color="auto" w:fill="FFFFFF"/>
        <w:spacing w:after="0" w:line="240" w:lineRule="auto"/>
        <w:ind w:firstLine="375"/>
        <w:jc w:val="center"/>
        <w:rPr>
          <w:rFonts w:ascii="GHEA Grapalat" w:eastAsia="Times New Roman" w:hAnsi="GHEA Grapalat"/>
          <w:color w:val="000000"/>
          <w:sz w:val="24"/>
          <w:szCs w:val="24"/>
        </w:rPr>
      </w:pPr>
      <w:r w:rsidRPr="006C78BA">
        <w:rPr>
          <w:rFonts w:ascii="GHEA Grapalat" w:eastAsia="Times New Roman" w:hAnsi="GHEA Grapalat"/>
          <w:b/>
          <w:bCs/>
          <w:color w:val="000000"/>
          <w:sz w:val="24"/>
          <w:szCs w:val="24"/>
        </w:rPr>
        <w:t>ԱՄՓՈՓԱԹԵՐԹ</w:t>
      </w:r>
    </w:p>
    <w:p w14:paraId="73077FF9" w14:textId="77777777" w:rsidR="00186C73" w:rsidRPr="00B959DA" w:rsidRDefault="00F7489A" w:rsidP="009C502D">
      <w:pPr>
        <w:pStyle w:val="NoSpacing"/>
        <w:jc w:val="center"/>
        <w:rPr>
          <w:rFonts w:ascii="GHEA Grapalat" w:hAnsi="GHEA Grapalat"/>
          <w:b w:val="0"/>
          <w:sz w:val="24"/>
          <w:szCs w:val="24"/>
        </w:rPr>
      </w:pPr>
      <w:r w:rsidRPr="00067AB2">
        <w:rPr>
          <w:rFonts w:ascii="GHEA Grapalat" w:hAnsi="GHEA Grapalat"/>
          <w:sz w:val="24"/>
          <w:szCs w:val="24"/>
          <w:lang w:val="hy-AM"/>
        </w:rPr>
        <w:t>«Հայաստանի Հանրապետության կառավարության 2008 թվականի նոյեմբերի 13-ի թիվ 1328-Ն որոշման մեջ փոփոխություններ կատարելու մասին»</w:t>
      </w:r>
      <w:r w:rsidR="00186C73" w:rsidRPr="00B959DA">
        <w:rPr>
          <w:rFonts w:ascii="GHEA Grapalat" w:hAnsi="GHEA Grapalat"/>
          <w:b w:val="0"/>
          <w:sz w:val="24"/>
          <w:szCs w:val="24"/>
        </w:rPr>
        <w:t xml:space="preserve"> </w:t>
      </w:r>
      <w:r w:rsidR="00AD1C37" w:rsidRPr="00B959DA">
        <w:rPr>
          <w:rFonts w:ascii="GHEA Grapalat" w:hAnsi="GHEA Grapalat"/>
          <w:b w:val="0"/>
          <w:sz w:val="24"/>
          <w:szCs w:val="24"/>
          <w:lang w:val="hy-AM"/>
        </w:rPr>
        <w:t>ՀՀ կ</w:t>
      </w:r>
      <w:proofErr w:type="spellStart"/>
      <w:r w:rsidR="00186C73" w:rsidRPr="00B959DA">
        <w:rPr>
          <w:rFonts w:ascii="GHEA Grapalat" w:hAnsi="GHEA Grapalat"/>
          <w:b w:val="0"/>
          <w:sz w:val="24"/>
          <w:szCs w:val="24"/>
        </w:rPr>
        <w:t>առավարության</w:t>
      </w:r>
      <w:proofErr w:type="spellEnd"/>
      <w:r w:rsidR="00186C73" w:rsidRPr="00B959DA">
        <w:rPr>
          <w:rFonts w:ascii="GHEA Grapalat" w:hAnsi="GHEA Grapalat"/>
          <w:b w:val="0"/>
          <w:sz w:val="24"/>
          <w:szCs w:val="24"/>
        </w:rPr>
        <w:t xml:space="preserve"> </w:t>
      </w:r>
      <w:proofErr w:type="spellStart"/>
      <w:r w:rsidR="00186C73" w:rsidRPr="00B959DA">
        <w:rPr>
          <w:rFonts w:ascii="GHEA Grapalat" w:hAnsi="GHEA Grapalat"/>
          <w:b w:val="0"/>
          <w:sz w:val="24"/>
          <w:szCs w:val="24"/>
        </w:rPr>
        <w:t>որոշման</w:t>
      </w:r>
      <w:proofErr w:type="spellEnd"/>
      <w:r w:rsidR="00186C73" w:rsidRPr="00B959DA">
        <w:rPr>
          <w:rFonts w:ascii="GHEA Grapalat" w:hAnsi="GHEA Grapalat"/>
          <w:b w:val="0"/>
          <w:sz w:val="24"/>
          <w:szCs w:val="24"/>
        </w:rPr>
        <w:t xml:space="preserve">  </w:t>
      </w:r>
      <w:proofErr w:type="spellStart"/>
      <w:r w:rsidR="00186C73" w:rsidRPr="00B959DA">
        <w:rPr>
          <w:rFonts w:ascii="GHEA Grapalat" w:hAnsi="GHEA Grapalat"/>
          <w:b w:val="0"/>
          <w:sz w:val="24"/>
          <w:szCs w:val="24"/>
        </w:rPr>
        <w:t>նախագծի</w:t>
      </w:r>
      <w:proofErr w:type="spellEnd"/>
    </w:p>
    <w:p w14:paraId="01C55C23" w14:textId="77777777" w:rsidR="00AD1C37" w:rsidRPr="00F73B0E" w:rsidRDefault="00AD1C37" w:rsidP="00186C73">
      <w:pPr>
        <w:pStyle w:val="NoSpacing"/>
        <w:jc w:val="center"/>
        <w:rPr>
          <w:rFonts w:ascii="GHEA Grapalat" w:hAnsi="GHEA Grapalat"/>
          <w:sz w:val="24"/>
          <w:szCs w:val="24"/>
        </w:rPr>
      </w:pPr>
    </w:p>
    <w:tbl>
      <w:tblPr>
        <w:tblW w:w="1533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689"/>
        <w:gridCol w:w="3562"/>
        <w:gridCol w:w="5046"/>
        <w:gridCol w:w="40"/>
      </w:tblGrid>
      <w:tr w:rsidR="00186C73" w:rsidRPr="006C78BA" w14:paraId="445BA71E" w14:textId="77777777" w:rsidTr="00585F93">
        <w:trPr>
          <w:gridAfter w:val="1"/>
          <w:wAfter w:w="40" w:type="dxa"/>
          <w:tblCellSpacing w:w="0" w:type="dxa"/>
          <w:jc w:val="center"/>
        </w:trPr>
        <w:tc>
          <w:tcPr>
            <w:tcW w:w="10254" w:type="dxa"/>
            <w:gridSpan w:val="2"/>
            <w:vMerge w:val="restart"/>
            <w:tcBorders>
              <w:top w:val="outset" w:sz="6" w:space="0" w:color="auto"/>
              <w:left w:val="outset" w:sz="6" w:space="0" w:color="auto"/>
              <w:right w:val="outset" w:sz="6" w:space="0" w:color="auto"/>
            </w:tcBorders>
            <w:shd w:val="clear" w:color="auto" w:fill="D0D0D0"/>
            <w:hideMark/>
          </w:tcPr>
          <w:p w14:paraId="0B6C54C1" w14:textId="77777777" w:rsidR="00186C73" w:rsidRPr="006E705F" w:rsidRDefault="00186C73" w:rsidP="000E5867">
            <w:pPr>
              <w:pStyle w:val="BodyText"/>
              <w:tabs>
                <w:tab w:val="left" w:pos="4582"/>
              </w:tabs>
              <w:spacing w:line="23" w:lineRule="atLeast"/>
              <w:rPr>
                <w:rFonts w:ascii="GHEA Grapalat" w:hAnsi="GHEA Grapalat" w:cs="Arial Unicode"/>
                <w:color w:val="000000"/>
                <w:szCs w:val="24"/>
              </w:rPr>
            </w:pPr>
            <w:r w:rsidRPr="008118A0">
              <w:rPr>
                <w:rFonts w:ascii="GHEA Grapalat" w:hAnsi="GHEA Grapalat" w:cs="Arial Unicode"/>
                <w:color w:val="000000"/>
                <w:szCs w:val="24"/>
              </w:rPr>
              <w:t xml:space="preserve">1.  </w:t>
            </w:r>
            <w:r w:rsidRPr="006C78BA">
              <w:rPr>
                <w:rFonts w:ascii="GHEA Grapalat" w:hAnsi="GHEA Grapalat" w:cs="Arial Unicode"/>
                <w:color w:val="000000"/>
                <w:szCs w:val="24"/>
                <w:lang w:val="hy-AM"/>
              </w:rPr>
              <w:t>ՀՀ ֆինանսների նախարարություն</w:t>
            </w:r>
          </w:p>
        </w:tc>
        <w:tc>
          <w:tcPr>
            <w:tcW w:w="5043" w:type="dxa"/>
            <w:tcBorders>
              <w:top w:val="outset" w:sz="6" w:space="0" w:color="auto"/>
              <w:left w:val="outset" w:sz="6" w:space="0" w:color="auto"/>
              <w:bottom w:val="outset" w:sz="6" w:space="0" w:color="auto"/>
              <w:right w:val="outset" w:sz="6" w:space="0" w:color="auto"/>
            </w:tcBorders>
            <w:shd w:val="clear" w:color="auto" w:fill="D0D0D0"/>
            <w:hideMark/>
          </w:tcPr>
          <w:p w14:paraId="55FC1FC5" w14:textId="1333F8AD" w:rsidR="00186C73" w:rsidRPr="00CB69D1" w:rsidRDefault="002814AF" w:rsidP="007A3928">
            <w:pPr>
              <w:pStyle w:val="BodyText"/>
              <w:spacing w:line="23" w:lineRule="atLeast"/>
              <w:rPr>
                <w:rFonts w:ascii="GHEA Grapalat" w:eastAsia="Calibri" w:hAnsi="GHEA Grapalat" w:cs="Sylfaen"/>
                <w:szCs w:val="24"/>
              </w:rPr>
            </w:pPr>
            <w:r>
              <w:rPr>
                <w:rFonts w:ascii="GHEA Grapalat" w:eastAsia="Calibri" w:hAnsi="GHEA Grapalat" w:cs="Sylfaen"/>
                <w:szCs w:val="24"/>
              </w:rPr>
              <w:t>16.0</w:t>
            </w:r>
            <w:r w:rsidR="007A3928">
              <w:rPr>
                <w:rFonts w:ascii="GHEA Grapalat" w:eastAsia="Calibri" w:hAnsi="GHEA Grapalat" w:cs="Sylfaen"/>
                <w:szCs w:val="24"/>
              </w:rPr>
              <w:t>2</w:t>
            </w:r>
            <w:r w:rsidR="00186C73" w:rsidRPr="00CB69D1">
              <w:rPr>
                <w:rFonts w:ascii="GHEA Grapalat" w:eastAsia="Calibri" w:hAnsi="GHEA Grapalat" w:cs="Sylfaen"/>
                <w:szCs w:val="24"/>
              </w:rPr>
              <w:t>.202</w:t>
            </w:r>
            <w:r>
              <w:rPr>
                <w:rFonts w:ascii="GHEA Grapalat" w:eastAsia="Calibri" w:hAnsi="GHEA Grapalat" w:cs="Sylfaen"/>
                <w:szCs w:val="24"/>
              </w:rPr>
              <w:t>3</w:t>
            </w:r>
            <w:r w:rsidR="00186C73" w:rsidRPr="00CB69D1">
              <w:rPr>
                <w:rFonts w:ascii="GHEA Grapalat" w:eastAsia="Calibri" w:hAnsi="GHEA Grapalat" w:cs="Sylfaen"/>
                <w:szCs w:val="24"/>
              </w:rPr>
              <w:t xml:space="preserve">թ. </w:t>
            </w:r>
          </w:p>
        </w:tc>
      </w:tr>
      <w:tr w:rsidR="00186C73" w:rsidRPr="006C78BA" w14:paraId="549472AC" w14:textId="77777777" w:rsidTr="00585F93">
        <w:trPr>
          <w:gridAfter w:val="1"/>
          <w:wAfter w:w="40" w:type="dxa"/>
          <w:tblCellSpacing w:w="0" w:type="dxa"/>
          <w:jc w:val="center"/>
        </w:trPr>
        <w:tc>
          <w:tcPr>
            <w:tcW w:w="10254" w:type="dxa"/>
            <w:gridSpan w:val="2"/>
            <w:vMerge/>
            <w:tcBorders>
              <w:left w:val="outset" w:sz="6" w:space="0" w:color="auto"/>
              <w:bottom w:val="outset" w:sz="6" w:space="0" w:color="auto"/>
              <w:right w:val="outset" w:sz="6" w:space="0" w:color="auto"/>
            </w:tcBorders>
            <w:shd w:val="clear" w:color="auto" w:fill="D0D0D0"/>
            <w:hideMark/>
          </w:tcPr>
          <w:p w14:paraId="0B26FD4C" w14:textId="77777777" w:rsidR="00186C73" w:rsidRPr="008118A0" w:rsidRDefault="00186C73" w:rsidP="000E5867">
            <w:pPr>
              <w:pStyle w:val="BodyText"/>
              <w:tabs>
                <w:tab w:val="left" w:pos="4582"/>
              </w:tabs>
              <w:spacing w:line="23" w:lineRule="atLeast"/>
              <w:rPr>
                <w:rFonts w:ascii="GHEA Grapalat" w:hAnsi="GHEA Grapalat" w:cs="Arial Unicode"/>
                <w:color w:val="000000"/>
                <w:szCs w:val="24"/>
              </w:rPr>
            </w:pPr>
          </w:p>
        </w:tc>
        <w:tc>
          <w:tcPr>
            <w:tcW w:w="5043" w:type="dxa"/>
            <w:tcBorders>
              <w:top w:val="outset" w:sz="6" w:space="0" w:color="auto"/>
              <w:left w:val="outset" w:sz="6" w:space="0" w:color="auto"/>
              <w:bottom w:val="outset" w:sz="6" w:space="0" w:color="auto"/>
              <w:right w:val="outset" w:sz="6" w:space="0" w:color="auto"/>
            </w:tcBorders>
            <w:shd w:val="clear" w:color="auto" w:fill="D0D0D0"/>
            <w:hideMark/>
          </w:tcPr>
          <w:p w14:paraId="71D00674" w14:textId="0CFFD96E" w:rsidR="00186C73" w:rsidRPr="00F7205F" w:rsidRDefault="00186C73" w:rsidP="000E5867">
            <w:pPr>
              <w:spacing w:after="0" w:line="240" w:lineRule="auto"/>
              <w:ind w:right="510"/>
              <w:jc w:val="center"/>
              <w:rPr>
                <w:rFonts w:ascii="GHEA Grapalat" w:hAnsi="GHEA Grapalat" w:cs="Sylfaen"/>
                <w:sz w:val="24"/>
                <w:szCs w:val="24"/>
              </w:rPr>
            </w:pPr>
            <w:r w:rsidRPr="00F7205F">
              <w:rPr>
                <w:rFonts w:ascii="GHEA Grapalat" w:hAnsi="GHEA Grapalat"/>
                <w:sz w:val="24"/>
                <w:szCs w:val="24"/>
              </w:rPr>
              <w:t xml:space="preserve">N </w:t>
            </w:r>
            <w:r w:rsidR="002814AF" w:rsidRPr="002814AF">
              <w:rPr>
                <w:rFonts w:ascii="GHEA Grapalat" w:hAnsi="GHEA Grapalat"/>
                <w:sz w:val="24"/>
                <w:szCs w:val="24"/>
              </w:rPr>
              <w:t>01/11-1/2568-2023</w:t>
            </w:r>
          </w:p>
        </w:tc>
      </w:tr>
      <w:tr w:rsidR="00186C73" w:rsidRPr="00F7489A" w14:paraId="2F44250D" w14:textId="77777777" w:rsidTr="00585F93">
        <w:trPr>
          <w:trHeight w:val="2442"/>
          <w:tblCellSpacing w:w="0" w:type="dxa"/>
          <w:jc w:val="center"/>
        </w:trPr>
        <w:tc>
          <w:tcPr>
            <w:tcW w:w="6691" w:type="dxa"/>
            <w:tcBorders>
              <w:top w:val="outset" w:sz="6" w:space="0" w:color="auto"/>
              <w:left w:val="outset" w:sz="6" w:space="0" w:color="auto"/>
              <w:bottom w:val="outset" w:sz="6" w:space="0" w:color="auto"/>
              <w:right w:val="outset" w:sz="6" w:space="0" w:color="auto"/>
            </w:tcBorders>
            <w:shd w:val="clear" w:color="auto" w:fill="FFFFFF"/>
            <w:hideMark/>
          </w:tcPr>
          <w:p w14:paraId="45806F3B" w14:textId="79A4B9BF" w:rsidR="00B959DA" w:rsidRPr="00AE56F8" w:rsidRDefault="00F7489A" w:rsidP="00AE56F8">
            <w:pPr>
              <w:spacing w:after="0"/>
              <w:ind w:left="-90" w:right="-168" w:firstLine="799"/>
              <w:jc w:val="both"/>
              <w:rPr>
                <w:rFonts w:ascii="GHEA Grapalat" w:eastAsia="Times New Roman" w:hAnsi="GHEA Grapalat"/>
                <w:sz w:val="24"/>
                <w:szCs w:val="24"/>
                <w:lang w:val="hy-AM"/>
              </w:rPr>
            </w:pPr>
            <w:r w:rsidRPr="00474479">
              <w:rPr>
                <w:rFonts w:ascii="GHEA Grapalat" w:hAnsi="GHEA Grapalat" w:cs="GHEA Grapalat"/>
                <w:sz w:val="24"/>
                <w:szCs w:val="24"/>
                <w:lang w:val="hy-AM"/>
              </w:rPr>
              <w:t xml:space="preserve">ՀՀ ֆինանսների նախարարությունն ուսումնասիրել է </w:t>
            </w:r>
            <w:r w:rsidRPr="00067AB2">
              <w:rPr>
                <w:rFonts w:ascii="GHEA Grapalat" w:hAnsi="GHEA Grapalat"/>
                <w:sz w:val="24"/>
                <w:szCs w:val="24"/>
                <w:lang w:val="hy-AM"/>
              </w:rPr>
              <w:t>«Հայաստանի Հանրապետության կառավարության 2008 թվականի նոյեմբերի 13-ի թիվ 1328-Ն որոշման մեջ փոփոխություններ կատարելու մասին»</w:t>
            </w:r>
            <w:r w:rsidRPr="00067AB2">
              <w:rPr>
                <w:rFonts w:ascii="GHEA Grapalat" w:hAnsi="GHEA Grapalat" w:cs="Sylfaen"/>
                <w:color w:val="000000"/>
                <w:sz w:val="24"/>
                <w:szCs w:val="24"/>
                <w:lang w:val="hy-AM"/>
              </w:rPr>
              <w:t xml:space="preserve"> ՀՀ կառավարության որոշման</w:t>
            </w:r>
            <w:r w:rsidRPr="00474479">
              <w:rPr>
                <w:rFonts w:ascii="GHEA Grapalat" w:hAnsi="GHEA Grapalat" w:cs="Sylfaen"/>
                <w:color w:val="000000"/>
                <w:sz w:val="24"/>
                <w:szCs w:val="24"/>
                <w:lang w:val="hy-AM"/>
              </w:rPr>
              <w:t xml:space="preserve"> նախագիծը</w:t>
            </w:r>
            <w:r w:rsidRPr="00474479">
              <w:rPr>
                <w:rFonts w:ascii="GHEA Grapalat" w:eastAsia="Times New Roman" w:hAnsi="GHEA Grapalat"/>
                <w:sz w:val="24"/>
                <w:szCs w:val="24"/>
                <w:lang w:val="hy-AM"/>
              </w:rPr>
              <w:t xml:space="preserve"> և հայտնում է, որ դիտողություններ և առաջարկություններ չունի: </w:t>
            </w:r>
          </w:p>
        </w:tc>
        <w:tc>
          <w:tcPr>
            <w:tcW w:w="8611" w:type="dxa"/>
            <w:gridSpan w:val="2"/>
            <w:tcBorders>
              <w:top w:val="outset" w:sz="6" w:space="0" w:color="auto"/>
              <w:left w:val="outset" w:sz="6" w:space="0" w:color="auto"/>
              <w:bottom w:val="outset" w:sz="6" w:space="0" w:color="auto"/>
              <w:right w:val="nil"/>
            </w:tcBorders>
            <w:shd w:val="clear" w:color="auto" w:fill="auto"/>
            <w:hideMark/>
          </w:tcPr>
          <w:p w14:paraId="6B3800C0" w14:textId="77777777" w:rsidR="00186C73" w:rsidRPr="00F7489A" w:rsidRDefault="00186C73" w:rsidP="000E5867">
            <w:pPr>
              <w:spacing w:line="240" w:lineRule="auto"/>
              <w:ind w:left="107" w:right="184"/>
              <w:jc w:val="both"/>
              <w:rPr>
                <w:rFonts w:ascii="GHEA Grapalat" w:hAnsi="GHEA Grapalat" w:cs="Sylfaen"/>
                <w:sz w:val="24"/>
                <w:szCs w:val="24"/>
                <w:lang w:val="hy-AM"/>
              </w:rPr>
            </w:pPr>
          </w:p>
        </w:tc>
        <w:tc>
          <w:tcPr>
            <w:tcW w:w="35" w:type="dxa"/>
            <w:tcBorders>
              <w:top w:val="outset" w:sz="6" w:space="0" w:color="auto"/>
              <w:left w:val="nil"/>
              <w:bottom w:val="outset" w:sz="6" w:space="0" w:color="auto"/>
              <w:right w:val="outset" w:sz="6" w:space="0" w:color="auto"/>
            </w:tcBorders>
            <w:shd w:val="clear" w:color="auto" w:fill="auto"/>
            <w:hideMark/>
          </w:tcPr>
          <w:p w14:paraId="5E81A92E" w14:textId="77777777" w:rsidR="00186C73" w:rsidRPr="006C78BA" w:rsidRDefault="00186C73" w:rsidP="000E5867">
            <w:pPr>
              <w:spacing w:after="0" w:line="240" w:lineRule="auto"/>
              <w:ind w:left="-9" w:right="184" w:firstLine="598"/>
              <w:rPr>
                <w:rFonts w:ascii="GHEA Grapalat" w:eastAsia="Times New Roman" w:hAnsi="GHEA Grapalat"/>
                <w:color w:val="000000"/>
                <w:sz w:val="24"/>
                <w:szCs w:val="24"/>
                <w:lang w:val="af-ZA"/>
              </w:rPr>
            </w:pPr>
          </w:p>
        </w:tc>
      </w:tr>
      <w:tr w:rsidR="00186C73" w:rsidRPr="006C78BA" w14:paraId="29755969" w14:textId="77777777" w:rsidTr="00585F93">
        <w:trPr>
          <w:gridAfter w:val="1"/>
          <w:wAfter w:w="40" w:type="dxa"/>
          <w:tblCellSpacing w:w="0" w:type="dxa"/>
          <w:jc w:val="center"/>
        </w:trPr>
        <w:tc>
          <w:tcPr>
            <w:tcW w:w="10254"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14:paraId="644E274E" w14:textId="3244D1D1" w:rsidR="00186C73" w:rsidRPr="006C78BA" w:rsidRDefault="00AD1C37" w:rsidP="000E5867">
            <w:pPr>
              <w:pStyle w:val="BodyText"/>
              <w:spacing w:line="23" w:lineRule="atLeast"/>
              <w:rPr>
                <w:rFonts w:ascii="GHEA Grapalat" w:eastAsia="Calibri" w:hAnsi="GHEA Grapalat" w:cs="Sylfaen"/>
                <w:szCs w:val="24"/>
                <w:lang w:val="ru-RU"/>
              </w:rPr>
            </w:pPr>
            <w:r>
              <w:rPr>
                <w:rFonts w:ascii="GHEA Grapalat" w:hAnsi="GHEA Grapalat" w:cs="Arial Unicode"/>
                <w:color w:val="000000"/>
                <w:szCs w:val="24"/>
              </w:rPr>
              <w:t>2</w:t>
            </w:r>
            <w:r w:rsidR="00186C73" w:rsidRPr="008118A0">
              <w:rPr>
                <w:rFonts w:ascii="GHEA Grapalat" w:hAnsi="GHEA Grapalat" w:cs="Arial Unicode"/>
                <w:color w:val="000000"/>
                <w:szCs w:val="24"/>
              </w:rPr>
              <w:t xml:space="preserve">. </w:t>
            </w:r>
            <w:proofErr w:type="spellStart"/>
            <w:r w:rsidR="00F445E5" w:rsidRPr="00F445E5">
              <w:rPr>
                <w:rFonts w:ascii="GHEA Grapalat" w:hAnsi="GHEA Grapalat" w:cs="Sylfaen"/>
              </w:rPr>
              <w:t>Էկոնոմիկայի</w:t>
            </w:r>
            <w:proofErr w:type="spellEnd"/>
            <w:r w:rsidR="00F445E5" w:rsidRPr="00F445E5">
              <w:rPr>
                <w:rFonts w:ascii="GHEA Grapalat" w:hAnsi="GHEA Grapalat" w:cs="Sylfaen"/>
              </w:rPr>
              <w:t xml:space="preserve"> </w:t>
            </w:r>
            <w:proofErr w:type="spellStart"/>
            <w:r w:rsidR="00F445E5" w:rsidRPr="00F445E5">
              <w:rPr>
                <w:rFonts w:ascii="GHEA Grapalat" w:hAnsi="GHEA Grapalat" w:cs="Sylfaen"/>
              </w:rPr>
              <w:t>նախարարություն</w:t>
            </w:r>
            <w:proofErr w:type="spellEnd"/>
          </w:p>
        </w:tc>
        <w:tc>
          <w:tcPr>
            <w:tcW w:w="5043" w:type="dxa"/>
            <w:tcBorders>
              <w:top w:val="outset" w:sz="6" w:space="0" w:color="auto"/>
              <w:left w:val="outset" w:sz="6" w:space="0" w:color="auto"/>
              <w:bottom w:val="outset" w:sz="6" w:space="0" w:color="auto"/>
              <w:right w:val="outset" w:sz="6" w:space="0" w:color="auto"/>
            </w:tcBorders>
            <w:shd w:val="clear" w:color="auto" w:fill="D0D0D0"/>
            <w:hideMark/>
          </w:tcPr>
          <w:p w14:paraId="2546D565" w14:textId="2DEE867E" w:rsidR="00186C73" w:rsidRPr="00CB69D1" w:rsidRDefault="00F445E5" w:rsidP="00FC7CC2">
            <w:pPr>
              <w:pStyle w:val="BodyText"/>
              <w:spacing w:line="23" w:lineRule="atLeast"/>
              <w:rPr>
                <w:rFonts w:ascii="GHEA Grapalat" w:eastAsia="Calibri" w:hAnsi="GHEA Grapalat" w:cs="Sylfaen"/>
                <w:szCs w:val="24"/>
              </w:rPr>
            </w:pPr>
            <w:r>
              <w:rPr>
                <w:rFonts w:ascii="GHEA Grapalat" w:eastAsia="Calibri" w:hAnsi="GHEA Grapalat" w:cs="Sylfaen"/>
                <w:szCs w:val="24"/>
              </w:rPr>
              <w:t>20</w:t>
            </w:r>
            <w:r w:rsidR="00186C73" w:rsidRPr="00CB69D1">
              <w:rPr>
                <w:rFonts w:ascii="GHEA Grapalat" w:eastAsia="Calibri" w:hAnsi="GHEA Grapalat" w:cs="Sylfaen"/>
                <w:szCs w:val="24"/>
              </w:rPr>
              <w:t>.</w:t>
            </w:r>
            <w:r>
              <w:rPr>
                <w:rFonts w:ascii="GHEA Grapalat" w:eastAsia="Calibri" w:hAnsi="GHEA Grapalat" w:cs="Sylfaen"/>
                <w:szCs w:val="24"/>
              </w:rPr>
              <w:t>0</w:t>
            </w:r>
            <w:r w:rsidR="00FC7CC2">
              <w:rPr>
                <w:rFonts w:ascii="GHEA Grapalat" w:eastAsia="Calibri" w:hAnsi="GHEA Grapalat" w:cs="Sylfaen"/>
                <w:szCs w:val="24"/>
              </w:rPr>
              <w:t>2</w:t>
            </w:r>
            <w:r w:rsidR="00186C73" w:rsidRPr="00CB69D1">
              <w:rPr>
                <w:rFonts w:ascii="GHEA Grapalat" w:eastAsia="Calibri" w:hAnsi="GHEA Grapalat" w:cs="Sylfaen"/>
                <w:szCs w:val="24"/>
              </w:rPr>
              <w:t>.202</w:t>
            </w:r>
            <w:r>
              <w:rPr>
                <w:rFonts w:ascii="GHEA Grapalat" w:eastAsia="Calibri" w:hAnsi="GHEA Grapalat" w:cs="Sylfaen"/>
                <w:szCs w:val="24"/>
              </w:rPr>
              <w:t>3</w:t>
            </w:r>
            <w:r w:rsidR="00186C73" w:rsidRPr="00CB69D1">
              <w:rPr>
                <w:rFonts w:ascii="GHEA Grapalat" w:eastAsia="Calibri" w:hAnsi="GHEA Grapalat" w:cs="Sylfaen"/>
                <w:szCs w:val="24"/>
              </w:rPr>
              <w:t xml:space="preserve">թ. </w:t>
            </w:r>
          </w:p>
        </w:tc>
      </w:tr>
      <w:tr w:rsidR="00186C73" w:rsidRPr="006C78BA" w14:paraId="183D141B" w14:textId="77777777" w:rsidTr="00585F93">
        <w:trPr>
          <w:gridAfter w:val="1"/>
          <w:wAfter w:w="40" w:type="dxa"/>
          <w:tblCellSpacing w:w="0" w:type="dxa"/>
          <w:jc w:val="center"/>
        </w:trPr>
        <w:tc>
          <w:tcPr>
            <w:tcW w:w="1025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F3E332" w14:textId="77777777" w:rsidR="00186C73" w:rsidRPr="006C78BA" w:rsidRDefault="00186C73" w:rsidP="000E5867">
            <w:pPr>
              <w:spacing w:after="0" w:line="240" w:lineRule="auto"/>
              <w:rPr>
                <w:rFonts w:ascii="GHEA Grapalat" w:eastAsia="Times New Roman" w:hAnsi="GHEA Grapalat"/>
                <w:color w:val="000000"/>
                <w:sz w:val="24"/>
                <w:szCs w:val="24"/>
              </w:rPr>
            </w:pPr>
          </w:p>
        </w:tc>
        <w:tc>
          <w:tcPr>
            <w:tcW w:w="5043" w:type="dxa"/>
            <w:tcBorders>
              <w:top w:val="outset" w:sz="6" w:space="0" w:color="auto"/>
              <w:left w:val="outset" w:sz="6" w:space="0" w:color="auto"/>
              <w:bottom w:val="outset" w:sz="6" w:space="0" w:color="auto"/>
              <w:right w:val="outset" w:sz="6" w:space="0" w:color="auto"/>
            </w:tcBorders>
            <w:shd w:val="clear" w:color="auto" w:fill="D0D0D0"/>
            <w:hideMark/>
          </w:tcPr>
          <w:p w14:paraId="485FA4AB" w14:textId="5274652D" w:rsidR="00186C73" w:rsidRPr="00F7205F" w:rsidRDefault="00186C73" w:rsidP="000E5867">
            <w:pPr>
              <w:spacing w:after="0" w:line="240" w:lineRule="auto"/>
              <w:ind w:right="510"/>
              <w:jc w:val="center"/>
              <w:rPr>
                <w:rFonts w:ascii="GHEA Grapalat" w:hAnsi="GHEA Grapalat" w:cs="Sylfaen"/>
                <w:sz w:val="24"/>
                <w:szCs w:val="24"/>
              </w:rPr>
            </w:pPr>
            <w:r w:rsidRPr="00F7205F">
              <w:rPr>
                <w:rFonts w:ascii="GHEA Grapalat" w:hAnsi="GHEA Grapalat"/>
                <w:sz w:val="24"/>
                <w:szCs w:val="24"/>
              </w:rPr>
              <w:t xml:space="preserve">N </w:t>
            </w:r>
            <w:r w:rsidR="00F445E5" w:rsidRPr="00F445E5">
              <w:rPr>
                <w:rFonts w:ascii="GHEA Grapalat" w:hAnsi="GHEA Grapalat"/>
                <w:sz w:val="24"/>
                <w:szCs w:val="24"/>
              </w:rPr>
              <w:t>01/1877-2023</w:t>
            </w:r>
          </w:p>
        </w:tc>
      </w:tr>
      <w:tr w:rsidR="00186C73" w:rsidRPr="006C78BA" w14:paraId="64128ABC" w14:textId="77777777" w:rsidTr="00585F93">
        <w:trPr>
          <w:trHeight w:val="1605"/>
          <w:tblCellSpacing w:w="0" w:type="dxa"/>
          <w:jc w:val="center"/>
        </w:trPr>
        <w:tc>
          <w:tcPr>
            <w:tcW w:w="6691" w:type="dxa"/>
            <w:tcBorders>
              <w:top w:val="outset" w:sz="6" w:space="0" w:color="auto"/>
              <w:left w:val="outset" w:sz="6" w:space="0" w:color="auto"/>
              <w:bottom w:val="outset" w:sz="6" w:space="0" w:color="auto"/>
              <w:right w:val="outset" w:sz="6" w:space="0" w:color="auto"/>
            </w:tcBorders>
            <w:shd w:val="clear" w:color="auto" w:fill="FFFFFF"/>
            <w:hideMark/>
          </w:tcPr>
          <w:p w14:paraId="7A391D6E" w14:textId="667C14C5" w:rsidR="00BA72E7" w:rsidRPr="003F4153" w:rsidRDefault="00AE56F8" w:rsidP="00AE56F8">
            <w:pPr>
              <w:spacing w:before="60" w:after="60"/>
              <w:jc w:val="both"/>
              <w:rPr>
                <w:rFonts w:ascii="GHEA Grapalat" w:hAnsi="GHEA Grapalat"/>
              </w:rPr>
            </w:pPr>
            <w:r w:rsidRPr="00AE56F8">
              <w:rPr>
                <w:rFonts w:ascii="GHEA Grapalat" w:hAnsi="GHEA Grapalat"/>
                <w:sz w:val="24"/>
                <w:szCs w:val="24"/>
                <w:lang w:val="hy-AM"/>
              </w:rPr>
              <w:t>ՀՀ էկոնոմիկայի նախարարությունն ուսումնասիրել է «Հայաստանի Հանրապետության կառավարության 2008 թվականի նոյեմբերի 13-ի թիվ 1328-Ն որոշման մեջ փոփոխություններ կատարելու մասին» Կառավարության որոշման նախագծի փաթեթը, և վերջինիս վերաբերյալ դիտողություններ և առարկություններ չկան։</w:t>
            </w:r>
          </w:p>
        </w:tc>
        <w:tc>
          <w:tcPr>
            <w:tcW w:w="8611" w:type="dxa"/>
            <w:gridSpan w:val="2"/>
            <w:tcBorders>
              <w:top w:val="outset" w:sz="6" w:space="0" w:color="auto"/>
              <w:left w:val="outset" w:sz="6" w:space="0" w:color="auto"/>
              <w:bottom w:val="outset" w:sz="6" w:space="0" w:color="auto"/>
              <w:right w:val="nil"/>
            </w:tcBorders>
            <w:shd w:val="clear" w:color="auto" w:fill="auto"/>
            <w:hideMark/>
          </w:tcPr>
          <w:p w14:paraId="7C2B0C0E" w14:textId="77777777" w:rsidR="00186C73" w:rsidRPr="00CB69D1" w:rsidRDefault="00186C73" w:rsidP="00BA72E7">
            <w:pPr>
              <w:pStyle w:val="BodyText"/>
              <w:spacing w:line="23" w:lineRule="atLeast"/>
              <w:ind w:left="230" w:right="-790" w:hanging="108"/>
              <w:jc w:val="left"/>
              <w:rPr>
                <w:rFonts w:ascii="GHEA Grapalat" w:eastAsia="Calibri" w:hAnsi="GHEA Grapalat" w:cs="Sylfaen"/>
                <w:szCs w:val="24"/>
              </w:rPr>
            </w:pPr>
            <w:r w:rsidRPr="00CB69D1">
              <w:rPr>
                <w:rFonts w:ascii="GHEA Grapalat" w:eastAsia="Calibri" w:hAnsi="GHEA Grapalat" w:cs="Sylfaen"/>
                <w:szCs w:val="24"/>
              </w:rPr>
              <w:t xml:space="preserve">   </w:t>
            </w:r>
            <w:proofErr w:type="spellStart"/>
            <w:r w:rsidR="003F4153" w:rsidRPr="00AC00CD">
              <w:rPr>
                <w:rFonts w:ascii="GHEA Grapalat" w:hAnsi="GHEA Grapalat" w:cs="Sylfaen"/>
                <w:szCs w:val="24"/>
              </w:rPr>
              <w:t>Ընդունվել</w:t>
            </w:r>
            <w:proofErr w:type="spellEnd"/>
            <w:r w:rsidR="003F4153" w:rsidRPr="00AC00CD">
              <w:rPr>
                <w:rFonts w:ascii="GHEA Grapalat" w:hAnsi="GHEA Grapalat" w:cs="Sylfaen"/>
                <w:szCs w:val="24"/>
              </w:rPr>
              <w:t xml:space="preserve"> է ի </w:t>
            </w:r>
            <w:proofErr w:type="spellStart"/>
            <w:r w:rsidR="003F4153" w:rsidRPr="00AC00CD">
              <w:rPr>
                <w:rFonts w:ascii="GHEA Grapalat" w:hAnsi="GHEA Grapalat" w:cs="Sylfaen"/>
                <w:szCs w:val="24"/>
              </w:rPr>
              <w:t>գիտություն</w:t>
            </w:r>
            <w:proofErr w:type="spellEnd"/>
            <w:r w:rsidR="003F4153" w:rsidRPr="00AC00CD">
              <w:rPr>
                <w:rFonts w:ascii="GHEA Grapalat" w:hAnsi="GHEA Grapalat" w:cs="Sylfaen"/>
                <w:szCs w:val="24"/>
              </w:rPr>
              <w:t>:</w:t>
            </w:r>
          </w:p>
        </w:tc>
        <w:tc>
          <w:tcPr>
            <w:tcW w:w="35" w:type="dxa"/>
            <w:tcBorders>
              <w:top w:val="outset" w:sz="6" w:space="0" w:color="auto"/>
              <w:left w:val="nil"/>
              <w:bottom w:val="outset" w:sz="6" w:space="0" w:color="auto"/>
              <w:right w:val="outset" w:sz="6" w:space="0" w:color="auto"/>
            </w:tcBorders>
            <w:shd w:val="clear" w:color="auto" w:fill="auto"/>
            <w:hideMark/>
          </w:tcPr>
          <w:p w14:paraId="1A7A621C" w14:textId="77777777" w:rsidR="00186C73" w:rsidRPr="006C78BA" w:rsidRDefault="00186C73" w:rsidP="000E5867">
            <w:pPr>
              <w:spacing w:after="0" w:line="240" w:lineRule="auto"/>
              <w:ind w:left="-9" w:firstLine="598"/>
              <w:rPr>
                <w:rFonts w:ascii="GHEA Grapalat" w:eastAsia="Times New Roman" w:hAnsi="GHEA Grapalat"/>
                <w:color w:val="000000"/>
                <w:sz w:val="24"/>
                <w:szCs w:val="24"/>
                <w:lang w:val="af-ZA"/>
              </w:rPr>
            </w:pPr>
            <w:r w:rsidRPr="006C78BA">
              <w:rPr>
                <w:rFonts w:ascii="Courier New" w:eastAsia="Times New Roman" w:hAnsi="Courier New" w:cs="Courier New"/>
                <w:color w:val="000000"/>
                <w:sz w:val="24"/>
                <w:szCs w:val="24"/>
                <w:lang w:val="af-ZA"/>
              </w:rPr>
              <w:t> </w:t>
            </w:r>
          </w:p>
        </w:tc>
      </w:tr>
      <w:tr w:rsidR="00AE56F8" w:rsidRPr="006C78BA" w14:paraId="2433C7DB" w14:textId="77777777" w:rsidTr="00585F93">
        <w:trPr>
          <w:gridAfter w:val="1"/>
          <w:wAfter w:w="40" w:type="dxa"/>
          <w:tblCellSpacing w:w="0" w:type="dxa"/>
          <w:jc w:val="center"/>
        </w:trPr>
        <w:tc>
          <w:tcPr>
            <w:tcW w:w="10254" w:type="dxa"/>
            <w:gridSpan w:val="2"/>
            <w:vMerge w:val="restart"/>
            <w:tcBorders>
              <w:top w:val="outset" w:sz="6" w:space="0" w:color="auto"/>
              <w:left w:val="outset" w:sz="6" w:space="0" w:color="auto"/>
              <w:bottom w:val="outset" w:sz="6" w:space="0" w:color="auto"/>
              <w:right w:val="outset" w:sz="6" w:space="0" w:color="auto"/>
            </w:tcBorders>
            <w:shd w:val="clear" w:color="auto" w:fill="D0D0D0"/>
          </w:tcPr>
          <w:p w14:paraId="366141D6" w14:textId="1E064E40" w:rsidR="00AE56F8" w:rsidRPr="00F26FA1" w:rsidRDefault="00AE56F8" w:rsidP="00AE56F8">
            <w:pPr>
              <w:pStyle w:val="BodyText"/>
              <w:tabs>
                <w:tab w:val="left" w:pos="4582"/>
              </w:tabs>
              <w:spacing w:line="23" w:lineRule="atLeast"/>
              <w:ind w:left="106" w:right="100"/>
              <w:rPr>
                <w:rFonts w:ascii="GHEA Grapalat" w:eastAsia="Calibri" w:hAnsi="GHEA Grapalat" w:cs="Sylfaen"/>
                <w:szCs w:val="24"/>
              </w:rPr>
            </w:pPr>
            <w:r>
              <w:rPr>
                <w:rFonts w:ascii="GHEA Grapalat" w:eastAsia="Calibri" w:hAnsi="GHEA Grapalat" w:cs="Sylfaen"/>
                <w:szCs w:val="24"/>
              </w:rPr>
              <w:t xml:space="preserve">3. </w:t>
            </w:r>
            <w:r w:rsidRPr="00F26FA1">
              <w:rPr>
                <w:rFonts w:ascii="GHEA Grapalat" w:eastAsia="Calibri" w:hAnsi="GHEA Grapalat" w:cs="Sylfaen"/>
                <w:szCs w:val="24"/>
                <w:lang w:val="af-ZA"/>
              </w:rPr>
              <w:t>Քաղաքաշինության կոմիտե</w:t>
            </w:r>
          </w:p>
        </w:tc>
        <w:tc>
          <w:tcPr>
            <w:tcW w:w="5043" w:type="dxa"/>
            <w:tcBorders>
              <w:top w:val="outset" w:sz="6" w:space="0" w:color="auto"/>
              <w:left w:val="outset" w:sz="6" w:space="0" w:color="auto"/>
              <w:bottom w:val="outset" w:sz="6" w:space="0" w:color="auto"/>
              <w:right w:val="outset" w:sz="6" w:space="0" w:color="auto"/>
            </w:tcBorders>
            <w:shd w:val="clear" w:color="auto" w:fill="D0D0D0"/>
          </w:tcPr>
          <w:p w14:paraId="4C278C07" w14:textId="67C1A9FF" w:rsidR="00AE56F8" w:rsidRPr="00CB69D1" w:rsidRDefault="003C121C" w:rsidP="00AE56F8">
            <w:pPr>
              <w:pStyle w:val="BodyText"/>
              <w:tabs>
                <w:tab w:val="left" w:pos="4582"/>
              </w:tabs>
              <w:spacing w:line="23" w:lineRule="atLeast"/>
              <w:rPr>
                <w:rFonts w:ascii="GHEA Grapalat" w:eastAsia="Calibri" w:hAnsi="GHEA Grapalat" w:cs="Sylfaen"/>
                <w:szCs w:val="24"/>
              </w:rPr>
            </w:pPr>
            <w:r>
              <w:rPr>
                <w:rFonts w:ascii="GHEA Grapalat" w:eastAsia="Calibri" w:hAnsi="GHEA Grapalat" w:cs="Sylfaen"/>
                <w:szCs w:val="24"/>
              </w:rPr>
              <w:t>15</w:t>
            </w:r>
            <w:r w:rsidR="00AE56F8">
              <w:rPr>
                <w:rFonts w:ascii="GHEA Grapalat" w:eastAsia="Calibri" w:hAnsi="GHEA Grapalat" w:cs="Sylfaen"/>
                <w:szCs w:val="24"/>
              </w:rPr>
              <w:t>.0</w:t>
            </w:r>
            <w:r>
              <w:rPr>
                <w:rFonts w:ascii="GHEA Grapalat" w:eastAsia="Calibri" w:hAnsi="GHEA Grapalat" w:cs="Sylfaen"/>
                <w:szCs w:val="24"/>
              </w:rPr>
              <w:t>2</w:t>
            </w:r>
            <w:r w:rsidR="00AE56F8">
              <w:rPr>
                <w:rFonts w:ascii="GHEA Grapalat" w:eastAsia="Calibri" w:hAnsi="GHEA Grapalat" w:cs="Sylfaen"/>
                <w:szCs w:val="24"/>
              </w:rPr>
              <w:t>.</w:t>
            </w:r>
            <w:r w:rsidRPr="00CB69D1">
              <w:rPr>
                <w:rFonts w:ascii="GHEA Grapalat" w:eastAsia="Calibri" w:hAnsi="GHEA Grapalat" w:cs="Sylfaen"/>
                <w:szCs w:val="24"/>
              </w:rPr>
              <w:t xml:space="preserve"> 202</w:t>
            </w:r>
            <w:r>
              <w:rPr>
                <w:rFonts w:ascii="GHEA Grapalat" w:eastAsia="Calibri" w:hAnsi="GHEA Grapalat" w:cs="Sylfaen"/>
                <w:szCs w:val="24"/>
              </w:rPr>
              <w:t>3</w:t>
            </w:r>
            <w:r w:rsidRPr="00CB69D1">
              <w:rPr>
                <w:rFonts w:ascii="GHEA Grapalat" w:eastAsia="Calibri" w:hAnsi="GHEA Grapalat" w:cs="Sylfaen"/>
                <w:szCs w:val="24"/>
              </w:rPr>
              <w:t>թ.</w:t>
            </w:r>
          </w:p>
        </w:tc>
      </w:tr>
      <w:tr w:rsidR="00AE56F8" w:rsidRPr="006C78BA" w14:paraId="3A957677" w14:textId="77777777" w:rsidTr="00585F93">
        <w:trPr>
          <w:gridAfter w:val="1"/>
          <w:wAfter w:w="40" w:type="dxa"/>
          <w:trHeight w:val="462"/>
          <w:tblCellSpacing w:w="0" w:type="dxa"/>
          <w:jc w:val="center"/>
        </w:trPr>
        <w:tc>
          <w:tcPr>
            <w:tcW w:w="1025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14:paraId="7186D1D4" w14:textId="77777777" w:rsidR="00AE56F8" w:rsidRPr="006C78BA" w:rsidRDefault="00AE56F8" w:rsidP="00AE56F8">
            <w:pPr>
              <w:spacing w:after="0" w:line="240" w:lineRule="auto"/>
              <w:rPr>
                <w:rFonts w:ascii="GHEA Grapalat" w:eastAsia="Times New Roman" w:hAnsi="GHEA Grapalat"/>
                <w:color w:val="000000"/>
                <w:sz w:val="24"/>
                <w:szCs w:val="24"/>
              </w:rPr>
            </w:pPr>
          </w:p>
        </w:tc>
        <w:tc>
          <w:tcPr>
            <w:tcW w:w="5043" w:type="dxa"/>
            <w:tcBorders>
              <w:top w:val="outset" w:sz="6" w:space="0" w:color="auto"/>
              <w:left w:val="outset" w:sz="6" w:space="0" w:color="auto"/>
              <w:bottom w:val="outset" w:sz="6" w:space="0" w:color="auto"/>
              <w:right w:val="outset" w:sz="6" w:space="0" w:color="auto"/>
            </w:tcBorders>
            <w:shd w:val="clear" w:color="auto" w:fill="D0D0D0"/>
          </w:tcPr>
          <w:p w14:paraId="5C2CB7D6" w14:textId="2C130F0D" w:rsidR="00AE56F8" w:rsidRPr="00CB69D1" w:rsidRDefault="00AE56F8" w:rsidP="00AE56F8">
            <w:pPr>
              <w:pStyle w:val="NoSpacing"/>
              <w:jc w:val="center"/>
              <w:rPr>
                <w:rFonts w:ascii="GHEA Grapalat" w:hAnsi="GHEA Grapalat"/>
                <w:b w:val="0"/>
                <w:sz w:val="24"/>
                <w:szCs w:val="24"/>
                <w:lang w:val="en-US"/>
              </w:rPr>
            </w:pPr>
            <w:r w:rsidRPr="00CB69D1">
              <w:rPr>
                <w:rFonts w:ascii="GHEA Grapalat" w:hAnsi="GHEA Grapalat"/>
                <w:b w:val="0"/>
                <w:sz w:val="24"/>
                <w:szCs w:val="24"/>
                <w:lang w:val="en-US"/>
              </w:rPr>
              <w:t>N</w:t>
            </w:r>
            <w:r w:rsidRPr="009C40BF">
              <w:rPr>
                <w:rFonts w:ascii="GHEA Grapalat" w:hAnsi="GHEA Grapalat"/>
                <w:b w:val="0"/>
                <w:sz w:val="24"/>
                <w:szCs w:val="24"/>
                <w:lang w:val="en-US"/>
              </w:rPr>
              <w:t xml:space="preserve"> </w:t>
            </w:r>
            <w:r w:rsidRPr="00AE56F8">
              <w:rPr>
                <w:rFonts w:ascii="GHEA Grapalat" w:hAnsi="GHEA Grapalat"/>
                <w:b w:val="0"/>
                <w:sz w:val="24"/>
                <w:szCs w:val="24"/>
                <w:lang w:val="en-US"/>
              </w:rPr>
              <w:t>01/11.4/1812-2023</w:t>
            </w:r>
          </w:p>
        </w:tc>
      </w:tr>
      <w:tr w:rsidR="00AE56F8" w:rsidRPr="00AD1C37" w14:paraId="019B3039" w14:textId="77777777" w:rsidTr="00585F93">
        <w:trPr>
          <w:gridAfter w:val="1"/>
          <w:wAfter w:w="35" w:type="dxa"/>
          <w:trHeight w:val="2793"/>
          <w:tblCellSpacing w:w="0" w:type="dxa"/>
          <w:jc w:val="center"/>
        </w:trPr>
        <w:tc>
          <w:tcPr>
            <w:tcW w:w="6691" w:type="dxa"/>
            <w:tcBorders>
              <w:top w:val="outset" w:sz="6" w:space="0" w:color="auto"/>
              <w:left w:val="outset" w:sz="6" w:space="0" w:color="auto"/>
              <w:bottom w:val="outset" w:sz="6" w:space="0" w:color="auto"/>
              <w:right w:val="outset" w:sz="6" w:space="0" w:color="auto"/>
            </w:tcBorders>
            <w:shd w:val="clear" w:color="auto" w:fill="FFFFFF"/>
          </w:tcPr>
          <w:p w14:paraId="12EE9863" w14:textId="17F69C6C" w:rsidR="00AE56F8" w:rsidRPr="00AE56F8" w:rsidRDefault="00AE56F8" w:rsidP="00AE56F8">
            <w:pPr>
              <w:ind w:left="105" w:right="105"/>
              <w:jc w:val="both"/>
              <w:rPr>
                <w:rFonts w:ascii="GHEA Grapalat" w:hAnsi="GHEA Grapalat"/>
                <w:sz w:val="24"/>
                <w:szCs w:val="24"/>
                <w:lang w:val="hy-AM"/>
              </w:rPr>
            </w:pPr>
            <w:bookmarkStart w:id="0" w:name="_Hlk92724590"/>
            <w:r w:rsidRPr="00AE56F8">
              <w:rPr>
                <w:rFonts w:ascii="GHEA Grapalat" w:hAnsi="GHEA Grapalat"/>
                <w:lang w:val="hy-AM"/>
              </w:rPr>
              <w:t>«</w:t>
            </w:r>
            <w:r w:rsidRPr="00AE56F8">
              <w:rPr>
                <w:rFonts w:ascii="GHEA Grapalat" w:hAnsi="GHEA Grapalat"/>
                <w:sz w:val="24"/>
                <w:szCs w:val="24"/>
                <w:lang w:val="hy-AM"/>
              </w:rPr>
              <w:t>Հայաստանի Հանրապետության կառավարության 2008 թվականի նոյեմբերի 13-ի թիվ 1328-Ն որոշման մեջ փոփոխություններ կատարելու մասին»</w:t>
            </w:r>
            <w:r>
              <w:rPr>
                <w:rFonts w:ascii="GHEA Grapalat" w:hAnsi="GHEA Grapalat"/>
                <w:sz w:val="24"/>
                <w:szCs w:val="24"/>
              </w:rPr>
              <w:t xml:space="preserve"> </w:t>
            </w:r>
            <w:r w:rsidRPr="00AE56F8">
              <w:rPr>
                <w:rFonts w:ascii="GHEA Grapalat" w:hAnsi="GHEA Grapalat" w:cs="Sylfaen"/>
                <w:sz w:val="24"/>
                <w:szCs w:val="24"/>
              </w:rPr>
              <w:t>ՀՀ</w:t>
            </w:r>
            <w:r w:rsidRPr="00AE56F8">
              <w:rPr>
                <w:rFonts w:ascii="GHEA Grapalat" w:hAnsi="GHEA Grapalat"/>
                <w:sz w:val="24"/>
                <w:szCs w:val="24"/>
              </w:rPr>
              <w:t xml:space="preserve"> </w:t>
            </w:r>
            <w:proofErr w:type="spellStart"/>
            <w:r w:rsidRPr="00AE56F8">
              <w:rPr>
                <w:rFonts w:ascii="GHEA Grapalat" w:hAnsi="GHEA Grapalat" w:cs="Sylfaen"/>
                <w:sz w:val="24"/>
                <w:szCs w:val="24"/>
              </w:rPr>
              <w:t>կառավարության</w:t>
            </w:r>
            <w:proofErr w:type="spellEnd"/>
            <w:r w:rsidRPr="00AE56F8">
              <w:rPr>
                <w:rFonts w:ascii="GHEA Grapalat" w:hAnsi="GHEA Grapalat"/>
                <w:sz w:val="24"/>
                <w:szCs w:val="24"/>
              </w:rPr>
              <w:t xml:space="preserve"> </w:t>
            </w:r>
            <w:proofErr w:type="spellStart"/>
            <w:r w:rsidRPr="00AE56F8">
              <w:rPr>
                <w:rFonts w:ascii="GHEA Grapalat" w:hAnsi="GHEA Grapalat" w:cs="Sylfaen"/>
                <w:sz w:val="24"/>
                <w:szCs w:val="24"/>
              </w:rPr>
              <w:t>որոշման</w:t>
            </w:r>
            <w:proofErr w:type="spellEnd"/>
            <w:r w:rsidRPr="00AE56F8">
              <w:rPr>
                <w:rFonts w:ascii="GHEA Grapalat" w:hAnsi="GHEA Grapalat"/>
                <w:sz w:val="24"/>
                <w:szCs w:val="24"/>
              </w:rPr>
              <w:t xml:space="preserve"> </w:t>
            </w:r>
            <w:proofErr w:type="spellStart"/>
            <w:r w:rsidRPr="00AE56F8">
              <w:rPr>
                <w:rFonts w:ascii="GHEA Grapalat" w:hAnsi="GHEA Grapalat" w:cs="Sylfaen"/>
                <w:sz w:val="24"/>
                <w:szCs w:val="24"/>
              </w:rPr>
              <w:t>նախագծ</w:t>
            </w:r>
            <w:bookmarkEnd w:id="0"/>
            <w:r w:rsidRPr="00AE56F8">
              <w:rPr>
                <w:rFonts w:ascii="GHEA Grapalat" w:hAnsi="GHEA Grapalat" w:cs="Sylfaen"/>
                <w:sz w:val="24"/>
                <w:szCs w:val="24"/>
              </w:rPr>
              <w:t>ի</w:t>
            </w:r>
            <w:proofErr w:type="spellEnd"/>
            <w:r w:rsidRPr="00AE56F8">
              <w:rPr>
                <w:rFonts w:ascii="GHEA Grapalat" w:hAnsi="GHEA Grapalat"/>
                <w:b/>
                <w:bCs/>
                <w:sz w:val="24"/>
                <w:szCs w:val="24"/>
                <w:lang w:val="hy-AM"/>
              </w:rPr>
              <w:t xml:space="preserve"> </w:t>
            </w:r>
            <w:r w:rsidRPr="00AE56F8">
              <w:rPr>
                <w:rFonts w:ascii="GHEA Grapalat" w:hAnsi="GHEA Grapalat" w:cs="Sylfaen"/>
                <w:sz w:val="24"/>
                <w:lang w:val="hy-AM"/>
              </w:rPr>
              <w:t>վերաբերյալ</w:t>
            </w:r>
            <w:r w:rsidRPr="00AE56F8">
              <w:rPr>
                <w:rFonts w:ascii="GHEA Grapalat" w:hAnsi="GHEA Grapalat"/>
                <w:sz w:val="24"/>
                <w:lang w:val="hy-AM"/>
              </w:rPr>
              <w:t xml:space="preserve"> </w:t>
            </w:r>
            <w:r w:rsidRPr="00AE56F8">
              <w:rPr>
                <w:rFonts w:ascii="GHEA Grapalat" w:hAnsi="GHEA Grapalat"/>
                <w:b/>
                <w:bCs/>
                <w:sz w:val="24"/>
                <w:szCs w:val="24"/>
                <w:lang w:val="hy-AM"/>
              </w:rPr>
              <w:t xml:space="preserve"> </w:t>
            </w:r>
            <w:r w:rsidRPr="00AE56F8">
              <w:rPr>
                <w:rFonts w:ascii="GHEA Grapalat" w:hAnsi="GHEA Grapalat" w:cs="Sylfaen"/>
                <w:sz w:val="24"/>
                <w:szCs w:val="24"/>
                <w:lang w:val="hy-AM"/>
              </w:rPr>
              <w:t>ՀՀ</w:t>
            </w:r>
            <w:r w:rsidRPr="00AE56F8">
              <w:rPr>
                <w:rFonts w:ascii="GHEA Grapalat" w:hAnsi="GHEA Grapalat"/>
                <w:sz w:val="24"/>
                <w:szCs w:val="24"/>
                <w:lang w:val="hy-AM"/>
              </w:rPr>
              <w:t xml:space="preserve"> </w:t>
            </w:r>
            <w:r w:rsidRPr="00AE56F8">
              <w:rPr>
                <w:rFonts w:ascii="GHEA Grapalat" w:hAnsi="GHEA Grapalat" w:cs="Sylfaen"/>
                <w:sz w:val="24"/>
                <w:szCs w:val="24"/>
                <w:lang w:val="hy-AM"/>
              </w:rPr>
              <w:t>քաղաքաշինության</w:t>
            </w:r>
            <w:r w:rsidRPr="00AE56F8">
              <w:rPr>
                <w:rFonts w:ascii="GHEA Grapalat" w:hAnsi="GHEA Grapalat"/>
                <w:sz w:val="24"/>
                <w:szCs w:val="24"/>
                <w:lang w:val="hy-AM"/>
              </w:rPr>
              <w:t xml:space="preserve"> </w:t>
            </w:r>
            <w:r w:rsidRPr="00AE56F8">
              <w:rPr>
                <w:rFonts w:ascii="GHEA Grapalat" w:hAnsi="GHEA Grapalat" w:cs="Sylfaen"/>
                <w:sz w:val="24"/>
                <w:szCs w:val="24"/>
                <w:lang w:val="hy-AM"/>
              </w:rPr>
              <w:t>կոմիտեն</w:t>
            </w:r>
            <w:r w:rsidRPr="00AE56F8">
              <w:rPr>
                <w:rFonts w:ascii="GHEA Grapalat" w:hAnsi="GHEA Grapalat"/>
                <w:sz w:val="24"/>
                <w:szCs w:val="24"/>
                <w:lang w:val="hy-AM"/>
              </w:rPr>
              <w:t xml:space="preserve"> </w:t>
            </w:r>
            <w:r w:rsidRPr="00AE56F8">
              <w:rPr>
                <w:rFonts w:ascii="GHEA Grapalat" w:hAnsi="GHEA Grapalat" w:cs="Sylfaen"/>
                <w:sz w:val="24"/>
                <w:szCs w:val="24"/>
                <w:lang w:val="hy-AM"/>
              </w:rPr>
              <w:t>դիտողություն</w:t>
            </w:r>
            <w:r w:rsidRPr="00AE56F8">
              <w:rPr>
                <w:rFonts w:ascii="GHEA Grapalat" w:hAnsi="GHEA Grapalat"/>
                <w:sz w:val="24"/>
                <w:szCs w:val="24"/>
              </w:rPr>
              <w:t xml:space="preserve"> </w:t>
            </w:r>
            <w:r w:rsidRPr="00AE56F8">
              <w:rPr>
                <w:rFonts w:ascii="GHEA Grapalat" w:hAnsi="GHEA Grapalat" w:cs="Sylfaen"/>
                <w:sz w:val="24"/>
                <w:szCs w:val="24"/>
                <w:lang w:val="hy-AM"/>
              </w:rPr>
              <w:t>և</w:t>
            </w:r>
            <w:r w:rsidRPr="00AE56F8">
              <w:rPr>
                <w:rFonts w:ascii="GHEA Grapalat" w:hAnsi="GHEA Grapalat"/>
                <w:sz w:val="24"/>
                <w:szCs w:val="24"/>
                <w:lang w:val="hy-AM"/>
              </w:rPr>
              <w:t xml:space="preserve"> </w:t>
            </w:r>
            <w:proofErr w:type="spellStart"/>
            <w:r w:rsidRPr="00AE56F8">
              <w:rPr>
                <w:rFonts w:ascii="GHEA Grapalat" w:hAnsi="GHEA Grapalat" w:cs="Sylfaen"/>
                <w:sz w:val="24"/>
                <w:szCs w:val="24"/>
              </w:rPr>
              <w:t>առաջարկ</w:t>
            </w:r>
            <w:proofErr w:type="spellEnd"/>
            <w:r w:rsidRPr="00AE56F8">
              <w:rPr>
                <w:rFonts w:ascii="GHEA Grapalat" w:hAnsi="GHEA Grapalat" w:cs="Sylfaen"/>
                <w:sz w:val="24"/>
                <w:szCs w:val="24"/>
                <w:lang w:val="hy-AM"/>
              </w:rPr>
              <w:t>ություն</w:t>
            </w:r>
            <w:r w:rsidRPr="00AE56F8">
              <w:rPr>
                <w:rFonts w:ascii="GHEA Grapalat" w:hAnsi="GHEA Grapalat"/>
                <w:sz w:val="24"/>
                <w:szCs w:val="24"/>
                <w:lang w:val="hy-AM"/>
              </w:rPr>
              <w:t xml:space="preserve"> </w:t>
            </w:r>
            <w:proofErr w:type="spellStart"/>
            <w:r w:rsidRPr="00AE56F8">
              <w:rPr>
                <w:rFonts w:ascii="GHEA Grapalat" w:hAnsi="GHEA Grapalat" w:cs="Sylfaen"/>
                <w:sz w:val="24"/>
                <w:szCs w:val="24"/>
              </w:rPr>
              <w:t>չունի</w:t>
            </w:r>
            <w:proofErr w:type="spellEnd"/>
            <w:r w:rsidRPr="00AE56F8">
              <w:rPr>
                <w:rFonts w:ascii="GHEA Grapalat" w:hAnsi="GHEA Grapalat"/>
                <w:sz w:val="24"/>
                <w:szCs w:val="24"/>
                <w:lang w:val="hy-AM"/>
              </w:rPr>
              <w:t>:</w:t>
            </w:r>
          </w:p>
        </w:tc>
        <w:tc>
          <w:tcPr>
            <w:tcW w:w="8611" w:type="dxa"/>
            <w:gridSpan w:val="2"/>
            <w:tcBorders>
              <w:top w:val="outset" w:sz="6" w:space="0" w:color="auto"/>
              <w:left w:val="outset" w:sz="6" w:space="0" w:color="auto"/>
              <w:bottom w:val="outset" w:sz="6" w:space="0" w:color="auto"/>
              <w:right w:val="outset" w:sz="6" w:space="0" w:color="auto"/>
            </w:tcBorders>
            <w:shd w:val="clear" w:color="auto" w:fill="FFFFFF"/>
          </w:tcPr>
          <w:p w14:paraId="3C5E1D6A" w14:textId="5F19E254" w:rsidR="00AE56F8" w:rsidRPr="0022504F" w:rsidRDefault="00AE56F8" w:rsidP="00AE56F8">
            <w:pPr>
              <w:tabs>
                <w:tab w:val="left" w:pos="8360"/>
              </w:tabs>
              <w:spacing w:line="240" w:lineRule="auto"/>
              <w:ind w:right="184"/>
              <w:jc w:val="both"/>
              <w:rPr>
                <w:rFonts w:ascii="GHEA Grapalat" w:hAnsi="GHEA Grapalat" w:cs="Sylfaen"/>
                <w:sz w:val="24"/>
                <w:szCs w:val="24"/>
              </w:rPr>
            </w:pPr>
            <w:r>
              <w:rPr>
                <w:rFonts w:ascii="GHEA Grapalat" w:hAnsi="GHEA Grapalat" w:cs="Sylfaen"/>
                <w:szCs w:val="24"/>
              </w:rPr>
              <w:t xml:space="preserve">  </w:t>
            </w:r>
            <w:proofErr w:type="spellStart"/>
            <w:r w:rsidRPr="00AC00CD">
              <w:rPr>
                <w:rFonts w:ascii="GHEA Grapalat" w:hAnsi="GHEA Grapalat" w:cs="Sylfaen"/>
                <w:szCs w:val="24"/>
              </w:rPr>
              <w:t>Ընդունվել</w:t>
            </w:r>
            <w:proofErr w:type="spellEnd"/>
            <w:r w:rsidRPr="00AC00CD">
              <w:rPr>
                <w:rFonts w:ascii="GHEA Grapalat" w:hAnsi="GHEA Grapalat" w:cs="Sylfaen"/>
                <w:szCs w:val="24"/>
              </w:rPr>
              <w:t xml:space="preserve"> է ի </w:t>
            </w:r>
            <w:proofErr w:type="spellStart"/>
            <w:r w:rsidRPr="00AC00CD">
              <w:rPr>
                <w:rFonts w:ascii="GHEA Grapalat" w:hAnsi="GHEA Grapalat" w:cs="Sylfaen"/>
                <w:szCs w:val="24"/>
              </w:rPr>
              <w:t>գիտություն</w:t>
            </w:r>
            <w:proofErr w:type="spellEnd"/>
            <w:r w:rsidRPr="00AC00CD">
              <w:rPr>
                <w:rFonts w:ascii="GHEA Grapalat" w:hAnsi="GHEA Grapalat" w:cs="Sylfaen"/>
                <w:szCs w:val="24"/>
              </w:rPr>
              <w:t>:</w:t>
            </w:r>
          </w:p>
        </w:tc>
      </w:tr>
      <w:tr w:rsidR="00AE56F8" w:rsidRPr="006C78BA" w14:paraId="5EADD09F" w14:textId="77777777" w:rsidTr="00585F93">
        <w:trPr>
          <w:gridAfter w:val="1"/>
          <w:wAfter w:w="40" w:type="dxa"/>
          <w:tblCellSpacing w:w="0" w:type="dxa"/>
          <w:jc w:val="center"/>
        </w:trPr>
        <w:tc>
          <w:tcPr>
            <w:tcW w:w="10254" w:type="dxa"/>
            <w:gridSpan w:val="2"/>
            <w:vMerge w:val="restart"/>
            <w:tcBorders>
              <w:top w:val="outset" w:sz="6" w:space="0" w:color="auto"/>
              <w:left w:val="outset" w:sz="6" w:space="0" w:color="auto"/>
              <w:bottom w:val="outset" w:sz="6" w:space="0" w:color="auto"/>
              <w:right w:val="outset" w:sz="6" w:space="0" w:color="auto"/>
            </w:tcBorders>
            <w:shd w:val="clear" w:color="auto" w:fill="D0D0D0"/>
          </w:tcPr>
          <w:p w14:paraId="39959D79" w14:textId="07D2BF02" w:rsidR="00AE56F8" w:rsidRPr="00B01CB7" w:rsidRDefault="00101CA4" w:rsidP="00AE56F8">
            <w:pPr>
              <w:pStyle w:val="BodyText"/>
              <w:spacing w:line="23" w:lineRule="atLeast"/>
              <w:rPr>
                <w:rFonts w:ascii="GHEA Grapalat" w:eastAsia="Calibri" w:hAnsi="GHEA Grapalat" w:cs="Sylfaen"/>
                <w:szCs w:val="24"/>
              </w:rPr>
            </w:pPr>
            <w:r>
              <w:rPr>
                <w:rFonts w:ascii="GHEA Grapalat" w:hAnsi="GHEA Grapalat" w:cs="Arial Unicode"/>
                <w:color w:val="000000"/>
                <w:szCs w:val="24"/>
              </w:rPr>
              <w:lastRenderedPageBreak/>
              <w:t>4</w:t>
            </w:r>
            <w:r w:rsidRPr="008118A0">
              <w:rPr>
                <w:rFonts w:ascii="GHEA Grapalat" w:hAnsi="GHEA Grapalat" w:cs="Arial Unicode"/>
                <w:color w:val="000000"/>
                <w:szCs w:val="24"/>
              </w:rPr>
              <w:t xml:space="preserve">. </w:t>
            </w:r>
            <w:r w:rsidRPr="006C78BA">
              <w:rPr>
                <w:rFonts w:ascii="GHEA Grapalat" w:eastAsia="Calibri" w:hAnsi="GHEA Grapalat" w:cs="Sylfaen"/>
                <w:szCs w:val="24"/>
                <w:lang w:val="hy-AM"/>
              </w:rPr>
              <w:t>Կադաստրի կոմիտե</w:t>
            </w:r>
          </w:p>
        </w:tc>
        <w:tc>
          <w:tcPr>
            <w:tcW w:w="5043" w:type="dxa"/>
            <w:tcBorders>
              <w:top w:val="outset" w:sz="6" w:space="0" w:color="auto"/>
              <w:left w:val="outset" w:sz="6" w:space="0" w:color="auto"/>
              <w:bottom w:val="outset" w:sz="6" w:space="0" w:color="auto"/>
              <w:right w:val="outset" w:sz="6" w:space="0" w:color="auto"/>
            </w:tcBorders>
            <w:shd w:val="clear" w:color="auto" w:fill="D0D0D0"/>
          </w:tcPr>
          <w:p w14:paraId="3BC70F96" w14:textId="30D40C7C" w:rsidR="00AE56F8" w:rsidRPr="00CB69D1" w:rsidRDefault="00141C3D" w:rsidP="00AE56F8">
            <w:pPr>
              <w:pStyle w:val="BodyText"/>
              <w:spacing w:line="23" w:lineRule="atLeast"/>
              <w:rPr>
                <w:rFonts w:ascii="GHEA Grapalat" w:eastAsia="Calibri" w:hAnsi="GHEA Grapalat" w:cs="Sylfaen"/>
                <w:szCs w:val="24"/>
              </w:rPr>
            </w:pPr>
            <w:r>
              <w:rPr>
                <w:rFonts w:ascii="GHEA Grapalat" w:eastAsia="Calibri" w:hAnsi="GHEA Grapalat" w:cs="Sylfaen"/>
                <w:szCs w:val="24"/>
              </w:rPr>
              <w:t>13.02.</w:t>
            </w:r>
            <w:r w:rsidRPr="00CB69D1">
              <w:rPr>
                <w:rFonts w:ascii="GHEA Grapalat" w:eastAsia="Calibri" w:hAnsi="GHEA Grapalat" w:cs="Sylfaen"/>
                <w:szCs w:val="24"/>
              </w:rPr>
              <w:t xml:space="preserve"> 202</w:t>
            </w:r>
            <w:r>
              <w:rPr>
                <w:rFonts w:ascii="GHEA Grapalat" w:eastAsia="Calibri" w:hAnsi="GHEA Grapalat" w:cs="Sylfaen"/>
                <w:szCs w:val="24"/>
              </w:rPr>
              <w:t>3</w:t>
            </w:r>
            <w:r w:rsidRPr="00CB69D1">
              <w:rPr>
                <w:rFonts w:ascii="GHEA Grapalat" w:eastAsia="Calibri" w:hAnsi="GHEA Grapalat" w:cs="Sylfaen"/>
                <w:szCs w:val="24"/>
              </w:rPr>
              <w:t>թ.</w:t>
            </w:r>
          </w:p>
        </w:tc>
      </w:tr>
      <w:tr w:rsidR="00AE56F8" w:rsidRPr="006C78BA" w14:paraId="53526167" w14:textId="77777777" w:rsidTr="00585F93">
        <w:trPr>
          <w:gridAfter w:val="1"/>
          <w:wAfter w:w="40" w:type="dxa"/>
          <w:trHeight w:val="642"/>
          <w:tblCellSpacing w:w="0" w:type="dxa"/>
          <w:jc w:val="center"/>
        </w:trPr>
        <w:tc>
          <w:tcPr>
            <w:tcW w:w="1025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14:paraId="4D294984" w14:textId="77777777" w:rsidR="00AE56F8" w:rsidRPr="006C78BA" w:rsidRDefault="00AE56F8" w:rsidP="00AE56F8">
            <w:pPr>
              <w:spacing w:after="0" w:line="240" w:lineRule="auto"/>
              <w:rPr>
                <w:rFonts w:ascii="GHEA Grapalat" w:eastAsia="Times New Roman" w:hAnsi="GHEA Grapalat"/>
                <w:color w:val="000000"/>
                <w:sz w:val="24"/>
                <w:szCs w:val="24"/>
              </w:rPr>
            </w:pPr>
          </w:p>
        </w:tc>
        <w:tc>
          <w:tcPr>
            <w:tcW w:w="5043" w:type="dxa"/>
            <w:tcBorders>
              <w:top w:val="outset" w:sz="6" w:space="0" w:color="auto"/>
              <w:left w:val="outset" w:sz="6" w:space="0" w:color="auto"/>
              <w:bottom w:val="outset" w:sz="6" w:space="0" w:color="auto"/>
              <w:right w:val="outset" w:sz="6" w:space="0" w:color="auto"/>
            </w:tcBorders>
            <w:shd w:val="clear" w:color="auto" w:fill="D0D0D0"/>
          </w:tcPr>
          <w:p w14:paraId="43F61A0E" w14:textId="08C3A120" w:rsidR="00AE56F8" w:rsidRPr="00CB69D1" w:rsidRDefault="00141C3D" w:rsidP="00AE56F8">
            <w:pPr>
              <w:pStyle w:val="NoSpacing"/>
              <w:jc w:val="center"/>
              <w:rPr>
                <w:rFonts w:ascii="GHEA Grapalat" w:hAnsi="GHEA Grapalat"/>
                <w:b w:val="0"/>
                <w:sz w:val="24"/>
                <w:szCs w:val="24"/>
                <w:lang w:val="en-US"/>
              </w:rPr>
            </w:pPr>
            <w:r w:rsidRPr="00F7205F">
              <w:rPr>
                <w:rFonts w:ascii="GHEA Grapalat" w:hAnsi="GHEA Grapalat"/>
                <w:sz w:val="24"/>
                <w:szCs w:val="24"/>
              </w:rPr>
              <w:t>N</w:t>
            </w:r>
            <w:r w:rsidRPr="00141C3D">
              <w:rPr>
                <w:rFonts w:ascii="GHEA Grapalat" w:hAnsi="GHEA Grapalat"/>
                <w:b w:val="0"/>
                <w:sz w:val="24"/>
                <w:szCs w:val="24"/>
                <w:lang w:val="en-US"/>
              </w:rPr>
              <w:t xml:space="preserve"> ՍԹ/1703-2023</w:t>
            </w:r>
          </w:p>
        </w:tc>
      </w:tr>
      <w:tr w:rsidR="00AE56F8" w:rsidRPr="00354435" w14:paraId="05F6A2B4" w14:textId="77777777" w:rsidTr="00585F93">
        <w:trPr>
          <w:gridAfter w:val="1"/>
          <w:wAfter w:w="35" w:type="dxa"/>
          <w:tblCellSpacing w:w="0" w:type="dxa"/>
          <w:jc w:val="center"/>
        </w:trPr>
        <w:tc>
          <w:tcPr>
            <w:tcW w:w="6691" w:type="dxa"/>
            <w:tcBorders>
              <w:top w:val="outset" w:sz="6" w:space="0" w:color="auto"/>
              <w:left w:val="outset" w:sz="6" w:space="0" w:color="auto"/>
              <w:bottom w:val="outset" w:sz="6" w:space="0" w:color="auto"/>
              <w:right w:val="outset" w:sz="6" w:space="0" w:color="auto"/>
            </w:tcBorders>
            <w:shd w:val="clear" w:color="auto" w:fill="FFFFFF"/>
            <w:hideMark/>
          </w:tcPr>
          <w:p w14:paraId="1A6F8FDA" w14:textId="16A42423" w:rsidR="00AE56F8" w:rsidRPr="00101CA4" w:rsidRDefault="00101CA4" w:rsidP="00585F93">
            <w:pPr>
              <w:spacing w:after="0"/>
              <w:ind w:left="90" w:right="90" w:firstLine="90"/>
              <w:jc w:val="both"/>
              <w:rPr>
                <w:rFonts w:ascii="GHEA Grapalat" w:hAnsi="GHEA Grapalat"/>
                <w:sz w:val="24"/>
                <w:szCs w:val="24"/>
              </w:rPr>
            </w:pPr>
            <w:r w:rsidRPr="00101CA4">
              <w:rPr>
                <w:rFonts w:ascii="GHEA Grapalat" w:hAnsi="GHEA Grapalat"/>
                <w:sz w:val="24"/>
                <w:szCs w:val="24"/>
              </w:rPr>
              <w:t>«</w:t>
            </w:r>
            <w:proofErr w:type="spellStart"/>
            <w:r w:rsidRPr="00101CA4">
              <w:rPr>
                <w:rFonts w:ascii="GHEA Grapalat" w:hAnsi="GHEA Grapalat"/>
                <w:sz w:val="24"/>
                <w:szCs w:val="24"/>
              </w:rPr>
              <w:t>Հայաստանի</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Հանրապետության</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կառավարության</w:t>
            </w:r>
            <w:proofErr w:type="spellEnd"/>
            <w:r w:rsidRPr="00101CA4">
              <w:rPr>
                <w:rFonts w:ascii="GHEA Grapalat" w:hAnsi="GHEA Grapalat"/>
                <w:sz w:val="24"/>
                <w:szCs w:val="24"/>
              </w:rPr>
              <w:t xml:space="preserve"> 2008 </w:t>
            </w:r>
            <w:proofErr w:type="spellStart"/>
            <w:r w:rsidRPr="00101CA4">
              <w:rPr>
                <w:rFonts w:ascii="GHEA Grapalat" w:hAnsi="GHEA Grapalat"/>
                <w:sz w:val="24"/>
                <w:szCs w:val="24"/>
              </w:rPr>
              <w:t>թվականի</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նոյեմբերի</w:t>
            </w:r>
            <w:proofErr w:type="spellEnd"/>
            <w:r w:rsidRPr="00101CA4">
              <w:rPr>
                <w:rFonts w:ascii="GHEA Grapalat" w:hAnsi="GHEA Grapalat"/>
                <w:sz w:val="24"/>
                <w:szCs w:val="24"/>
              </w:rPr>
              <w:t xml:space="preserve"> 13-ի </w:t>
            </w:r>
            <w:proofErr w:type="spellStart"/>
            <w:r w:rsidRPr="00101CA4">
              <w:rPr>
                <w:rFonts w:ascii="GHEA Grapalat" w:hAnsi="GHEA Grapalat"/>
                <w:sz w:val="24"/>
                <w:szCs w:val="24"/>
              </w:rPr>
              <w:t>թիվ</w:t>
            </w:r>
            <w:proofErr w:type="spellEnd"/>
            <w:r w:rsidRPr="00101CA4">
              <w:rPr>
                <w:rFonts w:ascii="GHEA Grapalat" w:hAnsi="GHEA Grapalat"/>
                <w:sz w:val="24"/>
                <w:szCs w:val="24"/>
              </w:rPr>
              <w:t xml:space="preserve"> 1328-Ն </w:t>
            </w:r>
            <w:proofErr w:type="spellStart"/>
            <w:r w:rsidRPr="00101CA4">
              <w:rPr>
                <w:rFonts w:ascii="GHEA Grapalat" w:hAnsi="GHEA Grapalat"/>
                <w:sz w:val="24"/>
                <w:szCs w:val="24"/>
              </w:rPr>
              <w:t>որոշման</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մեջ</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փոփոխություններ</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կատարելու</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մասին</w:t>
            </w:r>
            <w:proofErr w:type="spellEnd"/>
            <w:r w:rsidRPr="00101CA4">
              <w:rPr>
                <w:rFonts w:ascii="GHEA Grapalat" w:hAnsi="GHEA Grapalat"/>
                <w:sz w:val="24"/>
                <w:szCs w:val="24"/>
              </w:rPr>
              <w:t xml:space="preserve">» ՀՀ </w:t>
            </w:r>
            <w:proofErr w:type="spellStart"/>
            <w:r w:rsidRPr="00101CA4">
              <w:rPr>
                <w:rFonts w:ascii="GHEA Grapalat" w:hAnsi="GHEA Grapalat"/>
                <w:sz w:val="24"/>
                <w:szCs w:val="24"/>
              </w:rPr>
              <w:t>կառավարության</w:t>
            </w:r>
            <w:proofErr w:type="spellEnd"/>
            <w:r w:rsidRPr="00101CA4">
              <w:rPr>
                <w:rFonts w:ascii="GHEA Grapalat" w:hAnsi="GHEA Grapalat"/>
                <w:sz w:val="24"/>
                <w:szCs w:val="24"/>
              </w:rPr>
              <w:t xml:space="preserve"> </w:t>
            </w:r>
            <w:proofErr w:type="spellStart"/>
            <w:proofErr w:type="gramStart"/>
            <w:r w:rsidRPr="00101CA4">
              <w:rPr>
                <w:rFonts w:ascii="GHEA Grapalat" w:hAnsi="GHEA Grapalat"/>
                <w:sz w:val="24"/>
                <w:szCs w:val="24"/>
              </w:rPr>
              <w:t>որոշման</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նախագծի</w:t>
            </w:r>
            <w:proofErr w:type="spellEnd"/>
            <w:proofErr w:type="gramEnd"/>
            <w:r w:rsidRPr="00101CA4">
              <w:rPr>
                <w:rFonts w:ascii="GHEA Grapalat" w:hAnsi="GHEA Grapalat"/>
                <w:sz w:val="24"/>
                <w:szCs w:val="24"/>
              </w:rPr>
              <w:t xml:space="preserve"> </w:t>
            </w:r>
            <w:proofErr w:type="spellStart"/>
            <w:r w:rsidRPr="00101CA4">
              <w:rPr>
                <w:rFonts w:ascii="GHEA Grapalat" w:hAnsi="GHEA Grapalat"/>
                <w:sz w:val="24"/>
                <w:szCs w:val="24"/>
              </w:rPr>
              <w:t>փաթեթի</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վերաբերյալ</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դիտողություններ</w:t>
            </w:r>
            <w:proofErr w:type="spellEnd"/>
            <w:r w:rsidRPr="00101CA4">
              <w:rPr>
                <w:rFonts w:ascii="GHEA Grapalat" w:hAnsi="GHEA Grapalat"/>
                <w:sz w:val="24"/>
                <w:szCs w:val="24"/>
              </w:rPr>
              <w:t xml:space="preserve"> և </w:t>
            </w:r>
            <w:proofErr w:type="spellStart"/>
            <w:r w:rsidRPr="00101CA4">
              <w:rPr>
                <w:rFonts w:ascii="GHEA Grapalat" w:hAnsi="GHEA Grapalat"/>
                <w:sz w:val="24"/>
                <w:szCs w:val="24"/>
              </w:rPr>
              <w:t>առաջարկություններ</w:t>
            </w:r>
            <w:proofErr w:type="spellEnd"/>
            <w:r w:rsidRPr="00101CA4">
              <w:rPr>
                <w:rFonts w:ascii="GHEA Grapalat" w:hAnsi="GHEA Grapalat"/>
                <w:sz w:val="24"/>
                <w:szCs w:val="24"/>
              </w:rPr>
              <w:t xml:space="preserve"> </w:t>
            </w:r>
            <w:proofErr w:type="spellStart"/>
            <w:r w:rsidRPr="00101CA4">
              <w:rPr>
                <w:rFonts w:ascii="GHEA Grapalat" w:hAnsi="GHEA Grapalat"/>
                <w:sz w:val="24"/>
                <w:szCs w:val="24"/>
              </w:rPr>
              <w:t>չունենք</w:t>
            </w:r>
            <w:proofErr w:type="spellEnd"/>
            <w:r w:rsidRPr="00101CA4">
              <w:rPr>
                <w:rFonts w:ascii="GHEA Grapalat" w:hAnsi="GHEA Grapalat"/>
                <w:sz w:val="24"/>
                <w:szCs w:val="24"/>
              </w:rPr>
              <w:t>:</w:t>
            </w:r>
          </w:p>
        </w:tc>
        <w:tc>
          <w:tcPr>
            <w:tcW w:w="861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4EE5318" w14:textId="77777777" w:rsidR="00AE56F8" w:rsidRPr="00354435" w:rsidRDefault="00AE56F8" w:rsidP="00AE56F8">
            <w:pPr>
              <w:spacing w:after="0" w:line="240" w:lineRule="auto"/>
              <w:ind w:left="230" w:firstLine="320"/>
              <w:rPr>
                <w:rFonts w:ascii="GHEA Grapalat" w:hAnsi="GHEA Grapalat" w:cs="Sylfaen"/>
                <w:sz w:val="24"/>
                <w:szCs w:val="24"/>
                <w:lang w:val="af-ZA"/>
              </w:rPr>
            </w:pPr>
            <w:proofErr w:type="spellStart"/>
            <w:r w:rsidRPr="00AC00CD">
              <w:rPr>
                <w:rFonts w:ascii="GHEA Grapalat" w:hAnsi="GHEA Grapalat" w:cs="Sylfaen"/>
                <w:sz w:val="24"/>
                <w:szCs w:val="24"/>
              </w:rPr>
              <w:t>Ընդունվել</w:t>
            </w:r>
            <w:proofErr w:type="spellEnd"/>
            <w:r w:rsidRPr="00AC00CD">
              <w:rPr>
                <w:rFonts w:ascii="GHEA Grapalat" w:hAnsi="GHEA Grapalat" w:cs="Sylfaen"/>
                <w:sz w:val="24"/>
                <w:szCs w:val="24"/>
              </w:rPr>
              <w:t xml:space="preserve"> է ի </w:t>
            </w:r>
            <w:proofErr w:type="spellStart"/>
            <w:r w:rsidRPr="00AC00CD">
              <w:rPr>
                <w:rFonts w:ascii="GHEA Grapalat" w:hAnsi="GHEA Grapalat" w:cs="Sylfaen"/>
                <w:sz w:val="24"/>
                <w:szCs w:val="24"/>
              </w:rPr>
              <w:t>գիտություն</w:t>
            </w:r>
            <w:proofErr w:type="spellEnd"/>
            <w:r w:rsidRPr="00AC00CD">
              <w:rPr>
                <w:rFonts w:ascii="GHEA Grapalat" w:hAnsi="GHEA Grapalat" w:cs="Sylfaen"/>
                <w:sz w:val="24"/>
                <w:szCs w:val="24"/>
              </w:rPr>
              <w:t>:</w:t>
            </w:r>
          </w:p>
        </w:tc>
      </w:tr>
      <w:tr w:rsidR="00AE56F8" w:rsidRPr="006C78BA" w14:paraId="73312C21" w14:textId="77777777" w:rsidTr="00585F93">
        <w:trPr>
          <w:gridAfter w:val="1"/>
          <w:wAfter w:w="40" w:type="dxa"/>
          <w:tblCellSpacing w:w="0" w:type="dxa"/>
          <w:jc w:val="center"/>
        </w:trPr>
        <w:tc>
          <w:tcPr>
            <w:tcW w:w="10254"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14:paraId="61CC84D7" w14:textId="74CA9855" w:rsidR="00AE56F8" w:rsidRPr="006C78BA" w:rsidRDefault="0080027B" w:rsidP="00AE56F8">
            <w:pPr>
              <w:pStyle w:val="BodyText"/>
              <w:spacing w:line="23" w:lineRule="atLeast"/>
              <w:rPr>
                <w:rFonts w:ascii="GHEA Grapalat" w:eastAsia="Calibri" w:hAnsi="GHEA Grapalat" w:cs="Sylfaen"/>
                <w:szCs w:val="24"/>
                <w:lang w:val="ru-RU"/>
              </w:rPr>
            </w:pPr>
            <w:r>
              <w:rPr>
                <w:rFonts w:ascii="GHEA Grapalat" w:eastAsia="Calibri" w:hAnsi="GHEA Grapalat" w:cs="Sylfaen"/>
                <w:szCs w:val="24"/>
              </w:rPr>
              <w:t xml:space="preserve">5.ՀՀ </w:t>
            </w:r>
            <w:proofErr w:type="spellStart"/>
            <w:r>
              <w:rPr>
                <w:rFonts w:ascii="GHEA Grapalat" w:eastAsia="Calibri" w:hAnsi="GHEA Grapalat" w:cs="Sylfaen"/>
                <w:szCs w:val="24"/>
              </w:rPr>
              <w:t>արդարադատության</w:t>
            </w:r>
            <w:proofErr w:type="spellEnd"/>
            <w:r>
              <w:rPr>
                <w:rFonts w:ascii="GHEA Grapalat" w:eastAsia="Calibri" w:hAnsi="GHEA Grapalat" w:cs="Sylfaen"/>
                <w:szCs w:val="24"/>
              </w:rPr>
              <w:t xml:space="preserve"> </w:t>
            </w:r>
            <w:proofErr w:type="spellStart"/>
            <w:r>
              <w:rPr>
                <w:rFonts w:ascii="GHEA Grapalat" w:eastAsia="Calibri" w:hAnsi="GHEA Grapalat" w:cs="Sylfaen"/>
                <w:szCs w:val="24"/>
              </w:rPr>
              <w:t>նախարարություն</w:t>
            </w:r>
            <w:proofErr w:type="spellEnd"/>
          </w:p>
        </w:tc>
        <w:tc>
          <w:tcPr>
            <w:tcW w:w="5043" w:type="dxa"/>
            <w:tcBorders>
              <w:top w:val="outset" w:sz="6" w:space="0" w:color="auto"/>
              <w:left w:val="outset" w:sz="6" w:space="0" w:color="auto"/>
              <w:bottom w:val="outset" w:sz="6" w:space="0" w:color="auto"/>
              <w:right w:val="outset" w:sz="6" w:space="0" w:color="auto"/>
            </w:tcBorders>
            <w:shd w:val="clear" w:color="auto" w:fill="D0D0D0"/>
            <w:hideMark/>
          </w:tcPr>
          <w:p w14:paraId="7E1127CF" w14:textId="255CF14E" w:rsidR="00AE56F8" w:rsidRPr="00CB69D1" w:rsidRDefault="00585F93" w:rsidP="00AE56F8">
            <w:pPr>
              <w:pStyle w:val="BodyText"/>
              <w:spacing w:line="23" w:lineRule="atLeast"/>
              <w:rPr>
                <w:rFonts w:ascii="GHEA Grapalat" w:eastAsia="Calibri" w:hAnsi="GHEA Grapalat" w:cs="Sylfaen"/>
                <w:szCs w:val="24"/>
              </w:rPr>
            </w:pPr>
            <w:r>
              <w:rPr>
                <w:rFonts w:ascii="GHEA Grapalat" w:eastAsia="Calibri" w:hAnsi="GHEA Grapalat" w:cs="Sylfaen"/>
                <w:szCs w:val="24"/>
                <w:lang w:val="hy-AM"/>
              </w:rPr>
              <w:t>10</w:t>
            </w:r>
            <w:r>
              <w:rPr>
                <w:rFonts w:ascii="GHEA Grapalat" w:eastAsia="Calibri" w:hAnsi="GHEA Grapalat" w:cs="Sylfaen"/>
                <w:szCs w:val="24"/>
              </w:rPr>
              <w:t>.0</w:t>
            </w:r>
            <w:r>
              <w:rPr>
                <w:rFonts w:ascii="GHEA Grapalat" w:eastAsia="Calibri" w:hAnsi="GHEA Grapalat" w:cs="Sylfaen"/>
                <w:szCs w:val="24"/>
                <w:lang w:val="hy-AM"/>
              </w:rPr>
              <w:t>4</w:t>
            </w:r>
            <w:r>
              <w:rPr>
                <w:rFonts w:ascii="GHEA Grapalat" w:eastAsia="Calibri" w:hAnsi="GHEA Grapalat" w:cs="Sylfaen"/>
                <w:szCs w:val="24"/>
              </w:rPr>
              <w:t>.</w:t>
            </w:r>
            <w:r w:rsidRPr="00CB69D1">
              <w:rPr>
                <w:rFonts w:ascii="GHEA Grapalat" w:eastAsia="Calibri" w:hAnsi="GHEA Grapalat" w:cs="Sylfaen"/>
                <w:szCs w:val="24"/>
              </w:rPr>
              <w:t xml:space="preserve"> 202</w:t>
            </w:r>
            <w:r>
              <w:rPr>
                <w:rFonts w:ascii="GHEA Grapalat" w:eastAsia="Calibri" w:hAnsi="GHEA Grapalat" w:cs="Sylfaen"/>
                <w:szCs w:val="24"/>
              </w:rPr>
              <w:t>3</w:t>
            </w:r>
            <w:r w:rsidRPr="00CB69D1">
              <w:rPr>
                <w:rFonts w:ascii="GHEA Grapalat" w:eastAsia="Calibri" w:hAnsi="GHEA Grapalat" w:cs="Sylfaen"/>
                <w:szCs w:val="24"/>
              </w:rPr>
              <w:t>թ.</w:t>
            </w:r>
          </w:p>
        </w:tc>
      </w:tr>
      <w:tr w:rsidR="00AE56F8" w:rsidRPr="006C78BA" w14:paraId="5D6A7DB4" w14:textId="77777777" w:rsidTr="00585F93">
        <w:trPr>
          <w:gridAfter w:val="1"/>
          <w:wAfter w:w="40" w:type="dxa"/>
          <w:tblCellSpacing w:w="0" w:type="dxa"/>
          <w:jc w:val="center"/>
        </w:trPr>
        <w:tc>
          <w:tcPr>
            <w:tcW w:w="1025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76D89D" w14:textId="77777777" w:rsidR="00AE56F8" w:rsidRPr="006C78BA" w:rsidRDefault="00AE56F8" w:rsidP="00AE56F8">
            <w:pPr>
              <w:spacing w:after="0" w:line="240" w:lineRule="auto"/>
              <w:rPr>
                <w:rFonts w:ascii="GHEA Grapalat" w:eastAsia="Times New Roman" w:hAnsi="GHEA Grapalat"/>
                <w:color w:val="000000"/>
                <w:sz w:val="24"/>
                <w:szCs w:val="24"/>
              </w:rPr>
            </w:pPr>
          </w:p>
        </w:tc>
        <w:tc>
          <w:tcPr>
            <w:tcW w:w="5043" w:type="dxa"/>
            <w:tcBorders>
              <w:top w:val="outset" w:sz="6" w:space="0" w:color="auto"/>
              <w:left w:val="outset" w:sz="6" w:space="0" w:color="auto"/>
              <w:bottom w:val="outset" w:sz="6" w:space="0" w:color="auto"/>
              <w:right w:val="outset" w:sz="6" w:space="0" w:color="auto"/>
            </w:tcBorders>
            <w:shd w:val="clear" w:color="auto" w:fill="D0D0D0"/>
            <w:hideMark/>
          </w:tcPr>
          <w:p w14:paraId="2A60C4CC" w14:textId="1572C770" w:rsidR="00AE56F8" w:rsidRPr="00F7205F" w:rsidRDefault="00585F93" w:rsidP="00AE56F8">
            <w:pPr>
              <w:spacing w:after="0" w:line="240" w:lineRule="auto"/>
              <w:ind w:right="510"/>
              <w:jc w:val="center"/>
              <w:rPr>
                <w:rFonts w:ascii="GHEA Grapalat" w:hAnsi="GHEA Grapalat" w:cs="Sylfaen"/>
                <w:sz w:val="24"/>
                <w:szCs w:val="24"/>
              </w:rPr>
            </w:pPr>
            <w:r w:rsidRPr="00F7205F">
              <w:rPr>
                <w:rFonts w:ascii="GHEA Grapalat" w:hAnsi="GHEA Grapalat"/>
                <w:sz w:val="24"/>
                <w:szCs w:val="24"/>
              </w:rPr>
              <w:t>N</w:t>
            </w:r>
            <w:r w:rsidRPr="00141C3D">
              <w:rPr>
                <w:rFonts w:ascii="GHEA Grapalat" w:hAnsi="GHEA Grapalat"/>
                <w:sz w:val="24"/>
                <w:szCs w:val="24"/>
              </w:rPr>
              <w:t xml:space="preserve"> </w:t>
            </w:r>
            <w:r w:rsidRPr="00585F93">
              <w:rPr>
                <w:rFonts w:ascii="GHEA Grapalat" w:hAnsi="GHEA Grapalat" w:cs="Sylfaen"/>
                <w:sz w:val="24"/>
                <w:szCs w:val="24"/>
              </w:rPr>
              <w:t>/27.2/17050-2023</w:t>
            </w:r>
          </w:p>
        </w:tc>
      </w:tr>
      <w:tr w:rsidR="00AE56F8" w:rsidRPr="006C78BA" w14:paraId="357B3174" w14:textId="77777777" w:rsidTr="00585F93">
        <w:trPr>
          <w:trHeight w:val="1605"/>
          <w:tblCellSpacing w:w="0" w:type="dxa"/>
          <w:jc w:val="center"/>
        </w:trPr>
        <w:tc>
          <w:tcPr>
            <w:tcW w:w="6691" w:type="dxa"/>
            <w:tcBorders>
              <w:top w:val="outset" w:sz="6" w:space="0" w:color="auto"/>
              <w:left w:val="outset" w:sz="6" w:space="0" w:color="auto"/>
              <w:bottom w:val="outset" w:sz="6" w:space="0" w:color="auto"/>
              <w:right w:val="outset" w:sz="6" w:space="0" w:color="auto"/>
            </w:tcBorders>
            <w:shd w:val="clear" w:color="auto" w:fill="FFFFFF"/>
            <w:hideMark/>
          </w:tcPr>
          <w:p w14:paraId="59655A0D" w14:textId="4D64DAEF" w:rsidR="00AE56F8" w:rsidRPr="00585F93" w:rsidRDefault="00585F93" w:rsidP="00585F93">
            <w:pPr>
              <w:ind w:left="180" w:right="90" w:firstLine="30"/>
              <w:jc w:val="both"/>
              <w:rPr>
                <w:rFonts w:ascii="GHEA Grapalat" w:eastAsia="Times New Roman" w:hAnsi="GHEA Grapalat"/>
                <w:sz w:val="16"/>
                <w:szCs w:val="16"/>
                <w:lang w:val="hy-AM" w:eastAsia="ru-RU"/>
              </w:rPr>
            </w:pPr>
            <w:r>
              <w:rPr>
                <w:rFonts w:ascii="GHEA Grapalat" w:hAnsi="GHEA Grapalat"/>
                <w:sz w:val="24"/>
                <w:szCs w:val="24"/>
                <w:lang w:val="hy-AM"/>
              </w:rPr>
              <w:t>«</w:t>
            </w:r>
            <w:r w:rsidRPr="00585F93">
              <w:rPr>
                <w:rFonts w:ascii="GHEA Grapalat" w:hAnsi="GHEA Grapalat"/>
                <w:sz w:val="24"/>
                <w:szCs w:val="24"/>
              </w:rPr>
              <w:t xml:space="preserve">Հայաստանի Հանրապետության կառավարության 2008 թվականի նոյեմբերի 13-ի թիվ 1328-Ն որոշման մեջ փոփոխություններ կատարելու մասին» ՀՀ կառավարության որոշման նախագծի վերաբերյալ </w:t>
            </w:r>
            <w:proofErr w:type="spellStart"/>
            <w:r w:rsidRPr="00585F93">
              <w:rPr>
                <w:rFonts w:ascii="GHEA Grapalat" w:hAnsi="GHEA Grapalat"/>
                <w:sz w:val="24"/>
                <w:szCs w:val="24"/>
              </w:rPr>
              <w:t>դիտողություններ</w:t>
            </w:r>
            <w:proofErr w:type="spellEnd"/>
            <w:r w:rsidRPr="00585F93">
              <w:rPr>
                <w:rFonts w:ascii="GHEA Grapalat" w:hAnsi="GHEA Grapalat"/>
                <w:sz w:val="24"/>
                <w:szCs w:val="24"/>
              </w:rPr>
              <w:t xml:space="preserve"> և </w:t>
            </w:r>
            <w:proofErr w:type="spellStart"/>
            <w:r w:rsidRPr="00585F93">
              <w:rPr>
                <w:rFonts w:ascii="GHEA Grapalat" w:hAnsi="GHEA Grapalat"/>
                <w:sz w:val="24"/>
                <w:szCs w:val="24"/>
              </w:rPr>
              <w:t>առարկություններ</w:t>
            </w:r>
            <w:proofErr w:type="spellEnd"/>
            <w:r w:rsidRPr="00585F93">
              <w:rPr>
                <w:rFonts w:ascii="GHEA Grapalat" w:hAnsi="GHEA Grapalat"/>
                <w:sz w:val="24"/>
                <w:szCs w:val="24"/>
              </w:rPr>
              <w:t xml:space="preserve"> </w:t>
            </w:r>
            <w:proofErr w:type="spellStart"/>
            <w:r w:rsidRPr="00585F93">
              <w:rPr>
                <w:rFonts w:ascii="GHEA Grapalat" w:hAnsi="GHEA Grapalat"/>
                <w:sz w:val="24"/>
                <w:szCs w:val="24"/>
              </w:rPr>
              <w:t>չունենք</w:t>
            </w:r>
            <w:proofErr w:type="spellEnd"/>
            <w:r w:rsidRPr="00585F93">
              <w:rPr>
                <w:rFonts w:ascii="GHEA Grapalat" w:hAnsi="GHEA Grapalat"/>
                <w:sz w:val="24"/>
                <w:szCs w:val="24"/>
              </w:rPr>
              <w:t>:</w:t>
            </w:r>
          </w:p>
        </w:tc>
        <w:tc>
          <w:tcPr>
            <w:tcW w:w="8611" w:type="dxa"/>
            <w:gridSpan w:val="2"/>
            <w:tcBorders>
              <w:top w:val="outset" w:sz="6" w:space="0" w:color="auto"/>
              <w:left w:val="outset" w:sz="6" w:space="0" w:color="auto"/>
              <w:bottom w:val="outset" w:sz="6" w:space="0" w:color="auto"/>
              <w:right w:val="nil"/>
            </w:tcBorders>
            <w:shd w:val="clear" w:color="auto" w:fill="auto"/>
            <w:hideMark/>
          </w:tcPr>
          <w:p w14:paraId="203C81A3" w14:textId="5AF21AD7" w:rsidR="00AE56F8" w:rsidRPr="00CB69D1" w:rsidRDefault="00585F93" w:rsidP="00AE56F8">
            <w:pPr>
              <w:pStyle w:val="BodyText"/>
              <w:spacing w:line="23" w:lineRule="atLeast"/>
              <w:ind w:left="230" w:right="-790" w:hanging="108"/>
              <w:jc w:val="left"/>
              <w:rPr>
                <w:rFonts w:ascii="GHEA Grapalat" w:eastAsia="Calibri" w:hAnsi="GHEA Grapalat" w:cs="Sylfaen"/>
                <w:szCs w:val="24"/>
              </w:rPr>
            </w:pPr>
            <w:proofErr w:type="spellStart"/>
            <w:r w:rsidRPr="00AC00CD">
              <w:rPr>
                <w:rFonts w:ascii="GHEA Grapalat" w:hAnsi="GHEA Grapalat" w:cs="Sylfaen"/>
                <w:szCs w:val="24"/>
              </w:rPr>
              <w:t>Ընդունվել</w:t>
            </w:r>
            <w:proofErr w:type="spellEnd"/>
            <w:r w:rsidRPr="00AC00CD">
              <w:rPr>
                <w:rFonts w:ascii="GHEA Grapalat" w:hAnsi="GHEA Grapalat" w:cs="Sylfaen"/>
                <w:szCs w:val="24"/>
              </w:rPr>
              <w:t xml:space="preserve"> է ի գիտություն:</w:t>
            </w:r>
            <w:bookmarkStart w:id="1" w:name="_GoBack"/>
            <w:bookmarkEnd w:id="1"/>
          </w:p>
        </w:tc>
        <w:tc>
          <w:tcPr>
            <w:tcW w:w="35" w:type="dxa"/>
            <w:tcBorders>
              <w:top w:val="outset" w:sz="6" w:space="0" w:color="auto"/>
              <w:left w:val="nil"/>
              <w:bottom w:val="outset" w:sz="6" w:space="0" w:color="auto"/>
              <w:right w:val="outset" w:sz="6" w:space="0" w:color="auto"/>
            </w:tcBorders>
            <w:shd w:val="clear" w:color="auto" w:fill="auto"/>
            <w:hideMark/>
          </w:tcPr>
          <w:p w14:paraId="4C4606AE" w14:textId="77777777" w:rsidR="00AE56F8" w:rsidRPr="006C78BA" w:rsidRDefault="00AE56F8" w:rsidP="00AE56F8">
            <w:pPr>
              <w:spacing w:after="0" w:line="240" w:lineRule="auto"/>
              <w:ind w:left="-9" w:firstLine="598"/>
              <w:rPr>
                <w:rFonts w:ascii="GHEA Grapalat" w:eastAsia="Times New Roman" w:hAnsi="GHEA Grapalat"/>
                <w:color w:val="000000"/>
                <w:sz w:val="24"/>
                <w:szCs w:val="24"/>
                <w:lang w:val="af-ZA"/>
              </w:rPr>
            </w:pPr>
            <w:r w:rsidRPr="006C78BA">
              <w:rPr>
                <w:rFonts w:ascii="Courier New" w:eastAsia="Times New Roman" w:hAnsi="Courier New" w:cs="Courier New"/>
                <w:color w:val="000000"/>
                <w:sz w:val="24"/>
                <w:szCs w:val="24"/>
                <w:lang w:val="af-ZA"/>
              </w:rPr>
              <w:t> </w:t>
            </w:r>
          </w:p>
        </w:tc>
      </w:tr>
      <w:tr w:rsidR="00AE56F8" w:rsidRPr="006C78BA" w14:paraId="508F977B" w14:textId="77777777" w:rsidTr="00585F93">
        <w:trPr>
          <w:gridAfter w:val="1"/>
          <w:wAfter w:w="40" w:type="dxa"/>
          <w:tblCellSpacing w:w="0" w:type="dxa"/>
          <w:jc w:val="center"/>
        </w:trPr>
        <w:tc>
          <w:tcPr>
            <w:tcW w:w="10254"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14:paraId="52250CBA" w14:textId="57198211" w:rsidR="00AE56F8" w:rsidRPr="00F26FA1" w:rsidRDefault="00AE56F8" w:rsidP="00AE56F8">
            <w:pPr>
              <w:pStyle w:val="BodyText"/>
              <w:tabs>
                <w:tab w:val="left" w:pos="4582"/>
              </w:tabs>
              <w:spacing w:line="23" w:lineRule="atLeast"/>
              <w:ind w:left="106" w:right="100"/>
              <w:rPr>
                <w:rFonts w:ascii="GHEA Grapalat" w:eastAsia="Calibri" w:hAnsi="GHEA Grapalat" w:cs="Sylfaen"/>
                <w:szCs w:val="24"/>
              </w:rPr>
            </w:pPr>
          </w:p>
        </w:tc>
        <w:tc>
          <w:tcPr>
            <w:tcW w:w="5043" w:type="dxa"/>
            <w:tcBorders>
              <w:top w:val="outset" w:sz="6" w:space="0" w:color="auto"/>
              <w:left w:val="outset" w:sz="6" w:space="0" w:color="auto"/>
              <w:bottom w:val="outset" w:sz="6" w:space="0" w:color="auto"/>
              <w:right w:val="outset" w:sz="6" w:space="0" w:color="auto"/>
            </w:tcBorders>
            <w:shd w:val="clear" w:color="auto" w:fill="D0D0D0"/>
            <w:hideMark/>
          </w:tcPr>
          <w:p w14:paraId="72661063" w14:textId="77777777" w:rsidR="00AE56F8" w:rsidRPr="00CB69D1" w:rsidRDefault="00AE56F8" w:rsidP="00AE56F8">
            <w:pPr>
              <w:pStyle w:val="BodyText"/>
              <w:tabs>
                <w:tab w:val="left" w:pos="4582"/>
              </w:tabs>
              <w:spacing w:line="23" w:lineRule="atLeast"/>
              <w:rPr>
                <w:rFonts w:ascii="GHEA Grapalat" w:eastAsia="Calibri" w:hAnsi="GHEA Grapalat" w:cs="Sylfaen"/>
                <w:szCs w:val="24"/>
              </w:rPr>
            </w:pPr>
          </w:p>
        </w:tc>
      </w:tr>
      <w:tr w:rsidR="00AE56F8" w:rsidRPr="006C78BA" w14:paraId="04171498" w14:textId="77777777" w:rsidTr="00585F93">
        <w:trPr>
          <w:gridAfter w:val="1"/>
          <w:wAfter w:w="40" w:type="dxa"/>
          <w:trHeight w:val="462"/>
          <w:tblCellSpacing w:w="0" w:type="dxa"/>
          <w:jc w:val="center"/>
        </w:trPr>
        <w:tc>
          <w:tcPr>
            <w:tcW w:w="1025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B32AB8" w14:textId="77777777" w:rsidR="00AE56F8" w:rsidRPr="006C78BA" w:rsidRDefault="00AE56F8" w:rsidP="00AE56F8">
            <w:pPr>
              <w:spacing w:after="0" w:line="240" w:lineRule="auto"/>
              <w:rPr>
                <w:rFonts w:ascii="GHEA Grapalat" w:eastAsia="Times New Roman" w:hAnsi="GHEA Grapalat"/>
                <w:color w:val="000000"/>
                <w:sz w:val="24"/>
                <w:szCs w:val="24"/>
              </w:rPr>
            </w:pPr>
          </w:p>
        </w:tc>
        <w:tc>
          <w:tcPr>
            <w:tcW w:w="5043" w:type="dxa"/>
            <w:tcBorders>
              <w:top w:val="outset" w:sz="6" w:space="0" w:color="auto"/>
              <w:left w:val="outset" w:sz="6" w:space="0" w:color="auto"/>
              <w:bottom w:val="outset" w:sz="6" w:space="0" w:color="auto"/>
              <w:right w:val="outset" w:sz="6" w:space="0" w:color="auto"/>
            </w:tcBorders>
            <w:shd w:val="clear" w:color="auto" w:fill="D0D0D0"/>
            <w:hideMark/>
          </w:tcPr>
          <w:p w14:paraId="077A90F1" w14:textId="77777777" w:rsidR="00AE56F8" w:rsidRPr="00CB69D1" w:rsidRDefault="00AE56F8" w:rsidP="00AE56F8">
            <w:pPr>
              <w:pStyle w:val="NoSpacing"/>
              <w:jc w:val="center"/>
              <w:rPr>
                <w:rFonts w:ascii="GHEA Grapalat" w:hAnsi="GHEA Grapalat"/>
                <w:b w:val="0"/>
                <w:sz w:val="24"/>
                <w:szCs w:val="24"/>
                <w:lang w:val="en-US"/>
              </w:rPr>
            </w:pPr>
          </w:p>
        </w:tc>
      </w:tr>
      <w:tr w:rsidR="00AE56F8" w:rsidRPr="00AD1C37" w14:paraId="495CEABF" w14:textId="77777777" w:rsidTr="00585F93">
        <w:trPr>
          <w:gridAfter w:val="1"/>
          <w:wAfter w:w="35" w:type="dxa"/>
          <w:tblCellSpacing w:w="0" w:type="dxa"/>
          <w:jc w:val="center"/>
        </w:trPr>
        <w:tc>
          <w:tcPr>
            <w:tcW w:w="6691" w:type="dxa"/>
            <w:tcBorders>
              <w:top w:val="outset" w:sz="6" w:space="0" w:color="auto"/>
              <w:left w:val="outset" w:sz="6" w:space="0" w:color="auto"/>
              <w:bottom w:val="outset" w:sz="6" w:space="0" w:color="auto"/>
              <w:right w:val="outset" w:sz="6" w:space="0" w:color="auto"/>
            </w:tcBorders>
            <w:shd w:val="clear" w:color="auto" w:fill="FFFFFF"/>
            <w:hideMark/>
          </w:tcPr>
          <w:p w14:paraId="047DB0B0" w14:textId="77777777" w:rsidR="00AE56F8" w:rsidRPr="0015396B" w:rsidRDefault="00AE56F8" w:rsidP="00AE56F8">
            <w:pPr>
              <w:spacing w:line="240" w:lineRule="auto"/>
              <w:ind w:left="106" w:right="100" w:firstLine="90"/>
              <w:jc w:val="both"/>
              <w:rPr>
                <w:rFonts w:ascii="GHEA Grapalat" w:hAnsi="GHEA Grapalat"/>
                <w:color w:val="000000"/>
                <w:sz w:val="24"/>
                <w:szCs w:val="24"/>
                <w:shd w:val="clear" w:color="auto" w:fill="FFFFFF"/>
              </w:rPr>
            </w:pPr>
          </w:p>
        </w:tc>
        <w:tc>
          <w:tcPr>
            <w:tcW w:w="861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4EFFC85" w14:textId="77777777" w:rsidR="00AE56F8" w:rsidRPr="00354435" w:rsidRDefault="00AE56F8" w:rsidP="00AE56F8">
            <w:pPr>
              <w:tabs>
                <w:tab w:val="left" w:pos="8360"/>
              </w:tabs>
              <w:spacing w:line="240" w:lineRule="auto"/>
              <w:ind w:left="107" w:right="184"/>
              <w:jc w:val="both"/>
              <w:rPr>
                <w:rFonts w:ascii="GHEA Grapalat" w:hAnsi="GHEA Grapalat" w:cs="Sylfaen"/>
                <w:sz w:val="24"/>
                <w:szCs w:val="24"/>
                <w:highlight w:val="yellow"/>
                <w:lang w:val="hy-AM"/>
              </w:rPr>
            </w:pPr>
          </w:p>
          <w:p w14:paraId="65B75713" w14:textId="77777777" w:rsidR="00AE56F8" w:rsidRPr="00354435" w:rsidRDefault="00AE56F8" w:rsidP="00AE56F8">
            <w:pPr>
              <w:tabs>
                <w:tab w:val="left" w:pos="8360"/>
              </w:tabs>
              <w:spacing w:line="240" w:lineRule="auto"/>
              <w:ind w:left="107" w:right="184"/>
              <w:jc w:val="both"/>
              <w:rPr>
                <w:rFonts w:ascii="GHEA Grapalat" w:hAnsi="GHEA Grapalat" w:cs="Sylfaen"/>
                <w:sz w:val="24"/>
                <w:szCs w:val="24"/>
                <w:highlight w:val="yellow"/>
                <w:lang w:val="hy-AM"/>
              </w:rPr>
            </w:pPr>
          </w:p>
          <w:p w14:paraId="45946F29" w14:textId="77777777" w:rsidR="00AE56F8" w:rsidRPr="00354435" w:rsidRDefault="00AE56F8" w:rsidP="00AE56F8">
            <w:pPr>
              <w:tabs>
                <w:tab w:val="left" w:pos="8360"/>
              </w:tabs>
              <w:spacing w:line="240" w:lineRule="auto"/>
              <w:ind w:left="107" w:right="184"/>
              <w:jc w:val="both"/>
              <w:rPr>
                <w:rFonts w:ascii="GHEA Grapalat" w:hAnsi="GHEA Grapalat" w:cs="Sylfaen"/>
                <w:sz w:val="24"/>
                <w:szCs w:val="24"/>
                <w:highlight w:val="yellow"/>
                <w:lang w:val="hy-AM"/>
              </w:rPr>
            </w:pPr>
          </w:p>
          <w:p w14:paraId="6A794A04" w14:textId="77777777" w:rsidR="00AE56F8" w:rsidRPr="00354435" w:rsidRDefault="00AE56F8" w:rsidP="00AE56F8">
            <w:pPr>
              <w:tabs>
                <w:tab w:val="left" w:pos="8360"/>
              </w:tabs>
              <w:spacing w:line="240" w:lineRule="auto"/>
              <w:ind w:right="184"/>
              <w:jc w:val="both"/>
              <w:rPr>
                <w:rFonts w:ascii="GHEA Grapalat" w:hAnsi="GHEA Grapalat" w:cs="Sylfaen"/>
                <w:sz w:val="24"/>
                <w:szCs w:val="24"/>
                <w:lang w:val="hy-AM"/>
              </w:rPr>
            </w:pPr>
            <w:r w:rsidRPr="00354435">
              <w:rPr>
                <w:rFonts w:ascii="GHEA Grapalat" w:hAnsi="GHEA Grapalat" w:cs="Sylfaen"/>
                <w:sz w:val="24"/>
                <w:szCs w:val="24"/>
                <w:lang w:val="hy-AM"/>
              </w:rPr>
              <w:t xml:space="preserve"> </w:t>
            </w:r>
          </w:p>
          <w:p w14:paraId="4A19584A" w14:textId="77777777" w:rsidR="00AE56F8" w:rsidRPr="00BF3849" w:rsidRDefault="00AE56F8" w:rsidP="00AE56F8">
            <w:pPr>
              <w:pStyle w:val="NormalWeb"/>
              <w:shd w:val="clear" w:color="auto" w:fill="FFFFFF"/>
              <w:tabs>
                <w:tab w:val="left" w:pos="8360"/>
              </w:tabs>
              <w:spacing w:before="0" w:beforeAutospacing="0" w:after="0" w:afterAutospacing="0" w:line="276" w:lineRule="auto"/>
              <w:ind w:left="140" w:right="71"/>
              <w:jc w:val="both"/>
              <w:rPr>
                <w:rFonts w:ascii="GHEA Grapalat" w:hAnsi="GHEA Grapalat" w:cs="Sylfaen"/>
                <w:lang w:val="hy-AM"/>
              </w:rPr>
            </w:pPr>
          </w:p>
        </w:tc>
      </w:tr>
    </w:tbl>
    <w:p w14:paraId="0CA66F64" w14:textId="77777777" w:rsidR="00FA0ED9" w:rsidRPr="00F93A9C" w:rsidRDefault="00FA0ED9" w:rsidP="004F3EA1">
      <w:pPr>
        <w:rPr>
          <w:lang w:val="af-ZA"/>
        </w:rPr>
      </w:pPr>
    </w:p>
    <w:sectPr w:rsidR="00FA0ED9" w:rsidRPr="00F93A9C" w:rsidSect="00AE56F8">
      <w:pgSz w:w="15840" w:h="12240" w:orient="landscape"/>
      <w:pgMar w:top="36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151C"/>
    <w:rsid w:val="000379C2"/>
    <w:rsid w:val="000A4C64"/>
    <w:rsid w:val="000F5B5A"/>
    <w:rsid w:val="00101CA4"/>
    <w:rsid w:val="00104103"/>
    <w:rsid w:val="00110157"/>
    <w:rsid w:val="0012151C"/>
    <w:rsid w:val="00141C3D"/>
    <w:rsid w:val="0015396B"/>
    <w:rsid w:val="00160893"/>
    <w:rsid w:val="00186C73"/>
    <w:rsid w:val="001A45FF"/>
    <w:rsid w:val="001C3081"/>
    <w:rsid w:val="0022053B"/>
    <w:rsid w:val="0022504F"/>
    <w:rsid w:val="00225970"/>
    <w:rsid w:val="002713A6"/>
    <w:rsid w:val="002814AF"/>
    <w:rsid w:val="002E2300"/>
    <w:rsid w:val="0030218C"/>
    <w:rsid w:val="00326F39"/>
    <w:rsid w:val="00334ED0"/>
    <w:rsid w:val="00354435"/>
    <w:rsid w:val="003C121C"/>
    <w:rsid w:val="003F4153"/>
    <w:rsid w:val="004835C8"/>
    <w:rsid w:val="004B01AD"/>
    <w:rsid w:val="004F3EA1"/>
    <w:rsid w:val="00516495"/>
    <w:rsid w:val="00585F93"/>
    <w:rsid w:val="005A562A"/>
    <w:rsid w:val="005E04A3"/>
    <w:rsid w:val="005E73D4"/>
    <w:rsid w:val="00600542"/>
    <w:rsid w:val="00626BF1"/>
    <w:rsid w:val="00636E44"/>
    <w:rsid w:val="006415E1"/>
    <w:rsid w:val="00696D36"/>
    <w:rsid w:val="006B305C"/>
    <w:rsid w:val="006B61C0"/>
    <w:rsid w:val="007162A5"/>
    <w:rsid w:val="00784800"/>
    <w:rsid w:val="007A3928"/>
    <w:rsid w:val="007D2257"/>
    <w:rsid w:val="0080027B"/>
    <w:rsid w:val="0085531E"/>
    <w:rsid w:val="00861E70"/>
    <w:rsid w:val="008773CA"/>
    <w:rsid w:val="008A2100"/>
    <w:rsid w:val="008E60D3"/>
    <w:rsid w:val="0092379C"/>
    <w:rsid w:val="009C40BF"/>
    <w:rsid w:val="009C502D"/>
    <w:rsid w:val="009F09A1"/>
    <w:rsid w:val="00A66167"/>
    <w:rsid w:val="00AD1C37"/>
    <w:rsid w:val="00AE56F8"/>
    <w:rsid w:val="00B01C16"/>
    <w:rsid w:val="00B43DD0"/>
    <w:rsid w:val="00B46251"/>
    <w:rsid w:val="00B55BAD"/>
    <w:rsid w:val="00B66502"/>
    <w:rsid w:val="00B959DA"/>
    <w:rsid w:val="00BA72E7"/>
    <w:rsid w:val="00CB7337"/>
    <w:rsid w:val="00CC7B5D"/>
    <w:rsid w:val="00D70B46"/>
    <w:rsid w:val="00D946E3"/>
    <w:rsid w:val="00DA70D3"/>
    <w:rsid w:val="00E022B6"/>
    <w:rsid w:val="00E42EC8"/>
    <w:rsid w:val="00E745E4"/>
    <w:rsid w:val="00F410BB"/>
    <w:rsid w:val="00F445E5"/>
    <w:rsid w:val="00F63A4A"/>
    <w:rsid w:val="00F66B5A"/>
    <w:rsid w:val="00F7489A"/>
    <w:rsid w:val="00F93A9C"/>
    <w:rsid w:val="00FA0ED9"/>
    <w:rsid w:val="00FB2C82"/>
    <w:rsid w:val="00FC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567C"/>
  <w15:docId w15:val="{21861C57-7520-49E8-8CE8-A823274F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73"/>
    <w:pPr>
      <w:spacing w:after="0" w:line="240" w:lineRule="auto"/>
      <w:jc w:val="both"/>
    </w:pPr>
    <w:rPr>
      <w:rFonts w:ascii="Calibri" w:eastAsia="Calibri" w:hAnsi="Calibri" w:cs="Sylfaen"/>
      <w:b/>
      <w:lang w:val="en-GB"/>
    </w:rPr>
  </w:style>
  <w:style w:type="paragraph" w:styleId="BodyText">
    <w:name w:val="Body Text"/>
    <w:basedOn w:val="Normal"/>
    <w:link w:val="BodyTextChar"/>
    <w:rsid w:val="00186C73"/>
    <w:pPr>
      <w:spacing w:after="0" w:line="240" w:lineRule="auto"/>
      <w:jc w:val="center"/>
    </w:pPr>
    <w:rPr>
      <w:rFonts w:ascii="Times Armenian" w:eastAsia="Times New Roman" w:hAnsi="Times Armenian"/>
      <w:sz w:val="24"/>
      <w:szCs w:val="20"/>
    </w:rPr>
  </w:style>
  <w:style w:type="character" w:customStyle="1" w:styleId="BodyTextChar">
    <w:name w:val="Body Text Char"/>
    <w:basedOn w:val="DefaultParagraphFont"/>
    <w:link w:val="BodyText"/>
    <w:rsid w:val="00186C73"/>
    <w:rPr>
      <w:rFonts w:ascii="Times Armenian" w:eastAsia="Times New Roman" w:hAnsi="Times Armenian" w:cs="Times New Roman"/>
      <w:sz w:val="24"/>
      <w:szCs w:val="20"/>
    </w:rPr>
  </w:style>
  <w:style w:type="character" w:styleId="Strong">
    <w:name w:val="Strong"/>
    <w:uiPriority w:val="22"/>
    <w:qFormat/>
    <w:rsid w:val="00186C73"/>
    <w:rPr>
      <w:b/>
      <w:bCs/>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Знак,Char Char Char,Char Char Char Char,Знак Знак,Char Char Char1,Char"/>
    <w:basedOn w:val="Normal"/>
    <w:link w:val="NormalWebChar"/>
    <w:uiPriority w:val="99"/>
    <w:unhideWhenUsed/>
    <w:qFormat/>
    <w:rsid w:val="00186C73"/>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Знак Char,Char Char Char Char1,Char Char Char Char Char"/>
    <w:link w:val="NormalWeb"/>
    <w:uiPriority w:val="99"/>
    <w:locked/>
    <w:rsid w:val="00186C73"/>
    <w:rPr>
      <w:rFonts w:ascii="Times New Roman" w:eastAsia="Times New Roman" w:hAnsi="Times New Roman" w:cs="Times New Roman"/>
      <w:sz w:val="24"/>
      <w:szCs w:val="24"/>
    </w:rPr>
  </w:style>
  <w:style w:type="character" w:styleId="Emphasis">
    <w:name w:val="Emphasis"/>
    <w:basedOn w:val="DefaultParagraphFont"/>
    <w:qFormat/>
    <w:rsid w:val="00AE5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6677">
      <w:bodyDiv w:val="1"/>
      <w:marLeft w:val="0"/>
      <w:marRight w:val="0"/>
      <w:marTop w:val="0"/>
      <w:marBottom w:val="0"/>
      <w:divBdr>
        <w:top w:val="none" w:sz="0" w:space="0" w:color="auto"/>
        <w:left w:val="none" w:sz="0" w:space="0" w:color="auto"/>
        <w:bottom w:val="none" w:sz="0" w:space="0" w:color="auto"/>
        <w:right w:val="none" w:sz="0" w:space="0" w:color="auto"/>
      </w:divBdr>
    </w:div>
    <w:div w:id="760031037">
      <w:bodyDiv w:val="1"/>
      <w:marLeft w:val="0"/>
      <w:marRight w:val="0"/>
      <w:marTop w:val="0"/>
      <w:marBottom w:val="0"/>
      <w:divBdr>
        <w:top w:val="none" w:sz="0" w:space="0" w:color="auto"/>
        <w:left w:val="none" w:sz="0" w:space="0" w:color="auto"/>
        <w:bottom w:val="none" w:sz="0" w:space="0" w:color="auto"/>
        <w:right w:val="none" w:sz="0" w:space="0" w:color="auto"/>
      </w:divBdr>
    </w:div>
    <w:div w:id="17671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 1</dc:creator>
  <cp:keywords>https://mul2.gov.am/tasks/637269/oneclick/3Ampopatert.docx?token=ad24cdf9df929e43afe292439f4623eb</cp:keywords>
  <dc:description/>
  <cp:lastModifiedBy>Hripsime Babayan</cp:lastModifiedBy>
  <cp:revision>40</cp:revision>
  <dcterms:created xsi:type="dcterms:W3CDTF">2022-06-16T07:14:00Z</dcterms:created>
  <dcterms:modified xsi:type="dcterms:W3CDTF">2023-04-10T11:34:00Z</dcterms:modified>
</cp:coreProperties>
</file>