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05" w:rsidRDefault="00765F0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05" w:rsidRDefault="00765F05" w:rsidP="00B85E8A">
      <w:pPr>
        <w:jc w:val="center"/>
      </w:pPr>
    </w:p>
    <w:p w:rsidR="00765F05" w:rsidRDefault="00765F0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5F05" w:rsidRDefault="00765F05" w:rsidP="00B85E8A">
      <w:pPr>
        <w:pStyle w:val="mechtex"/>
        <w:rPr>
          <w:rFonts w:ascii="GHEA Mariam" w:hAnsi="GHEA Mariam"/>
          <w:b/>
        </w:rPr>
      </w:pPr>
    </w:p>
    <w:p w:rsidR="00765F05" w:rsidRDefault="00765F0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586ECF" w:rsidRDefault="0096303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765F05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202</w:t>
      </w:r>
      <w:r w:rsidR="00765F05">
        <w:rPr>
          <w:rFonts w:ascii="GHEA Mariam" w:hAnsi="GHEA Mariam"/>
          <w:sz w:val="24"/>
          <w:szCs w:val="24"/>
        </w:rPr>
        <w:t>3</w:t>
      </w:r>
      <w:r w:rsidR="00765F0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65F0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 N    </w:t>
      </w:r>
      <w:r w:rsidR="00CE002D">
        <w:rPr>
          <w:rFonts w:ascii="GHEA Mariam" w:hAnsi="GHEA Mariam"/>
          <w:sz w:val="24"/>
          <w:szCs w:val="24"/>
          <w:lang w:val="hy-AM"/>
        </w:rPr>
        <w:t xml:space="preserve">    </w:t>
      </w:r>
      <w:r w:rsidR="00586ECF">
        <w:rPr>
          <w:rFonts w:ascii="GHEA Mariam" w:hAnsi="GHEA Mariam"/>
          <w:sz w:val="24"/>
          <w:szCs w:val="24"/>
        </w:rPr>
        <w:t xml:space="preserve">   - </w:t>
      </w:r>
      <w:r w:rsidR="00586ECF">
        <w:rPr>
          <w:rFonts w:ascii="GHEA Mariam" w:hAnsi="GHEA Mariam"/>
          <w:sz w:val="24"/>
          <w:szCs w:val="24"/>
          <w:lang w:val="hy-AM"/>
        </w:rPr>
        <w:t>Ա</w:t>
      </w:r>
    </w:p>
    <w:p w:rsidR="00765F05" w:rsidRDefault="00765F05" w:rsidP="00586ECF">
      <w:pPr>
        <w:pStyle w:val="mechtex"/>
      </w:pPr>
    </w:p>
    <w:p w:rsidR="00765F05" w:rsidRDefault="00765F05" w:rsidP="00586ECF">
      <w:pPr>
        <w:pStyle w:val="mechtex"/>
      </w:pPr>
    </w:p>
    <w:p w:rsidR="00CE002D" w:rsidRPr="00586ECF" w:rsidRDefault="00CE002D" w:rsidP="00586ECF">
      <w:pPr>
        <w:pStyle w:val="mechtex"/>
        <w:rPr>
          <w:rFonts w:ascii="GHEA Mariam" w:hAnsi="GHEA Mariam"/>
        </w:rPr>
      </w:pPr>
    </w:p>
    <w:p w:rsidR="00586ECF" w:rsidRPr="00586ECF" w:rsidRDefault="00586ECF" w:rsidP="00586ECF">
      <w:pPr>
        <w:pStyle w:val="mechtex"/>
        <w:jc w:val="both"/>
        <w:rPr>
          <w:rFonts w:ascii="GHEA Mariam" w:hAnsi="GHEA Mariam"/>
          <w:bCs/>
          <w:sz w:val="24"/>
          <w:szCs w:val="24"/>
          <w:lang w:val="hy-AM" w:eastAsia="en-US"/>
        </w:rPr>
      </w:pPr>
      <w:r w:rsidRPr="00586ECF">
        <w:rPr>
          <w:rFonts w:ascii="GHEA Mariam" w:hAnsi="GHEA Mariam"/>
          <w:sz w:val="24"/>
          <w:szCs w:val="24"/>
          <w:lang w:val="hy-AM" w:bidi="hy-AM"/>
        </w:rPr>
        <w:t>«ՄԻՆՉԵՎ 2010</w:t>
      </w:r>
      <w:r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586ECF">
        <w:rPr>
          <w:rFonts w:ascii="GHEA Mariam" w:hAnsi="GHEA Mariam"/>
          <w:sz w:val="24"/>
          <w:szCs w:val="24"/>
          <w:lang w:val="hy-AM" w:bidi="hy-AM"/>
        </w:rPr>
        <w:t>Թ</w:t>
      </w:r>
      <w:r w:rsidR="00FA065B">
        <w:rPr>
          <w:rFonts w:ascii="GHEA Mariam" w:hAnsi="GHEA Mariam"/>
          <w:sz w:val="24"/>
          <w:szCs w:val="24"/>
          <w:lang w:val="hy-AM" w:bidi="hy-AM"/>
        </w:rPr>
        <w:t>ՎԱԿԱՆԻ</w:t>
      </w:r>
      <w:r w:rsidRPr="00586ECF">
        <w:rPr>
          <w:rFonts w:ascii="GHEA Mariam" w:hAnsi="GHEA Mariam"/>
          <w:sz w:val="24"/>
          <w:szCs w:val="24"/>
          <w:lang w:val="hy-AM" w:bidi="hy-AM"/>
        </w:rPr>
        <w:t xml:space="preserve"> ՀՈՒԼԻՍԻ 1-Ը ՂԱԶԱԽՍՏԱՆԻ ՀԱՆՐԱ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ՊԵ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ՏՈՒ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ԹՅՈՒ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 xml:space="preserve">ՆՈՒՄ </w:t>
      </w:r>
      <w:r w:rsidRPr="00586ECF">
        <w:rPr>
          <w:rFonts w:ascii="GHEA Mariam" w:hAnsi="GHEA Mariam"/>
          <w:spacing w:val="-4"/>
          <w:sz w:val="24"/>
          <w:szCs w:val="24"/>
          <w:lang w:val="hy-AM" w:bidi="hy-AM"/>
        </w:rPr>
        <w:t>ԸՆԴԵՐՔՕԳՏԱԳՈՐԾՄԱՆ ՈԼՈՐՏՈՒՄ ԿՆՔՎԱԾ ՊԱՅՄԱ</w:t>
      </w:r>
      <w:r w:rsidR="00FA065B">
        <w:rPr>
          <w:rFonts w:ascii="GHEA Mariam" w:hAnsi="GHEA Mariam"/>
          <w:spacing w:val="-4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pacing w:val="-4"/>
          <w:sz w:val="24"/>
          <w:szCs w:val="24"/>
          <w:lang w:val="hy-AM" w:bidi="hy-AM"/>
        </w:rPr>
        <w:t>ՆԱԳՐԵ</w:t>
      </w:r>
      <w:r w:rsidR="00FA065B">
        <w:rPr>
          <w:rFonts w:ascii="GHEA Mariam" w:hAnsi="GHEA Mariam"/>
          <w:spacing w:val="-4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pacing w:val="-4"/>
          <w:sz w:val="24"/>
          <w:szCs w:val="24"/>
          <w:lang w:val="hy-AM" w:bidi="hy-AM"/>
        </w:rPr>
        <w:t>ՐՈՎ ԾԱԳԱԾ</w:t>
      </w:r>
      <w:r w:rsidRPr="00586ECF">
        <w:rPr>
          <w:rFonts w:ascii="GHEA Mariam" w:hAnsi="GHEA Mariam"/>
          <w:sz w:val="24"/>
          <w:szCs w:val="24"/>
          <w:lang w:val="hy-AM" w:bidi="hy-AM"/>
        </w:rPr>
        <w:t xml:space="preserve"> ԻՐԱՎԱՀԱՐԱԲԵՐՈՒԹՅՈՒՆՆԵՐԻ ՎՐԱ «ԵՎՐԱՍԻԱԿԱՆ ՏՆՏԵ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ՍԱ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ԿԱՆ ՄԻՈՒ</w:t>
      </w:r>
      <w:r>
        <w:rPr>
          <w:rFonts w:ascii="GHEA Mariam" w:hAnsi="GHEA Mariam"/>
          <w:sz w:val="24"/>
          <w:szCs w:val="24"/>
          <w:lang w:val="hy-AM" w:bidi="hy-AM"/>
        </w:rPr>
        <w:softHyphen/>
      </w:r>
      <w:r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ԹՅԱՆ ՄԱՍԻՆ» 2014 ԹՎԱԿԱՆԻ ՄԱՅԻՍԻ 29-Ի ՊԱՅՄԱ</w:t>
      </w:r>
      <w:r w:rsidR="00FA065B"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>ՆԱԳՐԻ՝ ՆԵՐՄՈՒԾՄԱՆ ՄԱՔՍԱՏՈՒՐՔԵՐԻ ՀԱՇՎԵԳՐՄԱՆ ԵՎ ԲԱՇԽՄԱՆ ՎԵՐԱ</w:t>
      </w:r>
      <w:r>
        <w:rPr>
          <w:rFonts w:ascii="GHEA Mariam" w:hAnsi="GHEA Mariam"/>
          <w:sz w:val="24"/>
          <w:szCs w:val="24"/>
          <w:lang w:val="hy-AM" w:bidi="hy-AM"/>
        </w:rPr>
        <w:softHyphen/>
      </w:r>
      <w:r w:rsidRPr="00586ECF">
        <w:rPr>
          <w:rFonts w:ascii="GHEA Mariam" w:hAnsi="GHEA Mariam"/>
          <w:sz w:val="24"/>
          <w:szCs w:val="24"/>
          <w:lang w:val="hy-AM" w:bidi="hy-AM"/>
        </w:rPr>
        <w:t xml:space="preserve">ԲԵՐՅԱԼ ԴՐՈՒՅԹՆԵՐԸ ՉՏԱՐԱԾԵԼՈՒ ՄԱՍՈՎ ՎԵՐՋԻՆԻՍ ՄԵՋ </w:t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t>ՓՈՓՈ</w:t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softHyphen/>
        <w:t>ԽՈՒ</w:t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softHyphen/>
        <w:t>ԹՅՈՒՆՆԵՐ ԿԱՏԱՐԵԼՈՒ ՄԱՍԻՆ» ԱՐՁԱՆԱԳՐՈՒԹՅԱՆ ՆԱԽ</w:t>
      </w:r>
      <w:r w:rsidR="00FA065B" w:rsidRPr="00FA065B">
        <w:rPr>
          <w:rFonts w:ascii="GHEA Mariam" w:hAnsi="GHEA Mariam"/>
          <w:spacing w:val="-8"/>
          <w:sz w:val="24"/>
          <w:szCs w:val="24"/>
          <w:lang w:val="hy-AM" w:bidi="hy-AM"/>
        </w:rPr>
        <w:softHyphen/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t>ԱԳ</w:t>
      </w:r>
      <w:r w:rsidR="00FA065B" w:rsidRPr="00FA065B">
        <w:rPr>
          <w:rFonts w:ascii="GHEA Mariam" w:hAnsi="GHEA Mariam"/>
          <w:spacing w:val="-8"/>
          <w:sz w:val="24"/>
          <w:szCs w:val="24"/>
          <w:lang w:val="hy-AM" w:bidi="hy-AM"/>
        </w:rPr>
        <w:softHyphen/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t xml:space="preserve">ԾԻ </w:t>
      </w:r>
      <w:r w:rsidRPr="00FA065B">
        <w:rPr>
          <w:rFonts w:ascii="GHEA Mariam" w:hAnsi="GHEA Mariam"/>
          <w:spacing w:val="-8"/>
          <w:sz w:val="24"/>
          <w:szCs w:val="24"/>
          <w:lang w:val="hy-AM" w:bidi="hy-AM"/>
        </w:rPr>
        <w:br/>
      </w:r>
      <w:r>
        <w:rPr>
          <w:rFonts w:ascii="GHEA Mariam" w:hAnsi="GHEA Mariam"/>
          <w:sz w:val="24"/>
          <w:szCs w:val="24"/>
          <w:lang w:val="hy-AM" w:bidi="hy-AM"/>
        </w:rPr>
        <w:t xml:space="preserve">  </w:t>
      </w:r>
      <w:r w:rsidRPr="00586ECF">
        <w:rPr>
          <w:rFonts w:ascii="GHEA Mariam" w:hAnsi="GHEA Mariam"/>
          <w:sz w:val="24"/>
          <w:szCs w:val="24"/>
          <w:lang w:val="hy-AM" w:bidi="hy-AM"/>
        </w:rPr>
        <w:t xml:space="preserve">ՍՏՈՐԱԳՐՄԱՆ ԱՌԱՋԱՐԿՈՒԹՅԱՆԸ ՀԱՎԱՆՈՒԹՅՈՒՆ ՏԱԼՈՒ </w:t>
      </w:r>
      <w:r w:rsidRPr="00586ECF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586ECF" w:rsidRPr="00586ECF" w:rsidRDefault="00586ECF" w:rsidP="00586ECF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86ECF" w:rsidRPr="00586ECF" w:rsidRDefault="00586ECF" w:rsidP="00586ECF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2"/>
          <w:szCs w:val="24"/>
          <w:lang w:val="hy-AM"/>
        </w:rPr>
      </w:pPr>
    </w:p>
    <w:p w:rsidR="00586ECF" w:rsidRPr="008E1B5A" w:rsidRDefault="00586ECF" w:rsidP="00586ECF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586ECF">
        <w:rPr>
          <w:rFonts w:ascii="GHEA Mariam" w:hAnsi="GHEA Mariam" w:cs="Arial"/>
          <w:sz w:val="24"/>
          <w:szCs w:val="24"/>
          <w:lang w:val="hy-AM"/>
        </w:rPr>
        <w:t>Հիմք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Sylfaen"/>
          <w:sz w:val="24"/>
          <w:szCs w:val="24"/>
          <w:lang w:val="hy-AM"/>
        </w:rPr>
        <w:t>«</w:t>
      </w:r>
      <w:r w:rsidRPr="00586EC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մասին</w:t>
      </w:r>
      <w:r w:rsidRPr="00586ECF">
        <w:rPr>
          <w:rFonts w:ascii="GHEA Mariam" w:hAnsi="GHEA Mariam" w:cs="Arial Armenian"/>
          <w:sz w:val="24"/>
          <w:szCs w:val="24"/>
          <w:lang w:val="hy-AM"/>
        </w:rPr>
        <w:t>»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586ECF">
        <w:rPr>
          <w:rFonts w:ascii="GHEA Mariam" w:hAnsi="GHEA Mariam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7-</w:t>
      </w:r>
      <w:r w:rsidRPr="00586ECF">
        <w:rPr>
          <w:rFonts w:ascii="GHEA Mariam" w:hAnsi="GHEA Mariam" w:cs="Arial"/>
          <w:sz w:val="24"/>
          <w:szCs w:val="24"/>
          <w:lang w:val="hy-AM"/>
        </w:rPr>
        <w:t>րդ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1-</w:t>
      </w:r>
      <w:r w:rsidRPr="00586ECF">
        <w:rPr>
          <w:rFonts w:ascii="GHEA Mariam" w:hAnsi="GHEA Mariam" w:cs="Arial"/>
          <w:sz w:val="24"/>
          <w:szCs w:val="24"/>
          <w:lang w:val="hy-AM"/>
        </w:rPr>
        <w:t>ին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մասը՝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86ECF" w:rsidRPr="00586ECF" w:rsidRDefault="00586ECF" w:rsidP="00586ECF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86EC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586EC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տալ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586EC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586ECF">
        <w:rPr>
          <w:rFonts w:ascii="GHEA Mariam" w:hAnsi="GHEA Mariam" w:cs="Sylfaen"/>
          <w:sz w:val="24"/>
          <w:szCs w:val="24"/>
          <w:lang w:val="hy-AM"/>
        </w:rPr>
        <w:t xml:space="preserve"> 2010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FA065B" w:rsidRPr="00FA065B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proofErr w:type="spellEnd"/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86ECF">
        <w:rPr>
          <w:rFonts w:ascii="GHEA Mariam" w:hAnsi="GHEA Mariam" w:cs="Arial"/>
          <w:sz w:val="24"/>
          <w:szCs w:val="24"/>
          <w:lang w:val="hy-AM"/>
        </w:rPr>
        <w:t>ը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86ECF">
        <w:rPr>
          <w:rFonts w:ascii="GHEA Mariam" w:hAnsi="GHEA Mariam" w:cs="Arial"/>
          <w:sz w:val="24"/>
          <w:szCs w:val="24"/>
          <w:lang w:val="hy-AM"/>
        </w:rPr>
        <w:t>Ղազախստանի</w:t>
      </w:r>
      <w:proofErr w:type="spellEnd"/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տությունում</w:t>
      </w:r>
      <w:r w:rsidRPr="00586E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t>ընդերքօգտագործման</w:t>
      </w:r>
      <w:proofErr w:type="spellEnd"/>
      <w:r w:rsidRPr="00586E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t>ոլորտում</w:t>
      </w:r>
      <w:r w:rsidRPr="00586E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t>կնքված</w:t>
      </w:r>
      <w:r w:rsidRPr="00586E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4"/>
          <w:sz w:val="24"/>
          <w:szCs w:val="24"/>
          <w:lang w:val="hy-AM"/>
        </w:rPr>
        <w:t>պայմանագրերով ծագած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վրա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586ECF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մասին</w:t>
      </w:r>
      <w:r w:rsidRPr="00586ECF">
        <w:rPr>
          <w:rFonts w:ascii="GHEA Mariam" w:hAnsi="GHEA Mariam" w:cs="Arial Armenian"/>
          <w:sz w:val="24"/>
          <w:szCs w:val="24"/>
          <w:lang w:val="hy-AM"/>
        </w:rPr>
        <w:t>»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2014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29-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պայմանագրի՝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ներմուծման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մաքսատուրքերի</w:t>
      </w:r>
      <w:r w:rsidRPr="00586EC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pacing w:val="-8"/>
          <w:sz w:val="24"/>
          <w:szCs w:val="24"/>
          <w:lang w:val="hy-AM"/>
        </w:rPr>
        <w:t>հաշվե</w:t>
      </w:r>
      <w:r w:rsidRPr="00586ECF">
        <w:rPr>
          <w:rFonts w:ascii="GHEA Mariam" w:hAnsi="GHEA Mariam" w:cs="Arial"/>
          <w:sz w:val="24"/>
          <w:szCs w:val="24"/>
          <w:lang w:val="hy-AM"/>
        </w:rPr>
        <w:t>գրման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և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բաշխման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դրույթները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չտարածելու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մասով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մեջ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ներ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մասին</w:t>
      </w:r>
      <w:r w:rsidRPr="00586ECF">
        <w:rPr>
          <w:rFonts w:ascii="GHEA Mariam" w:hAnsi="GHEA Mariam" w:cs="Arial Armenian"/>
          <w:sz w:val="24"/>
          <w:szCs w:val="24"/>
          <w:lang w:val="hy-AM"/>
        </w:rPr>
        <w:t>»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ստո</w:t>
      </w:r>
      <w:r w:rsidR="00FA065B"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րագր</w:t>
      </w:r>
      <w:r w:rsidR="00FA065B"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ման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ջար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կությանը</w:t>
      </w:r>
      <w:r w:rsidRPr="00586ECF">
        <w:rPr>
          <w:rFonts w:ascii="GHEA Mariam" w:hAnsi="GHEA Mariam" w:cs="Sylfaen"/>
          <w:sz w:val="24"/>
          <w:szCs w:val="24"/>
          <w:lang w:val="hy-AM"/>
        </w:rPr>
        <w:t>:</w:t>
      </w:r>
      <w:r w:rsidRPr="00586EC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86ECF" w:rsidRPr="00586ECF" w:rsidRDefault="00586ECF" w:rsidP="00586ECF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86ECF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586E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6ECF">
        <w:rPr>
          <w:rFonts w:ascii="GHEA Mariam" w:hAnsi="GHEA Mariam" w:cs="Arial"/>
          <w:sz w:val="24"/>
          <w:szCs w:val="24"/>
          <w:lang w:val="hy-AM"/>
        </w:rPr>
        <w:t>պել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86E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86ECF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586ECF">
        <w:rPr>
          <w:rFonts w:ascii="GHEA Mariam" w:hAnsi="GHEA Mariam" w:cs="Sylfaen"/>
          <w:sz w:val="24"/>
          <w:szCs w:val="24"/>
          <w:lang w:val="hy-AM"/>
        </w:rPr>
        <w:t>:</w:t>
      </w:r>
    </w:p>
    <w:p w:rsidR="00586ECF" w:rsidRDefault="00586ECF" w:rsidP="00586ECF">
      <w:pPr>
        <w:shd w:val="clear" w:color="auto" w:fill="FFFFFF"/>
        <w:spacing w:line="360" w:lineRule="auto"/>
        <w:ind w:firstLine="375"/>
        <w:rPr>
          <w:rFonts w:ascii="GHEA Grapalat" w:hAnsi="GHEA Grapalat" w:cs="Courier New"/>
          <w:color w:val="000000"/>
          <w:sz w:val="24"/>
          <w:szCs w:val="24"/>
          <w:lang w:val="hy-AM" w:eastAsia="fr-FR"/>
        </w:rPr>
      </w:pPr>
    </w:p>
    <w:p w:rsidR="00765F05" w:rsidRPr="00B31C22" w:rsidRDefault="00765F0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621F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621F2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5F05" w:rsidRPr="00B31C22" w:rsidRDefault="00765F0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31C2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621F2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Ն</w:t>
      </w:r>
      <w:r w:rsidRPr="00B31C22">
        <w:rPr>
          <w:rFonts w:ascii="GHEA Mariam" w:hAnsi="GHEA Mariam" w:cs="Sylfaen"/>
          <w:sz w:val="24"/>
          <w:szCs w:val="24"/>
          <w:lang w:val="de-DE"/>
        </w:rPr>
        <w:t>.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621F2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5F05" w:rsidRPr="00B31C22" w:rsidRDefault="00765F0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31C22" w:rsidRDefault="00765F05" w:rsidP="00765F05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621F2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31C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5A" w:rsidRDefault="00625A5A">
      <w:r>
        <w:separator/>
      </w:r>
    </w:p>
  </w:endnote>
  <w:endnote w:type="continuationSeparator" w:id="0">
    <w:p w:rsidR="00625A5A" w:rsidRDefault="00625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F6906">
      <w:rPr>
        <w:noProof/>
        <w:sz w:val="18"/>
      </w:rPr>
      <w:t>voroshumKK154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F6906">
      <w:rPr>
        <w:noProof/>
        <w:sz w:val="18"/>
      </w:rPr>
      <w:t>voroshumKK154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99B" w:rsidRPr="006F6906" w:rsidRDefault="003C70A6" w:rsidP="006F6906">
    <w:pPr>
      <w:pStyle w:val="Footer"/>
    </w:pPr>
    <w:fldSimple w:instr=" FILENAME   \* MERGEFORMAT ">
      <w:r w:rsidR="006F6906">
        <w:rPr>
          <w:noProof/>
        </w:rPr>
        <w:t>voroshumKK154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5A" w:rsidRDefault="00625A5A">
      <w:r>
        <w:separator/>
      </w:r>
    </w:p>
  </w:footnote>
  <w:footnote w:type="continuationSeparator" w:id="0">
    <w:p w:rsidR="00625A5A" w:rsidRDefault="00625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30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AA3FDF"/>
    <w:multiLevelType w:val="hybridMultilevel"/>
    <w:tmpl w:val="F3A0F1D6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60B5BB4"/>
    <w:multiLevelType w:val="hybridMultilevel"/>
    <w:tmpl w:val="546E9104"/>
    <w:lvl w:ilvl="0" w:tplc="A8C63CEE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E9F7FA6"/>
    <w:multiLevelType w:val="hybridMultilevel"/>
    <w:tmpl w:val="FCF04376"/>
    <w:lvl w:ilvl="0" w:tplc="FBCC5C9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6D1F19"/>
    <w:multiLevelType w:val="hybridMultilevel"/>
    <w:tmpl w:val="EADA409E"/>
    <w:lvl w:ilvl="0" w:tplc="B3042F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612CC7"/>
    <w:multiLevelType w:val="hybridMultilevel"/>
    <w:tmpl w:val="CBB2EB5E"/>
    <w:lvl w:ilvl="0" w:tplc="14A8BB72">
      <w:start w:val="1"/>
      <w:numFmt w:val="decimal"/>
      <w:lvlText w:val="%1."/>
      <w:lvlJc w:val="left"/>
      <w:pPr>
        <w:ind w:left="1428" w:hanging="360"/>
      </w:pPr>
      <w:rPr>
        <w:sz w:val="24"/>
        <w:szCs w:val="24"/>
        <w:lang w:val="de-DE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D1F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99B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1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0A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074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03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0C4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ECF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6C7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2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A5A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906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05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9EC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7D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0A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2CF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5C6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03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0A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C22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5F6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913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02D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EE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63A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744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65B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A7D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CF2245"/>
  <w15:chartTrackingRefBased/>
  <w15:docId w15:val="{EDB58327-3E82-46E9-97BE-6633A5AC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5F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0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65F05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styleId="Strong">
    <w:name w:val="Strong"/>
    <w:uiPriority w:val="22"/>
    <w:qFormat/>
    <w:rsid w:val="00CE002D"/>
    <w:rPr>
      <w:b/>
      <w:bCs/>
    </w:rPr>
  </w:style>
  <w:style w:type="paragraph" w:styleId="BalloonText">
    <w:name w:val="Balloon Text"/>
    <w:basedOn w:val="Normal"/>
    <w:link w:val="BalloonTextChar"/>
    <w:rsid w:val="002769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69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https:/mul2.gov.am/tasks/772318/oneclick/voroshumMK-111.docx?token=e3391cb13e57fe8f123752cfd5d49c2c</cp:keywords>
  <dc:description/>
  <cp:lastModifiedBy>Kristina Papyan</cp:lastModifiedBy>
  <cp:revision>5</cp:revision>
  <cp:lastPrinted>2023-04-19T10:57:00Z</cp:lastPrinted>
  <dcterms:created xsi:type="dcterms:W3CDTF">2023-04-19T10:57:00Z</dcterms:created>
  <dcterms:modified xsi:type="dcterms:W3CDTF">2023-04-19T13:19:00Z</dcterms:modified>
</cp:coreProperties>
</file>