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354" w:rsidRPr="00D2423D" w:rsidRDefault="00512354" w:rsidP="00853B5B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242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ԱՄՓՈՓԱԹԵՐԹ </w:t>
      </w:r>
    </w:p>
    <w:p w:rsidR="00512354" w:rsidRPr="00D2423D" w:rsidRDefault="00512354" w:rsidP="00853B5B">
      <w:pPr>
        <w:spacing w:after="0" w:line="276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D2423D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032CA" w:rsidRPr="00D2423D"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 w:rsidRPr="00D242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2020 ԹՎԱԿԱՆԻ ՄԱՐՏԻ 26-Ի </w:t>
      </w:r>
      <w:r w:rsidRPr="00D242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Pr="00D242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383-Ն ՈՐՈՇՄԱՆ</w:t>
      </w:r>
      <w:r w:rsidRPr="00D242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</w:t>
      </w:r>
      <w:r w:rsidRPr="00D242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ԼՐԱՑՈՒՄ ԿԱՏԱՐԵԼՈՒ ՄԱՍԻՆ</w:t>
      </w:r>
      <w:r w:rsidR="00A032CA" w:rsidRPr="00D242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D242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B14C5" w:rsidRPr="00D2423D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B721A7" w:rsidRPr="00D2423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D2423D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="00B721A7" w:rsidRPr="00D2423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4949"/>
        <w:gridCol w:w="5400"/>
      </w:tblGrid>
      <w:tr w:rsidR="00512354" w:rsidRPr="00D2423D" w:rsidTr="00853B5B">
        <w:tc>
          <w:tcPr>
            <w:tcW w:w="4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12354" w:rsidRPr="00D2423D" w:rsidRDefault="00512354" w:rsidP="00853B5B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12354" w:rsidRPr="00D2423D" w:rsidRDefault="009F6A73" w:rsidP="00853B5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9A47FB"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.02.</w:t>
            </w:r>
            <w:r w:rsidR="00512354"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2023թ. </w:t>
            </w:r>
          </w:p>
        </w:tc>
      </w:tr>
      <w:tr w:rsidR="00512354" w:rsidRPr="00D2423D" w:rsidTr="00853B5B">
        <w:tc>
          <w:tcPr>
            <w:tcW w:w="4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354" w:rsidRPr="00D2423D" w:rsidRDefault="00512354" w:rsidP="00853B5B">
            <w:pPr>
              <w:spacing w:line="276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12354" w:rsidRPr="00D2423D" w:rsidRDefault="00512354" w:rsidP="00853B5B">
            <w:pPr>
              <w:pStyle w:val="Heading1"/>
              <w:spacing w:line="276" w:lineRule="auto"/>
              <w:ind w:left="0"/>
              <w:outlineLvl w:val="0"/>
              <w:rPr>
                <w:rFonts w:ascii="GHEA Grapalat" w:hAnsi="GHEA Grapalat"/>
                <w:b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Cs w:val="24"/>
                <w:lang w:val="hy-AM"/>
              </w:rPr>
              <w:t xml:space="preserve">Թիվ` </w:t>
            </w:r>
            <w:r w:rsidR="009A47FB" w:rsidRPr="00D2423D">
              <w:rPr>
                <w:rFonts w:ascii="GHEA Grapalat" w:hAnsi="GHEA Grapalat"/>
                <w:b/>
                <w:szCs w:val="24"/>
                <w:lang w:val="hy-AM"/>
              </w:rPr>
              <w:t>ՊՆ/510/591-2023</w:t>
            </w:r>
          </w:p>
        </w:tc>
      </w:tr>
      <w:tr w:rsidR="00512354" w:rsidRPr="00D2423D" w:rsidTr="00853B5B">
        <w:trPr>
          <w:trHeight w:val="1738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354" w:rsidRPr="00D2423D" w:rsidRDefault="00512354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2020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մարտի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26-ի 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383-</w:t>
            </w:r>
            <w:r w:rsidR="00E67F6B"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="00ED49E6"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մեջ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լրացում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49E6" w:rsidRPr="00D242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որոշման</w:t>
            </w:r>
            <w:r w:rsidRPr="00D242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D242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նախագծի</w:t>
            </w:r>
            <w:r w:rsidRPr="00D2423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վերաբերյալ </w:t>
            </w:r>
            <w:r w:rsidR="009A47FB" w:rsidRPr="00D2423D">
              <w:rPr>
                <w:rFonts w:ascii="GHEA Grapalat" w:eastAsia="Calibri" w:hAnsi="GHEA Grapalat" w:cs="Calibri"/>
                <w:color w:val="00000A"/>
                <w:spacing w:val="-6"/>
                <w:sz w:val="24"/>
                <w:szCs w:val="24"/>
                <w:lang w:val="hy-AM"/>
              </w:rPr>
              <w:t>դ</w:t>
            </w:r>
            <w:r w:rsidR="0081254E" w:rsidRPr="00D2423D">
              <w:rPr>
                <w:rFonts w:ascii="GHEA Grapalat" w:eastAsia="Calibri" w:hAnsi="GHEA Grapalat" w:cs="Calibri"/>
                <w:color w:val="00000A"/>
                <w:spacing w:val="-6"/>
                <w:sz w:val="24"/>
                <w:szCs w:val="24"/>
                <w:lang w:val="hy-AM"/>
              </w:rPr>
              <w:t xml:space="preserve">իտողություններ և </w:t>
            </w:r>
            <w:r w:rsidR="0081254E" w:rsidRPr="00D2423D">
              <w:rPr>
                <w:rFonts w:ascii="GHEA Grapalat" w:eastAsia="Calibri" w:hAnsi="GHEA Grapalat" w:cs="Calibri"/>
                <w:color w:val="00000A"/>
                <w:spacing w:val="-6"/>
                <w:sz w:val="24"/>
                <w:szCs w:val="24"/>
                <w:lang w:val="af-ZA"/>
              </w:rPr>
              <w:t>առաջարկություններ</w:t>
            </w:r>
            <w:r w:rsidR="0081254E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</w:t>
            </w:r>
            <w:r w:rsidR="009664F4" w:rsidRPr="00D2423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354" w:rsidRPr="00D2423D" w:rsidRDefault="009A47FB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</w:t>
            </w:r>
            <w:r w:rsidR="00C85516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8944B7" w:rsidRPr="00D2423D" w:rsidTr="00853B5B">
        <w:tc>
          <w:tcPr>
            <w:tcW w:w="4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944B7" w:rsidRPr="00D2423D" w:rsidRDefault="008944B7" w:rsidP="00853B5B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944B7" w:rsidRPr="00D2423D" w:rsidRDefault="0081254E" w:rsidP="00853B5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10.02.</w:t>
            </w:r>
            <w:r w:rsidR="008944B7"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2023թ. </w:t>
            </w:r>
          </w:p>
        </w:tc>
      </w:tr>
      <w:tr w:rsidR="008944B7" w:rsidRPr="00D2423D" w:rsidTr="00853B5B">
        <w:tc>
          <w:tcPr>
            <w:tcW w:w="4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B7" w:rsidRPr="00D2423D" w:rsidRDefault="008944B7" w:rsidP="00853B5B">
            <w:pPr>
              <w:spacing w:line="276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944B7" w:rsidRPr="00D2423D" w:rsidRDefault="008944B7" w:rsidP="00853B5B">
            <w:pPr>
              <w:pStyle w:val="Heading1"/>
              <w:spacing w:line="276" w:lineRule="auto"/>
              <w:ind w:left="0"/>
              <w:outlineLvl w:val="0"/>
              <w:rPr>
                <w:rFonts w:ascii="GHEA Grapalat" w:hAnsi="GHEA Grapalat"/>
                <w:b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Cs w:val="24"/>
                <w:lang w:val="hy-AM"/>
              </w:rPr>
              <w:t xml:space="preserve">Թիվ` </w:t>
            </w:r>
            <w:r w:rsidR="0081254E" w:rsidRPr="00D2423D">
              <w:rPr>
                <w:rFonts w:ascii="GHEA Grapalat" w:hAnsi="GHEA Grapalat"/>
                <w:b/>
                <w:szCs w:val="24"/>
                <w:lang w:val="hy-AM"/>
              </w:rPr>
              <w:t>01/11-4/2058-2023</w:t>
            </w:r>
          </w:p>
        </w:tc>
      </w:tr>
      <w:tr w:rsidR="008944B7" w:rsidRPr="00D2423D" w:rsidTr="00853B5B">
        <w:trPr>
          <w:trHeight w:val="1830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B7" w:rsidRPr="00D2423D" w:rsidRDefault="008944B7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2020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մարտի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26-ի 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383-</w:t>
            </w:r>
            <w:r w:rsidR="00E67F6B"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մեջ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լրացում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242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որոշման </w:t>
            </w:r>
            <w:r w:rsidRPr="00D242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նախագծի</w:t>
            </w:r>
            <w:r w:rsidRPr="00D2423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վերաբերյալ </w:t>
            </w:r>
            <w:r w:rsidR="0081254E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դիտողություններ և </w:t>
            </w:r>
            <w:r w:rsidR="0081254E" w:rsidRPr="00D2423D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առաջարկություններ</w:t>
            </w:r>
            <w:r w:rsidR="0081254E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B7" w:rsidRPr="00D2423D" w:rsidRDefault="0081254E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</w:t>
            </w:r>
            <w:r w:rsidR="00C85516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:</w:t>
            </w:r>
          </w:p>
          <w:p w:rsidR="008944B7" w:rsidRPr="00D2423D" w:rsidRDefault="008944B7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44B7" w:rsidRPr="00D2423D" w:rsidTr="00853B5B">
        <w:tc>
          <w:tcPr>
            <w:tcW w:w="4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944B7" w:rsidRPr="00D2423D" w:rsidRDefault="008944B7" w:rsidP="00853B5B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944B7" w:rsidRPr="00D2423D" w:rsidRDefault="0081254E" w:rsidP="00853B5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01.02.</w:t>
            </w:r>
            <w:r w:rsidR="008944B7"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2023թ. </w:t>
            </w:r>
          </w:p>
        </w:tc>
      </w:tr>
      <w:tr w:rsidR="008944B7" w:rsidRPr="00D2423D" w:rsidTr="00853B5B">
        <w:tc>
          <w:tcPr>
            <w:tcW w:w="4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4B7" w:rsidRPr="00D2423D" w:rsidRDefault="008944B7" w:rsidP="00853B5B">
            <w:pPr>
              <w:spacing w:line="276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944B7" w:rsidRPr="00D2423D" w:rsidRDefault="008944B7" w:rsidP="00853B5B">
            <w:pPr>
              <w:pStyle w:val="Heading1"/>
              <w:spacing w:line="276" w:lineRule="auto"/>
              <w:ind w:left="0"/>
              <w:outlineLvl w:val="0"/>
              <w:rPr>
                <w:rFonts w:ascii="GHEA Grapalat" w:hAnsi="GHEA Grapalat"/>
                <w:b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Cs w:val="24"/>
                <w:lang w:val="hy-AM"/>
              </w:rPr>
              <w:t xml:space="preserve">Թիվ` </w:t>
            </w:r>
            <w:r w:rsidR="0081254E" w:rsidRPr="00D2423D">
              <w:rPr>
                <w:rFonts w:ascii="GHEA Grapalat" w:hAnsi="GHEA Grapalat"/>
                <w:b/>
                <w:szCs w:val="24"/>
                <w:lang w:val="hy-AM"/>
              </w:rPr>
              <w:t>43/21/10775-23</w:t>
            </w:r>
          </w:p>
        </w:tc>
      </w:tr>
      <w:tr w:rsidR="008944B7" w:rsidRPr="00D2423D" w:rsidTr="00853B5B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B7" w:rsidRPr="00D2423D" w:rsidRDefault="008944B7" w:rsidP="00853B5B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2020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մարտի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26-ի 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383-</w:t>
            </w:r>
            <w:r w:rsidR="00E67F6B"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մեջ</w:t>
            </w:r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լրացում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23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2423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որոշման </w:t>
            </w:r>
            <w:r w:rsidRPr="00D242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նախագծի</w:t>
            </w:r>
            <w:r w:rsidRPr="00D2423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վերաբերյալ </w:t>
            </w:r>
            <w:r w:rsidR="0081254E" w:rsidRPr="00D2423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B7" w:rsidRPr="00D2423D" w:rsidRDefault="0081254E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</w:t>
            </w:r>
            <w:r w:rsidR="00C85516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BA4C9A" w:rsidRPr="00D2423D" w:rsidTr="00853B5B">
        <w:tc>
          <w:tcPr>
            <w:tcW w:w="4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A4C9A" w:rsidRPr="00D2423D" w:rsidRDefault="00BA4C9A" w:rsidP="00853B5B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A4C9A" w:rsidRPr="00D2423D" w:rsidRDefault="00BA4C9A" w:rsidP="00853B5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06.03.2023թ</w:t>
            </w:r>
            <w:r w:rsidR="005F35DD"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BA4C9A" w:rsidRPr="00D2423D" w:rsidTr="00853B5B">
        <w:tc>
          <w:tcPr>
            <w:tcW w:w="4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C9A" w:rsidRPr="00D2423D" w:rsidRDefault="00BA4C9A" w:rsidP="00853B5B">
            <w:pPr>
              <w:spacing w:line="276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A4C9A" w:rsidRPr="00D2423D" w:rsidRDefault="00BA4C9A" w:rsidP="00853B5B">
            <w:pPr>
              <w:pStyle w:val="Heading1"/>
              <w:spacing w:line="276" w:lineRule="auto"/>
              <w:ind w:left="0"/>
              <w:outlineLvl w:val="0"/>
              <w:rPr>
                <w:rFonts w:ascii="GHEA Grapalat" w:hAnsi="GHEA Grapalat"/>
                <w:b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Cs w:val="24"/>
                <w:lang w:val="hy-AM"/>
              </w:rPr>
              <w:t>Թիվ` 11211-2023</w:t>
            </w:r>
          </w:p>
        </w:tc>
      </w:tr>
      <w:tr w:rsidR="00BA4C9A" w:rsidRPr="00D2423D" w:rsidTr="00853B5B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9A" w:rsidRPr="00D2423D" w:rsidRDefault="00BA4C9A" w:rsidP="00853B5B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«Բնակչության բժշկական օգնության և սպասարկման մասին» օրենքի 44-րդ հոդվածի 2-րդ մասի համաձայն՝ «Պետական բյուջեի միջոցների հաշվին </w:t>
            </w:r>
            <w:r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իրականացվող՝ բնակչության առողջության պահպանման և բարելավման ծրագրերի շրջանակում պետության կողմից երաշխավորված անվճար և արտոնյալ պայմաններով բժշկական օգնության և սպասարկման ֆինանսավորման կարգը, բժշկական օգնության և սպասարկման և բժշկական պարագաների փոխհատուցման կարգը, տրամադրվող բժշկական օգնության և սպասարկման ծավալները, պայմանագրային գումարների հաշվարկման, պայմանագրերում փոփոխությունների կատարման և ֆինանսավորման սկզբունքները, մատուցվող ծառայությունների գների հաստատման կարգը, պետության կողմից երաշխավորված արտոնյալ պայմաններով բժշկական օգնության և սպասարկման կազմակերպման կարգը, բժշկական օգնություն և սպասարկում ստանալու իրավունք ունեցող շահառուների շրջանակը, պետության կողմից երաշխավորված անվճար և արտոնյալ պայմաններով բժշկական օգնության և սպասարկման նպատակով բնակչության հերթագրման կարգը, պետության կողմից երաշխավորված անվճար և արտոնյալ պայմաններով նորագույն և թանկարժեք տեխնոլոգիաներով մատուցվող բժշկական օգնության և սպասարկման ծառայությունների փոխհատուցման կարգը, բժշկական սարքավորումների և գործիքների կենտրոնացված կարգով </w:t>
            </w:r>
            <w:r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ձեռքբերման ու բաշխման կարգը, բժշկական կազմակերպություններում պետական պատվերի տեղադրման կարգը հաստատում է Կառավարությունը:</w:t>
            </w:r>
          </w:p>
          <w:p w:rsidR="00BA4C9A" w:rsidRPr="00D2423D" w:rsidRDefault="00BA4C9A" w:rsidP="00853B5B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վերոգրյալը՝ Նախագծով նախատեսվող կարգավորման հետ զուգահեռ անհրաժեշտ է փոփոխություններ նախատեսել նաև վերը նշված հարաբերությունները կարգավորող համապատասխան իրավական ակտերում՝ կարգավորման բացերից խուսափելու նպատակով: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C9A" w:rsidRPr="00D2423D" w:rsidRDefault="00BA4C9A" w:rsidP="00853B5B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BA4C9A" w:rsidRPr="00D2423D" w:rsidRDefault="001032A7" w:rsidP="00853B5B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Սույն որոշումն ընդունվելուց հետո</w:t>
            </w:r>
            <w:r w:rsidR="00FF1D36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,</w:t>
            </w:r>
            <w:r w:rsidR="00E67F6B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D011E9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</w:t>
            </w:r>
            <w:r w:rsidR="00E67F6B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772623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13.06.2022թ. թիվ 40-Ն </w:t>
            </w:r>
            <w:r w:rsidR="00E67F6B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հրամանով հաստատված «Պետության կողմից երաշխավորված անվճար և </w:t>
            </w:r>
            <w:r w:rsidR="00E67F6B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 xml:space="preserve">այլ պայմաններով բժշկական օգնության և սպասարկման շրջանակներում առողջության առաջնային պահպանման ծառայություններ մատուցող բժշկական հաստատություններում 18 տարին լրացած և ավելի բարձր տարիքի բնակչության բժշկական օգնության և սպասարկման կազմակերպման </w:t>
            </w:r>
            <w:r w:rsidR="006534E0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="00E67F6B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իրականացման չափորոշիչը հաստատելու մասին» չափորոշչի 3-րդ գլխի 17-րդ կետի 13-րդ ենթակետում</w:t>
            </w:r>
            <w:r w:rsidR="006534E0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կկատարվի լրացում, սահմանելով</w:t>
            </w:r>
            <w:r w:rsidR="00FF1D36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բացառություն, համաձայն որի </w:t>
            </w:r>
            <w:r w:rsidR="002E343D"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="002E343D" w:rsidRPr="00D242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Զին</w:t>
            </w:r>
            <w:r w:rsidR="002E343D" w:rsidRPr="00D242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ված ուժերի կարիքների համար պատրաստվող</w:t>
            </w:r>
            <w:r w:rsidR="002E343D" w:rsidRPr="00D2423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 w:cs="Sylfaen"/>
                <w:sz w:val="24"/>
                <w:szCs w:val="24"/>
                <w:lang w:val="hy-AM"/>
              </w:rPr>
              <w:t>վարորդի</w:t>
            </w:r>
            <w:r w:rsidR="002E343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 w:cs="Sylfaen"/>
                <w:sz w:val="24"/>
                <w:szCs w:val="24"/>
                <w:lang w:val="hy-AM"/>
              </w:rPr>
              <w:t>թեկնածու</w:t>
            </w:r>
            <w:r w:rsidR="002E343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համարվող</w:t>
            </w:r>
            <w:r w:rsidR="002E343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="002E343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="002E343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հավատարմագրման </w:t>
            </w:r>
            <w:r w:rsidR="002E343D"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համար իրականացվող մասնագիտական խորհրդատվությունները և անհրաժեշտ լաբորատոր-գործիքային ախտորոշիչ </w:t>
            </w:r>
            <w:r w:rsidR="00CD2EFE"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հետազոտությունները</w:t>
            </w:r>
            <w:r w:rsidR="002E343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կիրականացվեն </w:t>
            </w:r>
            <w:r w:rsidR="002E343D" w:rsidRPr="00D2423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2E343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 w:cs="Sylfaen"/>
                <w:sz w:val="24"/>
                <w:szCs w:val="24"/>
                <w:lang w:val="hy-AM"/>
              </w:rPr>
              <w:t>պատվերի</w:t>
            </w:r>
            <w:r w:rsidR="002E343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343D" w:rsidRPr="00D242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շրջանակներում` այն </w:t>
            </w:r>
            <w:r w:rsidR="002E343D"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առողջության առաջնային պահպանման ծառայություններ մատուցող բժշկական հաստատություններում, որտեղ վարորդի թեկնածու համարվող անձը սահմանված կարգով գրանցված է:</w:t>
            </w:r>
          </w:p>
        </w:tc>
      </w:tr>
      <w:tr w:rsidR="00D57CD7" w:rsidRPr="00D2423D" w:rsidTr="00853B5B">
        <w:tc>
          <w:tcPr>
            <w:tcW w:w="4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57CD7" w:rsidRPr="00D2423D" w:rsidRDefault="00D57CD7" w:rsidP="00853B5B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Վարչապետի աշխատակազմի իրավաբանական վարչություն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57CD7" w:rsidRPr="00D2423D" w:rsidRDefault="00D57CD7" w:rsidP="00853B5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16.03.2023թ.</w:t>
            </w:r>
          </w:p>
        </w:tc>
      </w:tr>
      <w:tr w:rsidR="00D57CD7" w:rsidRPr="00D2423D" w:rsidTr="00853B5B">
        <w:tc>
          <w:tcPr>
            <w:tcW w:w="4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CD7" w:rsidRPr="00D2423D" w:rsidRDefault="00D57CD7" w:rsidP="00853B5B">
            <w:pPr>
              <w:spacing w:line="276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57CD7" w:rsidRPr="00D2423D" w:rsidRDefault="00D57CD7" w:rsidP="00853B5B">
            <w:pPr>
              <w:pStyle w:val="Heading1"/>
              <w:spacing w:line="276" w:lineRule="auto"/>
              <w:ind w:left="0"/>
              <w:outlineLvl w:val="0"/>
              <w:rPr>
                <w:rFonts w:ascii="GHEA Grapalat" w:hAnsi="GHEA Grapalat"/>
                <w:b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Cs w:val="24"/>
                <w:lang w:val="hy-AM"/>
              </w:rPr>
              <w:t>Թիվ`</w:t>
            </w:r>
            <w:r w:rsidR="00853B5B" w:rsidRPr="00D2423D"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 w:rsidRPr="00D2423D">
              <w:rPr>
                <w:rFonts w:ascii="GHEA Grapalat" w:hAnsi="GHEA Grapalat"/>
                <w:b/>
                <w:szCs w:val="24"/>
                <w:lang w:val="hy-AM"/>
              </w:rPr>
              <w:t>02/10.39/9056-2023 գրություն</w:t>
            </w:r>
          </w:p>
        </w:tc>
      </w:tr>
      <w:tr w:rsidR="00D57CD7" w:rsidRPr="00D2423D" w:rsidTr="00853B5B"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CD7" w:rsidRPr="00D2423D" w:rsidRDefault="00D57CD7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ՀՀ Զինված ուժերի կարիքների համար պատրաստվող վարորդի թեկնածու համարվող անձանց բժշկական հավատարմագրման նպատակով իրականացվող մասնագիտական խորհրդատվությունները և անհրաժեշտ լաբորատոր-գործիքային ախտորոշիչ հետազոտությունները իրականացնել պետական պատվերի շրջանակներում անվճար: </w:t>
            </w:r>
          </w:p>
          <w:p w:rsidR="00D57CD7" w:rsidRPr="00D2423D" w:rsidRDefault="00D57CD7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ՀՀ կառավարության 2020 թվականի մարտի 26-ի թիվ 383-Ն որոշման լիազորող նորմի (այն է՝ «Ճանապարհային երթևեկության անվտանգության ապահովման մասին» օրենքի 9-րդ հոդվածի 1-ին մասի «ժէ» կետը) համաձայն՝ ճանապարհային երթևեկության անվտանգության ապահովման բնագավառում ՀՀ կառավարությունը սահմանում է </w:t>
            </w: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վարորդական իրավունքի վկայական ունեցող, ինչպես նաև վարորդի թեկնածու համարվող անձանց բժշկական հավատարմագրման դեպքերը, պարբերականությունը, իրականացման կարգը, տրանսպորտային միջոց շահագործելու բժշկական հակացուցումների, բժշկական ցուցումների և բժշկական սահմանափակումների ցանկերը, ինչպես նաև ճանապարհատրանսպորտային պատահարներից տուժածներին բժշկական օգնություն ցույց տալու կարգը: Հետևաբար, վարորդական իրավունքի վկայական ունեցող, ինչպես նաև վարորդի թեկնածու համարվող անձի բժշկական հավատարմագրման վճարից բացառություն  նախատեսող կարգավորումը դուրս է սույն որոշման կարգավորման առարկայի շրջանակից: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CD7" w:rsidRPr="00D2423D" w:rsidRDefault="00FA4932" w:rsidP="00853B5B">
            <w:pPr>
              <w:pStyle w:val="Heading1"/>
              <w:spacing w:line="276" w:lineRule="auto"/>
              <w:ind w:left="0"/>
              <w:outlineLvl w:val="0"/>
              <w:rPr>
                <w:rFonts w:ascii="GHEA Grapalat" w:hAnsi="GHEA Grapalat"/>
                <w:b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Cs w:val="24"/>
                <w:lang w:val="hy-AM"/>
              </w:rPr>
              <w:lastRenderedPageBreak/>
              <w:t>Առաջարկությունը</w:t>
            </w:r>
            <w:r w:rsidR="00D57CD7" w:rsidRPr="00D2423D">
              <w:rPr>
                <w:rFonts w:ascii="GHEA Grapalat" w:hAnsi="GHEA Grapalat"/>
                <w:b/>
                <w:szCs w:val="24"/>
                <w:lang w:val="hy-AM"/>
              </w:rPr>
              <w:t xml:space="preserve"> չի ընդունվել</w:t>
            </w:r>
          </w:p>
          <w:p w:rsidR="00C73715" w:rsidRPr="00D2423D" w:rsidRDefault="00C55AC9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F33E5B" w:rsidRPr="00D2423D">
              <w:rPr>
                <w:rFonts w:ascii="GHEA Grapalat" w:hAnsi="GHEA Grapalat"/>
                <w:sz w:val="24"/>
                <w:szCs w:val="24"/>
                <w:lang w:val="hy-AM"/>
              </w:rPr>
              <w:t>«Ճանապարհային երթևեկության անվտան</w:t>
            </w:r>
            <w:r w:rsidR="00EE10FD" w:rsidRPr="00D2423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F33E5B" w:rsidRPr="00D2423D">
              <w:rPr>
                <w:rFonts w:ascii="GHEA Grapalat" w:hAnsi="GHEA Grapalat"/>
                <w:sz w:val="24"/>
                <w:szCs w:val="24"/>
                <w:lang w:val="hy-AM"/>
              </w:rPr>
              <w:t>գության ապահովման մասին» օրենքի</w:t>
            </w: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33E5B" w:rsidRPr="00D2423D">
              <w:rPr>
                <w:rFonts w:ascii="GHEA Grapalat" w:hAnsi="GHEA Grapalat"/>
                <w:sz w:val="24"/>
                <w:szCs w:val="24"/>
                <w:lang w:val="hy-AM"/>
              </w:rPr>
              <w:t>9-րդ հոդվածով սահմանվում են ճանապարհային երթևեկության անվտանգության ապահովման բնագավառում</w:t>
            </w:r>
            <w:r w:rsidR="00961C1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33E5B" w:rsidRPr="00D2423D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լիազորու</w:t>
            </w:r>
            <w:r w:rsidR="00961C1D" w:rsidRPr="00D2423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F33E5B" w:rsidRPr="00D2423D">
              <w:rPr>
                <w:rFonts w:ascii="GHEA Grapalat" w:hAnsi="GHEA Grapalat"/>
                <w:sz w:val="24"/>
                <w:szCs w:val="24"/>
                <w:lang w:val="hy-AM"/>
              </w:rPr>
              <w:t>թյունները: Ի թիվս այլ</w:t>
            </w:r>
            <w:r w:rsidR="00856B16" w:rsidRPr="00D2423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F33E5B" w:rsidRPr="00D2423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856B16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33E5B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9-րդ հոդվածի </w:t>
            </w:r>
            <w:r w:rsidR="00EE10FD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</w:t>
            </w:r>
            <w:r w:rsidR="00F33E5B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մասի «ժէ» կետի համաձայն Կառավարությունը հաստատում է վարորդական իրավունքի վկայական ունեցող, ինչպես նաև վարորդի թեկնածու համարվող անձանց բժշկական հավատարմագրման դեպքերը, պարբերականությունը, իրականացման կարգը, տրանսպորտային միջոց շահագործելու բժշկական հակացուցումների, բժշկական ցուցումների և բժշկական սահմանափակումների ցանկերը, ինչպես նաև ճանապարհա-տրանսպորտային պատահարներից տուժածներին բժշկական օգնություն ցույց տալու կարգը: </w:t>
            </w:r>
          </w:p>
          <w:p w:rsidR="00C55AC9" w:rsidRPr="00D2423D" w:rsidRDefault="00C55AC9" w:rsidP="00853B5B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Օրենքի նշյալ հոդվածում, ինչպես նաև «ժէ» կետում բացակայում է որևէ  իրավակարգավորում այն մասին, թե վարորդի թեկնածու համարվող անձանց բժշկական հավատարմագրման պարբերականությունը կամ իրականացման կարգն  ինչպիսի պայմաններով է իրականացվում՝ </w:t>
            </w:r>
            <w:r w:rsidRPr="00D2423D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անվճար, թե վճարովի</w:t>
            </w:r>
            <w:r w:rsidRPr="00D2423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833E92" w:rsidRPr="00D2423D" w:rsidRDefault="00E00636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="00E55510"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E55510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</w:t>
            </w:r>
            <w:r w:rsidR="00961C1D" w:rsidRPr="00D2423D">
              <w:rPr>
                <w:rFonts w:ascii="GHEA Grapalat" w:hAnsi="GHEA Grapalat"/>
                <w:sz w:val="24"/>
                <w:szCs w:val="24"/>
                <w:lang w:val="hy-AM"/>
              </w:rPr>
              <w:t>26.03.2020թ.</w:t>
            </w:r>
            <w:r w:rsidR="00E55510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383-Ն որոշման</w:t>
            </w:r>
            <w:r w:rsidR="00D011E9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 1-ի 23-</w:t>
            </w:r>
            <w:r w:rsidR="00D011E9" w:rsidRPr="00D2423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="00D011E9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011E9" w:rsidRPr="00D2423D">
              <w:rPr>
                <w:rFonts w:ascii="GHEA Grapalat" w:hAnsi="GHEA Grapalat" w:cs="Arial"/>
                <w:sz w:val="24"/>
                <w:szCs w:val="24"/>
                <w:lang w:val="hy-AM"/>
              </w:rPr>
              <w:t>կետով   սահմանվում</w:t>
            </w:r>
            <w:r w:rsidR="00961C1D" w:rsidRPr="00D242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</w:t>
            </w:r>
            <w:r w:rsidR="00D011E9" w:rsidRPr="00D242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որ </w:t>
            </w:r>
            <w:r w:rsidR="00D011E9"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վարորդական իրավունքի վկայական ունեցող, ինչպես նաև վարորդի թեկնածու համարվող անձի բժշկական հավատարմագրումն իրականացվում է ցանկացած արտահիվանդանոցային (ամբուլատոր-պոլիկլինիկական) բժշկական հաստատությունում` վարորդի թեկնածուի (վարորդի) </w:t>
            </w:r>
            <w:r w:rsidR="00D011E9" w:rsidRPr="00D2423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հաշվին, վճարի չափը</w:t>
            </w:r>
            <w:r w:rsidR="00D011E9"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սահմանվում է` ելնելով տվյալ վարորդի թեկնածուին (վարորդին) վճարովի հիմունքներով նշանակված մասնագիտական խորհրդատվության և լաբորատոր-գործիքային հետազոտությունների իրականացման համար սահմանված գներից:</w:t>
            </w:r>
            <w:r w:rsidR="006F1F14" w:rsidRPr="00D242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33E92" w:rsidRPr="00D2423D">
              <w:rPr>
                <w:rFonts w:ascii="GHEA Grapalat" w:hAnsi="GHEA Grapalat"/>
                <w:sz w:val="24"/>
                <w:szCs w:val="24"/>
                <w:lang w:val="hy-AM"/>
              </w:rPr>
              <w:t>Հարկ</w:t>
            </w:r>
            <w:r w:rsidR="002771D7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="00833E92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նշել, որ զորակոչային տարիքի անձինք ընդգրկված են Կառավարության 04.03.2004թ. թիվ 318-Ն որոշման հավելված 1-ով հաստատված բնակչության սոցիալապես անապահով ու առանձին (հատուկ) խմբերի ցանկում և </w:t>
            </w:r>
            <w:r w:rsidR="00853B5B"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</w:t>
            </w:r>
            <w:r w:rsidR="00D52315"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</w:t>
            </w:r>
            <w:r w:rsidR="00853B5B"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 իսկ </w:t>
            </w:r>
            <w:r w:rsidR="00833E92"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օգտվում են պետության կողմից սահմանված արտոնություններից,</w:t>
            </w:r>
            <w:r w:rsidR="00833E92"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թվում առանց հերթագրման բժշկական օգնությունն և սպասարկումն իրականացնելու իրավունքից: </w:t>
            </w:r>
          </w:p>
          <w:p w:rsidR="00833E92" w:rsidRPr="00D2423D" w:rsidRDefault="00833E92" w:rsidP="00853B5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Սակայն, ՀՀ Զինված ուժերի կարիքների համար պատրաստվող վարորդի թեկնածու համարվող զորակոչային տարիքի անձանց բժշկական հավատարմագրման համար իրականացվող մասնագիտական խորհրդատվությունները և անհրաժեշտ լաբորատոր-գործիքային ախտորոշիչ հետազոտությունները իրականացվում են վճարովի հիմունքներով, հիմք ընդունելով Կառավարության 26.03.2020թ. թիվ 383-Ն որոշման հավելված 1-ի 23-րդ կետի պահանջները:</w:t>
            </w:r>
          </w:p>
          <w:p w:rsidR="00D57CD7" w:rsidRPr="00D2423D" w:rsidRDefault="00833E92" w:rsidP="00853B5B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Արդյունքում առաջանում է </w:t>
            </w:r>
            <w:r w:rsidR="002771D7" w:rsidRPr="00D2423D">
              <w:rPr>
                <w:rFonts w:ascii="GHEA Grapalat" w:hAnsi="GHEA Grapalat"/>
                <w:sz w:val="24"/>
                <w:szCs w:val="24"/>
                <w:lang w:val="hy-AM"/>
              </w:rPr>
              <w:t>տարընթերցում</w:t>
            </w: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 xml:space="preserve">  վերոնշյալ նորմատիվ իրավական ակտերի միջև և </w:t>
            </w:r>
            <w:r w:rsidR="00853C0A" w:rsidRPr="00D2423D">
              <w:rPr>
                <w:rFonts w:ascii="GHEA Grapalat" w:hAnsi="GHEA Grapalat"/>
                <w:sz w:val="24"/>
                <w:szCs w:val="24"/>
                <w:lang w:val="hy-AM"/>
              </w:rPr>
              <w:t>միաժ</w:t>
            </w:r>
            <w:r w:rsidRPr="00D2423D">
              <w:rPr>
                <w:rFonts w:ascii="GHEA Grapalat" w:hAnsi="GHEA Grapalat"/>
                <w:sz w:val="24"/>
                <w:szCs w:val="24"/>
                <w:lang w:val="hy-AM"/>
              </w:rPr>
              <w:t>ամանակ լրացուցիչ ֆինանսական բեռ է զորակոչիկի ընտանիքի  անդամների համար:</w:t>
            </w:r>
            <w:r w:rsidR="00D011E9" w:rsidRPr="00D242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:rsidR="002771D7" w:rsidRPr="00D2423D" w:rsidRDefault="002771D7" w:rsidP="00853B5B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Միաժամանակ, սույն որոշումն ընդունվելուց հետո, ԱՆ 13.06.2022թ. թիվ 40-Ն հրամանով հաստատված «Պետության կողմից երաշխավորված անվճար և այլ պայմաններով բժշկական օգնության և սպասարկման շրջանակներում առողջության առաջնային պահպանման ծառայություններ մատուցող բժշկական հաստատություններում 18 տարին լրացած և ավելի բարձր տարիքի բնակչության բժշկական օգնության և սպասարկման կազմակերպման և իրականացման չափորոշիչը հաստատելու մասին» չափորոշչի 3-րդ գլխի 17-րդ կետի 13-րդ ենթակետում կկատարվի լրացում, սահմանելով բացառություն, համաձայն որի Հայաստանի Հանրապետության Զինված ուժերի կարիքների համար պատրաստվող վարորդի թեկնածու </w:t>
            </w:r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համարվող անձանց բժշկական հավատարմագրման համար իրականացվող մասնագիտական խորհրդատվությունները և անհրաժեշտ լաբորատոր-գործիքային ախտորոշիչ հետազոտությունները կիրականացվեն պետական պատվերի շրջանակներում` այն առողջության առաջնային պահպանման ծառայություններ մատուցող բժշկական հաստատություններում, որտեղ վարորդի թեկնածու համարվող անձը սահմանված կարգով գրանցված է:</w:t>
            </w:r>
          </w:p>
        </w:tc>
      </w:tr>
      <w:tr w:rsidR="00853B5B" w:rsidRPr="00D2423D" w:rsidTr="00853B5B">
        <w:trPr>
          <w:trHeight w:val="20"/>
        </w:trPr>
        <w:tc>
          <w:tcPr>
            <w:tcW w:w="4949" w:type="dxa"/>
            <w:shd w:val="clear" w:color="auto" w:fill="D9D9D9" w:themeFill="background1" w:themeFillShade="D9"/>
            <w:hideMark/>
          </w:tcPr>
          <w:p w:rsidR="00853B5B" w:rsidRPr="00D2423D" w:rsidRDefault="00853B5B" w:rsidP="00853B5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Պետաիրավական նախարարական կոմիտեի նիստ </w:t>
            </w:r>
          </w:p>
        </w:tc>
        <w:tc>
          <w:tcPr>
            <w:tcW w:w="5400" w:type="dxa"/>
            <w:shd w:val="clear" w:color="auto" w:fill="D9D9D9" w:themeFill="background1" w:themeFillShade="D9"/>
            <w:hideMark/>
          </w:tcPr>
          <w:p w:rsidR="00853B5B" w:rsidRPr="00D2423D" w:rsidRDefault="00853B5B" w:rsidP="00853B5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42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11.04.2023թ.</w:t>
            </w:r>
          </w:p>
        </w:tc>
      </w:tr>
      <w:tr w:rsidR="00853B5B" w:rsidRPr="00D2423D" w:rsidTr="00853B5B">
        <w:trPr>
          <w:trHeight w:val="20"/>
        </w:trPr>
        <w:tc>
          <w:tcPr>
            <w:tcW w:w="4949" w:type="dxa"/>
            <w:hideMark/>
          </w:tcPr>
          <w:p w:rsidR="00853B5B" w:rsidRPr="00D2423D" w:rsidRDefault="00853B5B" w:rsidP="00D2423D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Վարչապետի աշխատակազմի ղեկավարի տեղակալ Սարգ</w:t>
            </w:r>
            <w:r w:rsidR="00494512"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իս </w:t>
            </w:r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Թորոսյանն առաջարկել է վերախմբագրել որոշման նախագծի հիմնավորումը, քանի որ տպավորություն է ստեղծվում, որ նախագծով սահմանվում է պետության կողմից երաշխավորված անվճար և արտոնյալ պայմաններով շահառուների նոր խումբ։</w:t>
            </w:r>
          </w:p>
        </w:tc>
        <w:tc>
          <w:tcPr>
            <w:tcW w:w="5400" w:type="dxa"/>
            <w:hideMark/>
          </w:tcPr>
          <w:p w:rsidR="00853B5B" w:rsidRPr="00D2423D" w:rsidRDefault="00853B5B" w:rsidP="00B57F69">
            <w:pPr>
              <w:spacing w:line="276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853B5B" w:rsidRPr="00D2423D" w:rsidRDefault="00853B5B" w:rsidP="00B57F69">
            <w:pPr>
              <w:spacing w:line="276" w:lineRule="auto"/>
              <w:jc w:val="both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Նախազորակոչային մինչև 18 տարեկան և զ</w:t>
            </w:r>
            <w:r w:rsidR="00494512"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որակոչային տարիքի անձինք ընդգրկ</w:t>
            </w:r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ված են ՀՀ Կառավարության 04.03.2004թ. թիվ 318-Ն որոշման հավելված 1-ով հաստատված բնակչության սոցիալապես անապահով ու առանձին (հատուկ) խմբերի ցանկում և </w:t>
            </w:r>
            <w:r w:rsidRPr="00D2423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արդ</w:t>
            </w:r>
            <w:r w:rsidR="00494512" w:rsidRPr="00D2423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ե</w:t>
            </w:r>
            <w:r w:rsidRPr="00D2423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ն իսկ օգտվում են պետության կողմից սահմանված արտոնություններից։ </w:t>
            </w:r>
          </w:p>
          <w:p w:rsidR="00853B5B" w:rsidRPr="00D2423D" w:rsidRDefault="00853B5B" w:rsidP="00B57F69">
            <w:pPr>
              <w:spacing w:line="276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Որ</w:t>
            </w:r>
            <w:r w:rsidR="00494512"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ոշման նախագծի հիմնավորումը լրամ</w:t>
            </w:r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շ</w:t>
            </w:r>
            <w:r w:rsidR="00494512"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</w:t>
            </w:r>
            <w:r w:rsidRPr="00D2423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կվել է՝ տարընթերցումը բացառելու համար։</w:t>
            </w:r>
          </w:p>
        </w:tc>
      </w:tr>
    </w:tbl>
    <w:p w:rsidR="008274D6" w:rsidRPr="00D2423D" w:rsidRDefault="008274D6" w:rsidP="00853B5B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8274D6" w:rsidRPr="00D242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54"/>
    <w:rsid w:val="0000490F"/>
    <w:rsid w:val="001032A7"/>
    <w:rsid w:val="00196886"/>
    <w:rsid w:val="002771D7"/>
    <w:rsid w:val="00291141"/>
    <w:rsid w:val="002E343D"/>
    <w:rsid w:val="002F4511"/>
    <w:rsid w:val="004607DE"/>
    <w:rsid w:val="00494512"/>
    <w:rsid w:val="00512354"/>
    <w:rsid w:val="00532C01"/>
    <w:rsid w:val="005F35DD"/>
    <w:rsid w:val="006534E0"/>
    <w:rsid w:val="006F1F14"/>
    <w:rsid w:val="00772623"/>
    <w:rsid w:val="00791C14"/>
    <w:rsid w:val="007942C1"/>
    <w:rsid w:val="007E324B"/>
    <w:rsid w:val="0081254E"/>
    <w:rsid w:val="008172AA"/>
    <w:rsid w:val="008274D6"/>
    <w:rsid w:val="00833E92"/>
    <w:rsid w:val="00853B5B"/>
    <w:rsid w:val="00853C0A"/>
    <w:rsid w:val="00853ECE"/>
    <w:rsid w:val="00856B16"/>
    <w:rsid w:val="008944B7"/>
    <w:rsid w:val="008B14C5"/>
    <w:rsid w:val="00907649"/>
    <w:rsid w:val="0093745C"/>
    <w:rsid w:val="00961C1D"/>
    <w:rsid w:val="009664F4"/>
    <w:rsid w:val="0098166C"/>
    <w:rsid w:val="009A47FB"/>
    <w:rsid w:val="009F6A73"/>
    <w:rsid w:val="00A032CA"/>
    <w:rsid w:val="00A44D89"/>
    <w:rsid w:val="00A5706D"/>
    <w:rsid w:val="00A67279"/>
    <w:rsid w:val="00A7106E"/>
    <w:rsid w:val="00AC0E52"/>
    <w:rsid w:val="00B57F69"/>
    <w:rsid w:val="00B721A7"/>
    <w:rsid w:val="00BA4C9A"/>
    <w:rsid w:val="00BB3F62"/>
    <w:rsid w:val="00BF7543"/>
    <w:rsid w:val="00C55AC9"/>
    <w:rsid w:val="00C73715"/>
    <w:rsid w:val="00C85516"/>
    <w:rsid w:val="00CD2EFE"/>
    <w:rsid w:val="00D011E9"/>
    <w:rsid w:val="00D23C9C"/>
    <w:rsid w:val="00D2423D"/>
    <w:rsid w:val="00D3513D"/>
    <w:rsid w:val="00D52315"/>
    <w:rsid w:val="00D57CD7"/>
    <w:rsid w:val="00E00636"/>
    <w:rsid w:val="00E55510"/>
    <w:rsid w:val="00E67F6B"/>
    <w:rsid w:val="00E8469C"/>
    <w:rsid w:val="00ED49E6"/>
    <w:rsid w:val="00EE10FD"/>
    <w:rsid w:val="00F33E5B"/>
    <w:rsid w:val="00FA4932"/>
    <w:rsid w:val="00FC5B61"/>
    <w:rsid w:val="00FF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77696"/>
  <w15:docId w15:val="{8D71FAE5-D5DB-4700-8D7C-8B37F211E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C9A"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rsid w:val="00512354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12354"/>
    <w:rPr>
      <w:rFonts w:ascii="Baltica" w:eastAsia="Times New Roman" w:hAnsi="Baltica" w:cs="Times New Roman"/>
      <w:sz w:val="24"/>
      <w:szCs w:val="20"/>
    </w:rPr>
  </w:style>
  <w:style w:type="table" w:styleId="TableGrid">
    <w:name w:val="Table Grid"/>
    <w:basedOn w:val="TableNormal"/>
    <w:uiPriority w:val="59"/>
    <w:rsid w:val="0051235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12354"/>
    <w:rPr>
      <w:b/>
      <w:bCs/>
    </w:rPr>
  </w:style>
  <w:style w:type="character" w:styleId="CommentReference">
    <w:name w:val="annotation reference"/>
    <w:basedOn w:val="DefaultParagraphFont"/>
    <w:semiHidden/>
    <w:unhideWhenUsed/>
    <w:rsid w:val="00C55AC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55AC9"/>
    <w:pPr>
      <w:spacing w:after="200"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semiHidden/>
    <w:rsid w:val="00C55AC9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A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5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7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77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5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 Pahlevanyan</dc:creator>
  <cp:keywords>https:/mul2-moh.gov.am/tasks/518051/oneclick/ceb0bdb71c6cac866fc40ac005f109d8a2bea8fbe8819f4b1447d43c5e3ce66f.docx?token=eb62c2ab29acfe2ca57c927569af1593</cp:keywords>
  <cp:lastModifiedBy>Varduhi Khachatryan</cp:lastModifiedBy>
  <cp:revision>9</cp:revision>
  <dcterms:created xsi:type="dcterms:W3CDTF">2023-04-17T05:17:00Z</dcterms:created>
  <dcterms:modified xsi:type="dcterms:W3CDTF">2023-04-17T07:05:00Z</dcterms:modified>
</cp:coreProperties>
</file>