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CE2" w:rsidRPr="00394345" w:rsidRDefault="00D06CE2" w:rsidP="00D06CE2">
      <w:pPr>
        <w:spacing w:before="0" w:after="0"/>
        <w:ind w:left="-576" w:firstLine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bookmarkStart w:id="0" w:name="_GoBack"/>
      <w:bookmarkEnd w:id="0"/>
      <w:r w:rsidRPr="00394345">
        <w:rPr>
          <w:rFonts w:ascii="GHEA Grapalat" w:hAnsi="GHEA Grapalat" w:cs="Sylfaen"/>
          <w:b/>
          <w:sz w:val="24"/>
          <w:szCs w:val="24"/>
          <w:lang w:val="ro-RO"/>
        </w:rPr>
        <w:t>ՀԻՄՆԱՎՈՐՈՒՄ</w:t>
      </w:r>
    </w:p>
    <w:p w:rsidR="00D06CE2" w:rsidRPr="00663AFA" w:rsidRDefault="00D06CE2" w:rsidP="00D06CE2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ԻՆՏԵՐՆԵՏ ՇԱՀՈՒՄՈՎ ԽԱՂԻ, ԻՆՉՊԵՍ ՆԱԵՎ ՏՈՏՈԼԻԶԱՏՈՐԻ 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(</w:t>
      </w:r>
      <w:r w:rsidRPr="00663AFA">
        <w:rPr>
          <w:rFonts w:ascii="GHEA Grapalat" w:hAnsi="GHEA Grapalat"/>
          <w:b/>
          <w:sz w:val="24"/>
          <w:szCs w:val="24"/>
          <w:lang w:val="hy-AM"/>
        </w:rPr>
        <w:t>ԱՅԴ ԹՎՈՒՄ՝ ԻՆՏԵՐՆԵՏ ՏՈՏԱԼԻԶԱՏՈՐԻ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)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 ԿԱԶՄԱԿԵՐՊՄԱՆ ԳՈՐԾՈՒՆԵՈՒԹՅՈՒՆ ԻՐԱԿԱՆԱՑՆԵԼՈՒ ԴԵՊՔՈՒՄ ԽԱՂԱԴՐՈՒՅՔ ԸՆԴՈՒՆԵԼՈՒ ԻՐԱՎՈՒՆՔ ՏՐԱՄԱԴՐԵԼՈՒ ԿԱՐԳԸ ՍԱՀՄԱՆԵԼՈՒ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FB41DE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</w:t>
      </w:r>
    </w:p>
    <w:p w:rsidR="00D06CE2" w:rsidRDefault="00D06CE2" w:rsidP="00D06CE2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ՈՐՈՇՄԱՆ ՆԱԽԱԳԾԻ</w:t>
      </w:r>
    </w:p>
    <w:p w:rsidR="00D06CE2" w:rsidRPr="00DE4861" w:rsidRDefault="00D06CE2" w:rsidP="00D06CE2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right="-846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DE4861">
        <w:rPr>
          <w:rFonts w:eastAsia="Times New Roman"/>
          <w:b/>
          <w:bCs/>
          <w:color w:val="000000"/>
          <w:sz w:val="24"/>
          <w:szCs w:val="24"/>
          <w:lang w:val="hy-AM"/>
        </w:rPr>
        <w:t>Անհրաժեշտությունը.</w:t>
      </w:r>
    </w:p>
    <w:p w:rsidR="00D06CE2" w:rsidRPr="0026119B" w:rsidRDefault="00D06CE2" w:rsidP="00BE31AC">
      <w:pPr>
        <w:shd w:val="clear" w:color="auto" w:fill="FFFFFF"/>
        <w:spacing w:before="100" w:beforeAutospacing="1" w:after="100" w:afterAutospacing="1" w:line="360" w:lineRule="auto"/>
        <w:ind w:left="0" w:right="-58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 սահմանելու մասին» ՀՀ կառավարության որոշման  նախագծի (այսուհետ՝ Նախագիծ) մշակումը պայմանավորված է «Շահումով խաղերի, ինտերնետ շահումով խաղերի և խաղատների մասին» օրենքում լրացումներ և փոփոխություն կատարելու մասին» 2022 թվականի դեկտեմբերի 16-ի ՀՕ-574-Ն   և «Վիճակախաղերի մասին» օրենքում լրացումներ կատարելու մասին» 2022 թվականի դեկտեմբերի 16-ի ՀՕ-573-Ն ՀՀ օրենքների ընդունմամբ: </w:t>
      </w:r>
      <w:r w:rsidR="009E1865">
        <w:rPr>
          <w:rFonts w:ascii="GHEA Grapalat" w:eastAsia="Times New Roman" w:hAnsi="GHEA Grapalat"/>
          <w:sz w:val="24"/>
          <w:szCs w:val="24"/>
          <w:lang w:val="hy-AM"/>
        </w:rPr>
        <w:t>Դրանց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 համաձայն սահմանվում է</w:t>
      </w:r>
      <w:r>
        <w:rPr>
          <w:rFonts w:ascii="GHEA Grapalat" w:eastAsia="Times New Roman" w:hAnsi="GHEA Grapalat"/>
          <w:sz w:val="24"/>
          <w:szCs w:val="24"/>
          <w:lang w:val="hy-AM"/>
        </w:rPr>
        <w:t>, որ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Հանրապետությունում 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նտերնետ շահումով խաղի, ինչպես նաև տոտալիզատորի (այդ թվում՝ ինտերնետ տոտալիզատորի) շահումով խաղերի, գործունեություն կարող են իրականացնել Հայաստանի Հանրապետությունում գրանցված առևտրային կազմակերպությունները` լիազոր մարմնի տված համ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ապատասխան լիցենզիայի և 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խաղադրույք ընդունելու իրավունքի </w:t>
      </w:r>
      <w:r>
        <w:rPr>
          <w:rFonts w:ascii="GHEA Grapalat" w:eastAsia="Times New Roman" w:hAnsi="GHEA Grapalat"/>
          <w:sz w:val="24"/>
          <w:szCs w:val="24"/>
          <w:lang w:val="hy-AM"/>
        </w:rPr>
        <w:t>հիման վրա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: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Խաղադրույք ընդունելու իրավունքը տրվում է Հայաստանի Հանրապետության կառավարության սահմանած կարգով՝ խաղադրույքներ ընդունելու համար «Պետական տուրքի մասին» Հայաստանի Հանրապետության օրենքով սահմանված պետական տուրքի վճարման դեպքում:</w:t>
      </w:r>
    </w:p>
    <w:p w:rsidR="00D06CE2" w:rsidRPr="0098374B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Cs/>
          <w:color w:val="000000"/>
          <w:sz w:val="24"/>
          <w:szCs w:val="24"/>
          <w:lang w:val="hy-AM"/>
        </w:rPr>
      </w:pPr>
      <w:r w:rsidRPr="0098374B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:rsidR="00D06CE2" w:rsidRPr="0098374B" w:rsidRDefault="00D06CE2" w:rsidP="00BE31AC">
      <w:pPr>
        <w:pStyle w:val="ListParagraph"/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Cs/>
          <w:color w:val="000000"/>
          <w:sz w:val="24"/>
          <w:szCs w:val="24"/>
          <w:lang w:val="hy-AM"/>
        </w:rPr>
      </w:pP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Գործող օրենսդրությամբ սահմանված չէ խաղադրույք ընդունելու իրավունքի պահանջ</w:t>
      </w:r>
      <w:r>
        <w:rPr>
          <w:rFonts w:eastAsia="Times New Roman"/>
          <w:bCs/>
          <w:color w:val="000000"/>
          <w:sz w:val="24"/>
          <w:szCs w:val="24"/>
          <w:lang w:val="hy-AM"/>
        </w:rPr>
        <w:t xml:space="preserve"> և սահմանված չէ </w:t>
      </w: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խաղադրույք ընդունելու իրավունքի</w:t>
      </w:r>
      <w:r>
        <w:rPr>
          <w:rFonts w:eastAsia="Times New Roman"/>
          <w:bCs/>
          <w:color w:val="000000"/>
          <w:sz w:val="24"/>
          <w:szCs w:val="24"/>
          <w:lang w:val="hy-AM"/>
        </w:rPr>
        <w:t xml:space="preserve"> տրման կարգը</w:t>
      </w: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:</w:t>
      </w:r>
    </w:p>
    <w:p w:rsidR="00D06CE2" w:rsidRPr="005E0A44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/>
          <w:bCs/>
          <w:color w:val="000000"/>
          <w:sz w:val="24"/>
          <w:szCs w:val="24"/>
          <w:lang w:val="hy-AM"/>
        </w:rPr>
      </w:pPr>
      <w:r w:rsidRPr="005E0A44">
        <w:rPr>
          <w:rFonts w:eastAsia="Times New Roman"/>
          <w:b/>
          <w:bCs/>
          <w:color w:val="000000"/>
          <w:sz w:val="24"/>
          <w:szCs w:val="24"/>
          <w:lang w:val="hy-AM"/>
        </w:rPr>
        <w:t>Առկա խնդիրների առաջարկվող լուծումները.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A44">
        <w:rPr>
          <w:rFonts w:ascii="GHEA Grapalat" w:hAnsi="GHEA Grapalat"/>
          <w:bCs/>
          <w:color w:val="000000"/>
          <w:lang w:val="hy-AM"/>
        </w:rPr>
        <w:t>Նախագծերով առաջարկվում է կարգավորել խաղադրույքներ ընդունելու իրավունքի հետ կապված հարա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բե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րություն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ները: Նախագծով առաջարկվում է սահ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 xml:space="preserve">մանել </w:t>
      </w:r>
      <w:r w:rsidRPr="005E0A44">
        <w:rPr>
          <w:rFonts w:ascii="GHEA Grapalat" w:hAnsi="GHEA Grapalat"/>
          <w:color w:val="000000"/>
          <w:lang w:val="hy-AM"/>
        </w:rPr>
        <w:t xml:space="preserve">«Ինտերնետ շահումով խաղի, ինչպես նաև տոտալիզատորի (այդ թվում՝ ինտերնետ տոտալիզատորի) </w:t>
      </w:r>
      <w:r w:rsidRPr="005E0A44">
        <w:rPr>
          <w:rFonts w:ascii="GHEA Grapalat" w:hAnsi="GHEA Grapalat"/>
          <w:color w:val="000000"/>
          <w:lang w:val="hy-AM"/>
        </w:rPr>
        <w:lastRenderedPageBreak/>
        <w:t xml:space="preserve">կազմակերպման գործունեություն իրականացնելու դեպքում խաղադրույք ընդունելու իրավունք տրամադրելու կարգը: </w:t>
      </w:r>
    </w:p>
    <w:p w:rsidR="00D06CE2" w:rsidRPr="005E0A44" w:rsidRDefault="00D06CE2" w:rsidP="00BE31A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Times New Roman"/>
          <w:color w:val="000000"/>
          <w:sz w:val="24"/>
          <w:szCs w:val="24"/>
          <w:lang w:val="hy-AM"/>
        </w:rPr>
      </w:pPr>
    </w:p>
    <w:p w:rsidR="00D06CE2" w:rsidRPr="005E0A44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/>
          <w:bCs/>
          <w:color w:val="000000"/>
          <w:sz w:val="24"/>
          <w:szCs w:val="24"/>
          <w:lang w:val="hy-AM"/>
        </w:rPr>
      </w:pPr>
      <w:r w:rsidRPr="005E0A44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Կարգավորման առարկան. 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A44">
        <w:rPr>
          <w:rFonts w:ascii="GHEA Grapalat" w:hAnsi="GHEA Grapalat"/>
          <w:color w:val="000000"/>
          <w:lang w:val="hy-AM"/>
        </w:rPr>
        <w:t>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</w:t>
      </w:r>
      <w:r>
        <w:rPr>
          <w:rFonts w:ascii="GHEA Grapalat" w:hAnsi="GHEA Grapalat"/>
          <w:color w:val="000000"/>
          <w:lang w:val="hy-AM"/>
        </w:rPr>
        <w:t>ի սահմանում</w:t>
      </w:r>
      <w:r w:rsidRPr="005E0A44">
        <w:rPr>
          <w:rFonts w:ascii="GHEA Grapalat" w:hAnsi="GHEA Grapalat"/>
          <w:color w:val="000000"/>
          <w:lang w:val="hy-AM"/>
        </w:rPr>
        <w:t xml:space="preserve">: </w:t>
      </w:r>
    </w:p>
    <w:p w:rsidR="00D06CE2" w:rsidRPr="0082417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lang w:val="hy-AM"/>
        </w:rPr>
      </w:pPr>
      <w:r w:rsidRPr="00B27E79">
        <w:rPr>
          <w:rFonts w:ascii="GHEA Grapalat" w:hAnsi="GHEA Grapalat"/>
          <w:b/>
          <w:lang w:val="hy-AM"/>
        </w:rPr>
        <w:t>Նախագծի</w:t>
      </w:r>
      <w:r w:rsidRPr="00824172">
        <w:rPr>
          <w:rFonts w:ascii="GHEA Grapalat" w:hAnsi="GHEA Grapalat" w:cs="GHEA Grapalat"/>
          <w:b/>
          <w:lang w:val="hy-AM"/>
        </w:rPr>
        <w:t xml:space="preserve"> մշակման գործընթացում ներգրավված ինստիտուտները և անձինք. </w:t>
      </w:r>
      <w:r>
        <w:rPr>
          <w:rFonts w:ascii="GHEA Grapalat" w:hAnsi="GHEA Grapalat" w:cs="GHEA Grapalat"/>
          <w:lang w:val="hy-AM"/>
        </w:rPr>
        <w:t>Նախա</w:t>
      </w:r>
      <w:r>
        <w:rPr>
          <w:rFonts w:ascii="GHEA Grapalat" w:hAnsi="GHEA Grapalat" w:cs="GHEA Grapalat"/>
          <w:lang w:val="hy-AM"/>
        </w:rPr>
        <w:softHyphen/>
        <w:t>գծերը</w:t>
      </w:r>
      <w:r w:rsidRPr="00824172">
        <w:rPr>
          <w:rFonts w:ascii="GHEA Grapalat" w:hAnsi="GHEA Grapalat" w:cs="GHEA Grapalat"/>
          <w:lang w:val="hy-AM"/>
        </w:rPr>
        <w:t xml:space="preserve"> մշակվել </w:t>
      </w:r>
      <w:r w:rsidRPr="00F30F27">
        <w:rPr>
          <w:rFonts w:ascii="GHEA Grapalat" w:hAnsi="GHEA Grapalat" w:cs="GHEA Grapalat"/>
          <w:lang w:val="hy-AM"/>
        </w:rPr>
        <w:t>են</w:t>
      </w:r>
      <w:r w:rsidRPr="00824172">
        <w:rPr>
          <w:rFonts w:ascii="GHEA Grapalat" w:hAnsi="GHEA Grapalat" w:cs="GHEA Grapalat"/>
          <w:lang w:val="hy-AM"/>
        </w:rPr>
        <w:t xml:space="preserve"> ՀՀ ֆինանսների նախարարության կող</w:t>
      </w:r>
      <w:r w:rsidRPr="00824172">
        <w:rPr>
          <w:rFonts w:ascii="GHEA Grapalat" w:hAnsi="GHEA Grapalat" w:cs="GHEA Grapalat"/>
          <w:lang w:val="hy-AM"/>
        </w:rPr>
        <w:softHyphen/>
      </w:r>
      <w:r w:rsidRPr="00824172">
        <w:rPr>
          <w:rFonts w:ascii="GHEA Grapalat" w:hAnsi="GHEA Grapalat" w:cs="GHEA Grapalat"/>
          <w:lang w:val="hy-AM"/>
        </w:rPr>
        <w:softHyphen/>
        <w:t>մից:</w:t>
      </w:r>
    </w:p>
    <w:p w:rsidR="00D06CE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5E0A44">
        <w:rPr>
          <w:rFonts w:ascii="GHEA Grapalat" w:hAnsi="GHEA Grapalat"/>
          <w:b/>
          <w:lang w:val="hy-AM"/>
        </w:rPr>
        <w:t>Իրավական ակտի ընդունման արդյունքում ակնկալվող արդյունքը.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5E0A44">
        <w:rPr>
          <w:rFonts w:ascii="GHEA Grapalat" w:hAnsi="GHEA Grapalat"/>
          <w:lang w:val="hy-AM"/>
        </w:rPr>
        <w:t xml:space="preserve"> Նախա</w:t>
      </w:r>
      <w:r w:rsidRPr="005E0A44">
        <w:rPr>
          <w:rFonts w:ascii="GHEA Grapalat" w:hAnsi="GHEA Grapalat"/>
          <w:lang w:val="hy-AM"/>
        </w:rPr>
        <w:softHyphen/>
        <w:t>գծերի</w:t>
      </w:r>
      <w:r w:rsidRPr="005E0A44">
        <w:rPr>
          <w:rFonts w:ascii="GHEA Grapalat" w:hAnsi="GHEA Grapalat" w:cs="GHEA Grapalat"/>
          <w:lang w:val="hy-AM" w:eastAsia="ru-RU"/>
        </w:rPr>
        <w:t xml:space="preserve"> </w:t>
      </w:r>
      <w:r w:rsidRPr="005E0A44">
        <w:rPr>
          <w:rFonts w:ascii="GHEA Grapalat" w:hAnsi="GHEA Grapalat" w:cs="Sylfaen"/>
          <w:lang w:val="hy-AM" w:eastAsia="ru-RU"/>
        </w:rPr>
        <w:t>ընդուն</w:t>
      </w:r>
      <w:r w:rsidRPr="005E0A44">
        <w:rPr>
          <w:rFonts w:ascii="GHEA Grapalat" w:hAnsi="GHEA Grapalat" w:cs="Sylfaen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>ման</w:t>
      </w:r>
      <w:r w:rsidRPr="005E0A44">
        <w:rPr>
          <w:rFonts w:ascii="GHEA Grapalat" w:hAnsi="GHEA Grapalat" w:cs="GHEA Grapalat"/>
          <w:lang w:val="hy-AM" w:eastAsia="ru-RU"/>
        </w:rPr>
        <w:t xml:space="preserve"> </w:t>
      </w:r>
      <w:r w:rsidRPr="005E0A44">
        <w:rPr>
          <w:rFonts w:ascii="GHEA Grapalat" w:hAnsi="GHEA Grapalat" w:cs="Sylfaen"/>
          <w:lang w:val="hy-AM" w:eastAsia="ru-RU"/>
        </w:rPr>
        <w:t>արդ</w:t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>յուն</w:t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 xml:space="preserve">քում </w:t>
      </w:r>
      <w:r>
        <w:rPr>
          <w:rFonts w:ascii="GHEA Grapalat" w:hAnsi="GHEA Grapalat" w:cs="Sylfaen"/>
          <w:lang w:val="hy-AM" w:eastAsia="ru-RU"/>
        </w:rPr>
        <w:t>կ</w:t>
      </w:r>
      <w:r w:rsidRPr="005E0A44">
        <w:rPr>
          <w:rFonts w:ascii="GHEA Grapalat" w:hAnsi="GHEA Grapalat"/>
          <w:bCs/>
          <w:color w:val="000000"/>
          <w:lang w:val="hy-AM"/>
        </w:rPr>
        <w:t>կարգավոր</w:t>
      </w:r>
      <w:r>
        <w:rPr>
          <w:rFonts w:ascii="GHEA Grapalat" w:hAnsi="GHEA Grapalat"/>
          <w:bCs/>
          <w:color w:val="000000"/>
          <w:lang w:val="hy-AM"/>
        </w:rPr>
        <w:t>վեն</w:t>
      </w:r>
      <w:r w:rsidRPr="005E0A44">
        <w:rPr>
          <w:rFonts w:ascii="GHEA Grapalat" w:hAnsi="GHEA Grapalat"/>
          <w:bCs/>
          <w:color w:val="000000"/>
          <w:lang w:val="hy-AM"/>
        </w:rPr>
        <w:t xml:space="preserve"> խաղադրույքներ ընդունելու իրավունքի հետ կապված հարա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բե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րություն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ները:</w:t>
      </w:r>
    </w:p>
    <w:p w:rsidR="00D06CE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B27E79">
        <w:rPr>
          <w:rFonts w:ascii="GHEA Grapalat" w:hAnsi="GHEA Grapalat"/>
          <w:b/>
          <w:lang w:val="hy-AM"/>
        </w:rPr>
        <w:t>Կապը</w:t>
      </w:r>
      <w:r w:rsidRPr="005E0A44">
        <w:rPr>
          <w:rFonts w:ascii="GHEA Grapalat" w:hAnsi="GHEA Grapalat"/>
          <w:b/>
          <w:lang w:val="hy-AM"/>
        </w:rPr>
        <w:t xml:space="preserve"> ռազմավարական փաստաթղթերի հետ.</w:t>
      </w:r>
    </w:p>
    <w:p w:rsidR="00D06CE2" w:rsidRPr="00CD6560" w:rsidRDefault="00D06CE2" w:rsidP="00BE31AC">
      <w:pPr>
        <w:pStyle w:val="ListParagraph"/>
        <w:spacing w:after="0" w:line="360" w:lineRule="auto"/>
        <w:ind w:left="0" w:firstLine="720"/>
        <w:jc w:val="both"/>
        <w:rPr>
          <w:sz w:val="24"/>
          <w:szCs w:val="24"/>
          <w:lang w:val="hy-AM"/>
        </w:rPr>
      </w:pPr>
      <w:r w:rsidRPr="00CD6560">
        <w:rPr>
          <w:sz w:val="24"/>
          <w:szCs w:val="24"/>
          <w:lang w:val="hy-AM"/>
        </w:rPr>
        <w:t>Նախագծի ընդունումը չի բխում ռազմավարական փաստաթղթերից:</w:t>
      </w:r>
    </w:p>
    <w:p w:rsidR="00D06CE2" w:rsidRPr="00CD6560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Cs/>
          <w:iCs/>
          <w:noProof/>
          <w:sz w:val="24"/>
          <w:szCs w:val="24"/>
          <w:lang w:val="hy-AM"/>
        </w:rPr>
      </w:pPr>
      <w:r w:rsidRPr="00CD6560">
        <w:rPr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06CE2" w:rsidRDefault="00D06CE2" w:rsidP="00BE31AC">
      <w:pPr>
        <w:pStyle w:val="ListParagraph"/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Cs/>
          <w:iCs/>
          <w:noProof/>
          <w:sz w:val="24"/>
          <w:szCs w:val="24"/>
          <w:lang w:val="hy-AM"/>
        </w:rPr>
      </w:pPr>
      <w:r w:rsidRPr="00CD6560">
        <w:rPr>
          <w:sz w:val="24"/>
          <w:szCs w:val="24"/>
          <w:lang w:val="hy-AM"/>
        </w:rPr>
        <w:t xml:space="preserve"> Նախագծի ընդունման</w:t>
      </w:r>
      <w:r w:rsidRPr="00CD6560">
        <w:rPr>
          <w:rFonts w:cs="Sylfaen"/>
          <w:sz w:val="24"/>
          <w:szCs w:val="24"/>
          <w:lang w:val="hy-AM"/>
        </w:rPr>
        <w:t xml:space="preserve"> կապակցությամբ</w:t>
      </w:r>
      <w:r w:rsidRPr="00CD6560">
        <w:rPr>
          <w:bCs/>
          <w:iCs/>
          <w:noProof/>
          <w:sz w:val="24"/>
          <w:szCs w:val="24"/>
          <w:lang w:val="hy-AM"/>
        </w:rPr>
        <w:t xml:space="preserve"> պետական կամ տեղական ինքնակառավարման մարմնի բյուջեում եկամուտների և ծախսերի էական ավելացում կամ նվազեցում չի նախատեսվում։</w:t>
      </w:r>
    </w:p>
    <w:p w:rsidR="00D06CE2" w:rsidRPr="00CD6560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/>
          <w:sz w:val="24"/>
          <w:szCs w:val="24"/>
          <w:lang w:val="hy-AM"/>
        </w:rPr>
      </w:pPr>
      <w:r w:rsidRPr="00CD6560">
        <w:rPr>
          <w:b/>
          <w:sz w:val="24"/>
          <w:szCs w:val="24"/>
          <w:lang w:val="hy-AM"/>
        </w:rPr>
        <w:t>Այլ տեղեկություններ</w:t>
      </w:r>
    </w:p>
    <w:p w:rsidR="00D06CE2" w:rsidRPr="00DE4861" w:rsidRDefault="00D06CE2" w:rsidP="00BE31AC">
      <w:p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DE4861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DE4861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287FE0">
        <w:rPr>
          <w:rFonts w:ascii="GHEA Grapalat" w:hAnsi="GHEA Grapalat" w:cs="Sylfaen"/>
          <w:bCs/>
          <w:sz w:val="24"/>
          <w:szCs w:val="24"/>
          <w:lang w:val="af-ZA"/>
        </w:rPr>
        <w:t>ընդունման կապակցությամբ այլ իրավական ակտերում փոփոխություններ կատարելու անհրաժեշտություն չի առաջանում:</w:t>
      </w:r>
    </w:p>
    <w:p w:rsidR="00D06CE2" w:rsidRPr="00D67FC8" w:rsidRDefault="00D06CE2" w:rsidP="00BE31AC">
      <w:pPr>
        <w:ind w:left="0" w:firstLine="720"/>
        <w:rPr>
          <w:lang w:val="hy-AM"/>
        </w:rPr>
      </w:pPr>
    </w:p>
    <w:p w:rsidR="005C0F1B" w:rsidRPr="00DE4861" w:rsidRDefault="005C0F1B" w:rsidP="002D2E13">
      <w:pPr>
        <w:spacing w:before="0" w:after="0"/>
        <w:ind w:left="-576" w:firstLine="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</w:p>
    <w:sectPr w:rsidR="005C0F1B" w:rsidRPr="00DE4861" w:rsidSect="002D59A2">
      <w:pgSz w:w="11907" w:h="16839" w:code="9"/>
      <w:pgMar w:top="720" w:right="747" w:bottom="576" w:left="113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802" w:rsidRDefault="007B7802">
      <w:r>
        <w:separator/>
      </w:r>
    </w:p>
  </w:endnote>
  <w:endnote w:type="continuationSeparator" w:id="0">
    <w:p w:rsidR="007B7802" w:rsidRDefault="007B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802" w:rsidRDefault="007B7802">
      <w:r>
        <w:separator/>
      </w:r>
    </w:p>
  </w:footnote>
  <w:footnote w:type="continuationSeparator" w:id="0">
    <w:p w:rsidR="007B7802" w:rsidRDefault="007B7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CC9"/>
    <w:multiLevelType w:val="hybridMultilevel"/>
    <w:tmpl w:val="9FECB182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7043395"/>
    <w:multiLevelType w:val="hybridMultilevel"/>
    <w:tmpl w:val="C5700274"/>
    <w:lvl w:ilvl="0" w:tplc="1FD20546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F0652A7"/>
    <w:multiLevelType w:val="hybridMultilevel"/>
    <w:tmpl w:val="0EAE9E22"/>
    <w:lvl w:ilvl="0" w:tplc="0409000D">
      <w:start w:val="1"/>
      <w:numFmt w:val="bullet"/>
      <w:lvlText w:val=""/>
      <w:lvlJc w:val="left"/>
      <w:pPr>
        <w:ind w:left="1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4" w15:restartNumberingAfterBreak="0">
    <w:nsid w:val="27AB0A53"/>
    <w:multiLevelType w:val="hybridMultilevel"/>
    <w:tmpl w:val="3C7CBF3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879292C"/>
    <w:multiLevelType w:val="hybridMultilevel"/>
    <w:tmpl w:val="85FA3E8E"/>
    <w:lvl w:ilvl="0" w:tplc="1E284DF2">
      <w:start w:val="1"/>
      <w:numFmt w:val="decimal"/>
      <w:lvlText w:val="%1)"/>
      <w:lvlJc w:val="left"/>
      <w:pPr>
        <w:tabs>
          <w:tab w:val="num" w:pos="869"/>
        </w:tabs>
        <w:ind w:left="869" w:hanging="58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16796D"/>
    <w:multiLevelType w:val="hybridMultilevel"/>
    <w:tmpl w:val="0D7472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1496A"/>
    <w:multiLevelType w:val="hybridMultilevel"/>
    <w:tmpl w:val="39FE1132"/>
    <w:lvl w:ilvl="0" w:tplc="38CE8E94">
      <w:start w:val="2015"/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D964509"/>
    <w:multiLevelType w:val="hybridMultilevel"/>
    <w:tmpl w:val="3968D1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87BC4"/>
    <w:multiLevelType w:val="hybridMultilevel"/>
    <w:tmpl w:val="76E6BA4A"/>
    <w:lvl w:ilvl="0" w:tplc="39BC32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871B17"/>
    <w:multiLevelType w:val="hybridMultilevel"/>
    <w:tmpl w:val="EE68A37A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1F93514"/>
    <w:multiLevelType w:val="hybridMultilevel"/>
    <w:tmpl w:val="3C7CBF3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729507F7"/>
    <w:multiLevelType w:val="hybridMultilevel"/>
    <w:tmpl w:val="9E5EF73C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AA664C"/>
    <w:multiLevelType w:val="hybridMultilevel"/>
    <w:tmpl w:val="08703454"/>
    <w:lvl w:ilvl="0" w:tplc="F7D8C32C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13"/>
  </w:num>
  <w:num w:numId="8">
    <w:abstractNumId w:val="8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13FEC"/>
    <w:rsid w:val="000201C7"/>
    <w:rsid w:val="00020616"/>
    <w:rsid w:val="0002605D"/>
    <w:rsid w:val="00027072"/>
    <w:rsid w:val="00027CD6"/>
    <w:rsid w:val="00030594"/>
    <w:rsid w:val="0003424C"/>
    <w:rsid w:val="00042303"/>
    <w:rsid w:val="00042FC3"/>
    <w:rsid w:val="00045712"/>
    <w:rsid w:val="000469E3"/>
    <w:rsid w:val="00053579"/>
    <w:rsid w:val="000633B2"/>
    <w:rsid w:val="0006629A"/>
    <w:rsid w:val="0006656F"/>
    <w:rsid w:val="00067CDA"/>
    <w:rsid w:val="00072CC9"/>
    <w:rsid w:val="00074CFC"/>
    <w:rsid w:val="00082721"/>
    <w:rsid w:val="000857C2"/>
    <w:rsid w:val="000867E1"/>
    <w:rsid w:val="00087D91"/>
    <w:rsid w:val="0009526D"/>
    <w:rsid w:val="00097D64"/>
    <w:rsid w:val="000A2CB6"/>
    <w:rsid w:val="000A57E2"/>
    <w:rsid w:val="000B095A"/>
    <w:rsid w:val="000B31CF"/>
    <w:rsid w:val="000B3DD9"/>
    <w:rsid w:val="000B4813"/>
    <w:rsid w:val="000B7637"/>
    <w:rsid w:val="000C12B3"/>
    <w:rsid w:val="000C36C7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3B90"/>
    <w:rsid w:val="00104840"/>
    <w:rsid w:val="001058B0"/>
    <w:rsid w:val="00106628"/>
    <w:rsid w:val="00107E21"/>
    <w:rsid w:val="00113150"/>
    <w:rsid w:val="001159A7"/>
    <w:rsid w:val="001165A3"/>
    <w:rsid w:val="00116BE5"/>
    <w:rsid w:val="00120386"/>
    <w:rsid w:val="00121949"/>
    <w:rsid w:val="00125166"/>
    <w:rsid w:val="0012578C"/>
    <w:rsid w:val="00126284"/>
    <w:rsid w:val="001352B9"/>
    <w:rsid w:val="00135903"/>
    <w:rsid w:val="00135FE9"/>
    <w:rsid w:val="0014389A"/>
    <w:rsid w:val="00144A2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E69"/>
    <w:rsid w:val="001B3850"/>
    <w:rsid w:val="001B55B2"/>
    <w:rsid w:val="001B6B14"/>
    <w:rsid w:val="001C0DCB"/>
    <w:rsid w:val="001C1CDE"/>
    <w:rsid w:val="001C4642"/>
    <w:rsid w:val="001C4DD4"/>
    <w:rsid w:val="001C6169"/>
    <w:rsid w:val="001C707D"/>
    <w:rsid w:val="001D06E6"/>
    <w:rsid w:val="001D1851"/>
    <w:rsid w:val="001D1A88"/>
    <w:rsid w:val="001D5EAE"/>
    <w:rsid w:val="001E09A4"/>
    <w:rsid w:val="001E10A1"/>
    <w:rsid w:val="001E4642"/>
    <w:rsid w:val="001F0DAF"/>
    <w:rsid w:val="001F1CDA"/>
    <w:rsid w:val="001F2DE7"/>
    <w:rsid w:val="001F3C54"/>
    <w:rsid w:val="001F5D27"/>
    <w:rsid w:val="001F613E"/>
    <w:rsid w:val="00202AED"/>
    <w:rsid w:val="002033AB"/>
    <w:rsid w:val="0020356C"/>
    <w:rsid w:val="002069D9"/>
    <w:rsid w:val="00207620"/>
    <w:rsid w:val="00210ED5"/>
    <w:rsid w:val="0021188F"/>
    <w:rsid w:val="00221D66"/>
    <w:rsid w:val="00221EA0"/>
    <w:rsid w:val="0022387E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19B"/>
    <w:rsid w:val="00261793"/>
    <w:rsid w:val="002656CD"/>
    <w:rsid w:val="00266269"/>
    <w:rsid w:val="00266523"/>
    <w:rsid w:val="00271F55"/>
    <w:rsid w:val="0027652C"/>
    <w:rsid w:val="002768B9"/>
    <w:rsid w:val="0028058B"/>
    <w:rsid w:val="00281187"/>
    <w:rsid w:val="0028211B"/>
    <w:rsid w:val="002852B9"/>
    <w:rsid w:val="002869DF"/>
    <w:rsid w:val="00287FE0"/>
    <w:rsid w:val="0029107E"/>
    <w:rsid w:val="00292E92"/>
    <w:rsid w:val="0029581C"/>
    <w:rsid w:val="00296BA5"/>
    <w:rsid w:val="002A0979"/>
    <w:rsid w:val="002A2457"/>
    <w:rsid w:val="002A5EFC"/>
    <w:rsid w:val="002B5B63"/>
    <w:rsid w:val="002B7A8B"/>
    <w:rsid w:val="002C397B"/>
    <w:rsid w:val="002D2E13"/>
    <w:rsid w:val="002D53EB"/>
    <w:rsid w:val="002D5563"/>
    <w:rsid w:val="002D59A2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3D55"/>
    <w:rsid w:val="00315704"/>
    <w:rsid w:val="003162F6"/>
    <w:rsid w:val="003206A6"/>
    <w:rsid w:val="003222B2"/>
    <w:rsid w:val="00323873"/>
    <w:rsid w:val="00323E92"/>
    <w:rsid w:val="003361EF"/>
    <w:rsid w:val="0034318F"/>
    <w:rsid w:val="0034544B"/>
    <w:rsid w:val="00347039"/>
    <w:rsid w:val="00351316"/>
    <w:rsid w:val="00354E45"/>
    <w:rsid w:val="003577D5"/>
    <w:rsid w:val="00363C32"/>
    <w:rsid w:val="0036548A"/>
    <w:rsid w:val="0037330C"/>
    <w:rsid w:val="00376F14"/>
    <w:rsid w:val="00384554"/>
    <w:rsid w:val="00385FF7"/>
    <w:rsid w:val="0039133A"/>
    <w:rsid w:val="0039161B"/>
    <w:rsid w:val="00394345"/>
    <w:rsid w:val="0039707A"/>
    <w:rsid w:val="003A23F0"/>
    <w:rsid w:val="003A348B"/>
    <w:rsid w:val="003A3D09"/>
    <w:rsid w:val="003A4B88"/>
    <w:rsid w:val="003A732E"/>
    <w:rsid w:val="003B2699"/>
    <w:rsid w:val="003B2E10"/>
    <w:rsid w:val="003B7260"/>
    <w:rsid w:val="003B740B"/>
    <w:rsid w:val="003B753F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2130"/>
    <w:rsid w:val="00407845"/>
    <w:rsid w:val="00414601"/>
    <w:rsid w:val="00414ADC"/>
    <w:rsid w:val="00414EC8"/>
    <w:rsid w:val="00422FBF"/>
    <w:rsid w:val="00427358"/>
    <w:rsid w:val="00431B2E"/>
    <w:rsid w:val="00433360"/>
    <w:rsid w:val="004357B4"/>
    <w:rsid w:val="00436330"/>
    <w:rsid w:val="00441B9B"/>
    <w:rsid w:val="004454C0"/>
    <w:rsid w:val="004479C7"/>
    <w:rsid w:val="0045257E"/>
    <w:rsid w:val="00455AE7"/>
    <w:rsid w:val="00456D5C"/>
    <w:rsid w:val="004603CB"/>
    <w:rsid w:val="0046255D"/>
    <w:rsid w:val="00465012"/>
    <w:rsid w:val="00466BB5"/>
    <w:rsid w:val="004704CD"/>
    <w:rsid w:val="00476660"/>
    <w:rsid w:val="0048037E"/>
    <w:rsid w:val="00483909"/>
    <w:rsid w:val="004842D0"/>
    <w:rsid w:val="00485668"/>
    <w:rsid w:val="004922CB"/>
    <w:rsid w:val="00495B30"/>
    <w:rsid w:val="004A0EAE"/>
    <w:rsid w:val="004A19E2"/>
    <w:rsid w:val="004A4430"/>
    <w:rsid w:val="004A647C"/>
    <w:rsid w:val="004C17F7"/>
    <w:rsid w:val="004C31DD"/>
    <w:rsid w:val="004C3AD0"/>
    <w:rsid w:val="004C4975"/>
    <w:rsid w:val="004C4CED"/>
    <w:rsid w:val="004C4E1A"/>
    <w:rsid w:val="004C673B"/>
    <w:rsid w:val="004D01AA"/>
    <w:rsid w:val="004D14D2"/>
    <w:rsid w:val="004D21AE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4E86"/>
    <w:rsid w:val="004F52C2"/>
    <w:rsid w:val="00500593"/>
    <w:rsid w:val="00502720"/>
    <w:rsid w:val="00503A4E"/>
    <w:rsid w:val="00506256"/>
    <w:rsid w:val="0051095F"/>
    <w:rsid w:val="0051244B"/>
    <w:rsid w:val="00514DC8"/>
    <w:rsid w:val="00520E30"/>
    <w:rsid w:val="00520F61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01F7"/>
    <w:rsid w:val="00561817"/>
    <w:rsid w:val="005618F3"/>
    <w:rsid w:val="0056544F"/>
    <w:rsid w:val="00575CAE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B3744"/>
    <w:rsid w:val="005B476C"/>
    <w:rsid w:val="005B56DC"/>
    <w:rsid w:val="005B7404"/>
    <w:rsid w:val="005C0F1B"/>
    <w:rsid w:val="005D119C"/>
    <w:rsid w:val="005D1575"/>
    <w:rsid w:val="005D5878"/>
    <w:rsid w:val="005D6297"/>
    <w:rsid w:val="005E0A44"/>
    <w:rsid w:val="005E1748"/>
    <w:rsid w:val="005E1D03"/>
    <w:rsid w:val="005E2D9A"/>
    <w:rsid w:val="005E2F7C"/>
    <w:rsid w:val="00604C40"/>
    <w:rsid w:val="0060570E"/>
    <w:rsid w:val="00610AFA"/>
    <w:rsid w:val="00613917"/>
    <w:rsid w:val="00613B2F"/>
    <w:rsid w:val="00617397"/>
    <w:rsid w:val="00620211"/>
    <w:rsid w:val="00622CEF"/>
    <w:rsid w:val="00630276"/>
    <w:rsid w:val="00630A44"/>
    <w:rsid w:val="00630AC1"/>
    <w:rsid w:val="00631022"/>
    <w:rsid w:val="00642C75"/>
    <w:rsid w:val="00643DC4"/>
    <w:rsid w:val="00647BBE"/>
    <w:rsid w:val="006540C3"/>
    <w:rsid w:val="00656FFB"/>
    <w:rsid w:val="006603C3"/>
    <w:rsid w:val="00661745"/>
    <w:rsid w:val="00661E63"/>
    <w:rsid w:val="006634AE"/>
    <w:rsid w:val="00663AFA"/>
    <w:rsid w:val="00663F98"/>
    <w:rsid w:val="00664E9A"/>
    <w:rsid w:val="00665A43"/>
    <w:rsid w:val="00667FD0"/>
    <w:rsid w:val="00671CC6"/>
    <w:rsid w:val="00673CB2"/>
    <w:rsid w:val="00676840"/>
    <w:rsid w:val="00677192"/>
    <w:rsid w:val="00680DFA"/>
    <w:rsid w:val="00682783"/>
    <w:rsid w:val="00682B1F"/>
    <w:rsid w:val="00683A38"/>
    <w:rsid w:val="00686414"/>
    <w:rsid w:val="00687118"/>
    <w:rsid w:val="00687180"/>
    <w:rsid w:val="00687A85"/>
    <w:rsid w:val="00692357"/>
    <w:rsid w:val="00693727"/>
    <w:rsid w:val="0069376C"/>
    <w:rsid w:val="006A026C"/>
    <w:rsid w:val="006A10E6"/>
    <w:rsid w:val="006A1A34"/>
    <w:rsid w:val="006A2F5B"/>
    <w:rsid w:val="006B07DB"/>
    <w:rsid w:val="006B1A90"/>
    <w:rsid w:val="006B33F8"/>
    <w:rsid w:val="006B48E3"/>
    <w:rsid w:val="006B63D8"/>
    <w:rsid w:val="006C11B9"/>
    <w:rsid w:val="006C560A"/>
    <w:rsid w:val="006E0EA6"/>
    <w:rsid w:val="006E53FE"/>
    <w:rsid w:val="006E6156"/>
    <w:rsid w:val="006E6590"/>
    <w:rsid w:val="006E6C47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6871"/>
    <w:rsid w:val="00716F49"/>
    <w:rsid w:val="00720753"/>
    <w:rsid w:val="007207CF"/>
    <w:rsid w:val="00722E93"/>
    <w:rsid w:val="00727C2C"/>
    <w:rsid w:val="0073007E"/>
    <w:rsid w:val="00730080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64816"/>
    <w:rsid w:val="00765D36"/>
    <w:rsid w:val="0076654C"/>
    <w:rsid w:val="007766D3"/>
    <w:rsid w:val="007776C7"/>
    <w:rsid w:val="007821A1"/>
    <w:rsid w:val="007849B3"/>
    <w:rsid w:val="007852F6"/>
    <w:rsid w:val="00791872"/>
    <w:rsid w:val="007922DB"/>
    <w:rsid w:val="007940A0"/>
    <w:rsid w:val="0079536B"/>
    <w:rsid w:val="007964ED"/>
    <w:rsid w:val="007A0C5E"/>
    <w:rsid w:val="007A3D99"/>
    <w:rsid w:val="007A5562"/>
    <w:rsid w:val="007A6739"/>
    <w:rsid w:val="007B1E53"/>
    <w:rsid w:val="007B2636"/>
    <w:rsid w:val="007B7802"/>
    <w:rsid w:val="007B7A9A"/>
    <w:rsid w:val="007C095B"/>
    <w:rsid w:val="007C3E50"/>
    <w:rsid w:val="007C3EC4"/>
    <w:rsid w:val="007C7547"/>
    <w:rsid w:val="007D070B"/>
    <w:rsid w:val="007D0770"/>
    <w:rsid w:val="007D4670"/>
    <w:rsid w:val="007D46B4"/>
    <w:rsid w:val="007D4920"/>
    <w:rsid w:val="007E1DDF"/>
    <w:rsid w:val="007E1FA8"/>
    <w:rsid w:val="007E3557"/>
    <w:rsid w:val="007E3613"/>
    <w:rsid w:val="007E45A4"/>
    <w:rsid w:val="007E5152"/>
    <w:rsid w:val="007E5D06"/>
    <w:rsid w:val="007F2C25"/>
    <w:rsid w:val="007F4EF4"/>
    <w:rsid w:val="007F5CB2"/>
    <w:rsid w:val="0080164B"/>
    <w:rsid w:val="00801C21"/>
    <w:rsid w:val="0080202C"/>
    <w:rsid w:val="00802EA7"/>
    <w:rsid w:val="00805859"/>
    <w:rsid w:val="00811512"/>
    <w:rsid w:val="0082183D"/>
    <w:rsid w:val="0082523B"/>
    <w:rsid w:val="00826AED"/>
    <w:rsid w:val="00830711"/>
    <w:rsid w:val="00834F1B"/>
    <w:rsid w:val="00835991"/>
    <w:rsid w:val="00835B7B"/>
    <w:rsid w:val="00837D22"/>
    <w:rsid w:val="00840A5A"/>
    <w:rsid w:val="00842922"/>
    <w:rsid w:val="00842B5F"/>
    <w:rsid w:val="00842C4F"/>
    <w:rsid w:val="0084641F"/>
    <w:rsid w:val="00846E43"/>
    <w:rsid w:val="00847A61"/>
    <w:rsid w:val="00850C1F"/>
    <w:rsid w:val="00853B7A"/>
    <w:rsid w:val="008577A2"/>
    <w:rsid w:val="00864FB3"/>
    <w:rsid w:val="00865971"/>
    <w:rsid w:val="0087000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B7E9F"/>
    <w:rsid w:val="008C02B4"/>
    <w:rsid w:val="008C662C"/>
    <w:rsid w:val="008D013E"/>
    <w:rsid w:val="008D0963"/>
    <w:rsid w:val="008D0D78"/>
    <w:rsid w:val="008D0FF0"/>
    <w:rsid w:val="008D405E"/>
    <w:rsid w:val="008E0241"/>
    <w:rsid w:val="008E5FDE"/>
    <w:rsid w:val="008E7578"/>
    <w:rsid w:val="008E7889"/>
    <w:rsid w:val="008F0820"/>
    <w:rsid w:val="008F0C1C"/>
    <w:rsid w:val="008F778E"/>
    <w:rsid w:val="00910BB4"/>
    <w:rsid w:val="00912C25"/>
    <w:rsid w:val="00912D70"/>
    <w:rsid w:val="00913B4B"/>
    <w:rsid w:val="0091413F"/>
    <w:rsid w:val="00914729"/>
    <w:rsid w:val="0091634B"/>
    <w:rsid w:val="009200DF"/>
    <w:rsid w:val="00920B8B"/>
    <w:rsid w:val="0092105A"/>
    <w:rsid w:val="00921664"/>
    <w:rsid w:val="00923571"/>
    <w:rsid w:val="00925A74"/>
    <w:rsid w:val="00927077"/>
    <w:rsid w:val="00927854"/>
    <w:rsid w:val="00931CC0"/>
    <w:rsid w:val="00934F54"/>
    <w:rsid w:val="00935C72"/>
    <w:rsid w:val="00937898"/>
    <w:rsid w:val="00937F9D"/>
    <w:rsid w:val="00940F5A"/>
    <w:rsid w:val="00943263"/>
    <w:rsid w:val="00944CF7"/>
    <w:rsid w:val="009451CA"/>
    <w:rsid w:val="009477D6"/>
    <w:rsid w:val="00950392"/>
    <w:rsid w:val="00950D35"/>
    <w:rsid w:val="009616D8"/>
    <w:rsid w:val="00961B84"/>
    <w:rsid w:val="009632AA"/>
    <w:rsid w:val="00963D4A"/>
    <w:rsid w:val="0096409A"/>
    <w:rsid w:val="00965231"/>
    <w:rsid w:val="0098374B"/>
    <w:rsid w:val="00984A3E"/>
    <w:rsid w:val="00985018"/>
    <w:rsid w:val="009901F2"/>
    <w:rsid w:val="00992C1C"/>
    <w:rsid w:val="009A3FFA"/>
    <w:rsid w:val="009A560D"/>
    <w:rsid w:val="009B0CEA"/>
    <w:rsid w:val="009B24DD"/>
    <w:rsid w:val="009C470E"/>
    <w:rsid w:val="009C5561"/>
    <w:rsid w:val="009C6743"/>
    <w:rsid w:val="009D0F90"/>
    <w:rsid w:val="009D4615"/>
    <w:rsid w:val="009D5E17"/>
    <w:rsid w:val="009D7E06"/>
    <w:rsid w:val="009E1865"/>
    <w:rsid w:val="009E1BBE"/>
    <w:rsid w:val="009E58C5"/>
    <w:rsid w:val="009E5AA8"/>
    <w:rsid w:val="009E7C34"/>
    <w:rsid w:val="009F0B3C"/>
    <w:rsid w:val="009F634E"/>
    <w:rsid w:val="00A025DF"/>
    <w:rsid w:val="00A050C8"/>
    <w:rsid w:val="00A07093"/>
    <w:rsid w:val="00A10D81"/>
    <w:rsid w:val="00A13584"/>
    <w:rsid w:val="00A176E7"/>
    <w:rsid w:val="00A223AC"/>
    <w:rsid w:val="00A2757D"/>
    <w:rsid w:val="00A32093"/>
    <w:rsid w:val="00A3608A"/>
    <w:rsid w:val="00A40F4F"/>
    <w:rsid w:val="00A41B88"/>
    <w:rsid w:val="00A509E1"/>
    <w:rsid w:val="00A517FB"/>
    <w:rsid w:val="00A528BC"/>
    <w:rsid w:val="00A531A5"/>
    <w:rsid w:val="00A562FB"/>
    <w:rsid w:val="00A6539F"/>
    <w:rsid w:val="00A664A6"/>
    <w:rsid w:val="00A70C30"/>
    <w:rsid w:val="00A73DCC"/>
    <w:rsid w:val="00A76859"/>
    <w:rsid w:val="00A81973"/>
    <w:rsid w:val="00A83A46"/>
    <w:rsid w:val="00A85230"/>
    <w:rsid w:val="00A87229"/>
    <w:rsid w:val="00A8778F"/>
    <w:rsid w:val="00A93145"/>
    <w:rsid w:val="00A96485"/>
    <w:rsid w:val="00AA19DE"/>
    <w:rsid w:val="00AA4D4C"/>
    <w:rsid w:val="00AA4E82"/>
    <w:rsid w:val="00AB2894"/>
    <w:rsid w:val="00AB3F5E"/>
    <w:rsid w:val="00AB40FE"/>
    <w:rsid w:val="00AB6A36"/>
    <w:rsid w:val="00AC0204"/>
    <w:rsid w:val="00AC0792"/>
    <w:rsid w:val="00AC1ADC"/>
    <w:rsid w:val="00AC213F"/>
    <w:rsid w:val="00AC3A7C"/>
    <w:rsid w:val="00AC59CE"/>
    <w:rsid w:val="00AC5EAF"/>
    <w:rsid w:val="00AC72B7"/>
    <w:rsid w:val="00AD2FB5"/>
    <w:rsid w:val="00AE715D"/>
    <w:rsid w:val="00AF0279"/>
    <w:rsid w:val="00AF0674"/>
    <w:rsid w:val="00AF1B3D"/>
    <w:rsid w:val="00AF52C6"/>
    <w:rsid w:val="00AF596A"/>
    <w:rsid w:val="00AF68BD"/>
    <w:rsid w:val="00AF7C93"/>
    <w:rsid w:val="00B018A0"/>
    <w:rsid w:val="00B05840"/>
    <w:rsid w:val="00B13A7F"/>
    <w:rsid w:val="00B16FB2"/>
    <w:rsid w:val="00B26B8C"/>
    <w:rsid w:val="00B275C5"/>
    <w:rsid w:val="00B27C34"/>
    <w:rsid w:val="00B30343"/>
    <w:rsid w:val="00B30DC8"/>
    <w:rsid w:val="00B32AB1"/>
    <w:rsid w:val="00B33951"/>
    <w:rsid w:val="00B34CC3"/>
    <w:rsid w:val="00B43C3F"/>
    <w:rsid w:val="00B43F97"/>
    <w:rsid w:val="00B446F0"/>
    <w:rsid w:val="00B45754"/>
    <w:rsid w:val="00B47C5D"/>
    <w:rsid w:val="00B506C0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950CA"/>
    <w:rsid w:val="00B95823"/>
    <w:rsid w:val="00B95945"/>
    <w:rsid w:val="00B974C3"/>
    <w:rsid w:val="00BA3A5B"/>
    <w:rsid w:val="00BA60E9"/>
    <w:rsid w:val="00BA6AAF"/>
    <w:rsid w:val="00BA7D2E"/>
    <w:rsid w:val="00BB326B"/>
    <w:rsid w:val="00BB3C4B"/>
    <w:rsid w:val="00BB3CE9"/>
    <w:rsid w:val="00BB5249"/>
    <w:rsid w:val="00BC1F1C"/>
    <w:rsid w:val="00BC2E63"/>
    <w:rsid w:val="00BC4AC8"/>
    <w:rsid w:val="00BC52AA"/>
    <w:rsid w:val="00BC52E1"/>
    <w:rsid w:val="00BD02B2"/>
    <w:rsid w:val="00BD195D"/>
    <w:rsid w:val="00BD70FD"/>
    <w:rsid w:val="00BE1330"/>
    <w:rsid w:val="00BE2BB5"/>
    <w:rsid w:val="00BE31AC"/>
    <w:rsid w:val="00BE4260"/>
    <w:rsid w:val="00BE57DA"/>
    <w:rsid w:val="00BE6BDF"/>
    <w:rsid w:val="00BF200C"/>
    <w:rsid w:val="00BF2BFD"/>
    <w:rsid w:val="00BF62BE"/>
    <w:rsid w:val="00BF79E0"/>
    <w:rsid w:val="00C0088E"/>
    <w:rsid w:val="00C00A34"/>
    <w:rsid w:val="00C00DAB"/>
    <w:rsid w:val="00C011FC"/>
    <w:rsid w:val="00C0294D"/>
    <w:rsid w:val="00C06A20"/>
    <w:rsid w:val="00C07787"/>
    <w:rsid w:val="00C1024F"/>
    <w:rsid w:val="00C11B3B"/>
    <w:rsid w:val="00C14E71"/>
    <w:rsid w:val="00C2754F"/>
    <w:rsid w:val="00C304B2"/>
    <w:rsid w:val="00C35D52"/>
    <w:rsid w:val="00C3612D"/>
    <w:rsid w:val="00C42491"/>
    <w:rsid w:val="00C45464"/>
    <w:rsid w:val="00C46B06"/>
    <w:rsid w:val="00C5128A"/>
    <w:rsid w:val="00C515CC"/>
    <w:rsid w:val="00C5163E"/>
    <w:rsid w:val="00C60421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140A"/>
    <w:rsid w:val="00C92800"/>
    <w:rsid w:val="00C9567A"/>
    <w:rsid w:val="00CA2E91"/>
    <w:rsid w:val="00CB3BED"/>
    <w:rsid w:val="00CB3CA8"/>
    <w:rsid w:val="00CB5493"/>
    <w:rsid w:val="00CC137A"/>
    <w:rsid w:val="00CC4641"/>
    <w:rsid w:val="00CC539B"/>
    <w:rsid w:val="00CC6D8D"/>
    <w:rsid w:val="00CD016B"/>
    <w:rsid w:val="00CD0AD5"/>
    <w:rsid w:val="00CD6560"/>
    <w:rsid w:val="00CD6700"/>
    <w:rsid w:val="00CE1679"/>
    <w:rsid w:val="00CE27CF"/>
    <w:rsid w:val="00CE325E"/>
    <w:rsid w:val="00D06CE2"/>
    <w:rsid w:val="00D07234"/>
    <w:rsid w:val="00D11CCF"/>
    <w:rsid w:val="00D11FA5"/>
    <w:rsid w:val="00D11FB9"/>
    <w:rsid w:val="00D125A3"/>
    <w:rsid w:val="00D12718"/>
    <w:rsid w:val="00D17741"/>
    <w:rsid w:val="00D21460"/>
    <w:rsid w:val="00D236A2"/>
    <w:rsid w:val="00D23EAC"/>
    <w:rsid w:val="00D26FA7"/>
    <w:rsid w:val="00D306C7"/>
    <w:rsid w:val="00D325CC"/>
    <w:rsid w:val="00D36993"/>
    <w:rsid w:val="00D41194"/>
    <w:rsid w:val="00D4202F"/>
    <w:rsid w:val="00D43977"/>
    <w:rsid w:val="00D4744B"/>
    <w:rsid w:val="00D51DCD"/>
    <w:rsid w:val="00D546DB"/>
    <w:rsid w:val="00D56E6C"/>
    <w:rsid w:val="00D63AE2"/>
    <w:rsid w:val="00D64ED3"/>
    <w:rsid w:val="00D65F13"/>
    <w:rsid w:val="00D6666F"/>
    <w:rsid w:val="00D67C49"/>
    <w:rsid w:val="00D67D36"/>
    <w:rsid w:val="00D73E5B"/>
    <w:rsid w:val="00D77CE8"/>
    <w:rsid w:val="00D82630"/>
    <w:rsid w:val="00D868E6"/>
    <w:rsid w:val="00D97DCF"/>
    <w:rsid w:val="00DA23C3"/>
    <w:rsid w:val="00DB06C4"/>
    <w:rsid w:val="00DB14FC"/>
    <w:rsid w:val="00DB2343"/>
    <w:rsid w:val="00DB254E"/>
    <w:rsid w:val="00DB56AF"/>
    <w:rsid w:val="00DC2EBE"/>
    <w:rsid w:val="00DC464B"/>
    <w:rsid w:val="00DC7124"/>
    <w:rsid w:val="00DD1980"/>
    <w:rsid w:val="00DD52E6"/>
    <w:rsid w:val="00DE1163"/>
    <w:rsid w:val="00DE161D"/>
    <w:rsid w:val="00DE2A14"/>
    <w:rsid w:val="00DE3899"/>
    <w:rsid w:val="00DE5463"/>
    <w:rsid w:val="00DE7716"/>
    <w:rsid w:val="00DE7BC1"/>
    <w:rsid w:val="00E01F33"/>
    <w:rsid w:val="00E07438"/>
    <w:rsid w:val="00E100C3"/>
    <w:rsid w:val="00E10B4E"/>
    <w:rsid w:val="00E117FB"/>
    <w:rsid w:val="00E12035"/>
    <w:rsid w:val="00E14006"/>
    <w:rsid w:val="00E1436E"/>
    <w:rsid w:val="00E14436"/>
    <w:rsid w:val="00E151A2"/>
    <w:rsid w:val="00E1565D"/>
    <w:rsid w:val="00E16077"/>
    <w:rsid w:val="00E16377"/>
    <w:rsid w:val="00E17A3E"/>
    <w:rsid w:val="00E25081"/>
    <w:rsid w:val="00E25A3F"/>
    <w:rsid w:val="00E265CC"/>
    <w:rsid w:val="00E309AF"/>
    <w:rsid w:val="00E37194"/>
    <w:rsid w:val="00E404CC"/>
    <w:rsid w:val="00E44845"/>
    <w:rsid w:val="00E45526"/>
    <w:rsid w:val="00E45946"/>
    <w:rsid w:val="00E46208"/>
    <w:rsid w:val="00E5132A"/>
    <w:rsid w:val="00E51CA7"/>
    <w:rsid w:val="00E52815"/>
    <w:rsid w:val="00E56E50"/>
    <w:rsid w:val="00E617AC"/>
    <w:rsid w:val="00E632DB"/>
    <w:rsid w:val="00E64207"/>
    <w:rsid w:val="00E67DBA"/>
    <w:rsid w:val="00E81C41"/>
    <w:rsid w:val="00E8238C"/>
    <w:rsid w:val="00E85304"/>
    <w:rsid w:val="00E85F08"/>
    <w:rsid w:val="00E95C65"/>
    <w:rsid w:val="00E967E6"/>
    <w:rsid w:val="00E97041"/>
    <w:rsid w:val="00E97068"/>
    <w:rsid w:val="00EA59B6"/>
    <w:rsid w:val="00EA5A2B"/>
    <w:rsid w:val="00EA5DE8"/>
    <w:rsid w:val="00EA696D"/>
    <w:rsid w:val="00EB5336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F0F0A"/>
    <w:rsid w:val="00EF4203"/>
    <w:rsid w:val="00F03C42"/>
    <w:rsid w:val="00F078BC"/>
    <w:rsid w:val="00F1239D"/>
    <w:rsid w:val="00F16455"/>
    <w:rsid w:val="00F20E8F"/>
    <w:rsid w:val="00F3150C"/>
    <w:rsid w:val="00F32052"/>
    <w:rsid w:val="00F33635"/>
    <w:rsid w:val="00F33A1D"/>
    <w:rsid w:val="00F37928"/>
    <w:rsid w:val="00F449D9"/>
    <w:rsid w:val="00F464E9"/>
    <w:rsid w:val="00F52C3E"/>
    <w:rsid w:val="00F53E0C"/>
    <w:rsid w:val="00F54FF2"/>
    <w:rsid w:val="00F6069C"/>
    <w:rsid w:val="00F63BC2"/>
    <w:rsid w:val="00F67809"/>
    <w:rsid w:val="00F70564"/>
    <w:rsid w:val="00F71CD1"/>
    <w:rsid w:val="00F759DF"/>
    <w:rsid w:val="00F82461"/>
    <w:rsid w:val="00FA3CB0"/>
    <w:rsid w:val="00FA4D6F"/>
    <w:rsid w:val="00FB0D20"/>
    <w:rsid w:val="00FB16AB"/>
    <w:rsid w:val="00FB24EA"/>
    <w:rsid w:val="00FB2A54"/>
    <w:rsid w:val="00FB2FD1"/>
    <w:rsid w:val="00FB41DE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2A437D5-9734-4547-BBBD-55639327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04840"/>
    <w:pPr>
      <w:spacing w:before="0" w:after="0" w:line="360" w:lineRule="auto"/>
      <w:ind w:left="4860" w:firstLine="0"/>
    </w:pPr>
    <w:rPr>
      <w:rFonts w:ascii="Times Armenian" w:eastAsia="Times New Roman" w:hAnsi="Times Armenian"/>
      <w:bCs/>
      <w:iCs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104840"/>
    <w:rPr>
      <w:rFonts w:ascii="Times Armenian" w:hAnsi="Times Armenian"/>
      <w:bCs/>
      <w:iCs/>
      <w:sz w:val="24"/>
      <w:szCs w:val="24"/>
      <w:lang w:val="x-none" w:eastAsia="x-none" w:bidi="ar-SA"/>
    </w:rPr>
  </w:style>
  <w:style w:type="paragraph" w:customStyle="1" w:styleId="Style15">
    <w:name w:val="Style1.5"/>
    <w:basedOn w:val="Normal"/>
    <w:link w:val="Style15Char"/>
    <w:rsid w:val="00104840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Style15Char">
    <w:name w:val="Style1.5 Char"/>
    <w:link w:val="Style15"/>
    <w:locked/>
    <w:rsid w:val="00104840"/>
    <w:rPr>
      <w:rFonts w:ascii="Arial Armenian" w:hAnsi="Arial Armenian"/>
      <w:sz w:val="22"/>
      <w:lang w:val="en-US" w:eastAsia="ru-RU" w:bidi="ar-SA"/>
    </w:rPr>
  </w:style>
  <w:style w:type="paragraph" w:styleId="BodyTextIndent2">
    <w:name w:val="Body Text Indent 2"/>
    <w:basedOn w:val="Normal"/>
    <w:rsid w:val="00414EC8"/>
    <w:pPr>
      <w:spacing w:after="120" w:line="480" w:lineRule="auto"/>
      <w:ind w:left="360"/>
    </w:pPr>
  </w:style>
  <w:style w:type="paragraph" w:styleId="FootnoteText">
    <w:name w:val="footnote text"/>
    <w:basedOn w:val="Normal"/>
    <w:link w:val="FootnoteTextChar"/>
    <w:semiHidden/>
    <w:rsid w:val="00414EC8"/>
    <w:pPr>
      <w:spacing w:before="0" w:after="0"/>
      <w:ind w:left="0" w:firstLine="0"/>
    </w:pPr>
    <w:rPr>
      <w:rFonts w:ascii="Times Armenian" w:eastAsia="Times New Roman" w:hAnsi="Times Armenian"/>
      <w:bCs/>
      <w:iCs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semiHidden/>
    <w:locked/>
    <w:rsid w:val="00414EC8"/>
    <w:rPr>
      <w:rFonts w:ascii="Times Armenian" w:hAnsi="Times Armenian"/>
      <w:bCs/>
      <w:iCs/>
      <w:lang w:val="x-none" w:eastAsia="x-none" w:bidi="ar-SA"/>
    </w:rPr>
  </w:style>
  <w:style w:type="paragraph" w:styleId="NormalWeb">
    <w:name w:val="Normal (Web)"/>
    <w:basedOn w:val="Normal"/>
    <w:uiPriority w:val="99"/>
    <w:rsid w:val="00414EC8"/>
    <w:pPr>
      <w:spacing w:before="100" w:beforeAutospacing="1" w:after="100" w:afterAutospacing="1"/>
      <w:ind w:left="0" w:firstLine="0"/>
    </w:pPr>
    <w:rPr>
      <w:rFonts w:ascii="Arial Unicode MS" w:eastAsia="Times New Roman" w:hAnsi="Arial Unicode MS" w:cs="Arial Unicode MS"/>
      <w:sz w:val="24"/>
      <w:szCs w:val="24"/>
    </w:rPr>
  </w:style>
  <w:style w:type="character" w:styleId="Strong">
    <w:name w:val="Strong"/>
    <w:uiPriority w:val="22"/>
    <w:qFormat/>
    <w:rsid w:val="00414EC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414EC8"/>
    <w:pPr>
      <w:spacing w:before="0" w:after="200" w:line="276" w:lineRule="auto"/>
      <w:ind w:left="720" w:firstLine="0"/>
      <w:contextualSpacing/>
    </w:pPr>
    <w:rPr>
      <w:rFonts w:ascii="GHEA Grapalat" w:hAnsi="GHEA Grapalat"/>
    </w:rPr>
  </w:style>
  <w:style w:type="paragraph" w:styleId="BodyText">
    <w:name w:val="Body Text"/>
    <w:basedOn w:val="Normal"/>
    <w:link w:val="BodyTextChar"/>
    <w:rsid w:val="00394345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394345"/>
    <w:rPr>
      <w:sz w:val="24"/>
      <w:szCs w:val="24"/>
    </w:rPr>
  </w:style>
  <w:style w:type="paragraph" w:styleId="BalloonText">
    <w:name w:val="Balloon Text"/>
    <w:basedOn w:val="Normal"/>
    <w:link w:val="BalloonTextChar"/>
    <w:rsid w:val="00E156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565D"/>
    <w:rPr>
      <w:rFonts w:ascii="Tahoma" w:eastAsia="Calibri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5C0F1B"/>
    <w:rPr>
      <w:rFonts w:ascii="GHEA Grapalat" w:eastAsia="Calibri" w:hAnsi="GHEA Grapala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1AF42-B603-4783-88FD-5255E3AAE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https://mul2.gov.am/tasks/776048/oneclick/Naxagic-iravunk07.04.docx?token=2b9eb7de82bbd4a17312b3f634a57e6a</cp:keywords>
  <cp:lastModifiedBy>Zaliko Barseghyan</cp:lastModifiedBy>
  <cp:revision>3</cp:revision>
  <cp:lastPrinted>2021-01-22T06:22:00Z</cp:lastPrinted>
  <dcterms:created xsi:type="dcterms:W3CDTF">2023-04-07T11:25:00Z</dcterms:created>
  <dcterms:modified xsi:type="dcterms:W3CDTF">2023-04-13T11:09:00Z</dcterms:modified>
</cp:coreProperties>
</file>