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852DE5" w:rsidTr="002421EF">
        <w:tc>
          <w:tcPr>
            <w:tcW w:w="10349" w:type="dxa"/>
            <w:gridSpan w:val="2"/>
            <w:vAlign w:val="center"/>
          </w:tcPr>
          <w:p w:rsidR="00F44233" w:rsidRPr="00852DE5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852DE5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2427BB" w:rsidRPr="00852DE5" w:rsidRDefault="0000407A" w:rsidP="002427BB">
            <w:pPr>
              <w:shd w:val="clear" w:color="auto" w:fill="FFFFFF"/>
              <w:ind w:firstLine="375"/>
              <w:jc w:val="center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hAnsi="GHEA Grapalat" w:cs="Sylfaen"/>
                <w:lang w:val="af-ZA"/>
              </w:rPr>
              <w:t>«</w:t>
            </w:r>
            <w:r w:rsidR="00515AA9" w:rsidRPr="00852DE5">
              <w:rPr>
                <w:rFonts w:ascii="GHEA Grapalat" w:hAnsi="GHEA Grapalat" w:cs="Sylfaen"/>
                <w:lang w:val="af-ZA"/>
              </w:rPr>
              <w:t>Գնման պայմանագրում փոփոխություն</w:t>
            </w:r>
          </w:p>
          <w:p w:rsidR="00C34475" w:rsidRPr="00852DE5" w:rsidRDefault="00515AA9" w:rsidP="002427BB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hAnsi="GHEA Grapalat" w:cs="Sylfaen"/>
                <w:lang w:val="hy-AM"/>
              </w:rPr>
              <w:t>կ</w:t>
            </w:r>
            <w:r w:rsidRPr="00852DE5">
              <w:rPr>
                <w:rFonts w:ascii="GHEA Grapalat" w:hAnsi="GHEA Grapalat" w:cs="Sylfaen"/>
                <w:lang w:val="af-ZA"/>
              </w:rPr>
              <w:t>ատարելու թույլտվություն տալու մասին</w:t>
            </w:r>
            <w:r w:rsidR="0000407A" w:rsidRPr="00852DE5">
              <w:rPr>
                <w:rFonts w:ascii="GHEA Grapalat" w:hAnsi="GHEA Grapalat" w:cs="Sylfaen"/>
                <w:lang w:val="af-ZA"/>
              </w:rPr>
              <w:t>» Հայաստանի Հանրապետության կառավարության որոշման նախագծի ընդունման անհրաժեշտության</w:t>
            </w:r>
          </w:p>
          <w:p w:rsidR="003A5EA6" w:rsidRPr="00852DE5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52DE5" w:rsidTr="002421EF">
        <w:tc>
          <w:tcPr>
            <w:tcW w:w="425" w:type="dxa"/>
            <w:vAlign w:val="center"/>
          </w:tcPr>
          <w:p w:rsidR="00F44233" w:rsidRPr="00852DE5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852DE5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852DE5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852DE5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C12CBE" w:rsidTr="002421EF"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852DE5" w:rsidRDefault="00E751D5" w:rsidP="00DD6AD5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Որոշման </w:t>
            </w:r>
            <w:r w:rsidR="00DD6AD5" w:rsidRPr="00852DE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նախագծի ընդունումը</w:t>
            </w:r>
            <w:r w:rsidRPr="00852DE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 w:rsidR="00DC5DEA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92230" w:rsidRPr="00852DE5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en-US" w:eastAsia="en-US"/>
              </w:rPr>
              <w:t>ՀՀ</w:t>
            </w:r>
            <w:r w:rsidR="00E92230" w:rsidRPr="00852DE5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af-ZA" w:eastAsia="en-US"/>
              </w:rPr>
              <w:t xml:space="preserve"> </w:t>
            </w:r>
            <w:r w:rsidR="00E92230" w:rsidRPr="00852DE5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en-US" w:eastAsia="en-US"/>
              </w:rPr>
              <w:t>պետական</w:t>
            </w:r>
            <w:r w:rsidR="00E92230" w:rsidRPr="00852DE5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af-ZA" w:eastAsia="en-US"/>
              </w:rPr>
              <w:t xml:space="preserve"> </w:t>
            </w:r>
            <w:r w:rsidR="00E92230" w:rsidRPr="00852DE5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en-US" w:eastAsia="en-US"/>
              </w:rPr>
              <w:t>բյ</w:t>
            </w:r>
            <w:r w:rsidR="00E92230" w:rsidRPr="00852DE5">
              <w:rPr>
                <w:rFonts w:ascii="GHEA Grapalat" w:eastAsia="Calibri" w:hAnsi="GHEA Grapalat"/>
                <w:lang w:val="en-US" w:eastAsia="en-US"/>
              </w:rPr>
              <w:t>ուջեով</w:t>
            </w:r>
            <w:r w:rsidR="00E92230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E92230" w:rsidRPr="00852DE5">
              <w:rPr>
                <w:rFonts w:ascii="GHEA Grapalat" w:eastAsia="Calibri" w:hAnsi="GHEA Grapalat"/>
                <w:lang w:val="en-US" w:eastAsia="en-US"/>
              </w:rPr>
              <w:t>նախատեսված</w:t>
            </w:r>
            <w:r w:rsidR="00E92230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C12CBE">
              <w:rPr>
                <w:rFonts w:ascii="GHEA Grapalat" w:eastAsia="Calibri" w:hAnsi="GHEA Grapalat"/>
                <w:lang w:val="af-ZA" w:eastAsia="en-US"/>
              </w:rPr>
              <w:t xml:space="preserve">1004 </w:t>
            </w:r>
            <w:r w:rsidR="00C12CBE">
              <w:rPr>
                <w:rFonts w:ascii="GHEA Grapalat" w:eastAsia="Calibri" w:hAnsi="GHEA Grapalat"/>
                <w:lang w:val="hy-AM" w:eastAsia="en-US"/>
              </w:rPr>
              <w:t>«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Ոռոգման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համակարգերի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հիմնանորոգում</w:t>
            </w:r>
            <w:r w:rsidR="00C12CBE">
              <w:rPr>
                <w:rFonts w:ascii="GHEA Grapalat" w:eastAsia="Calibri" w:hAnsi="GHEA Grapalat"/>
                <w:lang w:val="hy-AM" w:eastAsia="en-US"/>
              </w:rPr>
              <w:t>»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ծրագրի</w:t>
            </w:r>
            <w:r w:rsidR="00C12CBE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C12CBE">
              <w:rPr>
                <w:rFonts w:ascii="GHEA Grapalat" w:eastAsia="Calibri" w:hAnsi="GHEA Grapalat"/>
                <w:lang w:val="hy-AM" w:eastAsia="en-US"/>
              </w:rPr>
              <w:t>«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Փոքր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և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միջին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ջրամբարների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կառուցում</w:t>
            </w:r>
            <w:r w:rsidR="00C12CBE">
              <w:rPr>
                <w:rFonts w:ascii="GHEA Grapalat" w:eastAsia="Calibri" w:hAnsi="GHEA Grapalat"/>
                <w:lang w:val="hy-AM" w:eastAsia="en-US"/>
              </w:rPr>
              <w:t>»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միջոցառման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կատարումն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DD6AD5" w:rsidRPr="00852DE5">
              <w:rPr>
                <w:rFonts w:ascii="GHEA Grapalat" w:eastAsia="Calibri" w:hAnsi="GHEA Grapalat"/>
                <w:lang w:val="en-US" w:eastAsia="en-US"/>
              </w:rPr>
              <w:t>ապահովելու</w:t>
            </w:r>
            <w:r w:rsidR="00DD6AD5" w:rsidRPr="00852DE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C17744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անհրաժեշտությամբ</w:t>
            </w:r>
            <w:r w:rsidRPr="00852DE5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C12CBE" w:rsidTr="002421EF">
        <w:trPr>
          <w:trHeight w:val="295"/>
        </w:trPr>
        <w:tc>
          <w:tcPr>
            <w:tcW w:w="425" w:type="dxa"/>
            <w:vAlign w:val="center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852DE5" w:rsidRDefault="00AF7633" w:rsidP="00D8794E">
            <w:pPr>
              <w:spacing w:line="360" w:lineRule="auto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852DE5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852DE5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0A4B21" w:rsidRPr="00852DE5" w:rsidRDefault="00373C83" w:rsidP="000A4B21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«Գնումների մասին» ՀՀ օրենքի 15-րդ հոդվածի 6-րդ մասի հիման վրա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իրականացված </w:t>
            </w:r>
            <w:r w:rsidR="00F37044" w:rsidRPr="00852DE5"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գնման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գործընթացի արդյունքում</w:t>
            </w:r>
            <w:r w:rsidR="00D5768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Ջրային կոմիտեի և </w:t>
            </w:r>
            <w:bookmarkStart w:id="0" w:name="_Hlk127108496"/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«Մոդուլ» ՍՊԸ</w:t>
            </w:r>
            <w:bookmarkEnd w:id="0"/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-ի միջև կնքված 22.11.2022թ. N ՋԿ-ԲՄԽԾՁԲ-22/5-Ն ծածկագրով պայմանագրի և 01.02.2023թ. կնքված համաձայնագրի </w:t>
            </w:r>
            <w:r w:rsidR="00770E1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(2023 թվականի ՀՀ պետական բյուջեի միջոցներ)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70E1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շրջանակում, 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«Մոդուլ» ՍՊԸ-ն իրականացնում է Աստղաձորի (Գեղարքունիքի մարզ), Արգիճիի (Գեղարքունիքի մարզ), Քասախի (Արմավիրի մարզ), Ելփինի (Վայոց </w:t>
            </w:r>
            <w:r w:rsidR="00106C25" w:rsidRPr="00852DE5"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ձ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որի մարզ) ջրամբարների 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կառուցման </w:t>
            </w:r>
            <w:r w:rsidR="000A4B21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նախագծանախահաշվային փաստաթղթերի կազմման աշխատանքները:</w:t>
            </w:r>
          </w:p>
          <w:p w:rsidR="00DD6AD5" w:rsidRPr="00852DE5" w:rsidRDefault="00373C83" w:rsidP="002D465C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</w:t>
            </w:r>
            <w:r w:rsidR="00770E1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«Մոդուլ» ՍՊԸ-ն 21.02.2023թ. գրությամբ դիմել է Ջրային կոմիտեին աշխատանքների կատարման մեկնարկը փոփոխելու խնդրանքով՝ ներկայացնելով աշխատանքների կատարման անհնարինության հանգամանքները: Ա</w:t>
            </w:r>
            <w:r w:rsidR="00F21E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շխատանքների առաջին փուլի իրականացման կարևոր մաս են կազմում ջրամբարների համար նախատեսված տարածքների ուսումնասիրությունները, որը ներառում է գեոդեզիական հետազոտություններ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՝ </w:t>
            </w:r>
            <w:r w:rsidR="00F21E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դաշտային ակնադիտական և մասնագիտացված սարքավորումներով գեոդեզիական հանույթ</w:t>
            </w:r>
            <w:r w:rsidR="00ED01BB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անօդաչու թռչող սարքերով կատարվող օրթոլուսանկարային հանույթներ, դաշտային ինժեներա-երկրաբանական աշխատանքներ:</w:t>
            </w:r>
          </w:p>
          <w:p w:rsidR="00373C83" w:rsidRPr="00852DE5" w:rsidRDefault="00373C83" w:rsidP="002D465C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Հաշվի առնելով «Հիդրոօդերևութաբանության և մոնի</w:t>
            </w:r>
            <w:r w:rsidR="00AD1673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որինգի կենտրոն» ՊՈԱԿ-ի կողմից տրամադրված պաշտոնական տեղեկատվությունը առ այն, որ ուսումնասիրվող տարածքներում կայուն ձնածածկույթը գո</w:t>
            </w:r>
            <w:r w:rsidR="000D31A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յանում է, Աստղաձորի ջրամբար՝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դեկտեմբերի 19-ին և քայքայվում մարտի 16-ին, </w:t>
            </w:r>
            <w:r w:rsidR="000D31A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Արգիճիի ջրամբար՝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նոյեմբերի 20</w:t>
            </w:r>
            <w:r w:rsidR="000D31A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-ին և քայքայվում ապրիլի 26-ին, Քասախի ջրամբար՝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դեկտեմբերի </w:t>
            </w:r>
            <w:r w:rsidR="000D31A6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27-ին և քայքայվում մարտի 1-ին (Քասախի ջրամբարի պատվարը և ջրհավաք ավազանը գտնվում է ՀՀ Արագածոտնի մարզում և սահմանակից է ՀՀ Արմավիրի մարզին), Ելփինի ջրամբար</w:t>
            </w:r>
            <w:r w:rsidR="001F09CB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դեկտեմբերի 29-</w:t>
            </w:r>
            <w:r w:rsid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 և քայքայվում մարտի 30-ին, գեոդեզիական հետազոտություններ (ակնադիտական և մասնագիտացված ժամանակակից սարքավորումներով գեոդեզիական հանույթ, անօդաչու թռչող սարքերով օրթոլուսանկարային հանույթ) հնարավոր չէ իրականացնել: Դա պայմանավորված է այն հանգամանքով, որ ուսումնասիրվող ջրամբարների տարա</w:t>
            </w:r>
            <w:r w:rsidR="00AD1673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քները գտնվում են բարդ ռելիեֆային գոտիներում և միջինում ըն</w:t>
            </w:r>
            <w:r w:rsidR="0035357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գրկում են 50 և ավել հա տարածք։ Ուսումնասիրվող տարածքներում կարող են գտնվել վերգետնյա և ստորգետնյա ենթակառուցվածքներ, որոնք, ձյան շերտի պատճառով հնարավ</w:t>
            </w:r>
            <w:r w:rsidR="0048209F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ր չի լինի արձանագրել։ Ուստի պետք է տարածքների մանրամասն գեոդեզիական 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>ուսումնասիրություն իրականացնել ձնածածկի բացակայության պայմաններում և հստակ նշել գոյություն ունեցող ենթակառուցվածքների տեղադիրքը, ինչն անհրաժե</w:t>
            </w:r>
            <w:r w:rsidR="0035357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 է հետ</w:t>
            </w:r>
            <w:r w:rsidR="0048209F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գա նախագծային լուծու</w:t>
            </w:r>
            <w:r w:rsidR="0048209F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ների համար: Ինչպես նաև, հաշվի առնելով տեղանքի բարդ ռելիեֆը և մեծ թեքություն</w:t>
            </w:r>
            <w:r w:rsidR="00495634" w:rsidRPr="00C12CB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երով լանջերը, ձնածածկի առկայության դեպքում Աստղաձորի, Արգիճիի, Քասախի և Ելփինի ջրամբարների տարածքում գեոդեզիական հանույթ իրականացնող անձնակազմի աշխատանքը պարունակում է անվտանգային մեծ ռիսկեր։</w:t>
            </w:r>
          </w:p>
          <w:p w:rsidR="00373C83" w:rsidRPr="00852DE5" w:rsidRDefault="00373C83" w:rsidP="00373C83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Ձյան շերտի առկայությունը և օդի բացասական ջերմաստիճանը խոչ</w:t>
            </w:r>
            <w:r w:rsidR="00515AA9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նդոտում են դաշտային ինժեներա-երկրաբանական աշխատանքներին, մասնավորապես՝ փորձնական ֆիլտրացիոն աշխատանքները դաշտում բացասական ջերմաստիճա</w:t>
            </w:r>
            <w:r w:rsidR="0085365B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նի դեպքում տալիս են ոչ ճիշտ, խախ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տված տվյալներ, ֆիլտրացիոն տվյալները չեն համապատասխանում իրականությանը։ Կախված ջերմաստիճանի փոփոխությունից գրունտի մեջ առկա խոնավությունը ենթարկվում է փուլային փոփոխության, որի արդյունքում խեղաթյուրվում են գրունտի ֆիզիկական հատկությունները, ուղղահայաց էլեկտրական զոնդավորման արդյունքները նույնպես ճշգրիտ ստանալ հնարավոր չէ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որն էլ </w:t>
            </w:r>
            <w:r w:rsidR="00EB114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հնարավորությ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ուն չի տա</w:t>
            </w:r>
            <w:r w:rsidR="00EB114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լիս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ճշգրիտ նախագծային աշխատանքներ իրականացնել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: </w:t>
            </w:r>
          </w:p>
          <w:p w:rsidR="00C51978" w:rsidRPr="00852DE5" w:rsidRDefault="00C51978" w:rsidP="00373C83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</w:t>
            </w:r>
            <w:r w:rsidR="008565A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Բարձրացված հարցերը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565A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քննար</w:t>
            </w:r>
            <w:r w:rsidR="0089686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</w:t>
            </w:r>
            <w:r w:rsidR="008565A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վել են ընկերության և Ջրային կոմիտ</w:t>
            </w:r>
            <w:r w:rsidR="0048209F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</w:t>
            </w:r>
            <w:r w:rsidR="008565A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 մասնագետների շրջանակում:</w:t>
            </w:r>
          </w:p>
          <w:p w:rsidR="00DF460C" w:rsidRPr="00852DE5" w:rsidRDefault="00AA4783" w:rsidP="00DF460C">
            <w:pPr>
              <w:shd w:val="clear" w:color="auto" w:fill="FFFFFF"/>
              <w:ind w:firstLine="567"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>Հաշվի առնելով վերը նշված</w:t>
            </w:r>
            <w:r w:rsidR="008565AE"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>ներ</w:t>
            </w:r>
            <w:r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 xml:space="preserve">ը և 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դաշտային հետազոտություն</w:t>
            </w:r>
            <w:r w:rsidR="00106C25" w:rsidRPr="00852DE5"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ն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երի խիստ կարևորությունը ծրագրի հետագա ընթացքի համար</w:t>
            </w:r>
            <w:r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>,</w:t>
            </w:r>
            <w:r w:rsidR="00DF460C" w:rsidRPr="00852DE5">
              <w:rPr>
                <w:rFonts w:ascii="GHEA Grapalat" w:hAnsi="GHEA Grapalat" w:cs="Sylfaen"/>
                <w:bCs/>
                <w:color w:val="000000"/>
                <w:lang w:val="pt-PT" w:eastAsia="en-US"/>
              </w:rPr>
              <w:t xml:space="preserve"> ո</w:t>
            </w:r>
            <w:r w:rsidR="00DF460C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րոշման նախագծով առաջարկվում է </w:t>
            </w:r>
            <w:r w:rsidR="00DF460C" w:rsidRPr="00852DE5">
              <w:rPr>
                <w:rFonts w:ascii="GHEA Grapalat" w:hAnsi="GHEA Grapalat" w:cs="Sylfaen"/>
                <w:lang w:val="hy-AM" w:eastAsia="en-US"/>
              </w:rPr>
              <w:t>փոփոխություն կատարել</w:t>
            </w:r>
            <w:r w:rsidR="00DF460C" w:rsidRPr="00852DE5">
              <w:rPr>
                <w:rFonts w:ascii="GHEA Grapalat" w:eastAsia="Calibri" w:hAnsi="GHEA Grapalat"/>
                <w:color w:val="000000"/>
                <w:lang w:val="af-ZA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hy-AM" w:eastAsia="en-US"/>
              </w:rPr>
              <w:t>«</w:t>
            </w:r>
            <w:r w:rsidR="00DF460C" w:rsidRPr="00852DE5">
              <w:rPr>
                <w:rFonts w:ascii="GHEA Grapalat" w:hAnsi="GHEA Grapalat" w:cs="Sylfaen"/>
                <w:lang w:val="af-ZA" w:eastAsia="en-US"/>
              </w:rPr>
              <w:t>Մոդուլ</w:t>
            </w:r>
            <w:r w:rsidR="00DF460C" w:rsidRPr="00852DE5">
              <w:rPr>
                <w:rFonts w:ascii="GHEA Grapalat" w:hAnsi="GHEA Grapalat" w:cs="Sylfaen"/>
                <w:lang w:val="hy-AM" w:eastAsia="en-US"/>
              </w:rPr>
              <w:t xml:space="preserve">»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ՍՊԸ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>-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ի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հետ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2022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թվականի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նոյեմբերի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22-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ին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կնքված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թիվ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hy-AM" w:eastAsia="en-US"/>
              </w:rPr>
              <w:t>ՋԿ-ԲՄԽԾՁԲ-22/5-Ն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պայմանագրում՝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պայմանագրով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hAnsi="GHEA Grapalat" w:cs="Sylfaen"/>
                <w:lang w:val="en-US" w:eastAsia="en-US"/>
              </w:rPr>
              <w:t>նախատեսված</w:t>
            </w:r>
            <w:r w:rsidR="00DF460C" w:rsidRPr="00852DE5">
              <w:rPr>
                <w:rFonts w:ascii="GHEA Grapalat" w:hAnsi="GHEA Grapalat" w:cs="Sylfaen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«ՀՀ Գեղարքունիքի մարզում Արգիճի և Աստղաձոր ջրամբարների կառուցման համար նախագծանա</w:t>
            </w:r>
            <w:bookmarkStart w:id="1" w:name="_GoBack"/>
            <w:bookmarkEnd w:id="1"/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խահաշվային փաստաթղթերի կազմման ծառայությունների»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մատուցման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համար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ժամկետի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սկիզբը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սահմանելով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2023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թվականի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ապրիլի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8-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ը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«ՀՀ Վայոց ձորի մարզում Ելփինի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ՀՀ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Արմավիրի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մարզի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Քասախի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ջրամբար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ներ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ի կառուցման համար նախագծանախահաշվային փաստաթղթերի կազմման ծառայությունների»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մատուցման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համար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ժամկետի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սկիզբը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en-US" w:eastAsia="en-US"/>
              </w:rPr>
              <w:t>սահմանելով</w:t>
            </w:r>
            <w:r w:rsidR="00DF460C" w:rsidRPr="00852DE5">
              <w:rPr>
                <w:rFonts w:ascii="GHEA Grapalat" w:eastAsia="Calibri" w:hAnsi="GHEA Grapalat"/>
                <w:bCs/>
                <w:iCs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2023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թվականի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փետրվարի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25-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ը՝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չկիրառելով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Հայաստանի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Հանրապետության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կառավարության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2017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թվականի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մայիսի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4-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N 526-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որոշման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N 1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հավելվածի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21-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րդ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կետի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1)-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ին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ենթակետի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«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ը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»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պարբերության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պահանջները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և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թիվ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hy-AM" w:eastAsia="en-US"/>
              </w:rPr>
              <w:t>ՋԿ-ԲՄԽԾՁԲ-22/5-Ն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պայմանագրի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5.3-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րդ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կետով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նախատեսված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 xml:space="preserve"> </w:t>
            </w:r>
            <w:r w:rsidR="00DF460C" w:rsidRPr="00852DE5">
              <w:rPr>
                <w:rFonts w:ascii="GHEA Grapalat" w:eastAsia="Calibri" w:hAnsi="GHEA Grapalat"/>
                <w:color w:val="000000"/>
                <w:lang w:val="en-US" w:eastAsia="en-US"/>
              </w:rPr>
              <w:t>տույժը</w:t>
            </w:r>
            <w:r w:rsidR="00DF460C" w:rsidRPr="00852DE5">
              <w:rPr>
                <w:rFonts w:ascii="GHEA Grapalat" w:eastAsia="Calibri" w:hAnsi="GHEA Grapalat"/>
                <w:color w:val="000000"/>
                <w:lang w:val="pt-PT" w:eastAsia="en-US"/>
              </w:rPr>
              <w:t>:</w:t>
            </w:r>
          </w:p>
          <w:p w:rsidR="00DF460C" w:rsidRPr="00852DE5" w:rsidRDefault="00DF460C" w:rsidP="0072405E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2DE5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852DE5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3E189A" w:rsidRPr="00852DE5" w:rsidRDefault="0072405E" w:rsidP="0054526B">
            <w:pPr>
              <w:tabs>
                <w:tab w:val="left" w:pos="0"/>
              </w:tabs>
              <w:spacing w:after="160"/>
              <w:jc w:val="both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852DE5">
              <w:rPr>
                <w:rFonts w:ascii="GHEA Grapalat" w:eastAsia="Calibri" w:hAnsi="GHEA Grapalat"/>
                <w:shd w:val="clear" w:color="auto" w:fill="FFFFFF"/>
                <w:lang w:val="af-ZA"/>
              </w:rPr>
              <w:t xml:space="preserve">        </w:t>
            </w:r>
            <w:r w:rsidRPr="00852DE5">
              <w:rPr>
                <w:rFonts w:ascii="GHEA Grapalat" w:eastAsia="Calibri" w:hAnsi="GHEA Grapalat"/>
                <w:shd w:val="clear" w:color="auto" w:fill="FFFFFF"/>
                <w:lang w:val="hy-AM"/>
              </w:rPr>
              <w:t>Նախագիծը չի նա</w:t>
            </w:r>
            <w:r w:rsidRPr="00852DE5">
              <w:rPr>
                <w:rFonts w:ascii="GHEA Grapalat" w:eastAsia="Calibri" w:hAnsi="GHEA Grapalat"/>
                <w:shd w:val="clear" w:color="auto" w:fill="FFFFFF"/>
                <w:lang w:val="hy-AM"/>
              </w:rPr>
              <w:softHyphen/>
              <w:t>խա</w:t>
            </w:r>
            <w:r w:rsidRPr="00852DE5">
              <w:rPr>
                <w:rFonts w:ascii="GHEA Grapalat" w:eastAsia="Calibri" w:hAnsi="GHEA Grapalat"/>
                <w:shd w:val="clear" w:color="auto" w:fill="FFFFFF"/>
                <w:lang w:val="hy-AM"/>
              </w:rPr>
              <w:softHyphen/>
              <w:t>տեսում տվյալ բնագավառում իրականացվող գործող քաղաքականության փոփոխութ</w:t>
            </w:r>
            <w:r w:rsidRPr="00852DE5">
              <w:rPr>
                <w:rFonts w:ascii="GHEA Grapalat" w:eastAsia="Calibri" w:hAnsi="GHEA Grapalat"/>
                <w:shd w:val="clear" w:color="auto" w:fill="FFFFFF"/>
                <w:lang w:val="hy-AM"/>
              </w:rPr>
              <w:softHyphen/>
              <w:t>յուն:</w:t>
            </w: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2DE5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4.</w:t>
            </w:r>
            <w:r w:rsidR="00F44233" w:rsidRPr="00852DE5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Կարգավորման նպատակը և բնույթը</w:t>
            </w:r>
          </w:p>
          <w:p w:rsidR="007D2612" w:rsidRPr="00852DE5" w:rsidRDefault="00F07DCA" w:rsidP="006D2CF9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Փոքր և միջին ջրամբարների կառուցում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» միջոցառման </w:t>
            </w:r>
            <w:r w:rsidR="0072405E"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շրջանակում </w:t>
            </w: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նախագծանախահաշվային փաստաթղթերի ձեռքբերում։</w:t>
            </w:r>
          </w:p>
          <w:p w:rsidR="00CE3F64" w:rsidRPr="00852DE5" w:rsidRDefault="00CE3F64" w:rsidP="006D2CF9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2DE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2DE5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852DE5">
              <w:rPr>
                <w:rFonts w:ascii="GHEA Grapalat" w:hAnsi="GHEA Grapalat" w:cs="Sylfaen"/>
                <w:b/>
              </w:rPr>
              <w:t>Նախագծի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մշակման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ներգրավված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և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2DE5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hAnsi="GHEA Grapalat" w:cs="Sylfaen"/>
              </w:rPr>
              <w:t>Որոշման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Pr="00852DE5">
              <w:rPr>
                <w:rFonts w:ascii="GHEA Grapalat" w:hAnsi="GHEA Grapalat" w:cs="Sylfaen"/>
              </w:rPr>
              <w:t>նախագիծը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Pr="00852DE5">
              <w:rPr>
                <w:rFonts w:ascii="GHEA Grapalat" w:hAnsi="GHEA Grapalat" w:cs="Sylfaen"/>
              </w:rPr>
              <w:t>մշակվել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Pr="00852DE5">
              <w:rPr>
                <w:rFonts w:ascii="GHEA Grapalat" w:hAnsi="GHEA Grapalat" w:cs="Sylfaen"/>
              </w:rPr>
              <w:t>է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Pr="00852DE5">
              <w:rPr>
                <w:rFonts w:ascii="GHEA Grapalat" w:hAnsi="GHEA Grapalat" w:cs="Sylfaen"/>
              </w:rPr>
              <w:t>ՀՀ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852DE5">
              <w:rPr>
                <w:rFonts w:ascii="GHEA Grapalat" w:hAnsi="GHEA Grapalat" w:cs="Sylfaen"/>
                <w:lang w:val="en-US"/>
              </w:rPr>
              <w:t>ՏԿԵՆ</w:t>
            </w:r>
            <w:r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852DE5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852DE5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Pr="00852DE5">
              <w:rPr>
                <w:rFonts w:ascii="GHEA Grapalat" w:hAnsi="GHEA Grapalat" w:cs="Sylfaen"/>
              </w:rPr>
              <w:t>կողմից</w:t>
            </w:r>
            <w:r w:rsidRPr="00852DE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2DE5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852DE5">
              <w:rPr>
                <w:rFonts w:ascii="GHEA Grapalat" w:hAnsi="GHEA Grapalat" w:cs="Sylfaen"/>
                <w:b/>
              </w:rPr>
              <w:t>Ակնկալվող</w:t>
            </w:r>
            <w:r w:rsidR="00F44233" w:rsidRPr="00852DE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52DE5">
              <w:rPr>
                <w:rFonts w:ascii="GHEA Grapalat" w:hAnsi="GHEA Grapalat" w:cs="Sylfaen"/>
                <w:b/>
              </w:rPr>
              <w:t>արդյունքը</w:t>
            </w:r>
          </w:p>
          <w:p w:rsidR="000C326D" w:rsidRPr="00852DE5" w:rsidRDefault="00275092" w:rsidP="0054526B">
            <w:pPr>
              <w:ind w:firstLine="601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852DE5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F07DCA" w:rsidRPr="00852DE5">
              <w:rPr>
                <w:rFonts w:ascii="GHEA Grapalat" w:hAnsi="GHEA Grapalat" w:cs="Sylfaen"/>
                <w:lang w:val="af-ZA"/>
              </w:rPr>
              <w:t>«</w:t>
            </w:r>
            <w:r w:rsidR="00794FBA" w:rsidRPr="00852DE5">
              <w:rPr>
                <w:rFonts w:ascii="GHEA Grapalat" w:hAnsi="GHEA Grapalat" w:cs="Sylfaen"/>
                <w:bCs/>
                <w:lang w:val="hy-AM"/>
              </w:rPr>
              <w:t>Փոքր և միջին ջրամբարների կառուցում</w:t>
            </w:r>
            <w:r w:rsidR="00F07DCA" w:rsidRPr="00852DE5">
              <w:rPr>
                <w:rFonts w:ascii="GHEA Grapalat" w:hAnsi="GHEA Grapalat" w:cs="Sylfaen"/>
                <w:lang w:val="af-ZA"/>
              </w:rPr>
              <w:t xml:space="preserve">» </w:t>
            </w:r>
            <w:r w:rsidR="00F07DCA" w:rsidRPr="00852DE5">
              <w:rPr>
                <w:rFonts w:ascii="GHEA Grapalat" w:hAnsi="GHEA Grapalat" w:cs="Sylfaen"/>
              </w:rPr>
              <w:t>միջոցառման</w:t>
            </w:r>
            <w:r w:rsidR="00F07DCA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F07DCA" w:rsidRPr="00852DE5">
              <w:rPr>
                <w:rFonts w:ascii="GHEA Grapalat" w:hAnsi="GHEA Grapalat" w:cs="Sylfaen"/>
              </w:rPr>
              <w:lastRenderedPageBreak/>
              <w:t>նախագծանախահաշվային</w:t>
            </w:r>
            <w:r w:rsidR="00F07DCA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F07DCA" w:rsidRPr="00852DE5">
              <w:rPr>
                <w:rFonts w:ascii="GHEA Grapalat" w:hAnsi="GHEA Grapalat" w:cs="Sylfaen"/>
              </w:rPr>
              <w:t>փաստաթղթերի</w:t>
            </w:r>
            <w:r w:rsidR="00F07DCA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F07DCA" w:rsidRPr="00852DE5">
              <w:rPr>
                <w:rFonts w:ascii="GHEA Grapalat" w:hAnsi="GHEA Grapalat" w:cs="Sylfaen"/>
              </w:rPr>
              <w:t>ձեռքբերում։</w:t>
            </w:r>
            <w:r w:rsidRPr="00852DE5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</w:p>
          <w:p w:rsidR="00DC5DEA" w:rsidRPr="00852DE5" w:rsidRDefault="00DC5DEA" w:rsidP="00F07DCA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C12C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852DE5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852DE5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852DE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852DE5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794FBA" w:rsidRPr="00852DE5" w:rsidRDefault="00794FBA" w:rsidP="00794FBA">
            <w:pPr>
              <w:ind w:firstLine="720"/>
              <w:jc w:val="both"/>
              <w:rPr>
                <w:rFonts w:ascii="GHEA Grapalat" w:eastAsiaTheme="minorHAnsi" w:hAnsi="GHEA Grapalat"/>
                <w:b/>
                <w:i/>
                <w:shd w:val="clear" w:color="auto" w:fill="FFFFFF"/>
                <w:lang w:val="hy-AM"/>
              </w:rPr>
            </w:pPr>
            <w:r w:rsidRPr="00852DE5">
              <w:rPr>
                <w:rFonts w:ascii="GHEA Grapalat" w:eastAsiaTheme="minorHAnsi" w:hAnsi="GHEA Grapalat"/>
                <w:bCs/>
                <w:color w:val="000000"/>
                <w:shd w:val="clear" w:color="auto" w:fill="FFFFFF"/>
                <w:lang w:val="hy-AM"/>
              </w:rPr>
              <w:t xml:space="preserve">«Գնման պայմանագրում փոփոխություն կատարելու թույլտվություն տալու մասին» </w:t>
            </w:r>
            <w:r w:rsidRPr="00852DE5">
              <w:rPr>
                <w:rFonts w:ascii="GHEA Grapalat" w:eastAsiaTheme="minorHAnsi" w:hAnsi="GHEA Grapalat"/>
                <w:lang w:val="hy-AM"/>
              </w:rPr>
              <w:t xml:space="preserve">ՀՀ կառավարության որոշման նախագծի ընդունման կապակցությամբ </w:t>
            </w:r>
            <w:r w:rsidRPr="00852DE5">
              <w:rPr>
                <w:rFonts w:ascii="GHEA Grapalat" w:eastAsiaTheme="minorHAnsi" w:hAnsi="GHEA Grapalat" w:cs="Sylfaen"/>
                <w:lang w:val="hy-AM"/>
              </w:rPr>
              <w:t xml:space="preserve">պետական բյուջեում ծախսերի և եկամուտների ավելացում կամ նվազեցում, ինչպես նաև լրացուցիչ ֆինանսական միջոցների անհրաժեշտություն չի </w:t>
            </w:r>
            <w:r w:rsidR="00E240BA" w:rsidRPr="00852DE5">
              <w:rPr>
                <w:rFonts w:ascii="GHEA Grapalat" w:eastAsiaTheme="minorHAnsi" w:hAnsi="GHEA Grapalat" w:cs="Sylfaen"/>
                <w:lang w:val="hy-AM"/>
              </w:rPr>
              <w:t>առաջա</w:t>
            </w:r>
            <w:r w:rsidRPr="00852DE5">
              <w:rPr>
                <w:rFonts w:ascii="GHEA Grapalat" w:eastAsiaTheme="minorHAnsi" w:hAnsi="GHEA Grapalat" w:cs="Sylfaen"/>
                <w:lang w:val="hy-AM"/>
              </w:rPr>
              <w:t>նում:</w:t>
            </w:r>
          </w:p>
          <w:p w:rsidR="005B3CA5" w:rsidRPr="00852DE5" w:rsidRDefault="00794FBA" w:rsidP="00794FBA">
            <w:pPr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52DE5">
              <w:rPr>
                <w:rFonts w:ascii="GHEA Grapalat" w:eastAsiaTheme="minorHAnsi" w:hAnsi="GHEA Grapalat"/>
                <w:bCs/>
                <w:color w:val="000000"/>
                <w:shd w:val="clear" w:color="auto" w:fill="FFFFFF"/>
                <w:lang w:val="hy-AM"/>
              </w:rPr>
              <w:t xml:space="preserve">«Գնման պայմանագրում փոփոխություն կատարելու թույլտվություն տալու մասին» </w:t>
            </w:r>
            <w:r w:rsidRPr="00852DE5">
              <w:rPr>
                <w:rFonts w:ascii="GHEA Grapalat" w:eastAsiaTheme="minorHAnsi" w:hAnsi="GHEA Grapalat"/>
                <w:lang w:val="hy-AM"/>
              </w:rPr>
              <w:t xml:space="preserve">ՀՀ կառավարության որոշման նախագծի ընդունման կապակցությամբ </w:t>
            </w:r>
            <w:r w:rsidR="005B3CA5" w:rsidRPr="00852DE5">
              <w:rPr>
                <w:rFonts w:ascii="GHEA Grapalat" w:hAnsi="GHEA Grapalat" w:cs="Sylfaen"/>
                <w:lang w:val="af-ZA"/>
              </w:rPr>
              <w:t>այլ նորմատիվ իրավական ակտեր ընդունել անհրաժեշտ չէ:</w:t>
            </w:r>
          </w:p>
          <w:p w:rsidR="00914376" w:rsidRPr="00852DE5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lang w:val="af-ZA"/>
              </w:rPr>
              <w:t xml:space="preserve">  </w:t>
            </w:r>
            <w:r w:rsidRPr="00852DE5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240BA" w:rsidRDefault="0048131B" w:rsidP="0048131B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52DE5"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852DE5">
              <w:rPr>
                <w:rFonts w:ascii="GHEA Grapalat" w:hAnsi="GHEA Grapalat" w:cs="Sylfaen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852DE5">
              <w:rPr>
                <w:rFonts w:ascii="GHEA Grapalat" w:hAnsi="GHEA Grapalat" w:cs="Sylfaen"/>
                <w:lang w:val="af-ZA"/>
              </w:rPr>
              <w:t xml:space="preserve"> </w:t>
            </w:r>
            <w:r w:rsidR="00472BFE" w:rsidRPr="00852DE5">
              <w:rPr>
                <w:rFonts w:ascii="GHEA Grapalat" w:hAnsi="GHEA Grapalat" w:cs="Sylfaen"/>
                <w:lang w:val="af-ZA"/>
              </w:rPr>
              <w:t xml:space="preserve">և 2021 թվականի նոյեմբերի 18-ի N 1902-Լ որոշմամբ հաստատված </w:t>
            </w:r>
            <w:r w:rsidR="00E42185" w:rsidRPr="00852DE5">
              <w:rPr>
                <w:rFonts w:ascii="GHEA Grapalat" w:hAnsi="GHEA Grapalat" w:cs="Sylfaen"/>
                <w:lang w:val="af-ZA"/>
              </w:rPr>
              <w:t xml:space="preserve">(N1 Հավելվածի ՀՀ տարածքային կառավարման և ենթակառուցվածքների նախարարության բաժնի 83.1, 83.2, 83.3, 83.9 միջոցառումներ) </w:t>
            </w:r>
            <w:r w:rsidR="00472BFE" w:rsidRPr="00852DE5">
              <w:rPr>
                <w:rFonts w:ascii="GHEA Grapalat" w:hAnsi="GHEA Grapalat" w:cs="Sylfaen"/>
                <w:lang w:val="af-ZA"/>
              </w:rPr>
              <w:t>«ՀՀ կառավարության 2021-2026 թվականների գործունեության միջոցառումների ծրագրի» պահանջներից</w:t>
            </w:r>
            <w:r w:rsidR="00866031" w:rsidRPr="00852DE5">
              <w:rPr>
                <w:rFonts w:ascii="GHEA Grapalat" w:hAnsi="GHEA Grapalat" w:cs="Sylfaen"/>
                <w:lang w:val="af-ZA"/>
              </w:rPr>
              <w:t>:</w:t>
            </w:r>
            <w:r w:rsidR="00866031" w:rsidRPr="00E240BA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31591F" w:rsidRPr="00E240BA" w:rsidRDefault="0031591F" w:rsidP="00E42185">
      <w:pPr>
        <w:spacing w:line="360" w:lineRule="auto"/>
        <w:rPr>
          <w:rFonts w:ascii="GHEA Grapalat" w:hAnsi="GHEA Grapalat"/>
          <w:lang w:val="af-ZA"/>
        </w:rPr>
      </w:pPr>
    </w:p>
    <w:sectPr w:rsidR="0031591F" w:rsidRPr="00E240BA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268" w:rsidRDefault="00C36268">
      <w:r>
        <w:separator/>
      </w:r>
    </w:p>
  </w:endnote>
  <w:endnote w:type="continuationSeparator" w:id="0">
    <w:p w:rsidR="00C36268" w:rsidRDefault="00C3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268" w:rsidRDefault="00C36268">
      <w:r>
        <w:separator/>
      </w:r>
    </w:p>
  </w:footnote>
  <w:footnote w:type="continuationSeparator" w:id="0">
    <w:p w:rsidR="00C36268" w:rsidRDefault="00C36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2526"/>
    <w:rsid w:val="000A32E7"/>
    <w:rsid w:val="000A4B21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1A6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06C25"/>
    <w:rsid w:val="00113002"/>
    <w:rsid w:val="00113BC4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6FC5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470"/>
    <w:rsid w:val="001E5971"/>
    <w:rsid w:val="001F09CB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63A1"/>
    <w:rsid w:val="00216789"/>
    <w:rsid w:val="00217344"/>
    <w:rsid w:val="002173F8"/>
    <w:rsid w:val="002265DC"/>
    <w:rsid w:val="00226917"/>
    <w:rsid w:val="00230388"/>
    <w:rsid w:val="00232C41"/>
    <w:rsid w:val="00234F44"/>
    <w:rsid w:val="00236114"/>
    <w:rsid w:val="0023674C"/>
    <w:rsid w:val="002369B3"/>
    <w:rsid w:val="002421EF"/>
    <w:rsid w:val="002427BB"/>
    <w:rsid w:val="0024343F"/>
    <w:rsid w:val="00245D89"/>
    <w:rsid w:val="00251E5F"/>
    <w:rsid w:val="00251FC8"/>
    <w:rsid w:val="00252F2D"/>
    <w:rsid w:val="0025368D"/>
    <w:rsid w:val="00260D9E"/>
    <w:rsid w:val="00262B9A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5B3F"/>
    <w:rsid w:val="002A6FCF"/>
    <w:rsid w:val="002B00BC"/>
    <w:rsid w:val="002B3596"/>
    <w:rsid w:val="002B3E9B"/>
    <w:rsid w:val="002B5F0D"/>
    <w:rsid w:val="002B65E6"/>
    <w:rsid w:val="002C0DAA"/>
    <w:rsid w:val="002C15AC"/>
    <w:rsid w:val="002C3AAE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EC0"/>
    <w:rsid w:val="003170A5"/>
    <w:rsid w:val="003202FF"/>
    <w:rsid w:val="00323566"/>
    <w:rsid w:val="00324526"/>
    <w:rsid w:val="003245C4"/>
    <w:rsid w:val="00331766"/>
    <w:rsid w:val="0033526E"/>
    <w:rsid w:val="00336041"/>
    <w:rsid w:val="003406AF"/>
    <w:rsid w:val="00341224"/>
    <w:rsid w:val="003419FD"/>
    <w:rsid w:val="00343B8A"/>
    <w:rsid w:val="00352A6A"/>
    <w:rsid w:val="0035320C"/>
    <w:rsid w:val="0035357A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3C83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067D"/>
    <w:rsid w:val="0045110F"/>
    <w:rsid w:val="00454345"/>
    <w:rsid w:val="004638D5"/>
    <w:rsid w:val="00463F09"/>
    <w:rsid w:val="00472097"/>
    <w:rsid w:val="00472BFE"/>
    <w:rsid w:val="00476459"/>
    <w:rsid w:val="00476ABD"/>
    <w:rsid w:val="004772A5"/>
    <w:rsid w:val="004804DB"/>
    <w:rsid w:val="00480F08"/>
    <w:rsid w:val="0048131B"/>
    <w:rsid w:val="0048209F"/>
    <w:rsid w:val="00485619"/>
    <w:rsid w:val="004872A6"/>
    <w:rsid w:val="0048790D"/>
    <w:rsid w:val="00495634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C70B4"/>
    <w:rsid w:val="004D05BF"/>
    <w:rsid w:val="004D0E73"/>
    <w:rsid w:val="004D1232"/>
    <w:rsid w:val="004D4436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D79"/>
    <w:rsid w:val="00513F11"/>
    <w:rsid w:val="00515AA9"/>
    <w:rsid w:val="00516BC5"/>
    <w:rsid w:val="00520AEF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526B"/>
    <w:rsid w:val="005466E2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3C3C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5D0D"/>
    <w:rsid w:val="00610D89"/>
    <w:rsid w:val="00611A65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642B5"/>
    <w:rsid w:val="006645F8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275"/>
    <w:rsid w:val="006F5CE0"/>
    <w:rsid w:val="006F5E30"/>
    <w:rsid w:val="006F5F6D"/>
    <w:rsid w:val="006F6B6F"/>
    <w:rsid w:val="00705CEB"/>
    <w:rsid w:val="0071372E"/>
    <w:rsid w:val="00717111"/>
    <w:rsid w:val="0072271C"/>
    <w:rsid w:val="00722C10"/>
    <w:rsid w:val="0072405E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0E1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0F8E"/>
    <w:rsid w:val="00794453"/>
    <w:rsid w:val="00794FBA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179F"/>
    <w:rsid w:val="007C457F"/>
    <w:rsid w:val="007C596B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349F9"/>
    <w:rsid w:val="00837094"/>
    <w:rsid w:val="008449D5"/>
    <w:rsid w:val="00844DBF"/>
    <w:rsid w:val="00851E8B"/>
    <w:rsid w:val="008523CC"/>
    <w:rsid w:val="00852DE5"/>
    <w:rsid w:val="008535C6"/>
    <w:rsid w:val="0085365B"/>
    <w:rsid w:val="008565AE"/>
    <w:rsid w:val="00857550"/>
    <w:rsid w:val="00861AF7"/>
    <w:rsid w:val="00861D8C"/>
    <w:rsid w:val="0086416F"/>
    <w:rsid w:val="00864A29"/>
    <w:rsid w:val="00865B70"/>
    <w:rsid w:val="00866031"/>
    <w:rsid w:val="00870983"/>
    <w:rsid w:val="00873E13"/>
    <w:rsid w:val="00874EF0"/>
    <w:rsid w:val="00880A3B"/>
    <w:rsid w:val="00890A8B"/>
    <w:rsid w:val="008935E2"/>
    <w:rsid w:val="00893D06"/>
    <w:rsid w:val="00896865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77AB"/>
    <w:rsid w:val="008C5958"/>
    <w:rsid w:val="008C5B21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0EA5"/>
    <w:rsid w:val="009231A9"/>
    <w:rsid w:val="009250D7"/>
    <w:rsid w:val="00927BEC"/>
    <w:rsid w:val="0093046B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47C7"/>
    <w:rsid w:val="00965540"/>
    <w:rsid w:val="00975AA7"/>
    <w:rsid w:val="00980DE8"/>
    <w:rsid w:val="009814F8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3792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4FCC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620"/>
    <w:rsid w:val="00A733EC"/>
    <w:rsid w:val="00A774E6"/>
    <w:rsid w:val="00A77913"/>
    <w:rsid w:val="00A8000B"/>
    <w:rsid w:val="00A872C1"/>
    <w:rsid w:val="00A87C63"/>
    <w:rsid w:val="00A93B4C"/>
    <w:rsid w:val="00A9525F"/>
    <w:rsid w:val="00A9606D"/>
    <w:rsid w:val="00A978E5"/>
    <w:rsid w:val="00A97D7D"/>
    <w:rsid w:val="00AA01FA"/>
    <w:rsid w:val="00AA1E5A"/>
    <w:rsid w:val="00AA2B7B"/>
    <w:rsid w:val="00AA4783"/>
    <w:rsid w:val="00AA7CE5"/>
    <w:rsid w:val="00AB0F59"/>
    <w:rsid w:val="00AB4878"/>
    <w:rsid w:val="00AB521E"/>
    <w:rsid w:val="00AC4EA6"/>
    <w:rsid w:val="00AC52E7"/>
    <w:rsid w:val="00AC7409"/>
    <w:rsid w:val="00AD1673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4999"/>
    <w:rsid w:val="00B15538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359D6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2F11"/>
    <w:rsid w:val="00B93B2B"/>
    <w:rsid w:val="00B95018"/>
    <w:rsid w:val="00BA0A69"/>
    <w:rsid w:val="00BA0E54"/>
    <w:rsid w:val="00BA24AF"/>
    <w:rsid w:val="00BA2531"/>
    <w:rsid w:val="00BA3D1B"/>
    <w:rsid w:val="00BA5133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427B"/>
    <w:rsid w:val="00BF68CF"/>
    <w:rsid w:val="00BF705D"/>
    <w:rsid w:val="00C005A3"/>
    <w:rsid w:val="00C00A05"/>
    <w:rsid w:val="00C019B3"/>
    <w:rsid w:val="00C03ED2"/>
    <w:rsid w:val="00C05E36"/>
    <w:rsid w:val="00C06FE8"/>
    <w:rsid w:val="00C112B7"/>
    <w:rsid w:val="00C12CBE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268"/>
    <w:rsid w:val="00C36507"/>
    <w:rsid w:val="00C37008"/>
    <w:rsid w:val="00C40FC5"/>
    <w:rsid w:val="00C41040"/>
    <w:rsid w:val="00C4183A"/>
    <w:rsid w:val="00C51978"/>
    <w:rsid w:val="00C52232"/>
    <w:rsid w:val="00C522C6"/>
    <w:rsid w:val="00C54E62"/>
    <w:rsid w:val="00C55DDB"/>
    <w:rsid w:val="00C56429"/>
    <w:rsid w:val="00C64AAC"/>
    <w:rsid w:val="00C665D6"/>
    <w:rsid w:val="00C665E7"/>
    <w:rsid w:val="00C711EE"/>
    <w:rsid w:val="00C71697"/>
    <w:rsid w:val="00C71DE7"/>
    <w:rsid w:val="00C7307A"/>
    <w:rsid w:val="00C73AD7"/>
    <w:rsid w:val="00C80002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32F7"/>
    <w:rsid w:val="00D17035"/>
    <w:rsid w:val="00D2086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715E"/>
    <w:rsid w:val="00D42793"/>
    <w:rsid w:val="00D4383B"/>
    <w:rsid w:val="00D44403"/>
    <w:rsid w:val="00D44795"/>
    <w:rsid w:val="00D47D61"/>
    <w:rsid w:val="00D50962"/>
    <w:rsid w:val="00D513C3"/>
    <w:rsid w:val="00D57681"/>
    <w:rsid w:val="00D63DBE"/>
    <w:rsid w:val="00D75EC4"/>
    <w:rsid w:val="00D81DF9"/>
    <w:rsid w:val="00D829D6"/>
    <w:rsid w:val="00D83D3C"/>
    <w:rsid w:val="00D87720"/>
    <w:rsid w:val="00D8794E"/>
    <w:rsid w:val="00D916F5"/>
    <w:rsid w:val="00D91C8E"/>
    <w:rsid w:val="00D93FCD"/>
    <w:rsid w:val="00D9634F"/>
    <w:rsid w:val="00DA3FC6"/>
    <w:rsid w:val="00DA40BE"/>
    <w:rsid w:val="00DA6D7A"/>
    <w:rsid w:val="00DA6FF0"/>
    <w:rsid w:val="00DB2869"/>
    <w:rsid w:val="00DB3294"/>
    <w:rsid w:val="00DB3B47"/>
    <w:rsid w:val="00DB3CB1"/>
    <w:rsid w:val="00DB7241"/>
    <w:rsid w:val="00DB7703"/>
    <w:rsid w:val="00DC1703"/>
    <w:rsid w:val="00DC23CC"/>
    <w:rsid w:val="00DC5DEA"/>
    <w:rsid w:val="00DD1DAC"/>
    <w:rsid w:val="00DD2FBC"/>
    <w:rsid w:val="00DD4C7B"/>
    <w:rsid w:val="00DD6312"/>
    <w:rsid w:val="00DD6AD5"/>
    <w:rsid w:val="00DE20F6"/>
    <w:rsid w:val="00DE248A"/>
    <w:rsid w:val="00DE3E2C"/>
    <w:rsid w:val="00DE3E65"/>
    <w:rsid w:val="00DE79E4"/>
    <w:rsid w:val="00DF460C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40BA"/>
    <w:rsid w:val="00E25340"/>
    <w:rsid w:val="00E2763A"/>
    <w:rsid w:val="00E30E1D"/>
    <w:rsid w:val="00E31799"/>
    <w:rsid w:val="00E336CB"/>
    <w:rsid w:val="00E377DB"/>
    <w:rsid w:val="00E40F5B"/>
    <w:rsid w:val="00E42185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2230"/>
    <w:rsid w:val="00E94DE8"/>
    <w:rsid w:val="00E96D2B"/>
    <w:rsid w:val="00E97E66"/>
    <w:rsid w:val="00EA18CE"/>
    <w:rsid w:val="00EA3B2B"/>
    <w:rsid w:val="00EA428E"/>
    <w:rsid w:val="00EA442A"/>
    <w:rsid w:val="00EA5ABF"/>
    <w:rsid w:val="00EA7332"/>
    <w:rsid w:val="00EB114E"/>
    <w:rsid w:val="00EB28CD"/>
    <w:rsid w:val="00EB386F"/>
    <w:rsid w:val="00EB3F35"/>
    <w:rsid w:val="00EB44C8"/>
    <w:rsid w:val="00EB53B6"/>
    <w:rsid w:val="00EB69AF"/>
    <w:rsid w:val="00EB70A4"/>
    <w:rsid w:val="00EC1977"/>
    <w:rsid w:val="00EC52EF"/>
    <w:rsid w:val="00ED01BB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1B13"/>
    <w:rsid w:val="00EF3F84"/>
    <w:rsid w:val="00EF5942"/>
    <w:rsid w:val="00EF611B"/>
    <w:rsid w:val="00EF71F0"/>
    <w:rsid w:val="00F05AD5"/>
    <w:rsid w:val="00F0789E"/>
    <w:rsid w:val="00F07DCA"/>
    <w:rsid w:val="00F11A1A"/>
    <w:rsid w:val="00F14F3A"/>
    <w:rsid w:val="00F15C2D"/>
    <w:rsid w:val="00F162B3"/>
    <w:rsid w:val="00F21E5E"/>
    <w:rsid w:val="00F311B8"/>
    <w:rsid w:val="00F32CF5"/>
    <w:rsid w:val="00F33743"/>
    <w:rsid w:val="00F350F2"/>
    <w:rsid w:val="00F3595D"/>
    <w:rsid w:val="00F36F17"/>
    <w:rsid w:val="00F37044"/>
    <w:rsid w:val="00F37C60"/>
    <w:rsid w:val="00F40154"/>
    <w:rsid w:val="00F40B91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7340F"/>
    <w:rsid w:val="00F746EE"/>
    <w:rsid w:val="00F74D6C"/>
    <w:rsid w:val="00F75489"/>
    <w:rsid w:val="00F766D6"/>
    <w:rsid w:val="00F76E8C"/>
    <w:rsid w:val="00F80FAE"/>
    <w:rsid w:val="00F8579E"/>
    <w:rsid w:val="00F86221"/>
    <w:rsid w:val="00F86434"/>
    <w:rsid w:val="00F87C91"/>
    <w:rsid w:val="00F87DE8"/>
    <w:rsid w:val="00F917DD"/>
    <w:rsid w:val="00F92BFF"/>
    <w:rsid w:val="00F96D22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0AC2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5180F6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BF42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F427B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43F7F-CC3C-495A-B926-60A70DBBD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470</cp:revision>
  <cp:lastPrinted>2023-03-10T09:54:00Z</cp:lastPrinted>
  <dcterms:created xsi:type="dcterms:W3CDTF">2021-01-18T06:14:00Z</dcterms:created>
  <dcterms:modified xsi:type="dcterms:W3CDTF">2023-03-17T13:29:00Z</dcterms:modified>
</cp:coreProperties>
</file>