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0" w:rsidRPr="00741C07" w:rsidRDefault="002239C0" w:rsidP="002239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1C0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239C0" w:rsidRPr="004F2A2D" w:rsidRDefault="004A7619" w:rsidP="0033397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A7619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2023 ԹՎԱԿԱՆԻ ՊԵՏԱԿԱՆ ԲՅՈՒՋԵԻ ՄԱՍԻՆ» ՕՐԵՆՔՈՒՄ ՎԵՐԱԲԱՇԽՈՒՄ, ՓՈՓՈԽՈՒԹՅՈՒՆՆԵՐ ԵՎ ԼՐԱՑՈՒՄՆԵՐ, ՀԱՅԱՍՏԱՆԻ ՀԱՆՐԱՊԵՏՈՒԹՅԱՆ ԿԱՌԱՎԱՐՈՒԹՅԱՆ 2022 ԹՎԱԿԱՆԻ ԴԵԿՏԵՄԲԵՐԻ 29-Ի N 2111-Ն ՈՐՈՇՄԱՆ ՄԵՋ  ՓՈՓՈԽՈՒԹՅՈՒՆՆԵՐ ԵՎ ԼՐԱՑՈՒՄՆԵՐ ԿԱՏԱՐԵԼՈՒ ՄԱՍԻՆ</w:t>
      </w:r>
      <w:r w:rsidR="002239C0" w:rsidRPr="005C1E42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="00FE6240" w:rsidRPr="005C1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9C0" w:rsidRPr="005C1E42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239C0" w:rsidRPr="00741C07" w:rsidRDefault="002239C0" w:rsidP="002239C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39C0" w:rsidRPr="008D7F0B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af-ZA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741C07">
        <w:rPr>
          <w:rFonts w:ascii="GHEA Grapalat" w:hAnsi="GHEA Grapalat"/>
          <w:b/>
          <w:lang w:val="hy-AM"/>
        </w:rPr>
        <w:t>Իրավական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ակտի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ընդունման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անհրաժեշտությունը</w:t>
      </w:r>
      <w:r w:rsidR="0098235F" w:rsidRPr="00741C07">
        <w:rPr>
          <w:rFonts w:ascii="GHEA Grapalat" w:hAnsi="GHEA Grapalat"/>
          <w:b/>
          <w:lang w:val="hy-AM"/>
        </w:rPr>
        <w:t>.</w:t>
      </w:r>
      <w:r w:rsidRPr="00741C07">
        <w:rPr>
          <w:rFonts w:ascii="GHEA Grapalat" w:hAnsi="GHEA Grapalat"/>
          <w:b/>
          <w:lang w:val="hy-AM"/>
        </w:rPr>
        <w:t xml:space="preserve"> </w:t>
      </w:r>
    </w:p>
    <w:p w:rsidR="005576F9" w:rsidRDefault="002239C0" w:rsidP="003D2B76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76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որոշման նախագծով նախատեսվում է </w:t>
      </w:r>
      <w:r w:rsidR="005576F9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ՀՀ </w:t>
      </w:r>
      <w:r w:rsidR="004A7619" w:rsidRPr="003D2B76">
        <w:rPr>
          <w:rFonts w:ascii="GHEA Grapalat" w:hAnsi="GHEA Grapalat" w:cs="Sylfaen"/>
          <w:b/>
          <w:sz w:val="24"/>
          <w:szCs w:val="24"/>
          <w:lang w:val="hy-AM"/>
        </w:rPr>
        <w:t>Շիրակ</w:t>
      </w:r>
      <w:r w:rsidR="005576F9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ի մարզպետարանի </w:t>
      </w:r>
      <w:r w:rsidR="00DF2686" w:rsidRPr="003D2B76">
        <w:rPr>
          <w:rFonts w:ascii="GHEA Grapalat" w:hAnsi="GHEA Grapalat" w:cs="Sylfaen"/>
          <w:b/>
          <w:sz w:val="24"/>
          <w:szCs w:val="24"/>
          <w:lang w:val="hy-AM"/>
        </w:rPr>
        <w:t>ենթ</w:t>
      </w:r>
      <w:r w:rsidR="00424C0B" w:rsidRPr="003D2B76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DF2686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կայությամբ գործող </w:t>
      </w:r>
      <w:r w:rsidR="004A7619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թվով </w:t>
      </w:r>
      <w:r w:rsidR="00AE5C30" w:rsidRPr="00AE5C30">
        <w:rPr>
          <w:rFonts w:ascii="GHEA Grapalat" w:hAnsi="GHEA Grapalat" w:cs="Sylfaen"/>
          <w:b/>
          <w:sz w:val="24"/>
          <w:szCs w:val="24"/>
          <w:lang w:val="hy-AM"/>
        </w:rPr>
        <w:t>12</w:t>
      </w:r>
      <w:r w:rsidR="004A7619" w:rsidRPr="003D2B7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DF2686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A7619" w:rsidRPr="003D2B76">
        <w:rPr>
          <w:rFonts w:ascii="GHEA Grapalat" w:hAnsi="GHEA Grapalat" w:cs="Sylfaen"/>
          <w:b/>
          <w:sz w:val="24"/>
          <w:szCs w:val="24"/>
          <w:lang w:val="hy-AM"/>
        </w:rPr>
        <w:t>հանրակրթական դպրոց</w:t>
      </w:r>
      <w:r w:rsidR="00DF2686" w:rsidRPr="003D2B76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5F5762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ին </w:t>
      </w:r>
      <w:r w:rsidR="0033397D" w:rsidRPr="003D2B76">
        <w:rPr>
          <w:rFonts w:ascii="GHEA Grapalat" w:hAnsi="GHEA Grapalat" w:cs="Sylfaen"/>
          <w:b/>
          <w:sz w:val="24"/>
          <w:szCs w:val="24"/>
          <w:lang w:val="hy-AM"/>
        </w:rPr>
        <w:t>հատկացնել</w:t>
      </w:r>
      <w:r w:rsidR="005F5762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F2686" w:rsidRPr="003D2B76">
        <w:rPr>
          <w:rFonts w:ascii="GHEA Grapalat" w:hAnsi="GHEA Grapalat" w:cs="Sylfaen"/>
          <w:b/>
          <w:sz w:val="24"/>
          <w:szCs w:val="24"/>
          <w:lang w:val="hy-AM"/>
        </w:rPr>
        <w:t>կապիտալ</w:t>
      </w:r>
      <w:r w:rsidR="005F5762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3397D" w:rsidRPr="003D2B76">
        <w:rPr>
          <w:rFonts w:ascii="GHEA Grapalat" w:hAnsi="GHEA Grapalat" w:cs="Sylfaen"/>
          <w:b/>
          <w:sz w:val="24"/>
          <w:szCs w:val="24"/>
          <w:lang w:val="hy-AM"/>
        </w:rPr>
        <w:t>դրամաշնորհներ</w:t>
      </w:r>
      <w:r w:rsidR="00C93253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E5C30" w:rsidRPr="00AE5C30">
        <w:rPr>
          <w:rFonts w:ascii="GHEA Grapalat" w:hAnsi="GHEA Grapalat" w:cs="Sylfaen"/>
          <w:b/>
          <w:sz w:val="24"/>
          <w:szCs w:val="24"/>
          <w:lang w:val="hy-AM"/>
        </w:rPr>
        <w:t xml:space="preserve">264,361.6 </w:t>
      </w:r>
      <w:r w:rsidR="00C93253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հազար դրամի չափով, որից </w:t>
      </w:r>
      <w:r w:rsidR="00AE5C30" w:rsidRPr="00AE5C30">
        <w:rPr>
          <w:rFonts w:ascii="GHEA Grapalat" w:hAnsi="GHEA Grapalat" w:cs="Sylfaen"/>
          <w:b/>
          <w:sz w:val="24"/>
          <w:szCs w:val="24"/>
          <w:lang w:val="hy-AM"/>
        </w:rPr>
        <w:t xml:space="preserve">233,997.9 </w:t>
      </w:r>
      <w:r w:rsidR="00C93253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հազար դրամը՝ </w:t>
      </w:r>
      <w:r w:rsidR="005576F9" w:rsidRPr="003D2B76">
        <w:rPr>
          <w:rFonts w:ascii="GHEA Grapalat" w:hAnsi="GHEA Grapalat" w:cs="Sylfaen"/>
          <w:b/>
          <w:sz w:val="24"/>
          <w:szCs w:val="24"/>
          <w:lang w:val="hy-AM"/>
        </w:rPr>
        <w:t>վերջիններիս խնայողությունների հաշվին</w:t>
      </w:r>
      <w:r w:rsidR="00C93253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, իսկ </w:t>
      </w:r>
      <w:r w:rsidR="00AE5C30" w:rsidRPr="00AE5C30">
        <w:rPr>
          <w:rFonts w:ascii="GHEA Grapalat" w:hAnsi="GHEA Grapalat" w:cs="Sylfaen"/>
          <w:b/>
          <w:sz w:val="24"/>
          <w:szCs w:val="24"/>
          <w:lang w:val="af-ZA"/>
        </w:rPr>
        <w:t>30</w:t>
      </w:r>
      <w:r w:rsidR="00AE5C30">
        <w:rPr>
          <w:rFonts w:ascii="GHEA Grapalat" w:hAnsi="GHEA Grapalat" w:cs="Sylfaen"/>
          <w:b/>
          <w:sz w:val="24"/>
          <w:szCs w:val="24"/>
          <w:lang w:val="af-ZA"/>
        </w:rPr>
        <w:t>,363.7</w:t>
      </w:r>
      <w:r w:rsidR="00FD337F" w:rsidRPr="00FD337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3253" w:rsidRPr="003D2B76">
        <w:rPr>
          <w:rFonts w:ascii="GHEA Grapalat" w:hAnsi="GHEA Grapalat" w:cs="Sylfaen"/>
          <w:b/>
          <w:sz w:val="24"/>
          <w:szCs w:val="24"/>
          <w:lang w:val="hy-AM"/>
        </w:rPr>
        <w:t>հազար դրամը՝</w:t>
      </w:r>
      <w:r w:rsidR="004A7619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3253" w:rsidRPr="003D2B76">
        <w:rPr>
          <w:rFonts w:ascii="GHEA Grapalat" w:hAnsi="GHEA Grapalat" w:cs="Sylfaen"/>
          <w:b/>
          <w:sz w:val="24"/>
          <w:szCs w:val="24"/>
          <w:lang w:val="hy-AM"/>
        </w:rPr>
        <w:t xml:space="preserve">ՀՀ կրթության, գիտության, մշակույթի և սպորտի նախարարության 2023թ.-ի պետական բյուջեի </w:t>
      </w:r>
      <w:r w:rsidR="004A7619" w:rsidRPr="003D2B76">
        <w:rPr>
          <w:rFonts w:ascii="GHEA Grapalat" w:hAnsi="GHEA Grapalat" w:cs="Sylfaen"/>
          <w:b/>
          <w:sz w:val="24"/>
          <w:szCs w:val="24"/>
          <w:lang w:val="hy-AM"/>
        </w:rPr>
        <w:t>վերաբաշխմ</w:t>
      </w:r>
      <w:r w:rsidR="00C93253" w:rsidRPr="003D2B76">
        <w:rPr>
          <w:rFonts w:ascii="GHEA Grapalat" w:hAnsi="GHEA Grapalat" w:cs="Sylfaen"/>
          <w:b/>
          <w:sz w:val="24"/>
          <w:szCs w:val="24"/>
          <w:lang w:val="hy-AM"/>
        </w:rPr>
        <w:t>ան միջոցով</w:t>
      </w:r>
      <w:r w:rsidR="005F5762" w:rsidRPr="003D2B76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="00024D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B76">
        <w:rPr>
          <w:rFonts w:ascii="GHEA Grapalat" w:hAnsi="GHEA Grapalat" w:cs="Sylfaen"/>
          <w:sz w:val="24"/>
          <w:szCs w:val="24"/>
          <w:lang w:val="hy-AM"/>
        </w:rPr>
        <w:t xml:space="preserve">Գումարն ուղղվելու է դպրոցների ճաշարանների համար անրաժեշտ գույքի և սարքավորումների ձեռքբերմանը: </w:t>
      </w:r>
    </w:p>
    <w:p w:rsidR="00F076AF" w:rsidRDefault="00F076AF" w:rsidP="003D2B76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6AF">
        <w:rPr>
          <w:rFonts w:ascii="GHEA Grapalat" w:hAnsi="GHEA Grapalat" w:cs="Sylfaen"/>
          <w:sz w:val="24"/>
          <w:szCs w:val="24"/>
          <w:lang w:val="hy-AM"/>
        </w:rPr>
        <w:t xml:space="preserve">Նախագծով նվազեցվում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F076AF">
        <w:rPr>
          <w:rFonts w:ascii="GHEA Grapalat" w:hAnsi="GHEA Grapalat" w:cs="Sylfaen"/>
          <w:sz w:val="24"/>
          <w:szCs w:val="24"/>
          <w:lang w:val="hy-AM"/>
        </w:rPr>
        <w:t xml:space="preserve"> ՀՀ ԿԳՄՍ նախարարության 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F076AF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բյուջեի 1146 ծրագրի </w:t>
      </w:r>
      <w:r>
        <w:rPr>
          <w:rFonts w:ascii="GHEA Grapalat" w:hAnsi="GHEA Grapalat" w:cs="Sylfaen"/>
          <w:sz w:val="24"/>
          <w:szCs w:val="24"/>
          <w:lang w:val="hy-AM"/>
        </w:rPr>
        <w:t>11002</w:t>
      </w:r>
      <w:r w:rsidRPr="00F076AF">
        <w:rPr>
          <w:rFonts w:ascii="GHEA Grapalat" w:hAnsi="GHEA Grapalat" w:cs="Sylfaen"/>
          <w:sz w:val="24"/>
          <w:szCs w:val="24"/>
          <w:lang w:val="hy-AM"/>
        </w:rPr>
        <w:t xml:space="preserve"> միջոցառմամբ նախատեսված գումար</w:t>
      </w:r>
      <w:r w:rsidR="00D961A8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մի մաս</w:t>
      </w:r>
      <w:r w:rsidRPr="00F076AF">
        <w:rPr>
          <w:rFonts w:ascii="GHEA Grapalat" w:hAnsi="GHEA Grapalat" w:cs="Sylfaen"/>
          <w:sz w:val="24"/>
          <w:szCs w:val="24"/>
          <w:lang w:val="hy-AM"/>
        </w:rPr>
        <w:t>ը, որ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F076AF">
        <w:rPr>
          <w:rFonts w:ascii="GHEA Grapalat" w:hAnsi="GHEA Grapalat" w:cs="Sylfaen"/>
          <w:sz w:val="24"/>
          <w:szCs w:val="24"/>
          <w:lang w:val="hy-AM"/>
        </w:rPr>
        <w:t xml:space="preserve"> հետագայում ամբողջական կամ մասնակի վերականգնման անհրաժեշտությունը </w:t>
      </w:r>
      <w:r>
        <w:rPr>
          <w:rFonts w:ascii="GHEA Grapalat" w:hAnsi="GHEA Grapalat" w:cs="Sylfaen"/>
          <w:sz w:val="24"/>
          <w:szCs w:val="24"/>
          <w:lang w:val="hy-AM"/>
        </w:rPr>
        <w:t>կարող է առաջանալ 2023-2024թթ.-ի ուսումնական տարվա ընդունելությունից հետո:</w:t>
      </w:r>
    </w:p>
    <w:p w:rsidR="002239C0" w:rsidRPr="00741C07" w:rsidRDefault="002239C0" w:rsidP="002239C0">
      <w:pPr>
        <w:pStyle w:val="NormalWeb"/>
        <w:spacing w:line="360" w:lineRule="auto"/>
        <w:ind w:firstLine="709"/>
        <w:jc w:val="both"/>
        <w:rPr>
          <w:rFonts w:ascii="Sylfaen" w:hAnsi="Sylfaen" w:cs="Sylfaen"/>
          <w:b/>
          <w:lang w:val="hy-AM" w:eastAsia="ru-RU"/>
        </w:rPr>
      </w:pPr>
      <w:r w:rsidRPr="00741C07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="00D33734" w:rsidRPr="00741C07">
        <w:rPr>
          <w:rFonts w:ascii="Sylfaen" w:hAnsi="Sylfaen" w:cs="Sylfaen"/>
          <w:b/>
          <w:lang w:val="hy-AM" w:eastAsia="ru-RU"/>
        </w:rPr>
        <w:t>.</w:t>
      </w:r>
    </w:p>
    <w:p w:rsidR="003D2B76" w:rsidRDefault="003D2B76" w:rsidP="00E90C21">
      <w:pPr>
        <w:spacing w:after="20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14273">
        <w:rPr>
          <w:rFonts w:ascii="GHEA Grapalat" w:hAnsi="GHEA Grapalat"/>
          <w:sz w:val="24"/>
          <w:szCs w:val="24"/>
          <w:lang w:val="hy-AM"/>
        </w:rPr>
        <w:t xml:space="preserve">ՀՀ Շիրակի մարզն անցում է կատարել </w:t>
      </w:r>
      <w:r w:rsidR="00695B9F" w:rsidRPr="00414273">
        <w:rPr>
          <w:rFonts w:ascii="GHEA Grapalat" w:hAnsi="GHEA Grapalat"/>
          <w:sz w:val="24"/>
          <w:szCs w:val="24"/>
          <w:lang w:val="hy-AM"/>
        </w:rPr>
        <w:t>«Կայուն դպրոցական սնունդ» ծրագրին 201</w:t>
      </w:r>
      <w:r w:rsidR="00414273" w:rsidRPr="00414273">
        <w:rPr>
          <w:rFonts w:ascii="GHEA Grapalat" w:hAnsi="GHEA Grapalat"/>
          <w:sz w:val="24"/>
          <w:szCs w:val="24"/>
          <w:lang w:val="hy-AM"/>
        </w:rPr>
        <w:t>8</w:t>
      </w:r>
      <w:r w:rsidR="00695B9F" w:rsidRPr="00414273">
        <w:rPr>
          <w:rFonts w:ascii="GHEA Grapalat" w:hAnsi="GHEA Grapalat"/>
          <w:sz w:val="24"/>
          <w:szCs w:val="24"/>
          <w:lang w:val="hy-AM"/>
        </w:rPr>
        <w:t>թ.-ի</w:t>
      </w:r>
      <w:r w:rsidR="00414273" w:rsidRPr="00414273">
        <w:rPr>
          <w:rFonts w:ascii="GHEA Grapalat" w:hAnsi="GHEA Grapalat"/>
          <w:sz w:val="24"/>
          <w:szCs w:val="24"/>
          <w:lang w:val="hy-AM"/>
        </w:rPr>
        <w:t xml:space="preserve"> սեպտեմբերի</w:t>
      </w:r>
      <w:r w:rsidR="00695B9F" w:rsidRPr="00414273">
        <w:rPr>
          <w:rFonts w:ascii="GHEA Grapalat" w:hAnsi="GHEA Grapalat"/>
          <w:sz w:val="24"/>
          <w:szCs w:val="24"/>
          <w:lang w:val="hy-AM"/>
        </w:rPr>
        <w:t xml:space="preserve">ն: Ծրագրի արդյունավետ իրականացման համար անհրաժեշտ է նաև </w:t>
      </w:r>
      <w:r w:rsidR="00414273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695B9F" w:rsidRPr="00414273">
        <w:rPr>
          <w:rFonts w:ascii="GHEA Grapalat" w:hAnsi="GHEA Grapalat"/>
          <w:sz w:val="24"/>
          <w:szCs w:val="24"/>
          <w:lang w:val="hy-AM"/>
        </w:rPr>
        <w:t xml:space="preserve">դպրոցների ճաշարանների </w:t>
      </w:r>
      <w:r w:rsidR="00414273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695B9F" w:rsidRPr="00414273">
        <w:rPr>
          <w:rFonts w:ascii="GHEA Grapalat" w:hAnsi="GHEA Grapalat"/>
          <w:sz w:val="24"/>
          <w:szCs w:val="24"/>
          <w:lang w:val="hy-AM"/>
        </w:rPr>
        <w:t>շենքային պայմաններ գույք</w:t>
      </w:r>
      <w:r w:rsidR="00414273">
        <w:rPr>
          <w:rFonts w:ascii="GHEA Grapalat" w:hAnsi="GHEA Grapalat"/>
          <w:sz w:val="24"/>
          <w:szCs w:val="24"/>
          <w:lang w:val="hy-AM"/>
        </w:rPr>
        <w:t>ի</w:t>
      </w:r>
      <w:r w:rsidR="00695B9F" w:rsidRPr="00414273">
        <w:rPr>
          <w:rFonts w:ascii="GHEA Grapalat" w:hAnsi="GHEA Grapalat"/>
          <w:sz w:val="24"/>
          <w:szCs w:val="24"/>
          <w:lang w:val="hy-AM"/>
        </w:rPr>
        <w:t>, սարքավորումներ</w:t>
      </w:r>
      <w:r w:rsidR="00414273">
        <w:rPr>
          <w:rFonts w:ascii="GHEA Grapalat" w:hAnsi="GHEA Grapalat"/>
          <w:sz w:val="24"/>
          <w:szCs w:val="24"/>
          <w:lang w:val="hy-AM"/>
        </w:rPr>
        <w:t>ի</w:t>
      </w:r>
      <w:r w:rsidR="00695B9F" w:rsidRPr="00414273">
        <w:rPr>
          <w:rFonts w:ascii="GHEA Grapalat" w:hAnsi="GHEA Grapalat"/>
          <w:sz w:val="24"/>
          <w:szCs w:val="24"/>
          <w:lang w:val="hy-AM"/>
        </w:rPr>
        <w:t xml:space="preserve"> և այլ անհրաժեշտ պարագաներ</w:t>
      </w:r>
      <w:r w:rsidR="00414273">
        <w:rPr>
          <w:rFonts w:ascii="GHEA Grapalat" w:hAnsi="GHEA Grapalat"/>
          <w:sz w:val="24"/>
          <w:szCs w:val="24"/>
          <w:lang w:val="hy-AM"/>
        </w:rPr>
        <w:t>ի առկայություն</w:t>
      </w:r>
      <w:r w:rsidR="00695B9F" w:rsidRPr="00414273">
        <w:rPr>
          <w:rFonts w:ascii="GHEA Grapalat" w:hAnsi="GHEA Grapalat"/>
          <w:sz w:val="24"/>
          <w:szCs w:val="24"/>
          <w:lang w:val="hy-AM"/>
        </w:rPr>
        <w:t xml:space="preserve">: </w:t>
      </w:r>
      <w:r w:rsidR="00695B9F" w:rsidRPr="00695B9F">
        <w:rPr>
          <w:rFonts w:ascii="GHEA Grapalat" w:hAnsi="GHEA Grapalat"/>
          <w:sz w:val="24"/>
          <w:szCs w:val="24"/>
          <w:lang w:val="hy-AM"/>
        </w:rPr>
        <w:t>«Կրթության զարգացման և նորարարությունների ազգային կենտրոն» հիմնադրամի «Դպրոցական սնունդ և երեխաների բարեկեցու</w:t>
      </w:r>
      <w:r w:rsidR="00382F76">
        <w:rPr>
          <w:rFonts w:ascii="GHEA Grapalat" w:hAnsi="GHEA Grapalat"/>
          <w:sz w:val="24"/>
          <w:szCs w:val="24"/>
          <w:lang w:val="hy-AM"/>
        </w:rPr>
        <w:t>թյուն»</w:t>
      </w:r>
      <w:r w:rsidR="00695B9F">
        <w:rPr>
          <w:rFonts w:ascii="GHEA Grapalat" w:hAnsi="GHEA Grapalat"/>
          <w:sz w:val="24"/>
          <w:szCs w:val="24"/>
          <w:lang w:val="hy-AM"/>
        </w:rPr>
        <w:t xml:space="preserve"> հիմնարկն իրականացրել է</w:t>
      </w:r>
      <w:r w:rsidR="00695B9F" w:rsidRPr="00695B9F">
        <w:rPr>
          <w:rFonts w:ascii="GHEA Grapalat" w:hAnsi="GHEA Grapalat"/>
          <w:sz w:val="24"/>
          <w:szCs w:val="24"/>
          <w:lang w:val="hy-AM"/>
        </w:rPr>
        <w:t xml:space="preserve"> մարզի դպրոցների </w:t>
      </w:r>
      <w:r w:rsidR="00695B9F" w:rsidRPr="00695B9F">
        <w:rPr>
          <w:rFonts w:ascii="GHEA Grapalat" w:hAnsi="GHEA Grapalat"/>
          <w:sz w:val="24"/>
          <w:szCs w:val="24"/>
          <w:lang w:val="hy-AM"/>
        </w:rPr>
        <w:lastRenderedPageBreak/>
        <w:t>ճաշարանների կարիքների հավաքագրման գործընթաց</w:t>
      </w:r>
      <w:r w:rsidR="00414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273" w:rsidRPr="00414273">
        <w:rPr>
          <w:rFonts w:ascii="GHEA Grapalat" w:hAnsi="GHEA Grapalat"/>
          <w:sz w:val="24"/>
          <w:szCs w:val="24"/>
          <w:lang w:val="hy-AM"/>
        </w:rPr>
        <w:t>(</w:t>
      </w:r>
      <w:r w:rsidR="00414273">
        <w:rPr>
          <w:rFonts w:ascii="GHEA Grapalat" w:hAnsi="GHEA Grapalat"/>
          <w:sz w:val="24"/>
          <w:szCs w:val="24"/>
          <w:lang w:val="hy-AM"/>
        </w:rPr>
        <w:t>գնահատումն իրականացվել է 146 դպրոցում</w:t>
      </w:r>
      <w:r w:rsidR="00414273" w:rsidRPr="00414273">
        <w:rPr>
          <w:rFonts w:ascii="GHEA Grapalat" w:hAnsi="GHEA Grapalat"/>
          <w:sz w:val="24"/>
          <w:szCs w:val="24"/>
          <w:lang w:val="hy-AM"/>
        </w:rPr>
        <w:t>)</w:t>
      </w:r>
      <w:r w:rsidR="00695B9F">
        <w:rPr>
          <w:rFonts w:ascii="GHEA Grapalat" w:hAnsi="GHEA Grapalat"/>
          <w:sz w:val="24"/>
          <w:szCs w:val="24"/>
          <w:lang w:val="hy-AM"/>
        </w:rPr>
        <w:t>, որի արդյունքներով պարզ է դարձել, որ.</w:t>
      </w:r>
    </w:p>
    <w:p w:rsidR="00414273" w:rsidRPr="00414273" w:rsidRDefault="00414273" w:rsidP="00695B9F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GHEA Grapalat" w:hAnsi="GHEA Grapalat"/>
          <w:lang w:val="hy-AM"/>
        </w:rPr>
      </w:pPr>
      <w:r w:rsidRPr="00414273">
        <w:rPr>
          <w:rFonts w:ascii="GHEA Grapalat" w:hAnsi="GHEA Grapalat"/>
          <w:lang w:val="hy-AM"/>
        </w:rPr>
        <w:t>թվով 31 դպրոց ուն</w:t>
      </w:r>
      <w:r w:rsidR="00382F76">
        <w:rPr>
          <w:rFonts w:ascii="GHEA Grapalat" w:hAnsi="GHEA Grapalat"/>
          <w:lang w:val="hy-AM"/>
        </w:rPr>
        <w:t>ի թե՛</w:t>
      </w:r>
      <w:r w:rsidRPr="00414273">
        <w:rPr>
          <w:rFonts w:ascii="GHEA Grapalat" w:hAnsi="GHEA Grapalat"/>
          <w:lang w:val="hy-AM"/>
        </w:rPr>
        <w:t xml:space="preserve"> ճաշարանի և/կամ խոհանոցի ընթացիկ նորոգման կարիք,</w:t>
      </w:r>
      <w:r w:rsidR="00382F76">
        <w:rPr>
          <w:rFonts w:ascii="GHEA Grapalat" w:hAnsi="GHEA Grapalat"/>
          <w:lang w:val="hy-AM"/>
        </w:rPr>
        <w:t xml:space="preserve"> թե՛ </w:t>
      </w:r>
      <w:r w:rsidR="00382F76" w:rsidRPr="00414273">
        <w:rPr>
          <w:rFonts w:ascii="GHEA Grapalat" w:hAnsi="GHEA Grapalat"/>
          <w:lang w:val="hy-AM"/>
        </w:rPr>
        <w:t>խոհանոցային սպասքի և այլ պարագաների</w:t>
      </w:r>
      <w:r w:rsidR="00382F76">
        <w:rPr>
          <w:rFonts w:ascii="GHEA Grapalat" w:hAnsi="GHEA Grapalat"/>
          <w:lang w:val="hy-AM"/>
        </w:rPr>
        <w:t xml:space="preserve"> և թե՛ </w:t>
      </w:r>
      <w:r w:rsidR="00382F76" w:rsidRPr="00414273">
        <w:rPr>
          <w:rFonts w:ascii="GHEA Grapalat" w:hAnsi="GHEA Grapalat"/>
          <w:lang w:val="hy-AM"/>
        </w:rPr>
        <w:t>գույքի և սարքավորումների ձեռքբերման կարիք</w:t>
      </w:r>
      <w:r w:rsidR="00382F76">
        <w:rPr>
          <w:rFonts w:ascii="GHEA Grapalat" w:hAnsi="GHEA Grapalat"/>
          <w:lang w:val="hy-AM"/>
        </w:rPr>
        <w:t>,</w:t>
      </w:r>
    </w:p>
    <w:p w:rsidR="00414273" w:rsidRPr="00414273" w:rsidRDefault="00414273" w:rsidP="00414273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GHEA Grapalat" w:hAnsi="GHEA Grapalat"/>
          <w:lang w:val="hy-AM"/>
        </w:rPr>
      </w:pPr>
      <w:r w:rsidRPr="00414273">
        <w:rPr>
          <w:rFonts w:ascii="GHEA Grapalat" w:hAnsi="GHEA Grapalat"/>
          <w:lang w:val="hy-AM"/>
        </w:rPr>
        <w:t>թվով 1</w:t>
      </w:r>
      <w:r w:rsidR="00FD337F" w:rsidRPr="00FD337F">
        <w:rPr>
          <w:rFonts w:ascii="GHEA Grapalat" w:hAnsi="GHEA Grapalat"/>
          <w:lang w:val="hy-AM"/>
        </w:rPr>
        <w:t>32</w:t>
      </w:r>
      <w:r w:rsidRPr="00414273">
        <w:rPr>
          <w:rFonts w:ascii="GHEA Grapalat" w:hAnsi="GHEA Grapalat"/>
          <w:lang w:val="hy-AM"/>
        </w:rPr>
        <w:t xml:space="preserve"> դպրոց ուն</w:t>
      </w:r>
      <w:r w:rsidR="00382F76">
        <w:rPr>
          <w:rFonts w:ascii="GHEA Grapalat" w:hAnsi="GHEA Grapalat"/>
          <w:lang w:val="hy-AM"/>
        </w:rPr>
        <w:t>ի</w:t>
      </w:r>
      <w:r w:rsidRPr="00414273">
        <w:rPr>
          <w:rFonts w:ascii="GHEA Grapalat" w:hAnsi="GHEA Grapalat"/>
          <w:lang w:val="hy-AM"/>
        </w:rPr>
        <w:t xml:space="preserve"> խոհանոցային սպասքի և այլ պարագաների ձեռքբերման կարիք,</w:t>
      </w:r>
    </w:p>
    <w:p w:rsidR="00414273" w:rsidRPr="00414273" w:rsidRDefault="00382F76" w:rsidP="00695B9F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վերը նշված 1</w:t>
      </w:r>
      <w:r w:rsidR="00FD337F" w:rsidRPr="00FD337F">
        <w:rPr>
          <w:rFonts w:ascii="GHEA Grapalat" w:hAnsi="GHEA Grapalat"/>
          <w:lang w:val="hy-AM"/>
        </w:rPr>
        <w:t>32</w:t>
      </w:r>
      <w:r>
        <w:rPr>
          <w:rFonts w:ascii="GHEA Grapalat" w:hAnsi="GHEA Grapalat"/>
          <w:lang w:val="hy-AM"/>
        </w:rPr>
        <w:t xml:space="preserve">-ից </w:t>
      </w:r>
      <w:r w:rsidR="00414273" w:rsidRPr="00414273">
        <w:rPr>
          <w:rFonts w:ascii="GHEA Grapalat" w:hAnsi="GHEA Grapalat"/>
          <w:lang w:val="hy-AM"/>
        </w:rPr>
        <w:t xml:space="preserve">թվով </w:t>
      </w:r>
      <w:r w:rsidR="00FD337F" w:rsidRPr="00FD337F">
        <w:rPr>
          <w:rFonts w:ascii="GHEA Grapalat" w:hAnsi="GHEA Grapalat"/>
          <w:lang w:val="hy-AM"/>
        </w:rPr>
        <w:t>128</w:t>
      </w:r>
      <w:r w:rsidR="00414273" w:rsidRPr="00414273">
        <w:rPr>
          <w:rFonts w:ascii="GHEA Grapalat" w:hAnsi="GHEA Grapalat"/>
          <w:lang w:val="hy-AM"/>
        </w:rPr>
        <w:t xml:space="preserve"> դպրոց ուն</w:t>
      </w:r>
      <w:r>
        <w:rPr>
          <w:rFonts w:ascii="GHEA Grapalat" w:hAnsi="GHEA Grapalat"/>
          <w:lang w:val="hy-AM"/>
        </w:rPr>
        <w:t>ի նաև</w:t>
      </w:r>
      <w:r w:rsidR="00414273" w:rsidRPr="00414273">
        <w:rPr>
          <w:rFonts w:ascii="GHEA Grapalat" w:hAnsi="GHEA Grapalat"/>
          <w:lang w:val="hy-AM"/>
        </w:rPr>
        <w:t xml:space="preserve"> ճաշարանի և խոհանոցի համար գույքի և սարքավորումների ձեռքբերման կարիք:</w:t>
      </w:r>
    </w:p>
    <w:p w:rsidR="00414273" w:rsidRDefault="00414273" w:rsidP="00F076AF">
      <w:pPr>
        <w:spacing w:line="36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</w:t>
      </w:r>
      <w:r w:rsidRPr="00414273">
        <w:rPr>
          <w:rFonts w:ascii="GHEA Grapalat" w:hAnsi="GHEA Grapalat"/>
          <w:sz w:val="24"/>
          <w:szCs w:val="24"/>
          <w:lang w:val="hy-AM"/>
        </w:rPr>
        <w:t>վով 31 դպրոց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414273">
        <w:rPr>
          <w:rFonts w:ascii="GHEA Grapalat" w:hAnsi="GHEA Grapalat"/>
          <w:sz w:val="24"/>
          <w:szCs w:val="24"/>
          <w:lang w:val="hy-AM"/>
        </w:rPr>
        <w:t xml:space="preserve"> ճաշարանի և/կամ խոհանոցի ընթացիկ նորոգման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աշխատանքների ֆինանսավորման և կատարման համար </w:t>
      </w:r>
      <w:r w:rsidR="00FD337F">
        <w:rPr>
          <w:rFonts w:ascii="GHEA Grapalat" w:hAnsi="GHEA Grapalat"/>
          <w:sz w:val="24"/>
          <w:szCs w:val="24"/>
          <w:lang w:val="hy-AM"/>
        </w:rPr>
        <w:t>կազմվել են</w:t>
      </w:r>
      <w:r>
        <w:rPr>
          <w:rFonts w:ascii="GHEA Grapalat" w:hAnsi="GHEA Grapalat"/>
          <w:sz w:val="24"/>
          <w:szCs w:val="24"/>
          <w:lang w:val="hy-AM"/>
        </w:rPr>
        <w:t xml:space="preserve"> ՀՀ օրենսդրությամբ պահանջվող նախահաշվային փաստաթղթերի: Թ</w:t>
      </w:r>
      <w:r w:rsidRPr="00414273">
        <w:rPr>
          <w:rFonts w:ascii="GHEA Grapalat" w:hAnsi="GHEA Grapalat"/>
          <w:sz w:val="24"/>
          <w:szCs w:val="24"/>
          <w:lang w:val="hy-AM"/>
        </w:rPr>
        <w:t>վով 1</w:t>
      </w:r>
      <w:r w:rsidR="00FD337F">
        <w:rPr>
          <w:rFonts w:ascii="GHEA Grapalat" w:hAnsi="GHEA Grapalat"/>
          <w:sz w:val="24"/>
          <w:szCs w:val="24"/>
          <w:lang w:val="hy-AM"/>
        </w:rPr>
        <w:t>32</w:t>
      </w:r>
      <w:r w:rsidRPr="00414273">
        <w:rPr>
          <w:rFonts w:ascii="GHEA Grapalat" w:hAnsi="GHEA Grapalat"/>
          <w:sz w:val="24"/>
          <w:szCs w:val="24"/>
          <w:lang w:val="hy-AM"/>
        </w:rPr>
        <w:t xml:space="preserve"> դպրոց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414273">
        <w:rPr>
          <w:rFonts w:ascii="GHEA Grapalat" w:hAnsi="GHEA Grapalat"/>
          <w:sz w:val="24"/>
          <w:szCs w:val="24"/>
          <w:lang w:val="hy-AM"/>
        </w:rPr>
        <w:t xml:space="preserve"> խոհանոցային սպասք</w:t>
      </w:r>
      <w:r w:rsidR="00550C18">
        <w:rPr>
          <w:rFonts w:ascii="GHEA Grapalat" w:hAnsi="GHEA Grapalat"/>
          <w:sz w:val="24"/>
          <w:szCs w:val="24"/>
          <w:lang w:val="hy-AM"/>
        </w:rPr>
        <w:t>ով</w:t>
      </w:r>
      <w:r w:rsidRPr="00414273">
        <w:rPr>
          <w:rFonts w:ascii="GHEA Grapalat" w:hAnsi="GHEA Grapalat"/>
          <w:sz w:val="24"/>
          <w:szCs w:val="24"/>
          <w:lang w:val="hy-AM"/>
        </w:rPr>
        <w:t xml:space="preserve"> և այլ պարագաներ</w:t>
      </w:r>
      <w:r w:rsidR="00550C18">
        <w:rPr>
          <w:rFonts w:ascii="GHEA Grapalat" w:hAnsi="GHEA Grapalat"/>
          <w:sz w:val="24"/>
          <w:szCs w:val="24"/>
          <w:lang w:val="hy-AM"/>
        </w:rPr>
        <w:t>ով ապահովումը նախատեսվում է իրականացնել դպրոցների խնայողությունների հաշվին:</w:t>
      </w:r>
      <w:r w:rsidR="00F076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D337F">
        <w:rPr>
          <w:rFonts w:ascii="GHEA Grapalat" w:hAnsi="GHEA Grapalat"/>
          <w:sz w:val="24"/>
          <w:szCs w:val="24"/>
          <w:lang w:val="hy-AM"/>
        </w:rPr>
        <w:t xml:space="preserve">Խնայողությունների հաշվին կֆինանսավորվեն նաև ընթացիկ նորոգման աշխատանքները: </w:t>
      </w:r>
      <w:r w:rsidR="00F076AF">
        <w:rPr>
          <w:rFonts w:ascii="GHEA Grapalat" w:hAnsi="GHEA Grapalat"/>
          <w:sz w:val="24"/>
          <w:szCs w:val="24"/>
          <w:lang w:val="hy-AM"/>
        </w:rPr>
        <w:t xml:space="preserve">Ինչ վերաբերում է </w:t>
      </w:r>
      <w:r w:rsidR="00F076AF" w:rsidRPr="00F076AF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FD337F">
        <w:rPr>
          <w:rFonts w:ascii="GHEA Grapalat" w:hAnsi="GHEA Grapalat"/>
          <w:sz w:val="24"/>
          <w:szCs w:val="24"/>
          <w:lang w:val="hy-AM"/>
        </w:rPr>
        <w:t xml:space="preserve">128 </w:t>
      </w:r>
      <w:r w:rsidR="00F076AF" w:rsidRPr="00F076AF">
        <w:rPr>
          <w:rFonts w:ascii="GHEA Grapalat" w:hAnsi="GHEA Grapalat"/>
          <w:sz w:val="24"/>
          <w:szCs w:val="24"/>
          <w:lang w:val="hy-AM"/>
        </w:rPr>
        <w:t>դպրոց</w:t>
      </w:r>
      <w:r w:rsidR="00F076AF">
        <w:rPr>
          <w:rFonts w:ascii="GHEA Grapalat" w:hAnsi="GHEA Grapalat"/>
          <w:sz w:val="24"/>
          <w:szCs w:val="24"/>
          <w:lang w:val="hy-AM"/>
        </w:rPr>
        <w:t>ի</w:t>
      </w:r>
      <w:r w:rsidR="00F076AF" w:rsidRPr="00F076AF">
        <w:rPr>
          <w:rFonts w:ascii="GHEA Grapalat" w:hAnsi="GHEA Grapalat"/>
          <w:sz w:val="24"/>
          <w:szCs w:val="24"/>
          <w:lang w:val="hy-AM"/>
        </w:rPr>
        <w:t xml:space="preserve"> ճաշարան</w:t>
      </w:r>
      <w:r w:rsidR="00F076AF">
        <w:rPr>
          <w:rFonts w:ascii="GHEA Grapalat" w:hAnsi="GHEA Grapalat"/>
          <w:sz w:val="24"/>
          <w:szCs w:val="24"/>
          <w:lang w:val="hy-AM"/>
        </w:rPr>
        <w:t>ներ</w:t>
      </w:r>
      <w:r w:rsidR="00F076AF" w:rsidRPr="00F076AF">
        <w:rPr>
          <w:rFonts w:ascii="GHEA Grapalat" w:hAnsi="GHEA Grapalat"/>
          <w:sz w:val="24"/>
          <w:szCs w:val="24"/>
          <w:lang w:val="hy-AM"/>
        </w:rPr>
        <w:t>ի և խոհանոց</w:t>
      </w:r>
      <w:r w:rsidR="00F076AF">
        <w:rPr>
          <w:rFonts w:ascii="GHEA Grapalat" w:hAnsi="GHEA Grapalat"/>
          <w:sz w:val="24"/>
          <w:szCs w:val="24"/>
          <w:lang w:val="hy-AM"/>
        </w:rPr>
        <w:t>ներ</w:t>
      </w:r>
      <w:r w:rsidR="00F076AF" w:rsidRPr="00F076AF">
        <w:rPr>
          <w:rFonts w:ascii="GHEA Grapalat" w:hAnsi="GHEA Grapalat"/>
          <w:sz w:val="24"/>
          <w:szCs w:val="24"/>
          <w:lang w:val="hy-AM"/>
        </w:rPr>
        <w:t>ի գույք</w:t>
      </w:r>
      <w:r w:rsidR="00F076AF">
        <w:rPr>
          <w:rFonts w:ascii="GHEA Grapalat" w:hAnsi="GHEA Grapalat"/>
          <w:sz w:val="24"/>
          <w:szCs w:val="24"/>
          <w:lang w:val="hy-AM"/>
        </w:rPr>
        <w:t>ով</w:t>
      </w:r>
      <w:r w:rsidR="00F076AF" w:rsidRPr="00F076AF">
        <w:rPr>
          <w:rFonts w:ascii="GHEA Grapalat" w:hAnsi="GHEA Grapalat"/>
          <w:sz w:val="24"/>
          <w:szCs w:val="24"/>
          <w:lang w:val="hy-AM"/>
        </w:rPr>
        <w:t xml:space="preserve"> և սարքավորումներ</w:t>
      </w:r>
      <w:r w:rsidR="00F076AF">
        <w:rPr>
          <w:rFonts w:ascii="GHEA Grapalat" w:hAnsi="GHEA Grapalat"/>
          <w:sz w:val="24"/>
          <w:szCs w:val="24"/>
          <w:lang w:val="hy-AM"/>
        </w:rPr>
        <w:t>ով ապահովմանը, ապա այս գծով ծախսը դասվում է կապիտալ ծախսերի և հնարավոր է իրականացնել միայն ՀՀ կառավարության համապատասխան որոշման առկայության դեպքում:</w:t>
      </w:r>
    </w:p>
    <w:p w:rsidR="009E39FE" w:rsidRDefault="00F076AF" w:rsidP="00F076AF">
      <w:pPr>
        <w:spacing w:line="360" w:lineRule="auto"/>
        <w:ind w:firstLine="709"/>
        <w:contextualSpacing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Այսպես, դպրոցների </w:t>
      </w:r>
      <w:r w:rsidRPr="00F076AF">
        <w:rPr>
          <w:rFonts w:ascii="GHEA Grapalat" w:hAnsi="GHEA Grapalat"/>
          <w:sz w:val="24"/>
          <w:szCs w:val="24"/>
          <w:lang w:val="hy-AM"/>
        </w:rPr>
        <w:t>ճաշարան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F076AF">
        <w:rPr>
          <w:rFonts w:ascii="GHEA Grapalat" w:hAnsi="GHEA Grapalat"/>
          <w:sz w:val="24"/>
          <w:szCs w:val="24"/>
          <w:lang w:val="hy-AM"/>
        </w:rPr>
        <w:t>ի և խոհանոց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F076AF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գույքով և սարքավորոմներով ապահովման</w:t>
      </w:r>
      <w:r w:rsidRPr="00F076A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համար, համաձայն կազմված նախահաշիվների, անհրաժեշտ է </w:t>
      </w:r>
      <w:r w:rsidR="00AE5C30" w:rsidRPr="00AE5C30">
        <w:rPr>
          <w:rFonts w:ascii="GHEA Grapalat" w:hAnsi="GHEA Grapalat"/>
          <w:sz w:val="24"/>
          <w:szCs w:val="24"/>
          <w:lang w:val="hy-AM"/>
        </w:rPr>
        <w:t xml:space="preserve">264,361.6 </w:t>
      </w:r>
      <w:r>
        <w:rPr>
          <w:rFonts w:ascii="GHEA Grapalat" w:hAnsi="GHEA Grapalat"/>
          <w:sz w:val="24"/>
          <w:szCs w:val="24"/>
          <w:lang w:val="hy-AM"/>
        </w:rPr>
        <w:t xml:space="preserve">հազար դրամ, որից </w:t>
      </w:r>
      <w:r w:rsidR="00AE5C30">
        <w:rPr>
          <w:rFonts w:ascii="GHEA Grapalat" w:hAnsi="GHEA Grapalat"/>
          <w:sz w:val="24"/>
          <w:szCs w:val="24"/>
          <w:lang w:val="hy-AM"/>
        </w:rPr>
        <w:t>233,997.9</w:t>
      </w:r>
      <w:r w:rsidR="00FD337F" w:rsidRPr="00FD337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հազար դրամ գումարը հնարավոր է ապահովել նույն դպրոցների խնայողությունների հաշվին: Խնայողություններն առաջացել են</w:t>
      </w:r>
      <w:r w:rsidR="00E90C21">
        <w:rPr>
          <w:rFonts w:ascii="GHEA Grapalat" w:hAnsi="GHEA Grapalat"/>
          <w:sz w:val="24"/>
          <w:szCs w:val="24"/>
          <w:lang w:val="hy-AM"/>
        </w:rPr>
        <w:t xml:space="preserve"> պահպանման ծախսեր</w:t>
      </w:r>
      <w:r w:rsidR="00641A0F">
        <w:rPr>
          <w:rFonts w:ascii="GHEA Grapalat" w:hAnsi="GHEA Grapalat"/>
          <w:sz w:val="24"/>
          <w:szCs w:val="24"/>
          <w:lang w:val="hy-AM"/>
        </w:rPr>
        <w:t>ի կատարման համար վերջին տարիներին ստաց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="00641A0F">
        <w:rPr>
          <w:rFonts w:ascii="GHEA Grapalat" w:hAnsi="GHEA Grapalat"/>
          <w:sz w:val="24"/>
          <w:szCs w:val="24"/>
          <w:lang w:val="hy-AM"/>
        </w:rPr>
        <w:t>ած պետական ֆինանսավորումներից</w:t>
      </w:r>
      <w:r w:rsidR="00E90C21">
        <w:rPr>
          <w:rFonts w:ascii="GHEA Grapalat" w:hAnsi="GHEA Grapalat"/>
          <w:sz w:val="24"/>
          <w:szCs w:val="24"/>
          <w:lang w:val="hy-AM"/>
        </w:rPr>
        <w:t xml:space="preserve">: Հանրակրթական </w:t>
      </w:r>
      <w:r w:rsidR="00641A0F">
        <w:rPr>
          <w:rFonts w:ascii="GHEA Grapalat" w:hAnsi="GHEA Grapalat"/>
          <w:sz w:val="24"/>
          <w:szCs w:val="24"/>
          <w:lang w:val="hy-AM"/>
        </w:rPr>
        <w:t xml:space="preserve">հաստատությունները ՀՀ պետական բյուջեից ֆինանսավորվում են </w:t>
      </w:r>
      <w:r w:rsidR="00641A0F" w:rsidRPr="00641A0F">
        <w:rPr>
          <w:rFonts w:ascii="GHEA Grapalat" w:hAnsi="GHEA Grapalat"/>
          <w:sz w:val="24"/>
          <w:szCs w:val="24"/>
          <w:lang w:val="hy-AM"/>
        </w:rPr>
        <w:t>բյուջետային ծախսերի տնտեսագիտական դասակարգման</w:t>
      </w:r>
      <w:r w:rsidR="00641A0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41A0F" w:rsidRPr="00641A0F">
        <w:rPr>
          <w:rFonts w:ascii="GHEA Grapalat" w:hAnsi="GHEA Grapalat"/>
          <w:sz w:val="24"/>
          <w:szCs w:val="24"/>
          <w:lang w:val="hy-AM"/>
        </w:rPr>
        <w:t>Սուբսիդիաներ ոչ ֆինանսական պետական կազմակերպություններին</w:t>
      </w:r>
      <w:r w:rsidR="00641A0F">
        <w:rPr>
          <w:rFonts w:ascii="GHEA Grapalat" w:hAnsi="GHEA Grapalat"/>
          <w:sz w:val="24"/>
          <w:szCs w:val="24"/>
          <w:lang w:val="hy-AM"/>
        </w:rPr>
        <w:t xml:space="preserve">» հոդվածով: </w:t>
      </w:r>
      <w:r w:rsidR="00641A0F">
        <w:rPr>
          <w:rFonts w:ascii="GHEA Grapalat" w:hAnsi="GHEA Grapalat" w:cs="Times Armenian"/>
          <w:noProof/>
          <w:sz w:val="24"/>
          <w:szCs w:val="24"/>
          <w:lang w:val="hy-AM"/>
        </w:rPr>
        <w:t xml:space="preserve">ՀՀ կառավարության 2003 թվականի դեկտեմբերի 24-ի </w:t>
      </w:r>
      <w:r w:rsidR="00641A0F" w:rsidRPr="00F43CC8">
        <w:rPr>
          <w:rFonts w:ascii="GHEA Grapalat" w:hAnsi="GHEA Grapalat" w:cs="Times Armenian"/>
          <w:noProof/>
          <w:sz w:val="24"/>
          <w:szCs w:val="24"/>
          <w:lang w:val="hy-AM"/>
        </w:rPr>
        <w:t>N 1937-</w:t>
      </w:r>
      <w:r w:rsidR="00641A0F">
        <w:rPr>
          <w:rFonts w:ascii="GHEA Grapalat" w:hAnsi="GHEA Grapalat" w:cs="Times Armenian"/>
          <w:noProof/>
          <w:sz w:val="24"/>
          <w:szCs w:val="24"/>
          <w:lang w:val="hy-AM"/>
        </w:rPr>
        <w:t xml:space="preserve">Ն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սուբսիդիաների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և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դրամաշնորհների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lastRenderedPageBreak/>
        <w:t>հատկացման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3-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րդ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կետով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է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սուբսիդիայով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գումարն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ուղղել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ակտիվների</w:t>
      </w:r>
      <w:r w:rsidR="00641A0F" w:rsidRPr="001C0A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0F" w:rsidRPr="001C0A24">
        <w:rPr>
          <w:rFonts w:ascii="GHEA Grapalat" w:hAnsi="GHEA Grapalat" w:cs="Sylfaen"/>
          <w:sz w:val="24"/>
          <w:szCs w:val="24"/>
          <w:lang w:val="hy-AM"/>
        </w:rPr>
        <w:t>ձեռքբերմանը</w:t>
      </w:r>
      <w:r w:rsidR="00641A0F">
        <w:rPr>
          <w:rFonts w:ascii="GHEA Grapalat" w:hAnsi="GHEA Grapalat" w:cs="Times Armenian"/>
          <w:noProof/>
          <w:sz w:val="24"/>
          <w:szCs w:val="24"/>
          <w:lang w:val="hy-AM"/>
        </w:rPr>
        <w:t xml:space="preserve">: </w:t>
      </w:r>
      <w:r w:rsidR="0033397D">
        <w:rPr>
          <w:rFonts w:ascii="GHEA Grapalat" w:hAnsi="GHEA Grapalat" w:cs="Times Armenian"/>
          <w:noProof/>
          <w:sz w:val="24"/>
          <w:szCs w:val="24"/>
          <w:lang w:val="hy-AM"/>
        </w:rPr>
        <w:t xml:space="preserve">Խնայված միջոցներն կապիտալ ծախսերին ուղղելու նպատակով՝ Նախագծով նախատեսվում է այդ միջոցներն </w:t>
      </w:r>
      <w:r w:rsidR="0033397D" w:rsidRPr="0060623B">
        <w:rPr>
          <w:rFonts w:ascii="GHEA Grapalat" w:hAnsi="GHEA Grapalat"/>
          <w:sz w:val="24"/>
          <w:szCs w:val="24"/>
          <w:lang w:val="hy-AM"/>
        </w:rPr>
        <w:t>փոխանցել Հայաստանի Հանրապետության պետական բյուջե՝ որպես «Նախորդ տարիների՝ ՀՀ պետական բյուջեից ծախսերի ֆինանսավորման նպատակով հատկացված գումարների (բացառությամբ փոխառու միջոցների) վերադարձից մուտքեր»</w:t>
      </w:r>
      <w:r w:rsidR="0033397D">
        <w:rPr>
          <w:rFonts w:ascii="GHEA Grapalat" w:hAnsi="GHEA Grapalat" w:cs="Times Armenian"/>
          <w:noProof/>
          <w:sz w:val="24"/>
          <w:szCs w:val="24"/>
          <w:lang w:val="hy-AM"/>
        </w:rPr>
        <w:t>, ապա կապիտալ դրամաշոնրհների պայմանագրերով հատկացնել դպրոցներին:</w:t>
      </w:r>
    </w:p>
    <w:p w:rsidR="00F076AF" w:rsidRDefault="00F076AF" w:rsidP="00F076AF">
      <w:pPr>
        <w:spacing w:line="36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Տարբերության մասը՝ </w:t>
      </w:r>
      <w:r w:rsidR="00AE5C30">
        <w:rPr>
          <w:rFonts w:ascii="GHEA Grapalat" w:hAnsi="GHEA Grapalat"/>
          <w:sz w:val="24"/>
          <w:szCs w:val="24"/>
          <w:lang w:val="hy-AM"/>
        </w:rPr>
        <w:t>30,363.7</w:t>
      </w:r>
      <w:r>
        <w:rPr>
          <w:rFonts w:ascii="GHEA Grapalat" w:hAnsi="GHEA Grapalat"/>
          <w:sz w:val="24"/>
          <w:szCs w:val="24"/>
          <w:lang w:val="hy-AM"/>
        </w:rPr>
        <w:t xml:space="preserve"> հազար դրամը նախատեսվում է հատկացնել ՀՀ Շիրակի մարզպետարանին՝ որպես ԲՍԿ-ի, 2023թ.-ի պետական բյուջեի «1146. Հանրակրթության ծրագիր» ծրագրի «11002. Հիմնական ընդհանուր հանրակրթություն» միջոցառմամբ հատկացված միջոցներից:</w:t>
      </w:r>
    </w:p>
    <w:p w:rsidR="00F076AF" w:rsidRPr="00F076AF" w:rsidRDefault="00F076AF" w:rsidP="00F076AF">
      <w:pPr>
        <w:spacing w:line="36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Նախագծին կից ներկայացվում են </w:t>
      </w:r>
      <w:r w:rsidR="00D961A8">
        <w:rPr>
          <w:rFonts w:ascii="GHEA Grapalat" w:hAnsi="GHEA Grapalat"/>
          <w:sz w:val="24"/>
          <w:szCs w:val="24"/>
          <w:lang w:val="hy-AM"/>
        </w:rPr>
        <w:t>դպրոցների կողմից ձեռքբերվելիք գույքի և սարքավորումների</w:t>
      </w:r>
      <w:r>
        <w:rPr>
          <w:rFonts w:ascii="GHEA Grapalat" w:hAnsi="GHEA Grapalat"/>
          <w:sz w:val="24"/>
          <w:szCs w:val="24"/>
          <w:lang w:val="hy-AM"/>
        </w:rPr>
        <w:t xml:space="preserve"> նախահաշիվները:</w:t>
      </w:r>
    </w:p>
    <w:p w:rsidR="007447DF" w:rsidRPr="007447DF" w:rsidRDefault="007447DF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239C0" w:rsidRPr="008D7F0B" w:rsidRDefault="002239C0" w:rsidP="002239C0">
      <w:pPr>
        <w:tabs>
          <w:tab w:val="left" w:pos="5407"/>
        </w:tabs>
        <w:spacing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r w:rsidRPr="008D7F0B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8D7F0B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8D7F0B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8D7F0B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8D7F0B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="00D33734" w:rsidRPr="008D7F0B">
        <w:rPr>
          <w:rFonts w:ascii="Sylfaen" w:hAnsi="Sylfaen"/>
          <w:b/>
          <w:sz w:val="24"/>
          <w:szCs w:val="24"/>
          <w:lang w:val="hy-AM"/>
        </w:rPr>
        <w:t>.</w:t>
      </w:r>
      <w:r w:rsidRPr="008D7F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2239C0" w:rsidRPr="008D7F0B" w:rsidRDefault="002239C0" w:rsidP="002239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7F0B">
        <w:rPr>
          <w:rFonts w:ascii="GHEA Grapalat" w:hAnsi="GHEA Grapalat"/>
          <w:sz w:val="24"/>
          <w:szCs w:val="24"/>
          <w:lang w:val="pt-BR"/>
        </w:rPr>
        <w:t xml:space="preserve">         Որոշման նախագծի ընդունմամբ </w:t>
      </w:r>
      <w:r w:rsidR="00D961A8">
        <w:rPr>
          <w:rFonts w:ascii="GHEA Grapalat" w:hAnsi="GHEA Grapalat"/>
          <w:sz w:val="24"/>
          <w:szCs w:val="24"/>
          <w:lang w:val="hy-AM" w:eastAsia="en-US"/>
        </w:rPr>
        <w:t>ՀՀ Շիրակի մարզպետարանի ենթակայությամբ գործող մի շարք</w:t>
      </w:r>
      <w:r w:rsidR="008D7F0B" w:rsidRPr="008D7F0B">
        <w:rPr>
          <w:rFonts w:ascii="GHEA Grapalat" w:hAnsi="GHEA Grapalat"/>
          <w:sz w:val="24"/>
          <w:szCs w:val="24"/>
          <w:lang w:val="hy-AM" w:eastAsia="en-US"/>
        </w:rPr>
        <w:t xml:space="preserve"> հանրակրթական </w:t>
      </w:r>
      <w:r w:rsidR="00D961A8">
        <w:rPr>
          <w:rFonts w:ascii="GHEA Grapalat" w:hAnsi="GHEA Grapalat"/>
          <w:sz w:val="24"/>
          <w:szCs w:val="24"/>
          <w:lang w:val="hy-AM" w:eastAsia="en-US"/>
        </w:rPr>
        <w:t>դպրոց</w:t>
      </w:r>
      <w:r w:rsidR="008D7F0B" w:rsidRPr="008D7F0B">
        <w:rPr>
          <w:rFonts w:ascii="GHEA Grapalat" w:hAnsi="GHEA Grapalat"/>
          <w:sz w:val="24"/>
          <w:szCs w:val="24"/>
          <w:lang w:val="hy-AM" w:eastAsia="en-US"/>
        </w:rPr>
        <w:t xml:space="preserve">ներ </w:t>
      </w:r>
      <w:r w:rsidR="00D961A8">
        <w:rPr>
          <w:rFonts w:ascii="GHEA Grapalat" w:hAnsi="GHEA Grapalat"/>
          <w:sz w:val="24"/>
          <w:szCs w:val="24"/>
          <w:lang w:val="hy-AM" w:eastAsia="en-US"/>
        </w:rPr>
        <w:t>կապահովվեն ճաշարանների և խոհանոցների գործարկման համար անհրաժեշտ գույքով և սարքավորումներով:</w:t>
      </w:r>
    </w:p>
    <w:p w:rsidR="002239C0" w:rsidRPr="00953CD4" w:rsidRDefault="002239C0" w:rsidP="002239C0">
      <w:pPr>
        <w:spacing w:line="360" w:lineRule="auto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953CD4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  </w:t>
      </w:r>
      <w:r w:rsidRPr="00953CD4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</w:t>
      </w:r>
      <w:r w:rsidRPr="00953CD4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953CD4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   </w:t>
      </w:r>
      <w:r w:rsidRPr="00953CD4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</w:p>
    <w:p w:rsidR="002239C0" w:rsidRPr="008D7F0B" w:rsidRDefault="002239C0" w:rsidP="002239C0">
      <w:pPr>
        <w:spacing w:line="360" w:lineRule="auto"/>
        <w:ind w:right="175" w:firstLine="720"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8D7F0B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</w:t>
      </w:r>
      <w:r w:rsidR="00FE6240" w:rsidRPr="008D7F0B"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2239C0" w:rsidRPr="008D7F0B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D7F0B">
        <w:rPr>
          <w:rFonts w:ascii="GHEA Grapalat" w:hAnsi="GHEA Grapalat"/>
          <w:sz w:val="24"/>
          <w:szCs w:val="24"/>
          <w:lang w:val="hy-AM"/>
        </w:rPr>
        <w:t>ՀՀ կրթության, գիտության, մ</w:t>
      </w:r>
      <w:r w:rsidR="00C43064">
        <w:rPr>
          <w:rFonts w:ascii="GHEA Grapalat" w:hAnsi="GHEA Grapalat"/>
          <w:sz w:val="24"/>
          <w:szCs w:val="24"/>
          <w:lang w:val="hy-AM"/>
        </w:rPr>
        <w:t xml:space="preserve">շակույթի և սպորտի նախարարության </w:t>
      </w:r>
      <w:r w:rsidRPr="008D7F0B">
        <w:rPr>
          <w:rFonts w:ascii="GHEA Grapalat" w:hAnsi="GHEA Grapalat"/>
          <w:sz w:val="24"/>
          <w:szCs w:val="24"/>
          <w:lang w:val="hy-AM"/>
        </w:rPr>
        <w:t xml:space="preserve">մասնագետները: </w:t>
      </w:r>
    </w:p>
    <w:p w:rsidR="002239C0" w:rsidRPr="00953CD4" w:rsidRDefault="002239C0" w:rsidP="002239C0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</w:pPr>
      <w:r w:rsidRPr="00953CD4"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  <w:t xml:space="preserve"> </w:t>
      </w:r>
    </w:p>
    <w:p w:rsidR="002239C0" w:rsidRPr="008D7F0B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D7F0B">
        <w:rPr>
          <w:rFonts w:ascii="GHEA Grapalat" w:hAnsi="GHEA Grapalat" w:cs="Sylfaen"/>
          <w:b/>
          <w:sz w:val="24"/>
          <w:szCs w:val="24"/>
          <w:lang w:val="hy-AM" w:eastAsia="en-US"/>
        </w:rPr>
        <w:t>Իրավական ակտի կիրարկման դեպքում ակնկալվող արդյունքը</w:t>
      </w:r>
      <w:r w:rsidR="00E04B16" w:rsidRPr="008D7F0B"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8D7F0B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2239C0" w:rsidRPr="008D7F0B" w:rsidRDefault="002239C0" w:rsidP="002239C0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D7F0B">
        <w:rPr>
          <w:rFonts w:ascii="GHEA Grapalat" w:hAnsi="GHEA Grapalat"/>
          <w:lang w:val="hy-AM"/>
        </w:rPr>
        <w:t>Որոշման ընդունման արդյունքում կապահովվ</w:t>
      </w:r>
      <w:r w:rsidR="00FE6240" w:rsidRPr="008D7F0B">
        <w:rPr>
          <w:rFonts w:ascii="GHEA Grapalat" w:hAnsi="GHEA Grapalat"/>
          <w:lang w:val="hy-AM"/>
        </w:rPr>
        <w:t xml:space="preserve">են </w:t>
      </w:r>
      <w:r w:rsidR="008D7F0B" w:rsidRPr="008D7F0B">
        <w:rPr>
          <w:rFonts w:ascii="GHEA Grapalat" w:hAnsi="GHEA Grapalat"/>
          <w:lang w:val="hy-AM"/>
        </w:rPr>
        <w:t xml:space="preserve">կրթության </w:t>
      </w:r>
      <w:r w:rsidRPr="008D7F0B">
        <w:rPr>
          <w:rFonts w:ascii="GHEA Grapalat" w:hAnsi="GHEA Grapalat"/>
          <w:lang w:val="hy-AM"/>
        </w:rPr>
        <w:t>համար առավել բարենպաստ պայմաններ</w:t>
      </w:r>
      <w:r w:rsidR="00F51BC3">
        <w:rPr>
          <w:rFonts w:ascii="GHEA Grapalat" w:hAnsi="GHEA Grapalat"/>
          <w:lang w:val="hy-AM"/>
        </w:rPr>
        <w:t>՝ հնարավորություն ընձեռնելով ՀՀ Շիրակի մարզպետարանի ենթակայությամբ գործող դպրոցներին արդյունավետ իրականացնելու դպրացական երեխաների սննդով ապահովելու ծրագիրը</w:t>
      </w:r>
      <w:r w:rsidRPr="008D7F0B">
        <w:rPr>
          <w:rFonts w:ascii="GHEA Grapalat" w:hAnsi="GHEA Grapalat"/>
          <w:lang w:val="hy-AM"/>
        </w:rPr>
        <w:t>։</w:t>
      </w:r>
    </w:p>
    <w:p w:rsidR="00E04B16" w:rsidRPr="008D7F0B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8D7F0B">
        <w:rPr>
          <w:rFonts w:ascii="GHEA Grapalat" w:hAnsi="GHEA Grapalat" w:cs="Sylfaen"/>
          <w:b/>
          <w:lang w:val="hy-AM"/>
        </w:rPr>
        <w:lastRenderedPageBreak/>
        <w:t>Իրավական ակտի ընդունման կապակցությամբ պետական կամ տեղական ինքնակառավարման մարմնի բյուջեում եկամուտների և ծախսերի ավելաց</w:t>
      </w:r>
      <w:r w:rsidR="00F17488" w:rsidRPr="008D7F0B">
        <w:rPr>
          <w:rFonts w:ascii="GHEA Grapalat" w:hAnsi="GHEA Grapalat" w:cs="Sylfaen"/>
          <w:b/>
          <w:lang w:val="hy-AM"/>
        </w:rPr>
        <w:t>ման</w:t>
      </w:r>
      <w:r w:rsidRPr="008D7F0B">
        <w:rPr>
          <w:rFonts w:ascii="GHEA Grapalat" w:hAnsi="GHEA Grapalat" w:cs="Sylfaen"/>
          <w:b/>
          <w:lang w:val="hy-AM"/>
        </w:rPr>
        <w:t xml:space="preserve"> կամ նվազեցմ</w:t>
      </w:r>
      <w:r w:rsidR="00F17488" w:rsidRPr="008D7F0B">
        <w:rPr>
          <w:rFonts w:ascii="GHEA Grapalat" w:hAnsi="GHEA Grapalat" w:cs="Sylfaen"/>
          <w:b/>
          <w:lang w:val="hy-AM"/>
        </w:rPr>
        <w:t>ան անհրաժեշտություն</w:t>
      </w:r>
      <w:r w:rsidRPr="008D7F0B">
        <w:rPr>
          <w:rFonts w:ascii="GHEA Grapalat" w:hAnsi="GHEA Grapalat" w:cs="Sylfaen"/>
          <w:b/>
          <w:lang w:val="hy-AM"/>
        </w:rPr>
        <w:t>.</w:t>
      </w:r>
    </w:p>
    <w:p w:rsidR="00E04B16" w:rsidRPr="008D7F0B" w:rsidRDefault="00F51BC3" w:rsidP="003C19B7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51BC3">
        <w:rPr>
          <w:rFonts w:ascii="GHEA Grapalat" w:hAnsi="GHEA Grapalat" w:cs="Sylfaen"/>
          <w:lang w:val="hy-AM"/>
        </w:rPr>
        <w:t xml:space="preserve">«Հայաստանի Հանրապետության 2023 թվականի պետական բյուջեի մասին» օրենքում վերաբաշխում, փոփոխություններ </w:t>
      </w:r>
      <w:r>
        <w:rPr>
          <w:rFonts w:ascii="GHEA Grapalat" w:hAnsi="GHEA Grapalat" w:cs="Sylfaen"/>
          <w:lang w:val="hy-AM"/>
        </w:rPr>
        <w:t>և</w:t>
      </w:r>
      <w:r w:rsidRPr="00F51BC3">
        <w:rPr>
          <w:rFonts w:ascii="GHEA Grapalat" w:hAnsi="GHEA Grapalat" w:cs="Sylfaen"/>
          <w:lang w:val="hy-AM"/>
        </w:rPr>
        <w:t xml:space="preserve"> լրացումներ, Հայաստանի Հանրապետության կառավարության 2022 թվականի դեկտեմբերի 29-ի N 2111-Ն որոշման մեջ  փոփոխություններ </w:t>
      </w:r>
      <w:r w:rsidR="00840E2B">
        <w:rPr>
          <w:rFonts w:ascii="GHEA Grapalat" w:hAnsi="GHEA Grapalat" w:cs="Sylfaen"/>
          <w:lang w:val="hy-AM"/>
        </w:rPr>
        <w:t>և</w:t>
      </w:r>
      <w:r w:rsidRPr="00F51BC3">
        <w:rPr>
          <w:rFonts w:ascii="GHEA Grapalat" w:hAnsi="GHEA Grapalat" w:cs="Sylfaen"/>
          <w:lang w:val="hy-AM"/>
        </w:rPr>
        <w:t xml:space="preserve"> լրացումներ կատարելու մասին</w:t>
      </w:r>
      <w:r w:rsidR="00E04B16" w:rsidRPr="008D7F0B">
        <w:rPr>
          <w:rFonts w:ascii="GHEA Grapalat" w:hAnsi="GHEA Grapalat" w:cs="Sylfaen"/>
          <w:lang w:val="hy-AM"/>
        </w:rPr>
        <w:t xml:space="preserve">»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</w:t>
      </w:r>
      <w:r w:rsidR="00386D37">
        <w:rPr>
          <w:rFonts w:ascii="GHEA Grapalat" w:hAnsi="GHEA Grapalat" w:cs="Sylfaen"/>
          <w:lang w:val="hy-AM"/>
        </w:rPr>
        <w:t xml:space="preserve">նախատեսվում է </w:t>
      </w:r>
      <w:r w:rsidR="00E04B16" w:rsidRPr="008D7F0B">
        <w:rPr>
          <w:rFonts w:ascii="GHEA Grapalat" w:hAnsi="GHEA Grapalat" w:cs="Sylfaen"/>
          <w:lang w:val="hy-AM"/>
        </w:rPr>
        <w:t>եկամուտների և ծախսերի ավելացում</w:t>
      </w:r>
      <w:r w:rsidR="00386D37">
        <w:rPr>
          <w:rFonts w:ascii="GHEA Grapalat" w:hAnsi="GHEA Grapalat" w:cs="Sylfaen"/>
          <w:lang w:val="hy-AM"/>
        </w:rPr>
        <w:t xml:space="preserve"> </w:t>
      </w:r>
      <w:r w:rsidR="00C73E71" w:rsidRPr="00C73E71">
        <w:rPr>
          <w:rFonts w:ascii="GHEA Grapalat" w:hAnsi="GHEA Grapalat"/>
          <w:lang w:val="hy-AM"/>
        </w:rPr>
        <w:t xml:space="preserve">233,997.9 </w:t>
      </w:r>
      <w:r w:rsidR="00386D37" w:rsidRPr="0060623B">
        <w:rPr>
          <w:rFonts w:ascii="GHEA Grapalat" w:hAnsi="GHEA Grapalat"/>
          <w:lang w:val="hy-AM"/>
        </w:rPr>
        <w:t>հազար դրամի չափով</w:t>
      </w:r>
      <w:r w:rsidR="00E04B16" w:rsidRPr="008D7F0B">
        <w:rPr>
          <w:rFonts w:ascii="GHEA Grapalat" w:hAnsi="GHEA Grapalat" w:cs="Sylfaen"/>
          <w:lang w:val="hy-AM"/>
        </w:rPr>
        <w:t>:</w:t>
      </w:r>
    </w:p>
    <w:p w:rsidR="003C19B7" w:rsidRPr="008D7F0B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8D7F0B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3C19B7" w:rsidRPr="00953CD4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color w:val="FF0000"/>
          <w:lang w:val="hy-AM"/>
        </w:rPr>
      </w:pPr>
    </w:p>
    <w:p w:rsidR="00840E2B" w:rsidRPr="00840E2B" w:rsidRDefault="00840E2B" w:rsidP="00E057FE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Նախագիծը բխում է </w:t>
      </w:r>
      <w:r w:rsidRPr="00C947CE">
        <w:rPr>
          <w:rFonts w:ascii="GHEA Grapalat" w:hAnsi="GHEA Grapalat" w:cs="Sylfaen"/>
          <w:lang w:val="hy-AM"/>
        </w:rPr>
        <w:t>ՀՀ կառավարության 18.11.2021թ. N 1902-Լ որոշմամբ հաստատված ՀՀ կառավարության 2021-2026 թվականների գործո</w:t>
      </w:r>
      <w:r>
        <w:rPr>
          <w:rFonts w:ascii="GHEA Grapalat" w:hAnsi="GHEA Grapalat" w:cs="Sylfaen"/>
          <w:lang w:val="hy-AM"/>
        </w:rPr>
        <w:t>ւնեության միջոցառումների ծրագրի 10-րդ կետից՝</w:t>
      </w:r>
      <w:r w:rsidRPr="00F8282A">
        <w:rPr>
          <w:rFonts w:ascii="GHEA Grapalat" w:hAnsi="GHEA Grapalat" w:cs="Sylfaen"/>
          <w:lang w:val="hy-AM"/>
        </w:rPr>
        <w:t xml:space="preserve"> </w:t>
      </w:r>
      <w:r w:rsidRPr="00E057FE">
        <w:rPr>
          <w:rFonts w:ascii="GHEA Grapalat" w:hAnsi="GHEA Grapalat" w:cs="Sylfaen"/>
          <w:lang w:val="hy-AM"/>
        </w:rPr>
        <w:t>«</w:t>
      </w:r>
      <w:r w:rsidRPr="00840E2B">
        <w:rPr>
          <w:rFonts w:ascii="GHEA Grapalat" w:hAnsi="GHEA Grapalat" w:cs="Sylfaen"/>
          <w:i/>
          <w:lang w:val="hy-AM"/>
        </w:rPr>
        <w:t>ՀՀ</w:t>
      </w:r>
      <w:r w:rsidRPr="00840E2B">
        <w:rPr>
          <w:rFonts w:ascii="GHEA Grapalat" w:hAnsi="GHEA Grapalat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բոլոր</w:t>
      </w:r>
      <w:r w:rsidRPr="00840E2B">
        <w:rPr>
          <w:rFonts w:ascii="GHEA Grapalat" w:hAnsi="GHEA Grapalat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մարզերի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հանրակրթական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դպրոցների</w:t>
      </w:r>
      <w:r w:rsidRPr="00840E2B">
        <w:rPr>
          <w:rFonts w:ascii="GHEA Grapalat" w:hAnsi="GHEA Grapalat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տարրական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դասարանների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աշակերտներին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ապահովում</w:t>
      </w:r>
      <w:r w:rsidRPr="00840E2B">
        <w:rPr>
          <w:rFonts w:ascii="GHEA Grapalat" w:hAnsi="GHEA Grapalat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դպրոցական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840E2B">
        <w:rPr>
          <w:rFonts w:ascii="GHEA Grapalat" w:hAnsi="GHEA Grapalat" w:cs="Sylfaen"/>
          <w:i/>
          <w:lang w:val="hy-AM"/>
        </w:rPr>
        <w:t>սննդով</w:t>
      </w:r>
      <w:r w:rsidRPr="00E057FE">
        <w:rPr>
          <w:rFonts w:ascii="GHEA Grapalat" w:hAnsi="GHEA Grapalat" w:cs="Sylfaen"/>
          <w:lang w:val="hy-AM"/>
        </w:rPr>
        <w:t>»</w:t>
      </w:r>
      <w:r w:rsidR="00E057FE">
        <w:rPr>
          <w:rFonts w:ascii="GHEA Grapalat" w:hAnsi="GHEA Grapalat" w:cs="Sylfaen"/>
          <w:lang w:val="hy-AM"/>
        </w:rPr>
        <w:t xml:space="preserve">, </w:t>
      </w:r>
      <w:r w:rsidRPr="00840E2B">
        <w:rPr>
          <w:rFonts w:ascii="GHEA Grapalat" w:hAnsi="GHEA Grapalat"/>
          <w:lang w:val="hy-AM"/>
        </w:rPr>
        <w:t>ՀՀ կառավարության 2021 օգոստոսի 18-իթիվ 1363-Ա որոշմամբ հաստատված ՀՀ կառավարության  ծրագրի «4.3 ԿՐԹՈՒԹՅՈՒՆ» բաժնի  2-րդ պարբերությունից</w:t>
      </w:r>
      <w:r w:rsidR="00E057FE">
        <w:rPr>
          <w:rFonts w:ascii="GHEA Grapalat" w:hAnsi="GHEA Grapalat"/>
          <w:lang w:val="hy-AM"/>
        </w:rPr>
        <w:t xml:space="preserve">՝ </w:t>
      </w:r>
      <w:r w:rsidRPr="00840E2B">
        <w:rPr>
          <w:rFonts w:ascii="GHEA Grapalat" w:hAnsi="GHEA Grapalat"/>
          <w:lang w:val="hy-AM"/>
        </w:rPr>
        <w:t>«</w:t>
      </w:r>
      <w:r w:rsidRPr="00E057FE">
        <w:rPr>
          <w:rFonts w:ascii="GHEA Grapalat" w:hAnsi="GHEA Grapalat"/>
          <w:i/>
          <w:lang w:val="hy-AM"/>
        </w:rPr>
        <w:t>Կրթության բոլոր մակարդակների համար առանցքային են լինելու ....անհրաժեշտ ենթակառուցվածքների արդիականացումն ու վերազինումը...</w:t>
      </w:r>
      <w:r w:rsidRPr="00840E2B">
        <w:rPr>
          <w:rFonts w:ascii="GHEA Grapalat" w:hAnsi="GHEA Grapalat"/>
          <w:lang w:val="hy-AM"/>
        </w:rPr>
        <w:t xml:space="preserve"> »</w:t>
      </w:r>
      <w:r w:rsidR="00E057FE">
        <w:rPr>
          <w:rFonts w:ascii="GHEA Grapalat" w:hAnsi="GHEA Grapalat"/>
          <w:lang w:val="hy-AM"/>
        </w:rPr>
        <w:t>:</w:t>
      </w:r>
    </w:p>
    <w:p w:rsidR="00E04B16" w:rsidRDefault="00E057FE" w:rsidP="00E057FE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color w:val="FF0000"/>
          <w:lang w:val="hy-AM"/>
        </w:rPr>
      </w:pPr>
      <w:r w:rsidRPr="00840E2B">
        <w:rPr>
          <w:rFonts w:ascii="GHEA Grapalat" w:hAnsi="GHEA Grapalat"/>
          <w:lang w:val="hy-AM"/>
        </w:rPr>
        <w:t xml:space="preserve">Նախագիծը բխում է նաև </w:t>
      </w:r>
      <w:r w:rsidRPr="00E057FE">
        <w:rPr>
          <w:rFonts w:ascii="GHEA Grapalat" w:hAnsi="GHEA Grapalat" w:cs="Sylfaen"/>
          <w:lang w:val="hy-AM"/>
        </w:rPr>
        <w:t>«Հայաստանի Հանրապետության կրթության` մինչև 2030 թվականը զարգացման պետական ծրագիր»-ից բխող 2022-2026 թվականների գործողությունների ծրագրի Գործընթաց 2.5-ի Գործողություն 2.5.1-ից. «</w:t>
      </w:r>
      <w:r w:rsidRPr="00E057FE">
        <w:rPr>
          <w:rFonts w:ascii="GHEA Grapalat" w:hAnsi="GHEA Grapalat" w:cs="Sylfaen"/>
          <w:i/>
          <w:lang w:val="hy-AM"/>
        </w:rPr>
        <w:t>Հանրակրթական ուսումնական հաստատություններում սովորողների համար առողջ սնվելու հնարավորությունների ապահովում</w:t>
      </w:r>
      <w:r w:rsidRPr="00E057FE">
        <w:rPr>
          <w:rFonts w:ascii="GHEA Grapalat" w:hAnsi="GHEA Grapalat" w:cs="Sylfaen"/>
          <w:lang w:val="hy-AM"/>
        </w:rPr>
        <w:t>», որի շրջանակներում 2023թ.-ին նախատեսվոմ է աշակերտներին կայուն դպրոցական սննդով ապահովող դպրոցների մասնաբաժինը հասցնել 70%-ի:</w:t>
      </w:r>
    </w:p>
    <w:p w:rsidR="00E057FE" w:rsidRPr="00E057FE" w:rsidRDefault="00E057FE" w:rsidP="00E057FE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E057FE">
        <w:rPr>
          <w:rFonts w:ascii="GHEA Grapalat" w:hAnsi="GHEA Grapalat" w:cs="Sylfaen"/>
          <w:b/>
          <w:lang w:val="hy-AM"/>
        </w:rPr>
        <w:lastRenderedPageBreak/>
        <w:t>Իրավական ակտի ընդունման կապակցությամբ այլ նորմատիվ իրավական ակտերի ընդունման անհրաժեշտություն.</w:t>
      </w:r>
    </w:p>
    <w:p w:rsidR="00E04B16" w:rsidRPr="008D7F0B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8D7F0B">
        <w:rPr>
          <w:rFonts w:ascii="GHEA Grapalat" w:hAnsi="GHEA Grapalat"/>
          <w:lang w:val="hy-AM"/>
        </w:rPr>
        <w:t>1</w:t>
      </w:r>
      <w:r w:rsidRPr="008D7F0B">
        <w:rPr>
          <w:rFonts w:ascii="Sylfaen" w:hAnsi="Sylfaen"/>
          <w:lang w:val="hy-AM"/>
        </w:rPr>
        <w:t>.</w:t>
      </w:r>
      <w:r w:rsidRPr="008D7F0B">
        <w:rPr>
          <w:rFonts w:ascii="Cambria Math" w:hAnsi="Cambria Math"/>
          <w:lang w:val="hy-AM"/>
        </w:rPr>
        <w:t xml:space="preserve"> </w:t>
      </w:r>
      <w:r w:rsidRPr="008D7F0B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E04B16" w:rsidRPr="008D7F0B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8D7F0B">
        <w:rPr>
          <w:rFonts w:ascii="GHEA Grapalat" w:hAnsi="GHEA Grapalat"/>
          <w:u w:val="single"/>
          <w:lang w:val="ro-RO"/>
        </w:rPr>
        <w:t>Չի առաջացնում</w:t>
      </w:r>
      <w:r w:rsidRPr="008D7F0B">
        <w:rPr>
          <w:rFonts w:ascii="GHEA Grapalat" w:hAnsi="GHEA Grapalat" w:cs="Times Armenian"/>
          <w:u w:val="single"/>
          <w:lang w:val="ro-RO"/>
        </w:rPr>
        <w:t>:</w:t>
      </w:r>
    </w:p>
    <w:p w:rsidR="00E04B16" w:rsidRPr="008D7F0B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04B16" w:rsidRPr="008D7F0B" w:rsidRDefault="00E04B16" w:rsidP="00E04B16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8D7F0B">
        <w:rPr>
          <w:rFonts w:ascii="GHEA Grapalat" w:hAnsi="GHEA Grapalat"/>
          <w:sz w:val="24"/>
          <w:szCs w:val="24"/>
          <w:lang w:val="ro-RO"/>
        </w:rPr>
        <w:t>2</w:t>
      </w:r>
      <w:r w:rsidRPr="008D7F0B">
        <w:rPr>
          <w:rFonts w:ascii="Sylfaen" w:hAnsi="Sylfaen"/>
          <w:sz w:val="24"/>
          <w:szCs w:val="24"/>
          <w:lang w:val="hy-AM"/>
        </w:rPr>
        <w:t>.</w:t>
      </w:r>
      <w:r w:rsidRPr="008D7F0B">
        <w:rPr>
          <w:rFonts w:ascii="Cambria Math" w:hAnsi="Cambria Math"/>
          <w:sz w:val="24"/>
          <w:szCs w:val="24"/>
          <w:lang w:val="hy-AM"/>
        </w:rPr>
        <w:t xml:space="preserve"> </w:t>
      </w:r>
      <w:r w:rsidRPr="008D7F0B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E04B16" w:rsidRPr="008D7F0B" w:rsidRDefault="00E04B16" w:rsidP="00E04B16">
      <w:pPr>
        <w:spacing w:line="360" w:lineRule="auto"/>
        <w:ind w:left="1429"/>
        <w:jc w:val="both"/>
        <w:rPr>
          <w:rFonts w:ascii="GHEA Grapalat" w:hAnsi="GHEA Grapalat"/>
          <w:sz w:val="24"/>
          <w:szCs w:val="24"/>
          <w:lang w:val="ro-RO"/>
        </w:rPr>
      </w:pPr>
      <w:r w:rsidRPr="008D7F0B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8D7F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04B16" w:rsidRPr="008D7F0B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239C0" w:rsidRPr="008D7F0B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D7F0B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437ED2" w:rsidRPr="008D7F0B" w:rsidRDefault="00983859" w:rsidP="00983859">
      <w:pPr>
        <w:spacing w:line="360" w:lineRule="auto"/>
        <w:ind w:right="175" w:firstLine="720"/>
        <w:jc w:val="both"/>
        <w:rPr>
          <w:sz w:val="24"/>
          <w:szCs w:val="24"/>
          <w:lang w:val="hy-AM"/>
        </w:rPr>
      </w:pPr>
      <w:r w:rsidRPr="008D7F0B"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sectPr w:rsidR="00437ED2" w:rsidRPr="008D7F0B" w:rsidSect="00983859">
      <w:headerReference w:type="even" r:id="rId8"/>
      <w:footerReference w:type="default" r:id="rId9"/>
      <w:pgSz w:w="11907" w:h="16840" w:code="9"/>
      <w:pgMar w:top="851" w:right="1107" w:bottom="426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45" w:rsidRDefault="00722945" w:rsidP="0022587F">
      <w:r>
        <w:separator/>
      </w:r>
    </w:p>
  </w:endnote>
  <w:endnote w:type="continuationSeparator" w:id="0">
    <w:p w:rsidR="00722945" w:rsidRDefault="00722945" w:rsidP="002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45" w:rsidRDefault="00722945" w:rsidP="0022587F">
      <w:r>
        <w:separator/>
      </w:r>
    </w:p>
  </w:footnote>
  <w:footnote w:type="continuationSeparator" w:id="0">
    <w:p w:rsidR="00722945" w:rsidRDefault="00722945" w:rsidP="0022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E02F81"/>
    <w:multiLevelType w:val="hybridMultilevel"/>
    <w:tmpl w:val="2D9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50F46"/>
    <w:multiLevelType w:val="hybridMultilevel"/>
    <w:tmpl w:val="60A64534"/>
    <w:lvl w:ilvl="0" w:tplc="B49C6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840922"/>
    <w:multiLevelType w:val="hybridMultilevel"/>
    <w:tmpl w:val="A6685EF8"/>
    <w:lvl w:ilvl="0" w:tplc="BAB2DCEA"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FE67CA"/>
    <w:multiLevelType w:val="hybridMultilevel"/>
    <w:tmpl w:val="EC343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0E4908"/>
    <w:multiLevelType w:val="hybridMultilevel"/>
    <w:tmpl w:val="BCAE08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62355"/>
    <w:multiLevelType w:val="hybridMultilevel"/>
    <w:tmpl w:val="061A5486"/>
    <w:lvl w:ilvl="0" w:tplc="12A832A4">
      <w:start w:val="10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C0"/>
    <w:rsid w:val="00001F43"/>
    <w:rsid w:val="000054A9"/>
    <w:rsid w:val="000062C3"/>
    <w:rsid w:val="00016C22"/>
    <w:rsid w:val="00022D3B"/>
    <w:rsid w:val="00024D9C"/>
    <w:rsid w:val="00025F19"/>
    <w:rsid w:val="000332B1"/>
    <w:rsid w:val="000342CC"/>
    <w:rsid w:val="00045A6E"/>
    <w:rsid w:val="000539DB"/>
    <w:rsid w:val="000823F0"/>
    <w:rsid w:val="00082A06"/>
    <w:rsid w:val="00082B3F"/>
    <w:rsid w:val="00084E83"/>
    <w:rsid w:val="00087420"/>
    <w:rsid w:val="00090F85"/>
    <w:rsid w:val="000A12D0"/>
    <w:rsid w:val="000B06F5"/>
    <w:rsid w:val="000C4C6A"/>
    <w:rsid w:val="000C4D8F"/>
    <w:rsid w:val="000D3D08"/>
    <w:rsid w:val="00100EE8"/>
    <w:rsid w:val="00103F10"/>
    <w:rsid w:val="001301B3"/>
    <w:rsid w:val="0013754C"/>
    <w:rsid w:val="00143BB1"/>
    <w:rsid w:val="001465A1"/>
    <w:rsid w:val="00150B20"/>
    <w:rsid w:val="00165A09"/>
    <w:rsid w:val="00167189"/>
    <w:rsid w:val="00167F6C"/>
    <w:rsid w:val="001723A4"/>
    <w:rsid w:val="00184861"/>
    <w:rsid w:val="0018492B"/>
    <w:rsid w:val="001A1862"/>
    <w:rsid w:val="001A2F4C"/>
    <w:rsid w:val="001B2EA3"/>
    <w:rsid w:val="001E09D5"/>
    <w:rsid w:val="001E0CF4"/>
    <w:rsid w:val="001F17D4"/>
    <w:rsid w:val="001F247D"/>
    <w:rsid w:val="001F30CA"/>
    <w:rsid w:val="001F421A"/>
    <w:rsid w:val="001F5A34"/>
    <w:rsid w:val="001F7A59"/>
    <w:rsid w:val="00200975"/>
    <w:rsid w:val="002039E0"/>
    <w:rsid w:val="00207F82"/>
    <w:rsid w:val="0021082F"/>
    <w:rsid w:val="00213987"/>
    <w:rsid w:val="00221172"/>
    <w:rsid w:val="002239C0"/>
    <w:rsid w:val="0022587F"/>
    <w:rsid w:val="00241D10"/>
    <w:rsid w:val="00245CCF"/>
    <w:rsid w:val="002543E6"/>
    <w:rsid w:val="00260FF6"/>
    <w:rsid w:val="00270E61"/>
    <w:rsid w:val="00285F9B"/>
    <w:rsid w:val="00287656"/>
    <w:rsid w:val="00292EE5"/>
    <w:rsid w:val="002A03DB"/>
    <w:rsid w:val="002A4E4F"/>
    <w:rsid w:val="002A51A1"/>
    <w:rsid w:val="002B5E69"/>
    <w:rsid w:val="002D0696"/>
    <w:rsid w:val="002E2473"/>
    <w:rsid w:val="002E6146"/>
    <w:rsid w:val="002E6465"/>
    <w:rsid w:val="00300DAC"/>
    <w:rsid w:val="003033C4"/>
    <w:rsid w:val="00314B59"/>
    <w:rsid w:val="0033397D"/>
    <w:rsid w:val="0034534B"/>
    <w:rsid w:val="00365075"/>
    <w:rsid w:val="003656A2"/>
    <w:rsid w:val="00370D35"/>
    <w:rsid w:val="00377F7F"/>
    <w:rsid w:val="0038278A"/>
    <w:rsid w:val="00382F76"/>
    <w:rsid w:val="00384639"/>
    <w:rsid w:val="00386D37"/>
    <w:rsid w:val="0039153D"/>
    <w:rsid w:val="00392353"/>
    <w:rsid w:val="003A6419"/>
    <w:rsid w:val="003A65BF"/>
    <w:rsid w:val="003C19B7"/>
    <w:rsid w:val="003C2E9C"/>
    <w:rsid w:val="003C3B38"/>
    <w:rsid w:val="003C7203"/>
    <w:rsid w:val="003C74CE"/>
    <w:rsid w:val="003D2B76"/>
    <w:rsid w:val="003D69CC"/>
    <w:rsid w:val="003E4D47"/>
    <w:rsid w:val="003E585C"/>
    <w:rsid w:val="003E6DC9"/>
    <w:rsid w:val="003F2E85"/>
    <w:rsid w:val="00411A98"/>
    <w:rsid w:val="00413348"/>
    <w:rsid w:val="00414273"/>
    <w:rsid w:val="0042188F"/>
    <w:rsid w:val="00424C0B"/>
    <w:rsid w:val="0043599A"/>
    <w:rsid w:val="00437E15"/>
    <w:rsid w:val="00437ED2"/>
    <w:rsid w:val="004408C9"/>
    <w:rsid w:val="00445810"/>
    <w:rsid w:val="00453A07"/>
    <w:rsid w:val="00464D08"/>
    <w:rsid w:val="00465DAA"/>
    <w:rsid w:val="004735C5"/>
    <w:rsid w:val="00476702"/>
    <w:rsid w:val="00492E60"/>
    <w:rsid w:val="004A2EF8"/>
    <w:rsid w:val="004A7619"/>
    <w:rsid w:val="004B44B2"/>
    <w:rsid w:val="004B790F"/>
    <w:rsid w:val="004C3CF0"/>
    <w:rsid w:val="004D0EA4"/>
    <w:rsid w:val="004D59D1"/>
    <w:rsid w:val="004D6124"/>
    <w:rsid w:val="004E136C"/>
    <w:rsid w:val="004E185C"/>
    <w:rsid w:val="004E19A0"/>
    <w:rsid w:val="004F2A2D"/>
    <w:rsid w:val="004F3744"/>
    <w:rsid w:val="00501204"/>
    <w:rsid w:val="00505370"/>
    <w:rsid w:val="005143D9"/>
    <w:rsid w:val="005168DE"/>
    <w:rsid w:val="0052127D"/>
    <w:rsid w:val="00525256"/>
    <w:rsid w:val="00527D52"/>
    <w:rsid w:val="00531555"/>
    <w:rsid w:val="00531E80"/>
    <w:rsid w:val="00532883"/>
    <w:rsid w:val="005408CC"/>
    <w:rsid w:val="00550C18"/>
    <w:rsid w:val="0055339A"/>
    <w:rsid w:val="005576F9"/>
    <w:rsid w:val="0056134C"/>
    <w:rsid w:val="005630F1"/>
    <w:rsid w:val="0056311C"/>
    <w:rsid w:val="0056580D"/>
    <w:rsid w:val="00565851"/>
    <w:rsid w:val="00567F6F"/>
    <w:rsid w:val="005723F6"/>
    <w:rsid w:val="00583E26"/>
    <w:rsid w:val="0058546D"/>
    <w:rsid w:val="00590149"/>
    <w:rsid w:val="005A0B6C"/>
    <w:rsid w:val="005A3413"/>
    <w:rsid w:val="005B2564"/>
    <w:rsid w:val="005C1025"/>
    <w:rsid w:val="005C1E42"/>
    <w:rsid w:val="005C53BF"/>
    <w:rsid w:val="005D2FAB"/>
    <w:rsid w:val="005D57FE"/>
    <w:rsid w:val="005E6520"/>
    <w:rsid w:val="005F0367"/>
    <w:rsid w:val="005F315B"/>
    <w:rsid w:val="005F5762"/>
    <w:rsid w:val="00604A8F"/>
    <w:rsid w:val="00607475"/>
    <w:rsid w:val="00610EFC"/>
    <w:rsid w:val="006147DF"/>
    <w:rsid w:val="006268E7"/>
    <w:rsid w:val="00634996"/>
    <w:rsid w:val="0063628D"/>
    <w:rsid w:val="00641A0F"/>
    <w:rsid w:val="006475F1"/>
    <w:rsid w:val="00656F19"/>
    <w:rsid w:val="00663476"/>
    <w:rsid w:val="00681FEB"/>
    <w:rsid w:val="00695B9F"/>
    <w:rsid w:val="00696438"/>
    <w:rsid w:val="006A1777"/>
    <w:rsid w:val="006A503A"/>
    <w:rsid w:val="006A68FB"/>
    <w:rsid w:val="006B054C"/>
    <w:rsid w:val="006B0A80"/>
    <w:rsid w:val="006C1CBC"/>
    <w:rsid w:val="006C6577"/>
    <w:rsid w:val="006C7FB7"/>
    <w:rsid w:val="006E3026"/>
    <w:rsid w:val="006E50FA"/>
    <w:rsid w:val="006E523A"/>
    <w:rsid w:val="006E7290"/>
    <w:rsid w:val="00700CD3"/>
    <w:rsid w:val="00712CA3"/>
    <w:rsid w:val="00722880"/>
    <w:rsid w:val="00722945"/>
    <w:rsid w:val="00722B3A"/>
    <w:rsid w:val="00723963"/>
    <w:rsid w:val="00724E18"/>
    <w:rsid w:val="007418EE"/>
    <w:rsid w:val="00741C07"/>
    <w:rsid w:val="007420BC"/>
    <w:rsid w:val="007447DF"/>
    <w:rsid w:val="00756A97"/>
    <w:rsid w:val="00763638"/>
    <w:rsid w:val="00777A19"/>
    <w:rsid w:val="007822C5"/>
    <w:rsid w:val="007835C4"/>
    <w:rsid w:val="00792D40"/>
    <w:rsid w:val="007A3A1E"/>
    <w:rsid w:val="007B4D12"/>
    <w:rsid w:val="007C617F"/>
    <w:rsid w:val="007D6A3E"/>
    <w:rsid w:val="007E13C7"/>
    <w:rsid w:val="007E3A71"/>
    <w:rsid w:val="007E4EBC"/>
    <w:rsid w:val="007E6450"/>
    <w:rsid w:val="007F31E4"/>
    <w:rsid w:val="008010BE"/>
    <w:rsid w:val="008014BE"/>
    <w:rsid w:val="00805686"/>
    <w:rsid w:val="008062B5"/>
    <w:rsid w:val="00817E42"/>
    <w:rsid w:val="00823FCD"/>
    <w:rsid w:val="00826420"/>
    <w:rsid w:val="00840E2B"/>
    <w:rsid w:val="00852385"/>
    <w:rsid w:val="00854850"/>
    <w:rsid w:val="008578CF"/>
    <w:rsid w:val="00860CC3"/>
    <w:rsid w:val="0086192F"/>
    <w:rsid w:val="00863907"/>
    <w:rsid w:val="00897F88"/>
    <w:rsid w:val="008D1D75"/>
    <w:rsid w:val="008D4198"/>
    <w:rsid w:val="008D4367"/>
    <w:rsid w:val="008D5984"/>
    <w:rsid w:val="008D7F0B"/>
    <w:rsid w:val="008F012F"/>
    <w:rsid w:val="008F611A"/>
    <w:rsid w:val="008F7581"/>
    <w:rsid w:val="00910C8C"/>
    <w:rsid w:val="00911F90"/>
    <w:rsid w:val="00912780"/>
    <w:rsid w:val="0091552E"/>
    <w:rsid w:val="0092542E"/>
    <w:rsid w:val="00925D01"/>
    <w:rsid w:val="00927205"/>
    <w:rsid w:val="009340CD"/>
    <w:rsid w:val="00935826"/>
    <w:rsid w:val="00943D05"/>
    <w:rsid w:val="009515A1"/>
    <w:rsid w:val="00953CD4"/>
    <w:rsid w:val="009546C6"/>
    <w:rsid w:val="00957A4B"/>
    <w:rsid w:val="009637B5"/>
    <w:rsid w:val="00964558"/>
    <w:rsid w:val="00965D9F"/>
    <w:rsid w:val="00965EA2"/>
    <w:rsid w:val="0097176B"/>
    <w:rsid w:val="00974C88"/>
    <w:rsid w:val="009818CE"/>
    <w:rsid w:val="0098235F"/>
    <w:rsid w:val="00983859"/>
    <w:rsid w:val="009964EF"/>
    <w:rsid w:val="009A2A27"/>
    <w:rsid w:val="009C105A"/>
    <w:rsid w:val="009C2427"/>
    <w:rsid w:val="009C563C"/>
    <w:rsid w:val="009D7E45"/>
    <w:rsid w:val="009E1221"/>
    <w:rsid w:val="009E2743"/>
    <w:rsid w:val="009E39FE"/>
    <w:rsid w:val="009E3E27"/>
    <w:rsid w:val="009E6DF8"/>
    <w:rsid w:val="009F1E69"/>
    <w:rsid w:val="00A054ED"/>
    <w:rsid w:val="00A155AD"/>
    <w:rsid w:val="00A2347B"/>
    <w:rsid w:val="00A30790"/>
    <w:rsid w:val="00A33CF1"/>
    <w:rsid w:val="00A34B69"/>
    <w:rsid w:val="00A35418"/>
    <w:rsid w:val="00A41468"/>
    <w:rsid w:val="00A45627"/>
    <w:rsid w:val="00A45D40"/>
    <w:rsid w:val="00A476FD"/>
    <w:rsid w:val="00A52A2D"/>
    <w:rsid w:val="00A74B43"/>
    <w:rsid w:val="00A774D8"/>
    <w:rsid w:val="00A944F4"/>
    <w:rsid w:val="00A96DF6"/>
    <w:rsid w:val="00AA7553"/>
    <w:rsid w:val="00AA76EB"/>
    <w:rsid w:val="00AA7F12"/>
    <w:rsid w:val="00AB43B2"/>
    <w:rsid w:val="00AC1EF5"/>
    <w:rsid w:val="00AC4187"/>
    <w:rsid w:val="00AD6E0F"/>
    <w:rsid w:val="00AE5C30"/>
    <w:rsid w:val="00AF0B09"/>
    <w:rsid w:val="00B04EDA"/>
    <w:rsid w:val="00B168D1"/>
    <w:rsid w:val="00B3116A"/>
    <w:rsid w:val="00B35DDC"/>
    <w:rsid w:val="00B477F1"/>
    <w:rsid w:val="00B63CB5"/>
    <w:rsid w:val="00B77AB2"/>
    <w:rsid w:val="00BA4E8F"/>
    <w:rsid w:val="00BA5BCA"/>
    <w:rsid w:val="00BA6AE7"/>
    <w:rsid w:val="00BB149C"/>
    <w:rsid w:val="00BB20B4"/>
    <w:rsid w:val="00BB6B6E"/>
    <w:rsid w:val="00BC0EBB"/>
    <w:rsid w:val="00BC1936"/>
    <w:rsid w:val="00BC5473"/>
    <w:rsid w:val="00C2215B"/>
    <w:rsid w:val="00C22AD2"/>
    <w:rsid w:val="00C27B2E"/>
    <w:rsid w:val="00C318E0"/>
    <w:rsid w:val="00C328D3"/>
    <w:rsid w:val="00C35C68"/>
    <w:rsid w:val="00C43064"/>
    <w:rsid w:val="00C435EB"/>
    <w:rsid w:val="00C4600E"/>
    <w:rsid w:val="00C51BAB"/>
    <w:rsid w:val="00C56EA4"/>
    <w:rsid w:val="00C73E71"/>
    <w:rsid w:val="00C76AF3"/>
    <w:rsid w:val="00C93253"/>
    <w:rsid w:val="00C947CE"/>
    <w:rsid w:val="00CA0FE5"/>
    <w:rsid w:val="00CA38AD"/>
    <w:rsid w:val="00CB2589"/>
    <w:rsid w:val="00CC290C"/>
    <w:rsid w:val="00CC33AA"/>
    <w:rsid w:val="00CD0474"/>
    <w:rsid w:val="00CD6951"/>
    <w:rsid w:val="00CF0BFF"/>
    <w:rsid w:val="00CF62D9"/>
    <w:rsid w:val="00D01FC2"/>
    <w:rsid w:val="00D063CA"/>
    <w:rsid w:val="00D07AB8"/>
    <w:rsid w:val="00D15C3F"/>
    <w:rsid w:val="00D16432"/>
    <w:rsid w:val="00D24D4B"/>
    <w:rsid w:val="00D33734"/>
    <w:rsid w:val="00D40D55"/>
    <w:rsid w:val="00D44D60"/>
    <w:rsid w:val="00D46BAE"/>
    <w:rsid w:val="00D472BA"/>
    <w:rsid w:val="00D50C8E"/>
    <w:rsid w:val="00D513EE"/>
    <w:rsid w:val="00D854B8"/>
    <w:rsid w:val="00D961A8"/>
    <w:rsid w:val="00DB23FC"/>
    <w:rsid w:val="00DB3D57"/>
    <w:rsid w:val="00DB7E97"/>
    <w:rsid w:val="00DC0D29"/>
    <w:rsid w:val="00DC231E"/>
    <w:rsid w:val="00DD233F"/>
    <w:rsid w:val="00DD634F"/>
    <w:rsid w:val="00DD732B"/>
    <w:rsid w:val="00DE3D48"/>
    <w:rsid w:val="00DF103D"/>
    <w:rsid w:val="00DF2686"/>
    <w:rsid w:val="00DF67BA"/>
    <w:rsid w:val="00E04B16"/>
    <w:rsid w:val="00E057FE"/>
    <w:rsid w:val="00E06D44"/>
    <w:rsid w:val="00E079A1"/>
    <w:rsid w:val="00E17D20"/>
    <w:rsid w:val="00E26989"/>
    <w:rsid w:val="00E27200"/>
    <w:rsid w:val="00E376C5"/>
    <w:rsid w:val="00E37FED"/>
    <w:rsid w:val="00E40146"/>
    <w:rsid w:val="00E453DD"/>
    <w:rsid w:val="00E47280"/>
    <w:rsid w:val="00E50E09"/>
    <w:rsid w:val="00E6136F"/>
    <w:rsid w:val="00E709AE"/>
    <w:rsid w:val="00E827FE"/>
    <w:rsid w:val="00E82C6F"/>
    <w:rsid w:val="00E866A0"/>
    <w:rsid w:val="00E87DDD"/>
    <w:rsid w:val="00E90025"/>
    <w:rsid w:val="00E90C21"/>
    <w:rsid w:val="00E93E2B"/>
    <w:rsid w:val="00E96514"/>
    <w:rsid w:val="00E975DA"/>
    <w:rsid w:val="00EC1882"/>
    <w:rsid w:val="00EC72B8"/>
    <w:rsid w:val="00EC76C7"/>
    <w:rsid w:val="00F028F5"/>
    <w:rsid w:val="00F03ADB"/>
    <w:rsid w:val="00F0557D"/>
    <w:rsid w:val="00F076AF"/>
    <w:rsid w:val="00F17488"/>
    <w:rsid w:val="00F17884"/>
    <w:rsid w:val="00F300F5"/>
    <w:rsid w:val="00F3525D"/>
    <w:rsid w:val="00F40CD4"/>
    <w:rsid w:val="00F44793"/>
    <w:rsid w:val="00F44C97"/>
    <w:rsid w:val="00F51BC3"/>
    <w:rsid w:val="00F51D42"/>
    <w:rsid w:val="00F52FFD"/>
    <w:rsid w:val="00F54979"/>
    <w:rsid w:val="00F5624F"/>
    <w:rsid w:val="00F6074A"/>
    <w:rsid w:val="00F60970"/>
    <w:rsid w:val="00F629D6"/>
    <w:rsid w:val="00F85F00"/>
    <w:rsid w:val="00F97EA2"/>
    <w:rsid w:val="00FA07FF"/>
    <w:rsid w:val="00FA3664"/>
    <w:rsid w:val="00FA6DC5"/>
    <w:rsid w:val="00FA7462"/>
    <w:rsid w:val="00FB0AE8"/>
    <w:rsid w:val="00FB3D71"/>
    <w:rsid w:val="00FB4DEE"/>
    <w:rsid w:val="00FB7ECA"/>
    <w:rsid w:val="00FC3CFA"/>
    <w:rsid w:val="00FC666F"/>
    <w:rsid w:val="00FC7327"/>
    <w:rsid w:val="00FD3307"/>
    <w:rsid w:val="00FD337F"/>
    <w:rsid w:val="00FD529B"/>
    <w:rsid w:val="00FD60D5"/>
    <w:rsid w:val="00FE0781"/>
    <w:rsid w:val="00FE6240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4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54303-A603-4D93-B2F0-C8ED33C3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293</cp:revision>
  <cp:lastPrinted>2021-10-28T15:04:00Z</cp:lastPrinted>
  <dcterms:created xsi:type="dcterms:W3CDTF">2021-02-09T16:30:00Z</dcterms:created>
  <dcterms:modified xsi:type="dcterms:W3CDTF">2023-04-04T10:24:00Z</dcterms:modified>
</cp:coreProperties>
</file>