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3A2177" w:rsidRPr="00622066" w:rsidRDefault="003A2177" w:rsidP="0062206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5961CE" w:rsidRPr="00622066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2022 ԹՎԱԿԱՆԻ ԴԵԿՏԵՄԲԵՐԻ 29-Ի N 2111-Ն ՈՐՈՇՄԱՆ ՄԵՋ ՓՈՓՈԽՈՒԹՅՈՒՆՆԵՐ ՈՒ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615278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67E2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21002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:rsidR="006E2BE4" w:rsidRPr="00622066" w:rsidRDefault="007E22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«Գնումների մասին» ՀՀ օրենքի 15-րդ հոդվածի 6-րդ մասի հիման վրա </w:t>
      </w:r>
      <w:r w:rsidR="00D14392" w:rsidRPr="00D143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16.01.2023</w:t>
      </w:r>
      <w:r w:rsidR="00D143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</w:t>
      </w: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ՏԿԵՆ-ԲՄԱՇՁԲ-2022/35Շ-1</w:t>
      </w: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Մ-1, Երևան-Գյումրի-Վրաստանի սահման միջպետական նշանակության ավտոճանապարհի կմ141+500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կմ143+300 հատվածի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D143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16.01.2023թ.</w:t>
      </w:r>
      <w:r w:rsidR="00C03EF7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ՏԿԵՆ-ԲՄԱՇՁԲ-2022/35Շ-</w:t>
      </w:r>
      <w:r w:rsid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Երևան-Երասխ-Գորիս-Մեղրի-Իրանի սահման միջպետական նշանակության ավտոճանապարհի կմ182+532 - կմ190+000 հատվածի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03F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04.01.2023թ.</w:t>
      </w:r>
      <w:r w:rsidR="00212D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կնքված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ՏԿԵՆ-ԲՄԱՇՁԲ-2022/36Շ-1</w:t>
      </w:r>
      <w:r w:rsidR="00C03EF7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Հ-4, Երևան - Եղվարդ - Արագյուղ - Հարթավան - /Մ-3/ հանրապետական նշանակության ավտոճանապարհի կմ0+000-կմ15+600 հատվածի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03.11.2022թ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2022/32Շ-2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Տ-5-69, /Հ-70/ - Ահնիձոր մարզային նշանակության ավտոճանապարհի կմ0+000 - կմ4+000 հատվածի 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Տ-5-82, /Հ-70/ – Լորուտ մարզային նշանակության ավտոճանապարհի կմ0+000 - կմ1+600 հատվածի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18.11.2022թ.</w:t>
      </w:r>
      <w:r w:rsidR="00E75998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ՏԿԵՆ-ՀԲՄԱՇՁԲ-2022/33Շ-1</w:t>
      </w:r>
      <w:r w:rsidR="00E75998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Տ-10-32, /Մ-4/ - Դիտավան ավտոճանապարհի կմ0+000 - կմ3+100 հատվածի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04.01.2023թ.</w:t>
      </w:r>
      <w:r w:rsidR="00E75998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ՏԿԵՆ-ԲՄԱՇՁԲ-2022/36Շ-2</w:t>
      </w:r>
      <w:r w:rsidR="00E75998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Լոռու մարզի Ստեփանավան քաղաքի Չարենցի փողոցի 1.725կմ հատվածի և Արևելյան փողոցի 0.120 կմ հատվածի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18.11.2022թ.</w:t>
      </w:r>
      <w:r w:rsidR="00E75998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ՏԿԵՆ-ՀԲՄԱՇՁԲ-2022/33Շ-2</w:t>
      </w:r>
      <w:r w:rsidR="00E75998"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Մ-5, Երևան - Արմավիր - Թուրքիայի սահման միջպետական նշանակության ավտոճանապարհից դեպի «Արմենիա միջազգային օդանավակայաններ» ՓԲ Ընկերության բեռնային համալիր տանող 1.7կմ երկարությամբ ճանապարհի</w:t>
      </w:r>
      <w:r w:rsidR="00E75998" w:rsidRPr="00E75998">
        <w:rPr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16.01.2023թ.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ՏԿԵՆ-ԲՄԱՇՁԲ-2022/35Շ-4 պայմանագրով նախատեսված՝ Մ-2, Երևան-Երասխ-Գորիս-Մեղրի-Իրանի սահման միջպետական նշանակության ավտոճանապարհի կմ131+500 - կմ139+000 հատվածի մի մասի (</w:t>
      </w:r>
      <w:r w:rsid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870,716,757 ՀՀ դրամի չափով՝ ընդհանուր</w:t>
      </w:r>
      <w:r w:rsidR="004A08E1" w:rsidRP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1</w:t>
      </w:r>
      <w:r w:rsid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A08E1" w:rsidRP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963</w:t>
      </w:r>
      <w:r w:rsid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A08E1" w:rsidRP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000</w:t>
      </w:r>
      <w:r w:rsid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A08E1" w:rsidRP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000</w:t>
      </w:r>
      <w:r w:rsidR="004A08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 պայմանագրային գումարից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212D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16.01.2023թ.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ՏԿԵՆ-ԲՄԱՇՁԲ-2022/35Շ-5 պայմանագրով </w:t>
      </w:r>
      <w:r w:rsidR="00CD2D8B" w:rsidRPr="00982C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 Մ-2, Երևան-Երասխ-Գորիս-Մեղրի-Իրանի սահման միջպետական նշանակության ավտոճանապարհի կմ142+000 - կմ150+700 հատվածի մի մասի (</w:t>
      </w:r>
      <w:r w:rsidR="004A08E1" w:rsidRPr="00982C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1,236,340,039 ՀՀ դրամի չափով՝ ընդհանուր </w:t>
      </w:r>
      <w:r w:rsidR="00982C80" w:rsidRPr="00982C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2,245,000,000</w:t>
      </w:r>
      <w:r w:rsidR="004A08E1" w:rsidRPr="00982C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դրամ պայմանագրային գումարից</w:t>
      </w:r>
      <w:r w:rsidR="00CD2D8B" w:rsidRPr="00982C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) հիմնանորոգման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 </w:t>
      </w:r>
      <w:r w:rsidR="00BA2A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03.11.2022թ.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ՏԿԵՆ-ՀԲՄԱՇՁԲ-2022/32Շ-1 պայմանագրով նախատեսված՝  Հ-70, Մ-6 – Աթան հանրապետական նշանակության ավտոճանապարհի կմ0+000 - կմ27+500 հատվածի մի մասի (</w:t>
      </w:r>
      <w:r w:rsidR="00982C8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1,626,261,732</w:t>
      </w:r>
      <w:r w:rsidR="00982C80" w:rsidRPr="00982C8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</w:t>
      </w:r>
      <w:r w:rsidR="00982C80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չափով՝ </w:t>
      </w:r>
      <w:r w:rsidR="00982C80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 3,599,990,000 ՀՀ դրամ պայմանագրային գումարից</w:t>
      </w:r>
      <w:r w:rsidR="00CD2D8B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) հիմնանորոգման</w:t>
      </w:r>
      <w:r w:rsidR="00892A1E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9E0AFE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15.03.2023թ. կնքված</w:t>
      </w:r>
      <w:r w:rsidR="00756A35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92A1E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ՏԿԵՆ-ՀԲՄԱՇՁԲ-2023/1Շ պայմանագրով նախատեսված՝ Մ-3, Թուրքիայի սահման-Մարգարա-Վանաձոր-Տաշիր-Վրաստանի սահման միջպետական </w:t>
      </w:r>
      <w:bookmarkStart w:id="0" w:name="_GoBack"/>
      <w:bookmarkEnd w:id="0"/>
      <w:r w:rsidR="00892A1E" w:rsidRPr="009E0A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նշանակության </w:t>
      </w:r>
      <w:r w:rsidR="00892A1E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ավտոճանապարհի կմ11+400 հատվածում գտնվող կամրջի հիմնանորոգման աշխատանքներով՝ </w:t>
      </w:r>
      <w:r w:rsidR="00CD2D8B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2023թ-ին իրականացվելիք շինարարական 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աշխատանքների, տեխնիկական և հեղինակային հսկողության ծառայությունների 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ձեռքբերման համար ֆինանսական միջոցների նախատեսման</w:t>
      </w:r>
      <w:r w:rsid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ինչպես նաև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 – 2023թթ փոխանցիկ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՝ </w:t>
      </w:r>
      <w:r w:rsidR="00203F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27.06.2022թ.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8B12D5" w:rsidRPr="008B12D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ՏԿԵՆ-ՀԲՄԱՇՁԲ-2022/4Շ-2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Մ-4, Երևան-Սևան-Իջևան-Ադրբեջանի սահման միջպետական նշանակության ավտոճանապարհի կմ91+176</w:t>
      </w:r>
      <w:r w:rsidR="008B12D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8B12D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կմ96+176 հատվածի հիմնանորոգ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ման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ոլորանների պարամետրերի բարելավ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ման, </w:t>
      </w:r>
      <w:r w:rsidR="00203F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16.07.2021թ.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8B12D5" w:rsidRPr="008B12D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ՏԿԵՆ-ՀԲՄԱՇՁԲ-2021/10Շ-1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Հ-21, /Հ-75/ - Հոռոմ-Արթիկ-Ալագյազ հանրապետական նշանակության ավտոճանապարհի կմ19+000 - կմ23+900 հատվածի հիմնանորոգ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ման 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</w:t>
      </w:r>
      <w:r w:rsid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892A1E" w:rsidRPr="00892A1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5CAD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շինարարական աշխատանքների, </w:t>
      </w:r>
      <w:r w:rsidR="002471B0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հեղինակային հսկողության ծառայությունների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 համար ֆինանսական միջոցների նախատեսման</w:t>
      </w:r>
      <w:r w:rsid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</w:t>
      </w:r>
      <w:r w:rsidR="007C44EA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="00666B2D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7E2267" w:rsidRDefault="002A159D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Հարկ ենք համարում նշել, որ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16.01.2023թ. կնքված ՏԿԵՆ-ԲՄԱՇՁԲ-2022/35Շ-4 պայմանագրով նախատեսված՝ Մ-2, Երևան-Երասխ-Գորիս-Մեղրի-Իրանի սահման միջպետական նշանակության ավտոճանապարհի կմ131+500 - կմ139+000 հատվածի հիմնանորոգման 16.01.2023թ. կնքված ՏԿԵՆ-ԲՄԱՇՁԲ-2022/35Շ-5 պայմանագրով նախատեսված՝ Մ-2, Երևան-Երասխ-Գորիս-Մեղրի-Իրանի սահման միջպետական նշանակության ավտոճանապարհի կմ142+000 - կմ150+700 հատվածի հիմնանորոգման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</w:t>
      </w: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03.11.2022թ. կնքված ՏԿԵՆ-ՀԲՄԱՇՁԲ-2022/32Շ-1 պայմանագրով նախատեսված՝  Հ-70, Մ-6 – Աթան հանրապետական նշանակության ավտոճանապարհի կմ0+000 - կմ27+500 հատվածի հիմնանորոգման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աշխատանքները նախատեսվում է իրականացնել </w:t>
      </w:r>
      <w:r w:rsidR="004A08E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առանձին</w:t>
      </w: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փուլ</w:t>
      </w:r>
      <w:r w:rsidR="004A08E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</w:t>
      </w: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ով, հետևաբար նախագծով նշված գումարը նախատեսված է 1-ին փուլ</w:t>
      </w:r>
      <w:r w:rsidR="004A08E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ում</w:t>
      </w:r>
      <w:r w:rsidRPr="002A159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իրականացվելիք շինարարական աշխատանքների, տեխնիկական և հեղինակային հսկողության ծառայությունների համար</w:t>
      </w:r>
      <w:r w:rsidR="004A08E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իսկ հաջորդ փուլերը կիրականացվեն հետագայում </w:t>
      </w:r>
      <w:r w:rsidR="004A08E1" w:rsidRPr="004A08E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 միջոցներ նախատեսվելու դեպքում</w:t>
      </w:r>
      <w:r w:rsidR="004A08E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:rsidR="007E2267" w:rsidRDefault="007E22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 նախատեսվում է նաև «Գնումների մասին» ՀՀ օրենքի 15-րդ հոդվածի 6-րդ մասի հիման վրա</w:t>
      </w:r>
      <w:r w:rsidR="00212D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03F8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13.08.2021թ.</w:t>
      </w: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կնքված 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ՏԿԵՆ-ՀԲՄԱՇՁԲ-2021/18Շ</w:t>
      </w: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Հ-30, Մոտեցում Գոշավանքին հանրապետական նշանակության ավտոճանապարհի կմ0+000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կմ3+900 հատվածի հիմնանորոգ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</w:t>
      </w: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2022թ-ից անավարտ մնացած մասի շինարարական աշխատանքների, տեխնիկական և հեղինակային </w:t>
      </w: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հսկողության ծառայությունների ձեռքբերման համար ֆինանսական միջոցների նախատեսման անհրաժեշտությամբ, որի արդյունքում կապալառուի հետ կնքվող համաձայնագրով սահմանվելու է, որ պայմանագրով 2022 թվականի համար նախատեսված ընդհանուր 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22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070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8B12D5" w:rsidRP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779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դրամի </w:t>
      </w:r>
      <w:r w:rsidR="008B12D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չափով </w:t>
      </w:r>
      <w:r w:rsidRPr="007E226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 չկատարման համար պայմանագրի 3.1.2 կետի համաձայն կտրամադրվի նոր ժամկետ և վերջինիս նկատմամբ կկիրառվի պայմանագրի 6.2 կետով նախատեսված տույժը:</w:t>
      </w:r>
    </w:p>
    <w:p w:rsidR="00622066" w:rsidRPr="00A42092" w:rsidRDefault="00215D4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Միաժամանակ, </w:t>
      </w:r>
      <w:r w:rsidR="002C1769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նախատեսվում է 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 թվականին ավարտված</w:t>
      </w:r>
      <w:r w:rsidR="00756A35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56A35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շահագործման 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ընդունող հանձնաժողովի ակտով 2023թ-ին ընդունված </w:t>
      </w:r>
      <w:r w:rsidR="000340A6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Հ-46, /Մ-2/-Տաթև-Աղվանի-/Մ-2/(Սյունիք) հանրապետական նշանակության ավտոճանապարհի կմ55+000-կմ68+000 հատվածի հիմնանորոգման</w:t>
      </w:r>
      <w:r w:rsidR="00BE13C9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340A6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նախագծի նկատմամբ 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ՏԿԵՆ-ՄԱ-ԾՁԲ-2021/2Հ պայմանագր</w:t>
      </w:r>
      <w:r w:rsidR="00756A35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 հիման վրա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56A35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մատուցված </w:t>
      </w:r>
      <w:r w:rsidR="000340A6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հեղինակային հսկողության 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ծառայության դիմաց </w:t>
      </w:r>
      <w:r w:rsidR="00BE13C9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չվճարված 8,140,200 դրամ </w:t>
      </w:r>
      <w:r w:rsidR="005A378C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մնացորդային </w:t>
      </w:r>
      <w:r w:rsidR="00BE13C9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գումարի վճարման </w:t>
      </w:r>
      <w:r w:rsidR="000340A6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 հատկացնել ֆինանսական միջոցներ</w:t>
      </w:r>
      <w:r w:rsidR="007D0A63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0340A6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5B1703" w:rsidRDefault="005B1703" w:rsidP="005B1703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ախագծով նախատեսված հիմնանորոգվող ավտոճանապարհների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ընդհանուր 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երկարությունը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62.0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կմ /կիլոմետր/ է, որից միջպետական նշանակության ավտոճանապարհներ`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13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կմ, հանրապետական նշանակության ավտոճանապարհներ`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36.5 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մարզային (տեղական) նշանակության ավտոճանապարհ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ներ՝ 12.2 կմ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:rsidR="005B1703" w:rsidRDefault="005B1703" w:rsidP="005B1703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:rsidR="003A2177" w:rsidRPr="00622066" w:rsidRDefault="007E2E83" w:rsidP="005B1703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:rsidR="00B42ACA" w:rsidRPr="00A42092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 հիմնանորոգման ծրագրով նախատեսված թվով 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ճանապարհահատվածների և թվով 1 տրանսպորտային օբյեկտի հիմնանորոգման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աշխատանքները 2023 թվականին ավարտելու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2 ճանապարհահատվածների հիմնանորոգման 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աշխատանքների 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>մի մաս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թվականին իրականացնելու, </w:t>
      </w:r>
      <w:r w:rsidR="006D3200" w:rsidRPr="00A42092">
        <w:rPr>
          <w:rFonts w:ascii="GHEA Grapalat" w:eastAsia="Calibri" w:hAnsi="GHEA Grapalat" w:cs="Times New Roman"/>
          <w:sz w:val="24"/>
          <w:szCs w:val="24"/>
          <w:lang w:val="hy-AM"/>
        </w:rPr>
        <w:t>2022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թ. 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>փոխանցիկ</w:t>
      </w:r>
      <w:r w:rsidR="006D3200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թվով 2 ճանապարհահատվածների և </w:t>
      </w:r>
      <w:r w:rsidR="00CE00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2022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-ից անավարտ մնացած 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6D3200" w:rsidRPr="00A4209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</w:t>
      </w:r>
      <w:r w:rsidR="0058379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07344" w:rsidRPr="00A42092">
        <w:rPr>
          <w:rFonts w:ascii="GHEA Grapalat" w:eastAsia="Calibri" w:hAnsi="GHEA Grapalat" w:cs="Times New Roman"/>
          <w:sz w:val="24"/>
          <w:szCs w:val="24"/>
          <w:lang w:val="hy-AM"/>
        </w:rPr>
        <w:t>հիմնան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որոգման </w:t>
      </w:r>
      <w:r w:rsidR="0058379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աշխատանքները </w:t>
      </w:r>
      <w:r w:rsidR="00567890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թվականին </w:t>
      </w:r>
      <w:r w:rsidR="0058379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ավարտելու</w:t>
      </w:r>
      <w:r w:rsidR="002A159D" w:rsidRPr="00A42092">
        <w:rPr>
          <w:rFonts w:ascii="GHEA Grapalat" w:eastAsia="Calibri" w:hAnsi="GHEA Grapalat" w:cs="Times New Roman"/>
          <w:sz w:val="24"/>
          <w:szCs w:val="24"/>
          <w:lang w:val="hy-AM"/>
        </w:rPr>
        <w:t>, ինչպես նաև թվով 1 ճանապարհահատվածի հեղինակային հոսկողության վճարման համար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նախատեսել ֆինանսական միջոցներ</w:t>
      </w:r>
      <w:r w:rsidR="00B42ACA" w:rsidRPr="00A4209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3A2177" w:rsidRPr="00982C80" w:rsidRDefault="00B42ACA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2092">
        <w:rPr>
          <w:rFonts w:ascii="GHEA Grapalat" w:eastAsia="Calibri" w:hAnsi="GHEA Grapalat" w:cs="Calibri"/>
          <w:sz w:val="24"/>
          <w:szCs w:val="24"/>
          <w:lang w:val="hy-AM" w:eastAsia="ru-RU"/>
        </w:rPr>
        <w:lastRenderedPageBreak/>
        <w:t>Ընդհանուր առմամբ ն</w:t>
      </w:r>
      <w:r w:rsidR="003A2177" w:rsidRPr="00A42092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միջոցառման համար Կառավարության ներքո հաստատված միջոցներից 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11,184,131,508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հատկացնել Տարածքային կառավարման և ենթակառուցվածքների նախարարությանը՝ 1049 «Ճանապարհային ցանցի բարելավում» ծրագրի 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>21001 «Պետական նշանակության ավտոճանապարհների հիմնանորոգում»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/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10,842,546,596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դրամ/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21002 «Տրանսպորտային օբյեկտների հիմնանորոգում» 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>/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341,584,912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դրամ/ 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միջոցառումների կատարումն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ապահովվելու </w:t>
      </w:r>
      <w:r w:rsidR="00CE00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622066" w:rsidRPr="007E2267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3A2177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622066" w:rsidRPr="007E2267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3A2177" w:rsidRPr="00622066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3A2177" w:rsidRPr="00622066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3A2177" w:rsidRPr="00622066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40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44C"/>
    <w:rsid w:val="000E4EA3"/>
    <w:rsid w:val="00110637"/>
    <w:rsid w:val="0011069A"/>
    <w:rsid w:val="0011673C"/>
    <w:rsid w:val="00117DC6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08E1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066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1DDA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650B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2A1E"/>
    <w:rsid w:val="00896598"/>
    <w:rsid w:val="008B0898"/>
    <w:rsid w:val="008B12D5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82C80"/>
    <w:rsid w:val="0099540D"/>
    <w:rsid w:val="00995A05"/>
    <w:rsid w:val="009A3342"/>
    <w:rsid w:val="009B1CAE"/>
    <w:rsid w:val="009B6F2D"/>
    <w:rsid w:val="009C2DBA"/>
    <w:rsid w:val="009C5A0C"/>
    <w:rsid w:val="009D1EC6"/>
    <w:rsid w:val="009E0AFE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42092"/>
    <w:rsid w:val="00A5149D"/>
    <w:rsid w:val="00A53E39"/>
    <w:rsid w:val="00A54B4B"/>
    <w:rsid w:val="00A54DBC"/>
    <w:rsid w:val="00A63BF2"/>
    <w:rsid w:val="00A67177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BAD"/>
    <w:rsid w:val="00B96E76"/>
    <w:rsid w:val="00BA0994"/>
    <w:rsid w:val="00BA2A15"/>
    <w:rsid w:val="00BA3AEB"/>
    <w:rsid w:val="00BB4A4D"/>
    <w:rsid w:val="00BD1295"/>
    <w:rsid w:val="00BD6A34"/>
    <w:rsid w:val="00BE13C9"/>
    <w:rsid w:val="00BE51CF"/>
    <w:rsid w:val="00BF3A3B"/>
    <w:rsid w:val="00BF4D1C"/>
    <w:rsid w:val="00BF5CB2"/>
    <w:rsid w:val="00C03EF7"/>
    <w:rsid w:val="00C16CEB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F5C46"/>
    <w:rsid w:val="00D0574F"/>
    <w:rsid w:val="00D07344"/>
    <w:rsid w:val="00D14392"/>
    <w:rsid w:val="00D15CAD"/>
    <w:rsid w:val="00D16124"/>
    <w:rsid w:val="00D16B5A"/>
    <w:rsid w:val="00D23CBB"/>
    <w:rsid w:val="00D32D64"/>
    <w:rsid w:val="00D5777E"/>
    <w:rsid w:val="00D67E27"/>
    <w:rsid w:val="00D75297"/>
    <w:rsid w:val="00D80854"/>
    <w:rsid w:val="00DA5601"/>
    <w:rsid w:val="00DA6C4E"/>
    <w:rsid w:val="00DB3244"/>
    <w:rsid w:val="00DD26F4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22FC6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FD1D2-FF87-4832-928D-0ED4AE31B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1318</Words>
  <Characters>7519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https://mul2.gov.am/tasks/772629/oneclick/a7bd3b9d1dc70ca9c721d156f4cde06b8b82b59bbc6a4754dda354c6c5bbd11e.docx?token=1eb82efe454ae464d39357e26457a77e</cp:keywords>
  <cp:lastModifiedBy>ShekoyanK</cp:lastModifiedBy>
  <cp:revision>10</cp:revision>
  <cp:lastPrinted>2021-04-13T10:30:00Z</cp:lastPrinted>
  <dcterms:created xsi:type="dcterms:W3CDTF">2023-03-20T09:45:00Z</dcterms:created>
  <dcterms:modified xsi:type="dcterms:W3CDTF">2023-03-22T11:54:00Z</dcterms:modified>
</cp:coreProperties>
</file>