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34B22" w:rsidRPr="00C34B22" w:rsidRDefault="00DB6420" w:rsidP="00C34B2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DB6420">
        <w:rPr>
          <w:rFonts w:ascii="GHEA Mariam" w:hAnsi="GHEA Mariam"/>
          <w:sz w:val="24"/>
          <w:szCs w:val="24"/>
          <w:lang w:val="hy-AM"/>
        </w:rPr>
        <w:t xml:space="preserve">6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F4405D">
        <w:rPr>
          <w:rFonts w:ascii="GHEA Mariam" w:hAnsi="GHEA Mariam"/>
          <w:sz w:val="24"/>
          <w:szCs w:val="24"/>
          <w:lang w:val="hy-AM"/>
        </w:rPr>
        <w:t>469</w:t>
      </w:r>
      <w:bookmarkStart w:id="0" w:name="_GoBack"/>
      <w:bookmarkEnd w:id="0"/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C34B22" w:rsidRPr="00C34B22">
        <w:rPr>
          <w:rFonts w:ascii="GHEA Mariam" w:hAnsi="GHEA Mariam" w:cs="Sylfaen"/>
          <w:sz w:val="24"/>
          <w:szCs w:val="24"/>
          <w:lang w:val="hy-AM"/>
        </w:rPr>
        <w:t>- Ա</w:t>
      </w:r>
    </w:p>
    <w:p w:rsidR="00C34B22" w:rsidRPr="00C34B22" w:rsidRDefault="00C34B22" w:rsidP="00C34B2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34B22" w:rsidRPr="00C34B22" w:rsidRDefault="00C34B22" w:rsidP="00C34B2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34B22" w:rsidRPr="00C34B22" w:rsidRDefault="00C34B22" w:rsidP="00C34B22">
      <w:pPr>
        <w:pStyle w:val="mechtex"/>
        <w:rPr>
          <w:rFonts w:ascii="GHEA Mariam" w:hAnsi="GHEA Mariam" w:cs="AK Courier"/>
          <w:spacing w:val="-6"/>
          <w:sz w:val="24"/>
          <w:szCs w:val="24"/>
          <w:lang w:val="hy-AM"/>
        </w:rPr>
      </w:pPr>
      <w:r w:rsidRPr="00C34B22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ԴԱՏԱԿԱՆ ՕՐԵՆՍԳԻՐՔ» </w:t>
      </w:r>
      <w:r w:rsidRPr="00AF6CEC">
        <w:rPr>
          <w:rFonts w:ascii="GHEA Mariam" w:hAnsi="GHEA Mariam"/>
          <w:spacing w:val="-8"/>
          <w:sz w:val="24"/>
          <w:szCs w:val="24"/>
          <w:lang w:val="hy-AM"/>
        </w:rPr>
        <w:t xml:space="preserve">ՍԱՀՄԱՆԱԴՐԱԿԱՆ ՕՐԵՆՔՈՒՄ </w:t>
      </w:r>
      <w:r w:rsidRPr="00AF6CEC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ՓՈՓՈԽՈՒԹՅՈՒՆՆԵՐ ԵՎ ԼՐԱՑՈՒՄՆԵՐ ԿԱՏԱՐԵԼՈՒ ՄԱՍԻՆ» ՍԱՀՄԱՆԱԴՐԱԿԱՆ ՕՐԵՆՔՈՒՄ</w:t>
      </w:r>
      <w:r w:rsidRPr="00AF6CEC">
        <w:rPr>
          <w:rFonts w:ascii="GHEA Mariam" w:hAnsi="GHEA Mariam"/>
          <w:spacing w:val="-8"/>
          <w:sz w:val="24"/>
          <w:szCs w:val="24"/>
          <w:lang w:val="hy-AM"/>
        </w:rPr>
        <w:t xml:space="preserve"> ՓՈՓՈԽՈՒԹՅՈՒՆ 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ԿԱՏԱՐԵԼՈՒ ՄԱՍԻՆ ՍԱՀՄԱՆԱԴՐԱԿԱՆ ՕՐԵՆՔԻ </w:t>
      </w:r>
      <w:r>
        <w:rPr>
          <w:rFonts w:ascii="GHEA Mariam" w:hAnsi="GHEA Mariam"/>
          <w:sz w:val="24"/>
          <w:szCs w:val="24"/>
          <w:lang w:val="hy-AM"/>
        </w:rPr>
        <w:t xml:space="preserve">ԵՎ 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«ՊԵՏԱԿԱՆ </w:t>
      </w:r>
      <w:r w:rsidRPr="00AF6CEC">
        <w:rPr>
          <w:rFonts w:ascii="GHEA Mariam" w:hAnsi="GHEA Mariam"/>
          <w:spacing w:val="-8"/>
          <w:sz w:val="24"/>
          <w:szCs w:val="24"/>
          <w:lang w:val="hy-AM"/>
        </w:rPr>
        <w:t xml:space="preserve">ՊԱՇՏՈՆՆԵՐ ԵՎ ՊԵՏԱԿԱՆ ԾԱՌԱՅՈՒԹՅԱՆ ՊԱՇՏՈՆՆԵՐ ԶԲԱՂԵՑՆՈՂ 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ԱՆՁԱՆՑ ՎԱՐՁԱՏՐՈՒԹՅԱՆ ՄԱՍԻՆ» ՕՐԵՆՔՈՒՄ ՓՈՓՈԽՈՒԹՅՈՒՆ </w:t>
      </w:r>
      <w:r w:rsidRPr="00AF6CEC">
        <w:rPr>
          <w:rFonts w:ascii="GHEA Mariam" w:hAnsi="GHEA Mariam"/>
          <w:spacing w:val="-8"/>
          <w:sz w:val="24"/>
          <w:szCs w:val="24"/>
          <w:lang w:val="hy-AM"/>
        </w:rPr>
        <w:t xml:space="preserve">ԿԱՏԱՐԵԼՈՒ ՄԱՍԻՆ ՕՐԵՆՔՈՒՄ ՓՈՓՈԽՈՒԹՅՈՒՆ ԿԱՏԱՐԵԼՈՒ ՄԱՍԻՆ 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ՕՐԵՆՔԻ ՆԱԽԱԳԾԵՐԻՆ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C34B22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ՏԱԼՈՒ</w:t>
      </w:r>
      <w:r w:rsidRPr="00C34B22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C34B22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ԱՆՀԵՏԱՁԳԵԼԻ</w:t>
      </w:r>
      <w:r w:rsidRPr="00C34B22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</w:p>
    <w:p w:rsidR="00C34B22" w:rsidRPr="00C34B22" w:rsidRDefault="00C34B22" w:rsidP="00C34B2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ՀԱՄԱՐԵԼՈՒ</w:t>
      </w:r>
      <w:r w:rsidRPr="00C34B22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</w:p>
    <w:p w:rsidR="00C34B22" w:rsidRPr="00A965CA" w:rsidRDefault="00C34B22" w:rsidP="00C34B22">
      <w:pPr>
        <w:pStyle w:val="mechtex"/>
        <w:rPr>
          <w:rFonts w:ascii="GHEA Grapalat" w:hAnsi="GHEA Grapalat" w:cs="AK Courier"/>
          <w:sz w:val="24"/>
          <w:szCs w:val="24"/>
          <w:lang w:val="hy-AM" w:eastAsia="en-US"/>
        </w:rPr>
      </w:pPr>
      <w:r w:rsidRPr="00A965CA">
        <w:rPr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C34B22" w:rsidRDefault="00C34B22" w:rsidP="00C34B22">
      <w:pPr>
        <w:pStyle w:val="norm"/>
        <w:spacing w:line="360" w:lineRule="auto"/>
        <w:ind w:firstLine="567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C34B22" w:rsidRPr="00C34B22" w:rsidRDefault="00C34B22" w:rsidP="00C34B22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C34B22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C34B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C34B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34B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34B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C34B22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C34B2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34B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ժողովի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կանոնակարգ</w:t>
      </w:r>
      <w:r w:rsidRPr="00C34B2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մանադրական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օրենքի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65-</w:t>
      </w:r>
      <w:r w:rsidRPr="00C34B22">
        <w:rPr>
          <w:rFonts w:ascii="GHEA Mariam" w:hAnsi="GHEA Mariam" w:cs="Arial"/>
          <w:sz w:val="24"/>
          <w:szCs w:val="24"/>
          <w:lang w:val="hy-AM"/>
        </w:rPr>
        <w:t>րդ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3-</w:t>
      </w:r>
      <w:r w:rsidRPr="00C34B22">
        <w:rPr>
          <w:rFonts w:ascii="GHEA Mariam" w:hAnsi="GHEA Mariam" w:cs="Arial"/>
          <w:sz w:val="24"/>
          <w:szCs w:val="24"/>
          <w:lang w:val="hy-AM"/>
        </w:rPr>
        <w:t>րդ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մասն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ու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73-</w:t>
      </w:r>
      <w:r w:rsidRPr="00C34B22">
        <w:rPr>
          <w:rFonts w:ascii="GHEA Mariam" w:hAnsi="GHEA Mariam" w:cs="Arial"/>
          <w:sz w:val="24"/>
          <w:szCs w:val="24"/>
          <w:lang w:val="hy-AM"/>
        </w:rPr>
        <w:t>րդ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1-</w:t>
      </w:r>
      <w:r w:rsidRPr="00C34B22">
        <w:rPr>
          <w:rFonts w:ascii="GHEA Mariam" w:hAnsi="GHEA Mariam" w:cs="Arial"/>
          <w:sz w:val="24"/>
          <w:szCs w:val="24"/>
          <w:lang w:val="hy-AM"/>
        </w:rPr>
        <w:t>ին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մասը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`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մ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34B2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C34B2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C34B22" w:rsidRPr="00C34B22" w:rsidRDefault="00C34B22" w:rsidP="00C34B22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C34B22">
        <w:rPr>
          <w:rFonts w:ascii="GHEA Mariam" w:hAnsi="GHEA Mariam"/>
          <w:sz w:val="24"/>
          <w:szCs w:val="24"/>
          <w:lang w:val="hy-AM"/>
        </w:rPr>
        <w:t xml:space="preserve">1.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«Հայաստանի Հանրապետության դատական օրենսգիրք» սահմանադրական օրենքում փոփոխություններ և լրացումներ կատարելու մասին» սահմանադրական օրենքում փոփոխություն կատարելու մասին սահմանադրական օրենքի և </w:t>
      </w:r>
      <w:r w:rsidRPr="00C34B22">
        <w:rPr>
          <w:rFonts w:ascii="GHEA Mariam" w:hAnsi="GHEA Mariam"/>
          <w:color w:val="000000" w:themeColor="text1"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օրենքում փոփոխություն կատա</w:t>
      </w:r>
      <w:r w:rsidR="00324C7B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C34B22">
        <w:rPr>
          <w:rFonts w:ascii="GHEA Mariam" w:hAnsi="GHEA Mariam"/>
          <w:color w:val="000000" w:themeColor="text1"/>
          <w:sz w:val="24"/>
          <w:szCs w:val="24"/>
          <w:lang w:val="hy-AM"/>
        </w:rPr>
        <w:t>րելու մասին օրենքում փոփոխություն կատարելու մասին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օրենքի նախագծերի</w:t>
      </w:r>
      <w:r w:rsidRPr="00C34B22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C34B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4B22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C34B22">
        <w:rPr>
          <w:rFonts w:ascii="GHEA Mariam" w:hAnsi="GHEA Mariam"/>
          <w:sz w:val="24"/>
          <w:szCs w:val="24"/>
          <w:lang w:val="hy-AM"/>
        </w:rPr>
        <w:t>:</w:t>
      </w:r>
    </w:p>
    <w:p w:rsidR="00C34B22" w:rsidRPr="00C34B22" w:rsidRDefault="00C34B22" w:rsidP="00C34B22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C34B22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C34B2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="001E2C9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ձեռնությունը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համարել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անհետաձգելի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կարգով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ներկայացնել</w:t>
      </w:r>
      <w:r w:rsidRPr="00C34B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pacing w:val="-2"/>
          <w:sz w:val="24"/>
          <w:szCs w:val="24"/>
          <w:lang w:val="hy-AM"/>
        </w:rPr>
        <w:t>Հայաստա</w:t>
      </w:r>
      <w:r w:rsidRPr="00C34B22">
        <w:rPr>
          <w:rFonts w:ascii="GHEA Mariam" w:hAnsi="GHEA Mariam" w:cs="Arial"/>
          <w:sz w:val="24"/>
          <w:szCs w:val="24"/>
          <w:lang w:val="hy-AM"/>
        </w:rPr>
        <w:t>նի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34B22">
        <w:rPr>
          <w:rFonts w:ascii="GHEA Mariam" w:hAnsi="GHEA Mariam"/>
          <w:sz w:val="24"/>
          <w:szCs w:val="24"/>
          <w:lang w:val="hy-AM"/>
        </w:rPr>
        <w:t xml:space="preserve"> </w:t>
      </w:r>
      <w:r w:rsidRPr="00C34B22">
        <w:rPr>
          <w:rFonts w:ascii="GHEA Mariam" w:hAnsi="GHEA Mariam" w:cs="Arial"/>
          <w:sz w:val="24"/>
          <w:szCs w:val="24"/>
          <w:lang w:val="hy-AM"/>
        </w:rPr>
        <w:t>ժողով</w:t>
      </w:r>
      <w:r w:rsidRPr="00C34B22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C34B22" w:rsidRDefault="00296E5B" w:rsidP="00477447">
      <w:pPr>
        <w:rPr>
          <w:lang w:val="hy-AM"/>
        </w:rPr>
      </w:pPr>
    </w:p>
    <w:p w:rsidR="00296E5B" w:rsidRPr="00C34B22" w:rsidRDefault="00296E5B" w:rsidP="00477447">
      <w:pPr>
        <w:rPr>
          <w:lang w:val="hy-AM"/>
        </w:rPr>
      </w:pPr>
    </w:p>
    <w:p w:rsidR="00296E5B" w:rsidRPr="00C34B22" w:rsidRDefault="00296E5B" w:rsidP="00477447">
      <w:pPr>
        <w:rPr>
          <w:lang w:val="hy-AM"/>
        </w:rPr>
      </w:pPr>
    </w:p>
    <w:p w:rsidR="00296E5B" w:rsidRPr="00C34B2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2B4" w:rsidRDefault="006F12B4">
      <w:r>
        <w:separator/>
      </w:r>
    </w:p>
  </w:endnote>
  <w:endnote w:type="continuationSeparator" w:id="0">
    <w:p w:rsidR="006F12B4" w:rsidRDefault="006F1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6CEC">
      <w:rPr>
        <w:noProof/>
        <w:sz w:val="18"/>
      </w:rPr>
      <w:t>KA-147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2B4" w:rsidRDefault="006F12B4">
      <w:r>
        <w:separator/>
      </w:r>
    </w:p>
  </w:footnote>
  <w:footnote w:type="continuationSeparator" w:id="0">
    <w:p w:rsidR="006F12B4" w:rsidRDefault="006F1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40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C98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4C7B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2B4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98E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666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CEC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B22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1C0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05D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C34B22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rsid w:val="00AF6C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6CE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70</cp:revision>
  <cp:lastPrinted>2023-04-05T12:53:00Z</cp:lastPrinted>
  <dcterms:created xsi:type="dcterms:W3CDTF">2022-03-23T13:26:00Z</dcterms:created>
  <dcterms:modified xsi:type="dcterms:W3CDTF">2023-04-06T08:30:00Z</dcterms:modified>
</cp:coreProperties>
</file>