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A8F" w:rsidRPr="00297A8F" w:rsidRDefault="00297A8F" w:rsidP="00B92259">
      <w:pPr>
        <w:widowControl w:val="0"/>
        <w:pBdr>
          <w:top w:val="nil"/>
          <w:left w:val="nil"/>
          <w:bottom w:val="nil"/>
          <w:right w:val="nil"/>
          <w:between w:val="nil"/>
        </w:pBdr>
        <w:tabs>
          <w:tab w:val="left" w:pos="993"/>
        </w:tabs>
        <w:spacing w:after="0" w:line="360" w:lineRule="auto"/>
        <w:ind w:right="124" w:firstLine="567"/>
        <w:jc w:val="right"/>
        <w:rPr>
          <w:rFonts w:ascii="GHEA Grapalat" w:eastAsia="Times New Roman" w:hAnsi="GHEA Grapalat" w:cs="Times New Roman"/>
          <w:b/>
          <w:color w:val="000000" w:themeColor="text1"/>
          <w:sz w:val="24"/>
          <w:szCs w:val="24"/>
        </w:rPr>
      </w:pPr>
      <w:r>
        <w:rPr>
          <w:rFonts w:ascii="GHEA Grapalat" w:eastAsia="Times New Roman" w:hAnsi="GHEA Grapalat" w:cs="Times New Roman"/>
          <w:b/>
          <w:color w:val="000000" w:themeColor="text1"/>
          <w:sz w:val="24"/>
          <w:szCs w:val="24"/>
        </w:rPr>
        <w:t>ՆԱԽԱԳԻԾ</w:t>
      </w:r>
    </w:p>
    <w:p w:rsidR="00297A8F" w:rsidRDefault="00297A8F" w:rsidP="00B92259">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p>
    <w:p w:rsidR="00297A8F" w:rsidRDefault="00297A8F" w:rsidP="00B92259">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p>
    <w:p w:rsidR="00297A8F" w:rsidRPr="00C33541" w:rsidRDefault="00297A8F" w:rsidP="00B92259">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ՀԱՅԱՍՏԱՆԻ ՀԱՆՐԱՊԵՏՈՒԹՅԱՆ</w:t>
      </w:r>
    </w:p>
    <w:p w:rsidR="00297A8F" w:rsidRPr="00C33541" w:rsidRDefault="00297A8F" w:rsidP="00B92259">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 xml:space="preserve">ՍԱՀՄԱՆԱԴՐԱԿԱՆ  ՕՐԵՆՔԸ «ՀԱՅԱՍՏԱՆԻ ՀԱՆՐԱՊԵՏՈՒԹՅԱՆ ԴԱՏԱԿԱՆ ՕՐԵՆՍԳԻՐՔ» </w:t>
      </w:r>
      <w:r w:rsidR="0048738E" w:rsidRPr="0048738E">
        <w:rPr>
          <w:rFonts w:ascii="GHEA Grapalat" w:eastAsia="Times New Roman" w:hAnsi="GHEA Grapalat" w:cs="Times New Roman"/>
          <w:b/>
          <w:color w:val="000000" w:themeColor="text1"/>
          <w:sz w:val="24"/>
          <w:szCs w:val="24"/>
          <w:lang w:val="hy-AM"/>
        </w:rPr>
        <w:t>ՍԱՀՄԱՆԱԴՐԱԿԱՆ ՕՐԵՆՔՈՒՄ ՓՈՓՈԽՈՒԹՅՈՒՆՆԵՐ ԵՎ ԼՐԱՑՈՒՄՆԵՐ ԿԱՏԱՐԵԼՈՒ ՄԱՍԻՆ</w:t>
      </w:r>
      <w:r w:rsidRPr="00C33541">
        <w:rPr>
          <w:rFonts w:ascii="GHEA Grapalat" w:eastAsia="Times New Roman" w:hAnsi="GHEA Grapalat" w:cs="Times New Roman"/>
          <w:b/>
          <w:color w:val="000000" w:themeColor="text1"/>
          <w:sz w:val="24"/>
          <w:szCs w:val="24"/>
          <w:lang w:val="hy-AM"/>
        </w:rPr>
        <w:t>» ՍԱՀՄԱՆԱԴՐԱԿԱՆ ՕՐԵՆՔՈՒՄ ՓՈՓՈԽՈՒԹՅՈՒՆ ԿԱՏԱՐԵԼՈՒ ՄԱՍԻՆ</w:t>
      </w:r>
    </w:p>
    <w:p w:rsidR="00297A8F" w:rsidRPr="00C33541" w:rsidRDefault="00297A8F" w:rsidP="00B92259">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
          <w:color w:val="000000" w:themeColor="text1"/>
          <w:sz w:val="24"/>
          <w:szCs w:val="24"/>
          <w:lang w:val="hy-AM"/>
        </w:rPr>
      </w:pPr>
    </w:p>
    <w:p w:rsidR="00297A8F" w:rsidRPr="00C33541" w:rsidRDefault="00297A8F" w:rsidP="00B92259">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Հոդված 1.</w:t>
      </w:r>
      <w:r w:rsidRPr="00C33541">
        <w:rPr>
          <w:rFonts w:ascii="GHEA Grapalat" w:eastAsia="Times New Roman" w:hAnsi="GHEA Grapalat" w:cs="Times New Roman"/>
          <w:color w:val="000000" w:themeColor="text1"/>
          <w:sz w:val="24"/>
          <w:szCs w:val="24"/>
          <w:lang w:val="hy-AM"/>
        </w:rPr>
        <w:t xml:space="preserve"> «Հայաստանի Հանարապետության դատական օրենսգիրք» սահմանադրական օրենքում փոփոխություններ </w:t>
      </w:r>
      <w:r w:rsidR="0048738E" w:rsidRPr="00C33541">
        <w:rPr>
          <w:rFonts w:ascii="GHEA Grapalat" w:eastAsia="Times New Roman" w:hAnsi="GHEA Grapalat" w:cs="Times New Roman"/>
          <w:color w:val="000000" w:themeColor="text1"/>
          <w:sz w:val="24"/>
          <w:szCs w:val="24"/>
          <w:lang w:val="hy-AM"/>
        </w:rPr>
        <w:t xml:space="preserve">և լրացումներ </w:t>
      </w:r>
      <w:r w:rsidRPr="00C33541">
        <w:rPr>
          <w:rFonts w:ascii="GHEA Grapalat" w:eastAsia="Times New Roman" w:hAnsi="GHEA Grapalat" w:cs="Times New Roman"/>
          <w:color w:val="000000" w:themeColor="text1"/>
          <w:sz w:val="24"/>
          <w:szCs w:val="24"/>
          <w:lang w:val="hy-AM"/>
        </w:rPr>
        <w:t>կատարելու մասին» 202</w:t>
      </w:r>
      <w:r w:rsidR="005D3109">
        <w:rPr>
          <w:rFonts w:ascii="GHEA Grapalat" w:eastAsia="Times New Roman" w:hAnsi="GHEA Grapalat" w:cs="Times New Roman"/>
          <w:color w:val="000000" w:themeColor="text1"/>
          <w:sz w:val="24"/>
          <w:szCs w:val="24"/>
        </w:rPr>
        <w:t>2</w:t>
      </w:r>
      <w:r w:rsidRPr="00C33541">
        <w:rPr>
          <w:rFonts w:ascii="GHEA Grapalat" w:eastAsia="Times New Roman" w:hAnsi="GHEA Grapalat" w:cs="Times New Roman"/>
          <w:color w:val="000000" w:themeColor="text1"/>
          <w:sz w:val="24"/>
          <w:szCs w:val="24"/>
          <w:lang w:val="hy-AM"/>
        </w:rPr>
        <w:t xml:space="preserve"> թվականի </w:t>
      </w:r>
      <w:r w:rsidR="005D3109">
        <w:rPr>
          <w:rFonts w:ascii="GHEA Grapalat" w:eastAsia="Times New Roman" w:hAnsi="GHEA Grapalat" w:cs="Times New Roman"/>
          <w:color w:val="000000" w:themeColor="text1"/>
          <w:sz w:val="24"/>
          <w:szCs w:val="24"/>
        </w:rPr>
        <w:t>դեկտեմբերի</w:t>
      </w:r>
      <w:r w:rsidR="005D3109">
        <w:rPr>
          <w:rFonts w:ascii="GHEA Grapalat" w:eastAsia="Times New Roman" w:hAnsi="GHEA Grapalat" w:cs="Times New Roman"/>
          <w:color w:val="000000" w:themeColor="text1"/>
          <w:sz w:val="24"/>
          <w:szCs w:val="24"/>
          <w:lang w:val="hy-AM"/>
        </w:rPr>
        <w:t xml:space="preserve"> 23</w:t>
      </w:r>
      <w:r w:rsidRPr="00C33541">
        <w:rPr>
          <w:rFonts w:ascii="GHEA Grapalat" w:eastAsia="Times New Roman" w:hAnsi="GHEA Grapalat" w:cs="Times New Roman"/>
          <w:color w:val="000000" w:themeColor="text1"/>
          <w:sz w:val="24"/>
          <w:szCs w:val="24"/>
          <w:lang w:val="hy-AM"/>
        </w:rPr>
        <w:t xml:space="preserve">-ի </w:t>
      </w:r>
      <w:r w:rsidR="005D3109" w:rsidRPr="005D3109">
        <w:rPr>
          <w:rFonts w:ascii="GHEA Grapalat" w:eastAsia="Times New Roman" w:hAnsi="GHEA Grapalat" w:cs="Times New Roman"/>
          <w:color w:val="000000" w:themeColor="text1"/>
          <w:sz w:val="24"/>
          <w:szCs w:val="24"/>
          <w:lang w:val="hy-AM"/>
        </w:rPr>
        <w:t>ՀՕ-575-Ն</w:t>
      </w:r>
      <w:r w:rsidRPr="00C33541">
        <w:rPr>
          <w:rFonts w:ascii="GHEA Grapalat" w:eastAsia="Times New Roman" w:hAnsi="GHEA Grapalat" w:cs="Times New Roman"/>
          <w:color w:val="000000" w:themeColor="text1"/>
          <w:sz w:val="24"/>
          <w:szCs w:val="24"/>
          <w:lang w:val="hy-AM"/>
        </w:rPr>
        <w:t xml:space="preserve"> սահմանադրական օրենքի </w:t>
      </w:r>
      <w:r w:rsidR="00AA25F3">
        <w:rPr>
          <w:rFonts w:ascii="GHEA Grapalat" w:eastAsia="Times New Roman" w:hAnsi="GHEA Grapalat" w:cs="Times New Roman"/>
          <w:color w:val="000000" w:themeColor="text1"/>
          <w:sz w:val="24"/>
          <w:szCs w:val="24"/>
        </w:rPr>
        <w:t>36</w:t>
      </w:r>
      <w:r w:rsidRPr="00C33541">
        <w:rPr>
          <w:rFonts w:ascii="GHEA Grapalat" w:eastAsia="Times New Roman" w:hAnsi="GHEA Grapalat" w:cs="Times New Roman"/>
          <w:color w:val="000000" w:themeColor="text1"/>
          <w:sz w:val="24"/>
          <w:szCs w:val="24"/>
          <w:lang w:val="hy-AM"/>
        </w:rPr>
        <w:t xml:space="preserve">-րդ հոդվածի </w:t>
      </w:r>
      <w:r w:rsidR="00AA25F3">
        <w:rPr>
          <w:rFonts w:ascii="GHEA Grapalat" w:eastAsia="Times New Roman" w:hAnsi="GHEA Grapalat" w:cs="Times New Roman"/>
          <w:color w:val="000000" w:themeColor="text1"/>
          <w:sz w:val="24"/>
          <w:szCs w:val="24"/>
        </w:rPr>
        <w:t>1-ին</w:t>
      </w:r>
      <w:r w:rsidR="00AA25F3">
        <w:rPr>
          <w:rFonts w:ascii="GHEA Grapalat" w:eastAsia="Times New Roman" w:hAnsi="GHEA Grapalat" w:cs="Times New Roman"/>
          <w:color w:val="000000" w:themeColor="text1"/>
          <w:sz w:val="24"/>
          <w:szCs w:val="24"/>
          <w:lang w:val="hy-AM"/>
        </w:rPr>
        <w:t xml:space="preserve"> մասում </w:t>
      </w:r>
      <w:r w:rsidRPr="00C33541">
        <w:rPr>
          <w:rFonts w:ascii="GHEA Grapalat" w:eastAsia="Times New Roman" w:hAnsi="GHEA Grapalat" w:cs="Times New Roman"/>
          <w:color w:val="000000" w:themeColor="text1"/>
          <w:sz w:val="24"/>
          <w:szCs w:val="24"/>
          <w:lang w:val="hy-AM"/>
        </w:rPr>
        <w:t>«</w:t>
      </w:r>
      <w:r w:rsidR="00AA25F3" w:rsidRPr="00AA25F3">
        <w:rPr>
          <w:rFonts w:ascii="GHEA Grapalat" w:eastAsia="Times New Roman" w:hAnsi="GHEA Grapalat" w:cs="Times New Roman"/>
          <w:color w:val="000000" w:themeColor="text1"/>
          <w:sz w:val="24"/>
          <w:szCs w:val="24"/>
          <w:lang w:val="hy-AM"/>
        </w:rPr>
        <w:t>2024 թվականի հունվարի 1-ից</w:t>
      </w:r>
      <w:r w:rsidRPr="00C33541">
        <w:rPr>
          <w:rFonts w:ascii="GHEA Grapalat" w:eastAsia="Times New Roman" w:hAnsi="GHEA Grapalat" w:cs="Times New Roman"/>
          <w:color w:val="000000" w:themeColor="text1"/>
          <w:sz w:val="24"/>
          <w:szCs w:val="24"/>
          <w:lang w:val="hy-AM"/>
        </w:rPr>
        <w:t>»</w:t>
      </w:r>
      <w:r w:rsidR="00AA25F3">
        <w:rPr>
          <w:rFonts w:ascii="GHEA Grapalat" w:eastAsia="Times New Roman" w:hAnsi="GHEA Grapalat" w:cs="Times New Roman"/>
          <w:color w:val="000000" w:themeColor="text1"/>
          <w:sz w:val="24"/>
          <w:szCs w:val="24"/>
        </w:rPr>
        <w:t xml:space="preserve"> բառերը փոխարինել</w:t>
      </w:r>
      <w:r w:rsidRPr="00C33541">
        <w:rPr>
          <w:rFonts w:ascii="GHEA Grapalat" w:eastAsia="Times New Roman" w:hAnsi="GHEA Grapalat" w:cs="Times New Roman"/>
          <w:color w:val="000000" w:themeColor="text1"/>
          <w:sz w:val="24"/>
          <w:szCs w:val="24"/>
          <w:lang w:val="hy-AM"/>
        </w:rPr>
        <w:t xml:space="preserve"> </w:t>
      </w:r>
      <w:r w:rsidR="00AA25F3">
        <w:rPr>
          <w:rFonts w:ascii="GHEA Grapalat" w:eastAsia="Times New Roman" w:hAnsi="GHEA Grapalat" w:cs="Times New Roman"/>
          <w:color w:val="000000" w:themeColor="text1"/>
          <w:sz w:val="24"/>
          <w:szCs w:val="24"/>
        </w:rPr>
        <w:t></w:t>
      </w:r>
      <w:r w:rsidR="00AA25F3" w:rsidRPr="00AA25F3">
        <w:rPr>
          <w:rFonts w:ascii="GHEA Grapalat" w:eastAsia="Times New Roman" w:hAnsi="GHEA Grapalat" w:cs="Times New Roman"/>
          <w:color w:val="000000" w:themeColor="text1"/>
          <w:sz w:val="24"/>
          <w:szCs w:val="24"/>
          <w:lang w:val="hy-AM"/>
        </w:rPr>
        <w:t>202</w:t>
      </w:r>
      <w:r w:rsidR="00ED646D">
        <w:rPr>
          <w:rFonts w:ascii="GHEA Grapalat" w:eastAsia="Times New Roman" w:hAnsi="GHEA Grapalat" w:cs="Times New Roman"/>
          <w:color w:val="000000" w:themeColor="text1"/>
          <w:sz w:val="24"/>
          <w:szCs w:val="24"/>
          <w:lang w:val="hy-AM"/>
        </w:rPr>
        <w:t>3</w:t>
      </w:r>
      <w:r w:rsidR="00AA25F3" w:rsidRPr="00AA25F3">
        <w:rPr>
          <w:rFonts w:ascii="GHEA Grapalat" w:eastAsia="Times New Roman" w:hAnsi="GHEA Grapalat" w:cs="Times New Roman"/>
          <w:color w:val="000000" w:themeColor="text1"/>
          <w:sz w:val="24"/>
          <w:szCs w:val="24"/>
          <w:lang w:val="hy-AM"/>
        </w:rPr>
        <w:t xml:space="preserve"> թվականի </w:t>
      </w:r>
      <w:r w:rsidR="00DB07CC">
        <w:rPr>
          <w:rFonts w:ascii="GHEA Grapalat" w:eastAsia="Times New Roman" w:hAnsi="GHEA Grapalat" w:cs="Times New Roman"/>
          <w:color w:val="000000" w:themeColor="text1"/>
          <w:sz w:val="24"/>
          <w:szCs w:val="24"/>
        </w:rPr>
        <w:t>հունիսի</w:t>
      </w:r>
      <w:r w:rsidR="00AA25F3" w:rsidRPr="00AA25F3">
        <w:rPr>
          <w:rFonts w:ascii="GHEA Grapalat" w:eastAsia="Times New Roman" w:hAnsi="GHEA Grapalat" w:cs="Times New Roman"/>
          <w:color w:val="000000" w:themeColor="text1"/>
          <w:sz w:val="24"/>
          <w:szCs w:val="24"/>
          <w:lang w:val="hy-AM"/>
        </w:rPr>
        <w:t xml:space="preserve"> 1</w:t>
      </w:r>
      <w:r w:rsidR="00DB07CC">
        <w:rPr>
          <w:rFonts w:ascii="GHEA Grapalat" w:eastAsia="Times New Roman" w:hAnsi="GHEA Grapalat" w:cs="Times New Roman"/>
          <w:color w:val="000000" w:themeColor="text1"/>
          <w:sz w:val="24"/>
          <w:szCs w:val="24"/>
        </w:rPr>
        <w:t>5</w:t>
      </w:r>
      <w:r w:rsidR="00AA25F3" w:rsidRPr="00AA25F3">
        <w:rPr>
          <w:rFonts w:ascii="GHEA Grapalat" w:eastAsia="Times New Roman" w:hAnsi="GHEA Grapalat" w:cs="Times New Roman"/>
          <w:color w:val="000000" w:themeColor="text1"/>
          <w:sz w:val="24"/>
          <w:szCs w:val="24"/>
          <w:lang w:val="hy-AM"/>
        </w:rPr>
        <w:t>-ից</w:t>
      </w:r>
      <w:r w:rsidR="00AA25F3">
        <w:rPr>
          <w:rFonts w:ascii="GHEA Grapalat" w:eastAsia="Times New Roman" w:hAnsi="GHEA Grapalat" w:cs="Times New Roman"/>
          <w:color w:val="000000" w:themeColor="text1"/>
          <w:sz w:val="24"/>
          <w:szCs w:val="24"/>
          <w:lang w:val="hy-AM"/>
        </w:rPr>
        <w:t>» բառերով</w:t>
      </w:r>
      <w:r w:rsidRPr="00C33541">
        <w:rPr>
          <w:rFonts w:ascii="GHEA Grapalat" w:eastAsia="Times New Roman" w:hAnsi="GHEA Grapalat" w:cs="Times New Roman"/>
          <w:color w:val="000000" w:themeColor="text1"/>
          <w:sz w:val="24"/>
          <w:szCs w:val="24"/>
          <w:lang w:val="hy-AM"/>
        </w:rPr>
        <w:t>:</w:t>
      </w:r>
    </w:p>
    <w:p w:rsidR="00297A8F" w:rsidRPr="00C33541" w:rsidRDefault="00297A8F" w:rsidP="00B92259">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rsidR="00297A8F" w:rsidRDefault="00297A8F" w:rsidP="00B92259">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Հոդված 2.</w:t>
      </w:r>
      <w:r w:rsidRPr="00C33541">
        <w:rPr>
          <w:rFonts w:ascii="GHEA Grapalat" w:eastAsia="Times New Roman" w:hAnsi="GHEA Grapalat" w:cs="Times New Roman"/>
          <w:color w:val="000000" w:themeColor="text1"/>
          <w:sz w:val="24"/>
          <w:szCs w:val="24"/>
          <w:lang w:val="hy-AM"/>
        </w:rPr>
        <w:t xml:space="preserve"> Սույն օրենքն ուժի մեջ է մտնում պաշտոնական հրապարակման </w:t>
      </w:r>
      <w:r w:rsidR="00AA25F3">
        <w:rPr>
          <w:rFonts w:ascii="GHEA Grapalat" w:eastAsia="Times New Roman" w:hAnsi="GHEA Grapalat" w:cs="Times New Roman"/>
          <w:color w:val="000000" w:themeColor="text1"/>
          <w:sz w:val="24"/>
          <w:szCs w:val="24"/>
        </w:rPr>
        <w:t xml:space="preserve">հաջորդ </w:t>
      </w:r>
      <w:r w:rsidRPr="00C33541">
        <w:rPr>
          <w:rFonts w:ascii="GHEA Grapalat" w:eastAsia="Times New Roman" w:hAnsi="GHEA Grapalat" w:cs="Times New Roman"/>
          <w:color w:val="000000" w:themeColor="text1"/>
          <w:sz w:val="24"/>
          <w:szCs w:val="24"/>
          <w:lang w:val="hy-AM"/>
        </w:rPr>
        <w:t>օրը:</w:t>
      </w:r>
    </w:p>
    <w:p w:rsidR="00D01527" w:rsidRPr="00297A8F" w:rsidRDefault="00CF50D3" w:rsidP="00D01527">
      <w:pPr>
        <w:widowControl w:val="0"/>
        <w:pBdr>
          <w:top w:val="nil"/>
          <w:left w:val="nil"/>
          <w:bottom w:val="nil"/>
          <w:right w:val="nil"/>
          <w:between w:val="nil"/>
        </w:pBdr>
        <w:tabs>
          <w:tab w:val="left" w:pos="993"/>
        </w:tabs>
        <w:spacing w:after="0" w:line="360" w:lineRule="auto"/>
        <w:ind w:right="124" w:firstLine="567"/>
        <w:jc w:val="right"/>
        <w:rPr>
          <w:rFonts w:ascii="GHEA Grapalat" w:eastAsia="Times New Roman" w:hAnsi="GHEA Grapalat" w:cs="Times New Roman"/>
          <w:b/>
          <w:color w:val="000000" w:themeColor="text1"/>
          <w:sz w:val="24"/>
          <w:szCs w:val="24"/>
        </w:rPr>
      </w:pPr>
      <w:r>
        <w:rPr>
          <w:rFonts w:ascii="GHEA Grapalat" w:eastAsia="Times New Roman" w:hAnsi="GHEA Grapalat" w:cs="Times New Roman"/>
          <w:color w:val="000000" w:themeColor="text1"/>
          <w:sz w:val="24"/>
          <w:szCs w:val="24"/>
          <w:lang w:val="hy-AM"/>
        </w:rPr>
        <w:br w:type="page"/>
      </w:r>
      <w:r w:rsidR="00D01527">
        <w:rPr>
          <w:rFonts w:ascii="GHEA Grapalat" w:eastAsia="Times New Roman" w:hAnsi="GHEA Grapalat" w:cs="Times New Roman"/>
          <w:b/>
          <w:color w:val="000000" w:themeColor="text1"/>
          <w:sz w:val="24"/>
          <w:szCs w:val="24"/>
        </w:rPr>
        <w:lastRenderedPageBreak/>
        <w:t>ՆԱԽԱԳԻԾ</w:t>
      </w:r>
    </w:p>
    <w:p w:rsidR="00D01527" w:rsidRDefault="00D01527" w:rsidP="00D01527">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p>
    <w:p w:rsidR="00D01527" w:rsidRDefault="00D01527" w:rsidP="00D01527">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p>
    <w:p w:rsidR="00D01527" w:rsidRDefault="00D01527" w:rsidP="00D01527">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ՀԱՅԱՍՏԱՆԻ ՀԱՆՐԱՊԵՏՈՒԹՅԱՆ</w:t>
      </w:r>
      <w:r>
        <w:rPr>
          <w:rFonts w:ascii="GHEA Grapalat" w:eastAsia="Times New Roman" w:hAnsi="GHEA Grapalat" w:cs="Times New Roman"/>
          <w:b/>
          <w:color w:val="000000" w:themeColor="text1"/>
          <w:sz w:val="24"/>
          <w:szCs w:val="24"/>
        </w:rPr>
        <w:t xml:space="preserve"> </w:t>
      </w:r>
      <w:r w:rsidRPr="00C33541">
        <w:rPr>
          <w:rFonts w:ascii="GHEA Grapalat" w:eastAsia="Times New Roman" w:hAnsi="GHEA Grapalat" w:cs="Times New Roman"/>
          <w:b/>
          <w:color w:val="000000" w:themeColor="text1"/>
          <w:sz w:val="24"/>
          <w:szCs w:val="24"/>
          <w:lang w:val="hy-AM"/>
        </w:rPr>
        <w:t>ՕՐԵՆՔԸ</w:t>
      </w:r>
    </w:p>
    <w:p w:rsidR="00D01527" w:rsidRPr="00C33541" w:rsidRDefault="00D01527" w:rsidP="00D01527">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 xml:space="preserve"> </w:t>
      </w:r>
      <w:r>
        <w:rPr>
          <w:rFonts w:ascii="GHEA Grapalat" w:eastAsia="Times New Roman" w:hAnsi="GHEA Grapalat" w:cs="Times New Roman"/>
          <w:b/>
          <w:color w:val="000000" w:themeColor="text1"/>
          <w:sz w:val="24"/>
          <w:szCs w:val="24"/>
        </w:rPr>
        <w:t></w:t>
      </w:r>
      <w:r w:rsidRPr="00D01527">
        <w:rPr>
          <w:rFonts w:ascii="GHEA Grapalat" w:eastAsia="Times New Roman" w:hAnsi="GHEA Grapalat" w:cs="Times New Roman"/>
          <w:b/>
          <w:color w:val="000000" w:themeColor="text1"/>
          <w:sz w:val="24"/>
          <w:szCs w:val="24"/>
          <w:lang w:val="hy-AM"/>
        </w:rPr>
        <w:t>«ՊԵՏԱԿԱՆ ՊԱՇՏՈՆՆԵՐ ԵՎ ՊԵՏԱԿԱՆ ԾԱՌԱՅՈՒԹՅԱՆ ՊԱՇՏՈՆՆԵՐ ԶԲԱՂԵՑՆՈՂ ԱՆՁԱՆՑ ՎԱՐՁԱՏՐՈՒԹՅԱՆ ՄԱՍԻՆ» ՕՐԵՆՔՈՒՄ ՓՈՓՈԽՈՒԹՅՈՒՆ ԿԱՏԱՐԵԼՈՒ ՄԱՍԻՆ</w:t>
      </w:r>
      <w:r>
        <w:rPr>
          <w:rFonts w:ascii="GHEA Grapalat" w:eastAsia="Times New Roman" w:hAnsi="GHEA Grapalat" w:cs="Times New Roman"/>
          <w:b/>
          <w:color w:val="000000" w:themeColor="text1"/>
          <w:sz w:val="24"/>
          <w:szCs w:val="24"/>
        </w:rPr>
        <w:t></w:t>
      </w:r>
      <w:r w:rsidRPr="00C33541">
        <w:rPr>
          <w:rFonts w:ascii="GHEA Grapalat" w:eastAsia="Times New Roman" w:hAnsi="GHEA Grapalat" w:cs="Times New Roman"/>
          <w:b/>
          <w:color w:val="000000" w:themeColor="text1"/>
          <w:sz w:val="24"/>
          <w:szCs w:val="24"/>
          <w:lang w:val="hy-AM"/>
        </w:rPr>
        <w:t xml:space="preserve"> ՕՐԵՆՔՈՒՄ ՓՈՓՈԽՈՒԹՅՈՒՆ ԿԱՏԱՐԵԼՈՒ ՄԱՍԻՆ</w:t>
      </w:r>
    </w:p>
    <w:p w:rsidR="00D01527" w:rsidRPr="00C33541" w:rsidRDefault="00D01527" w:rsidP="00D01527">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b/>
          <w:color w:val="000000" w:themeColor="text1"/>
          <w:sz w:val="24"/>
          <w:szCs w:val="24"/>
          <w:lang w:val="hy-AM"/>
        </w:rPr>
      </w:pPr>
    </w:p>
    <w:p w:rsidR="00D01527" w:rsidRPr="00C33541" w:rsidRDefault="00D01527" w:rsidP="00D01527">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Հոդված 1.</w:t>
      </w:r>
      <w:r w:rsidRPr="00C33541">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rPr>
        <w:t>Պ</w:t>
      </w:r>
      <w:r>
        <w:rPr>
          <w:rFonts w:ascii="GHEA Grapalat" w:eastAsia="Times New Roman" w:hAnsi="GHEA Grapalat" w:cs="Times New Roman"/>
          <w:color w:val="000000" w:themeColor="text1"/>
          <w:sz w:val="24"/>
          <w:szCs w:val="24"/>
          <w:lang w:val="hy-AM"/>
        </w:rPr>
        <w:t>ետական պաշտոններ և</w:t>
      </w:r>
      <w:r w:rsidRPr="00D01527">
        <w:rPr>
          <w:rFonts w:ascii="GHEA Grapalat" w:eastAsia="Times New Roman" w:hAnsi="GHEA Grapalat" w:cs="Times New Roman"/>
          <w:color w:val="000000" w:themeColor="text1"/>
          <w:sz w:val="24"/>
          <w:szCs w:val="24"/>
          <w:lang w:val="hy-AM"/>
        </w:rPr>
        <w:t xml:space="preserve"> պետական ծառայության պաշտոններ զբաղեցնող անձանց վարձատրության մասին» օրենքում փոփոխություն կատարելու մասին</w:t>
      </w:r>
      <w:r>
        <w:rPr>
          <w:rFonts w:ascii="GHEA Grapalat" w:eastAsia="Times New Roman" w:hAnsi="GHEA Grapalat" w:cs="Times New Roman"/>
          <w:color w:val="000000" w:themeColor="text1"/>
          <w:sz w:val="24"/>
          <w:szCs w:val="24"/>
        </w:rPr>
        <w:t xml:space="preserve"> </w:t>
      </w:r>
      <w:r w:rsidRPr="00C33541">
        <w:rPr>
          <w:rFonts w:ascii="GHEA Grapalat" w:eastAsia="Times New Roman" w:hAnsi="GHEA Grapalat" w:cs="Times New Roman"/>
          <w:color w:val="000000" w:themeColor="text1"/>
          <w:sz w:val="24"/>
          <w:szCs w:val="24"/>
          <w:lang w:val="hy-AM"/>
        </w:rPr>
        <w:t>202</w:t>
      </w:r>
      <w:r>
        <w:rPr>
          <w:rFonts w:ascii="GHEA Grapalat" w:eastAsia="Times New Roman" w:hAnsi="GHEA Grapalat" w:cs="Times New Roman"/>
          <w:color w:val="000000" w:themeColor="text1"/>
          <w:sz w:val="24"/>
          <w:szCs w:val="24"/>
        </w:rPr>
        <w:t>2</w:t>
      </w:r>
      <w:r w:rsidRPr="00C33541">
        <w:rPr>
          <w:rFonts w:ascii="GHEA Grapalat" w:eastAsia="Times New Roman" w:hAnsi="GHEA Grapalat" w:cs="Times New Roman"/>
          <w:color w:val="000000" w:themeColor="text1"/>
          <w:sz w:val="24"/>
          <w:szCs w:val="24"/>
          <w:lang w:val="hy-AM"/>
        </w:rPr>
        <w:t xml:space="preserve"> թվականի </w:t>
      </w:r>
      <w:r>
        <w:rPr>
          <w:rFonts w:ascii="GHEA Grapalat" w:eastAsia="Times New Roman" w:hAnsi="GHEA Grapalat" w:cs="Times New Roman"/>
          <w:color w:val="000000" w:themeColor="text1"/>
          <w:sz w:val="24"/>
          <w:szCs w:val="24"/>
        </w:rPr>
        <w:t>դեկտեմբերի</w:t>
      </w:r>
      <w:r>
        <w:rPr>
          <w:rFonts w:ascii="GHEA Grapalat" w:eastAsia="Times New Roman" w:hAnsi="GHEA Grapalat" w:cs="Times New Roman"/>
          <w:color w:val="000000" w:themeColor="text1"/>
          <w:sz w:val="24"/>
          <w:szCs w:val="24"/>
          <w:lang w:val="hy-AM"/>
        </w:rPr>
        <w:t xml:space="preserve"> 23</w:t>
      </w:r>
      <w:r w:rsidRPr="00C33541">
        <w:rPr>
          <w:rFonts w:ascii="GHEA Grapalat" w:eastAsia="Times New Roman" w:hAnsi="GHEA Grapalat" w:cs="Times New Roman"/>
          <w:color w:val="000000" w:themeColor="text1"/>
          <w:sz w:val="24"/>
          <w:szCs w:val="24"/>
          <w:lang w:val="hy-AM"/>
        </w:rPr>
        <w:t xml:space="preserve">-ի </w:t>
      </w:r>
      <w:r w:rsidRPr="00D01527">
        <w:rPr>
          <w:rFonts w:ascii="GHEA Grapalat" w:eastAsia="Times New Roman" w:hAnsi="GHEA Grapalat" w:cs="Times New Roman"/>
          <w:color w:val="000000" w:themeColor="text1"/>
          <w:sz w:val="24"/>
          <w:szCs w:val="24"/>
          <w:lang w:val="hy-AM"/>
        </w:rPr>
        <w:t>ՀՕ-579-Ն</w:t>
      </w:r>
      <w:r w:rsidRPr="00C33541">
        <w:rPr>
          <w:rFonts w:ascii="GHEA Grapalat" w:eastAsia="Times New Roman" w:hAnsi="GHEA Grapalat" w:cs="Times New Roman"/>
          <w:color w:val="000000" w:themeColor="text1"/>
          <w:sz w:val="24"/>
          <w:szCs w:val="24"/>
          <w:lang w:val="hy-AM"/>
        </w:rPr>
        <w:t xml:space="preserve"> օրենքի </w:t>
      </w:r>
      <w:r>
        <w:rPr>
          <w:rFonts w:ascii="GHEA Grapalat" w:eastAsia="Times New Roman" w:hAnsi="GHEA Grapalat" w:cs="Times New Roman"/>
          <w:color w:val="000000" w:themeColor="text1"/>
          <w:sz w:val="24"/>
          <w:szCs w:val="24"/>
        </w:rPr>
        <w:t>2</w:t>
      </w:r>
      <w:r w:rsidRPr="00C33541">
        <w:rPr>
          <w:rFonts w:ascii="GHEA Grapalat" w:eastAsia="Times New Roman" w:hAnsi="GHEA Grapalat" w:cs="Times New Roman"/>
          <w:color w:val="000000" w:themeColor="text1"/>
          <w:sz w:val="24"/>
          <w:szCs w:val="24"/>
          <w:lang w:val="hy-AM"/>
        </w:rPr>
        <w:t>-րդ հոդված</w:t>
      </w:r>
      <w:r>
        <w:rPr>
          <w:rFonts w:ascii="GHEA Grapalat" w:eastAsia="Times New Roman" w:hAnsi="GHEA Grapalat" w:cs="Times New Roman"/>
          <w:color w:val="000000" w:themeColor="text1"/>
          <w:sz w:val="24"/>
          <w:szCs w:val="24"/>
          <w:lang w:val="hy-AM"/>
        </w:rPr>
        <w:t xml:space="preserve">ում </w:t>
      </w:r>
      <w:r w:rsidRPr="00C33541">
        <w:rPr>
          <w:rFonts w:ascii="GHEA Grapalat" w:eastAsia="Times New Roman" w:hAnsi="GHEA Grapalat" w:cs="Times New Roman"/>
          <w:color w:val="000000" w:themeColor="text1"/>
          <w:sz w:val="24"/>
          <w:szCs w:val="24"/>
          <w:lang w:val="hy-AM"/>
        </w:rPr>
        <w:t>«</w:t>
      </w:r>
      <w:r w:rsidRPr="00AA25F3">
        <w:rPr>
          <w:rFonts w:ascii="GHEA Grapalat" w:eastAsia="Times New Roman" w:hAnsi="GHEA Grapalat" w:cs="Times New Roman"/>
          <w:color w:val="000000" w:themeColor="text1"/>
          <w:sz w:val="24"/>
          <w:szCs w:val="24"/>
          <w:lang w:val="hy-AM"/>
        </w:rPr>
        <w:t>2024 թվականի հունվարի 1-ից</w:t>
      </w:r>
      <w:r w:rsidRPr="00C33541">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rPr>
        <w:t xml:space="preserve"> բառերը փոխարինել</w:t>
      </w:r>
      <w:r w:rsidRPr="00C33541">
        <w:rPr>
          <w:rFonts w:ascii="GHEA Grapalat" w:eastAsia="Times New Roman" w:hAnsi="GHEA Grapalat" w:cs="Times New Roman"/>
          <w:color w:val="000000" w:themeColor="text1"/>
          <w:sz w:val="24"/>
          <w:szCs w:val="24"/>
          <w:lang w:val="hy-AM"/>
        </w:rPr>
        <w:t xml:space="preserve"> </w:t>
      </w:r>
      <w:r>
        <w:rPr>
          <w:rFonts w:ascii="GHEA Grapalat" w:eastAsia="Times New Roman" w:hAnsi="GHEA Grapalat" w:cs="Times New Roman"/>
          <w:color w:val="000000" w:themeColor="text1"/>
          <w:sz w:val="24"/>
          <w:szCs w:val="24"/>
        </w:rPr>
        <w:t></w:t>
      </w:r>
      <w:r w:rsidRPr="00AA25F3">
        <w:rPr>
          <w:rFonts w:ascii="GHEA Grapalat" w:eastAsia="Times New Roman" w:hAnsi="GHEA Grapalat" w:cs="Times New Roman"/>
          <w:color w:val="000000" w:themeColor="text1"/>
          <w:sz w:val="24"/>
          <w:szCs w:val="24"/>
          <w:lang w:val="hy-AM"/>
        </w:rPr>
        <w:t>202</w:t>
      </w:r>
      <w:r>
        <w:rPr>
          <w:rFonts w:ascii="GHEA Grapalat" w:eastAsia="Times New Roman" w:hAnsi="GHEA Grapalat" w:cs="Times New Roman"/>
          <w:color w:val="000000" w:themeColor="text1"/>
          <w:sz w:val="24"/>
          <w:szCs w:val="24"/>
          <w:lang w:val="hy-AM"/>
        </w:rPr>
        <w:t>3</w:t>
      </w:r>
      <w:r w:rsidRPr="00AA25F3">
        <w:rPr>
          <w:rFonts w:ascii="GHEA Grapalat" w:eastAsia="Times New Roman" w:hAnsi="GHEA Grapalat" w:cs="Times New Roman"/>
          <w:color w:val="000000" w:themeColor="text1"/>
          <w:sz w:val="24"/>
          <w:szCs w:val="24"/>
          <w:lang w:val="hy-AM"/>
        </w:rPr>
        <w:t xml:space="preserve"> թվականի </w:t>
      </w:r>
      <w:r w:rsidR="00DB07CC">
        <w:rPr>
          <w:rFonts w:ascii="GHEA Grapalat" w:eastAsia="Times New Roman" w:hAnsi="GHEA Grapalat" w:cs="Times New Roman"/>
          <w:color w:val="000000" w:themeColor="text1"/>
          <w:sz w:val="24"/>
          <w:szCs w:val="24"/>
        </w:rPr>
        <w:t>հունիսի</w:t>
      </w:r>
      <w:r w:rsidRPr="00AA25F3">
        <w:rPr>
          <w:rFonts w:ascii="GHEA Grapalat" w:eastAsia="Times New Roman" w:hAnsi="GHEA Grapalat" w:cs="Times New Roman"/>
          <w:color w:val="000000" w:themeColor="text1"/>
          <w:sz w:val="24"/>
          <w:szCs w:val="24"/>
          <w:lang w:val="hy-AM"/>
        </w:rPr>
        <w:t xml:space="preserve"> 1</w:t>
      </w:r>
      <w:r w:rsidR="00DB07CC">
        <w:rPr>
          <w:rFonts w:ascii="GHEA Grapalat" w:eastAsia="Times New Roman" w:hAnsi="GHEA Grapalat" w:cs="Times New Roman"/>
          <w:color w:val="000000" w:themeColor="text1"/>
          <w:sz w:val="24"/>
          <w:szCs w:val="24"/>
        </w:rPr>
        <w:t>5</w:t>
      </w:r>
      <w:r w:rsidRPr="00AA25F3">
        <w:rPr>
          <w:rFonts w:ascii="GHEA Grapalat" w:eastAsia="Times New Roman" w:hAnsi="GHEA Grapalat" w:cs="Times New Roman"/>
          <w:color w:val="000000" w:themeColor="text1"/>
          <w:sz w:val="24"/>
          <w:szCs w:val="24"/>
          <w:lang w:val="hy-AM"/>
        </w:rPr>
        <w:t>-ից</w:t>
      </w:r>
      <w:r>
        <w:rPr>
          <w:rFonts w:ascii="GHEA Grapalat" w:eastAsia="Times New Roman" w:hAnsi="GHEA Grapalat" w:cs="Times New Roman"/>
          <w:color w:val="000000" w:themeColor="text1"/>
          <w:sz w:val="24"/>
          <w:szCs w:val="24"/>
          <w:lang w:val="hy-AM"/>
        </w:rPr>
        <w:t>» բառերով</w:t>
      </w:r>
      <w:r w:rsidRPr="00C33541">
        <w:rPr>
          <w:rFonts w:ascii="GHEA Grapalat" w:eastAsia="Times New Roman" w:hAnsi="GHEA Grapalat" w:cs="Times New Roman"/>
          <w:color w:val="000000" w:themeColor="text1"/>
          <w:sz w:val="24"/>
          <w:szCs w:val="24"/>
          <w:lang w:val="hy-AM"/>
        </w:rPr>
        <w:t>:</w:t>
      </w:r>
    </w:p>
    <w:p w:rsidR="00D01527" w:rsidRPr="00C33541" w:rsidRDefault="00D01527" w:rsidP="00D01527">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rsidR="00D01527" w:rsidRDefault="00D01527" w:rsidP="00D01527">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r w:rsidRPr="00C33541">
        <w:rPr>
          <w:rFonts w:ascii="GHEA Grapalat" w:eastAsia="Times New Roman" w:hAnsi="GHEA Grapalat" w:cs="Times New Roman"/>
          <w:b/>
          <w:color w:val="000000" w:themeColor="text1"/>
          <w:sz w:val="24"/>
          <w:szCs w:val="24"/>
          <w:lang w:val="hy-AM"/>
        </w:rPr>
        <w:t>Հոդված 2.</w:t>
      </w:r>
      <w:r w:rsidRPr="00C33541">
        <w:rPr>
          <w:rFonts w:ascii="GHEA Grapalat" w:eastAsia="Times New Roman" w:hAnsi="GHEA Grapalat" w:cs="Times New Roman"/>
          <w:color w:val="000000" w:themeColor="text1"/>
          <w:sz w:val="24"/>
          <w:szCs w:val="24"/>
          <w:lang w:val="hy-AM"/>
        </w:rPr>
        <w:t xml:space="preserve"> Սույն օրենքն ուժի մեջ է մտնում պաշտոնական հրապարակման </w:t>
      </w:r>
      <w:r>
        <w:rPr>
          <w:rFonts w:ascii="GHEA Grapalat" w:eastAsia="Times New Roman" w:hAnsi="GHEA Grapalat" w:cs="Times New Roman"/>
          <w:color w:val="000000" w:themeColor="text1"/>
          <w:sz w:val="24"/>
          <w:szCs w:val="24"/>
        </w:rPr>
        <w:t xml:space="preserve">հաջորդ </w:t>
      </w:r>
      <w:r w:rsidRPr="00C33541">
        <w:rPr>
          <w:rFonts w:ascii="GHEA Grapalat" w:eastAsia="Times New Roman" w:hAnsi="GHEA Grapalat" w:cs="Times New Roman"/>
          <w:color w:val="000000" w:themeColor="text1"/>
          <w:sz w:val="24"/>
          <w:szCs w:val="24"/>
          <w:lang w:val="hy-AM"/>
        </w:rPr>
        <w:t>օրը:</w:t>
      </w:r>
    </w:p>
    <w:p w:rsidR="00D01527" w:rsidRDefault="00D01527">
      <w:pPr>
        <w:spacing w:after="160" w:line="259"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br w:type="page"/>
      </w:r>
    </w:p>
    <w:p w:rsidR="00B92259" w:rsidRPr="00B82F42" w:rsidRDefault="00B92259" w:rsidP="00B92259">
      <w:pPr>
        <w:spacing w:after="0" w:line="360" w:lineRule="auto"/>
        <w:jc w:val="center"/>
        <w:rPr>
          <w:rFonts w:ascii="GHEA Grapalat" w:hAnsi="GHEA Grapalat"/>
          <w:b/>
          <w:sz w:val="24"/>
          <w:szCs w:val="24"/>
          <w:lang w:val="hy-AM"/>
        </w:rPr>
      </w:pPr>
      <w:r w:rsidRPr="00B82F42">
        <w:rPr>
          <w:rFonts w:ascii="GHEA Grapalat" w:hAnsi="GHEA Grapalat"/>
          <w:b/>
          <w:sz w:val="24"/>
          <w:szCs w:val="24"/>
          <w:lang w:val="hy-AM"/>
        </w:rPr>
        <w:lastRenderedPageBreak/>
        <w:t>ՀԻՄՆԱՎՈՐՈՒՄ</w:t>
      </w:r>
    </w:p>
    <w:p w:rsidR="00B92259" w:rsidRPr="00B82F42" w:rsidRDefault="00B92259" w:rsidP="00B92259">
      <w:pPr>
        <w:spacing w:after="0" w:line="360" w:lineRule="auto"/>
        <w:jc w:val="center"/>
        <w:rPr>
          <w:rFonts w:ascii="GHEA Grapalat" w:hAnsi="GHEA Grapalat"/>
          <w:b/>
          <w:sz w:val="24"/>
          <w:szCs w:val="24"/>
        </w:rPr>
      </w:pPr>
      <w:r w:rsidRPr="00B82F42">
        <w:rPr>
          <w:rFonts w:ascii="GHEA Grapalat" w:hAnsi="GHEA Grapalat"/>
          <w:b/>
          <w:sz w:val="24"/>
          <w:szCs w:val="24"/>
          <w:lang w:val="hy-AM"/>
        </w:rPr>
        <w:t xml:space="preserve">«ՀԱՅԱՍՏԱՆԻ ՀԱՆՐԱՊԵՏՈՒԹՅԱՆ ԴԱՏԱԿԱՆ ՕՐԵՆՍԳԻՐՔ» ՍԱՀՄԱՆԱԴՐԱԿԱՆ ՕՐԵՆՔՈՒՄ ՓՈՓՈԽՈՒԹՅՈՒՆ ԿԱՏԱՐԵԼՈՒ </w:t>
      </w:r>
      <w:r w:rsidR="0048738E">
        <w:rPr>
          <w:rFonts w:ascii="GHEA Grapalat" w:hAnsi="GHEA Grapalat"/>
          <w:b/>
          <w:sz w:val="24"/>
          <w:szCs w:val="24"/>
          <w:lang w:val="hy-AM"/>
        </w:rPr>
        <w:t>Մ</w:t>
      </w:r>
      <w:r w:rsidRPr="00B82F42">
        <w:rPr>
          <w:rFonts w:ascii="GHEA Grapalat" w:hAnsi="GHEA Grapalat"/>
          <w:b/>
          <w:sz w:val="24"/>
          <w:szCs w:val="24"/>
          <w:lang w:val="hy-AM"/>
        </w:rPr>
        <w:t>Ա</w:t>
      </w:r>
      <w:r w:rsidR="0048738E">
        <w:rPr>
          <w:rFonts w:ascii="GHEA Grapalat" w:hAnsi="GHEA Grapalat"/>
          <w:b/>
          <w:sz w:val="24"/>
          <w:szCs w:val="24"/>
        </w:rPr>
        <w:t>Ս</w:t>
      </w:r>
      <w:r w:rsidRPr="00B82F42">
        <w:rPr>
          <w:rFonts w:ascii="GHEA Grapalat" w:hAnsi="GHEA Grapalat"/>
          <w:b/>
          <w:sz w:val="24"/>
          <w:szCs w:val="24"/>
          <w:lang w:val="hy-AM"/>
        </w:rPr>
        <w:t xml:space="preserve">ԻՆ» ՍԱՀՄԱՆԱԴՐԱԿԱՆ ՕՐԵՆՔԻ </w:t>
      </w:r>
      <w:r w:rsidR="00D01527">
        <w:rPr>
          <w:rFonts w:ascii="GHEA Grapalat" w:hAnsi="GHEA Grapalat"/>
          <w:b/>
          <w:sz w:val="24"/>
          <w:szCs w:val="24"/>
        </w:rPr>
        <w:t xml:space="preserve">ԵՎ </w:t>
      </w:r>
      <w:r w:rsidR="00D01527">
        <w:rPr>
          <w:rFonts w:ascii="GHEA Grapalat" w:eastAsia="Times New Roman" w:hAnsi="GHEA Grapalat" w:cs="Times New Roman"/>
          <w:b/>
          <w:color w:val="000000" w:themeColor="text1"/>
          <w:sz w:val="24"/>
          <w:szCs w:val="24"/>
        </w:rPr>
        <w:t></w:t>
      </w:r>
      <w:r w:rsidR="00D01527" w:rsidRPr="00D01527">
        <w:rPr>
          <w:rFonts w:ascii="GHEA Grapalat" w:eastAsia="Times New Roman" w:hAnsi="GHEA Grapalat" w:cs="Times New Roman"/>
          <w:b/>
          <w:color w:val="000000" w:themeColor="text1"/>
          <w:sz w:val="24"/>
          <w:szCs w:val="24"/>
          <w:lang w:val="hy-AM"/>
        </w:rPr>
        <w:t>«ՊԵՏԱԿԱՆ ՊԱՇՏՈՆՆԵՐ ԵՎ ՊԵՏԱԿԱՆ ԾԱՌԱՅՈՒԹՅԱՆ ՊԱՇՏՈՆՆԵՐ ԶԲԱՂԵՑՆՈՂ ԱՆՁԱՆՑ ՎԱՐՁԱՏՐՈՒԹՅԱՆ ՄԱՍԻՆ» ՕՐԵՆՔՈՒՄ ՓՈՓՈԽՈՒԹՅՈՒՆ ԿԱՏԱՐԵԼՈՒ ՄԱՍԻՆ</w:t>
      </w:r>
      <w:r w:rsidR="00D01527">
        <w:rPr>
          <w:rFonts w:ascii="GHEA Grapalat" w:eastAsia="Times New Roman" w:hAnsi="GHEA Grapalat" w:cs="Times New Roman"/>
          <w:b/>
          <w:color w:val="000000" w:themeColor="text1"/>
          <w:sz w:val="24"/>
          <w:szCs w:val="24"/>
        </w:rPr>
        <w:t></w:t>
      </w:r>
      <w:r w:rsidR="00D01527" w:rsidRPr="00C33541">
        <w:rPr>
          <w:rFonts w:ascii="GHEA Grapalat" w:eastAsia="Times New Roman" w:hAnsi="GHEA Grapalat" w:cs="Times New Roman"/>
          <w:b/>
          <w:color w:val="000000" w:themeColor="text1"/>
          <w:sz w:val="24"/>
          <w:szCs w:val="24"/>
          <w:lang w:val="hy-AM"/>
        </w:rPr>
        <w:t xml:space="preserve"> ՕՐԵՆՔՈՒՄ ՓՈՓՈԽՈՒԹՅՈՒՆ ԿԱՏԱՐԵԼՈՒ ՄԱՍԻՆ</w:t>
      </w:r>
      <w:r w:rsidR="00D01527" w:rsidRPr="00B82F42">
        <w:rPr>
          <w:rFonts w:ascii="GHEA Grapalat" w:hAnsi="GHEA Grapalat"/>
          <w:b/>
          <w:sz w:val="24"/>
          <w:szCs w:val="24"/>
          <w:lang w:val="hy-AM"/>
        </w:rPr>
        <w:t xml:space="preserve"> </w:t>
      </w:r>
      <w:r w:rsidR="00D01527">
        <w:rPr>
          <w:rFonts w:ascii="GHEA Grapalat" w:hAnsi="GHEA Grapalat"/>
          <w:b/>
          <w:sz w:val="24"/>
          <w:szCs w:val="24"/>
        </w:rPr>
        <w:t xml:space="preserve">ՕՐԵՆՔԻ </w:t>
      </w:r>
      <w:r w:rsidRPr="00B82F42">
        <w:rPr>
          <w:rFonts w:ascii="GHEA Grapalat" w:hAnsi="GHEA Grapalat"/>
          <w:b/>
          <w:sz w:val="24"/>
          <w:szCs w:val="24"/>
          <w:lang w:val="hy-AM"/>
        </w:rPr>
        <w:t>ՆԱԽԱԳԾ</w:t>
      </w:r>
      <w:r w:rsidR="00D01527">
        <w:rPr>
          <w:rFonts w:ascii="GHEA Grapalat" w:hAnsi="GHEA Grapalat"/>
          <w:b/>
          <w:sz w:val="24"/>
          <w:szCs w:val="24"/>
        </w:rPr>
        <w:t>ԵՐ</w:t>
      </w:r>
      <w:r w:rsidRPr="00B82F42">
        <w:rPr>
          <w:rFonts w:ascii="GHEA Grapalat" w:hAnsi="GHEA Grapalat"/>
          <w:b/>
          <w:sz w:val="24"/>
          <w:szCs w:val="24"/>
          <w:lang w:val="hy-AM"/>
        </w:rPr>
        <w:t>Ի ԸՆԴՈՒՆՄԱՆ</w:t>
      </w:r>
    </w:p>
    <w:p w:rsidR="00B92259" w:rsidRPr="00B82F42" w:rsidRDefault="00B92259" w:rsidP="00B92259">
      <w:pPr>
        <w:spacing w:after="0" w:line="360" w:lineRule="auto"/>
        <w:jc w:val="center"/>
        <w:rPr>
          <w:rFonts w:ascii="GHEA Grapalat" w:hAnsi="GHEA Grapalat"/>
          <w:b/>
          <w:sz w:val="24"/>
          <w:szCs w:val="24"/>
        </w:rPr>
      </w:pPr>
    </w:p>
    <w:p w:rsidR="00B92259" w:rsidRPr="00B82F42" w:rsidRDefault="00B92259" w:rsidP="00B92259">
      <w:pPr>
        <w:pStyle w:val="ListParagraph"/>
        <w:numPr>
          <w:ilvl w:val="0"/>
          <w:numId w:val="1"/>
        </w:numPr>
        <w:spacing w:after="0" w:line="360" w:lineRule="auto"/>
        <w:jc w:val="both"/>
        <w:rPr>
          <w:rFonts w:ascii="GHEA Grapalat" w:hAnsi="GHEA Grapalat"/>
          <w:b/>
          <w:sz w:val="24"/>
          <w:szCs w:val="24"/>
          <w:lang w:val="hy-AM"/>
        </w:rPr>
      </w:pPr>
      <w:r w:rsidRPr="00B82F42">
        <w:rPr>
          <w:rFonts w:ascii="GHEA Grapalat" w:hAnsi="GHEA Grapalat" w:cs="Sylfaen"/>
          <w:b/>
          <w:sz w:val="24"/>
          <w:szCs w:val="24"/>
          <w:lang w:val="hy-AM"/>
        </w:rPr>
        <w:t>Կարգավորման</w:t>
      </w:r>
      <w:r w:rsidRPr="00B82F42">
        <w:rPr>
          <w:rFonts w:ascii="GHEA Grapalat" w:hAnsi="GHEA Grapalat"/>
          <w:b/>
          <w:sz w:val="24"/>
          <w:szCs w:val="24"/>
          <w:lang w:val="hy-AM"/>
        </w:rPr>
        <w:t xml:space="preserve"> ենթակա խնդիրը </w:t>
      </w:r>
    </w:p>
    <w:p w:rsidR="00B92259" w:rsidRPr="00B82F42" w:rsidRDefault="00980483" w:rsidP="00B92259">
      <w:pPr>
        <w:pStyle w:val="ListParagraph"/>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Նախագծ</w:t>
      </w:r>
      <w:r w:rsidR="00D01527">
        <w:rPr>
          <w:rFonts w:ascii="GHEA Grapalat" w:hAnsi="GHEA Grapalat"/>
          <w:sz w:val="24"/>
          <w:szCs w:val="24"/>
          <w:lang w:val="hy-AM"/>
        </w:rPr>
        <w:t>երի</w:t>
      </w:r>
      <w:r w:rsidR="00B92259" w:rsidRPr="00B82F42">
        <w:rPr>
          <w:rFonts w:ascii="GHEA Grapalat" w:hAnsi="GHEA Grapalat"/>
          <w:sz w:val="24"/>
          <w:szCs w:val="24"/>
          <w:lang w:val="hy-AM"/>
        </w:rPr>
        <w:t xml:space="preserve"> մշակումը բխում է վերաքննիչ դատարանում հակակոռուպցիոն գործերի առավել մասնագիտացված և արդյունավետ </w:t>
      </w:r>
      <w:r w:rsidR="00B92259">
        <w:rPr>
          <w:rFonts w:ascii="GHEA Grapalat" w:hAnsi="GHEA Grapalat"/>
          <w:sz w:val="24"/>
          <w:szCs w:val="24"/>
          <w:lang w:val="hy-AM"/>
        </w:rPr>
        <w:t>քննությ</w:t>
      </w:r>
      <w:r w:rsidR="00B92259">
        <w:rPr>
          <w:rFonts w:ascii="GHEA Grapalat" w:hAnsi="GHEA Grapalat"/>
          <w:sz w:val="24"/>
          <w:szCs w:val="24"/>
        </w:rPr>
        <w:t>ունն արագ</w:t>
      </w:r>
      <w:r w:rsidR="00B92259" w:rsidRPr="00B82F42">
        <w:rPr>
          <w:rFonts w:ascii="GHEA Grapalat" w:hAnsi="GHEA Grapalat"/>
          <w:sz w:val="24"/>
          <w:szCs w:val="24"/>
          <w:lang w:val="hy-AM"/>
        </w:rPr>
        <w:t xml:space="preserve"> </w:t>
      </w:r>
      <w:r w:rsidR="00B92259">
        <w:rPr>
          <w:rFonts w:ascii="GHEA Grapalat" w:hAnsi="GHEA Grapalat"/>
          <w:sz w:val="24"/>
          <w:szCs w:val="24"/>
          <w:lang w:val="hy-AM"/>
        </w:rPr>
        <w:t xml:space="preserve">ապահովելու </w:t>
      </w:r>
      <w:r w:rsidR="00B92259" w:rsidRPr="00B82F42">
        <w:rPr>
          <w:rFonts w:ascii="GHEA Grapalat" w:hAnsi="GHEA Grapalat"/>
          <w:sz w:val="24"/>
          <w:szCs w:val="24"/>
          <w:lang w:val="hy-AM"/>
        </w:rPr>
        <w:t xml:space="preserve">անհրաժեշտությունից: </w:t>
      </w:r>
    </w:p>
    <w:p w:rsidR="00B92259" w:rsidRPr="00B82F42" w:rsidRDefault="00B92259" w:rsidP="00B92259">
      <w:pPr>
        <w:pStyle w:val="ListParagraph"/>
        <w:spacing w:after="0" w:line="360" w:lineRule="auto"/>
        <w:ind w:left="0" w:firstLine="720"/>
        <w:jc w:val="both"/>
        <w:rPr>
          <w:rFonts w:ascii="GHEA Grapalat" w:hAnsi="GHEA Grapalat"/>
          <w:sz w:val="24"/>
          <w:szCs w:val="24"/>
          <w:lang w:val="hy-AM"/>
        </w:rPr>
      </w:pPr>
    </w:p>
    <w:p w:rsidR="00B92259" w:rsidRPr="00B82F42" w:rsidRDefault="00B92259" w:rsidP="00B92259">
      <w:pPr>
        <w:pStyle w:val="ListParagraph"/>
        <w:numPr>
          <w:ilvl w:val="0"/>
          <w:numId w:val="1"/>
        </w:numPr>
        <w:spacing w:after="0" w:line="360" w:lineRule="auto"/>
        <w:jc w:val="both"/>
        <w:rPr>
          <w:rFonts w:ascii="GHEA Grapalat" w:hAnsi="GHEA Grapalat" w:cs="Sylfaen"/>
          <w:b/>
          <w:sz w:val="24"/>
          <w:szCs w:val="24"/>
          <w:lang w:val="hy-AM"/>
        </w:rPr>
      </w:pPr>
      <w:r w:rsidRPr="00B82F42">
        <w:rPr>
          <w:rFonts w:ascii="GHEA Grapalat" w:hAnsi="GHEA Grapalat" w:cs="Sylfaen"/>
          <w:b/>
          <w:sz w:val="24"/>
          <w:szCs w:val="24"/>
          <w:lang w:val="hy-AM"/>
        </w:rPr>
        <w:t>Առկա իրավիճակը</w:t>
      </w:r>
    </w:p>
    <w:p w:rsidR="00B92259" w:rsidRPr="00B82F42" w:rsidRDefault="00B92259" w:rsidP="00B92259">
      <w:pPr>
        <w:pStyle w:val="ListParagraph"/>
        <w:numPr>
          <w:ilvl w:val="1"/>
          <w:numId w:val="1"/>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2022</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թվականի</w:t>
      </w:r>
      <w:r w:rsidRPr="00B82F42">
        <w:rPr>
          <w:rFonts w:ascii="GHEA Grapalat" w:hAnsi="GHEA Grapalat"/>
          <w:sz w:val="24"/>
          <w:szCs w:val="24"/>
          <w:lang w:val="hy-AM"/>
        </w:rPr>
        <w:t xml:space="preserve"> </w:t>
      </w:r>
      <w:r>
        <w:rPr>
          <w:rFonts w:ascii="GHEA Grapalat" w:hAnsi="GHEA Grapalat" w:cs="Sylfaen"/>
          <w:sz w:val="24"/>
          <w:szCs w:val="24"/>
          <w:lang w:val="hy-AM"/>
        </w:rPr>
        <w:t>դեկտեմբերի 23</w:t>
      </w:r>
      <w:r w:rsidRPr="00B82F42">
        <w:rPr>
          <w:rFonts w:ascii="GHEA Grapalat" w:hAnsi="GHEA Grapalat"/>
          <w:sz w:val="24"/>
          <w:szCs w:val="24"/>
          <w:lang w:val="hy-AM"/>
        </w:rPr>
        <w:t>-</w:t>
      </w:r>
      <w:r w:rsidRPr="00B82F42">
        <w:rPr>
          <w:rFonts w:ascii="GHEA Grapalat" w:hAnsi="GHEA Grapalat" w:cs="Sylfaen"/>
          <w:sz w:val="24"/>
          <w:szCs w:val="24"/>
          <w:lang w:val="hy-AM"/>
        </w:rPr>
        <w:t>ին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ընդունվ</w:t>
      </w:r>
      <w:r>
        <w:rPr>
          <w:rFonts w:ascii="GHEA Grapalat" w:hAnsi="GHEA Grapalat" w:cs="Sylfaen"/>
          <w:sz w:val="24"/>
          <w:szCs w:val="24"/>
          <w:lang w:val="hy-AM"/>
        </w:rPr>
        <w:t>ել է</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Հայաստանի</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Հանրապետության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դատական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օրենսգիրք</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սահմանադրական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օրենքում</w:t>
      </w:r>
      <w:r w:rsidRPr="00B82F42">
        <w:rPr>
          <w:rFonts w:ascii="GHEA Grapalat" w:hAnsi="GHEA Grapalat"/>
          <w:sz w:val="24"/>
          <w:szCs w:val="24"/>
          <w:lang w:val="hy-AM"/>
        </w:rPr>
        <w:t xml:space="preserve"> </w:t>
      </w:r>
      <w:r w:rsidRPr="00B82F42">
        <w:rPr>
          <w:rFonts w:ascii="GHEA Grapalat" w:hAnsi="GHEA Grapalat" w:cs="Sylfaen"/>
          <w:sz w:val="24"/>
          <w:szCs w:val="24"/>
          <w:lang w:val="hy-AM"/>
        </w:rPr>
        <w:t>փոփոխություններ</w:t>
      </w:r>
      <w:r w:rsidRPr="00B82F42">
        <w:rPr>
          <w:rFonts w:ascii="GHEA Grapalat" w:hAnsi="GHEA Grapalat"/>
          <w:sz w:val="24"/>
          <w:szCs w:val="24"/>
          <w:lang w:val="hy-AM"/>
        </w:rPr>
        <w:t xml:space="preserve"> </w:t>
      </w:r>
      <w:r w:rsidR="0048738E">
        <w:rPr>
          <w:rFonts w:ascii="GHEA Grapalat" w:hAnsi="GHEA Grapalat"/>
          <w:sz w:val="24"/>
          <w:szCs w:val="24"/>
        </w:rPr>
        <w:t xml:space="preserve">և </w:t>
      </w:r>
      <w:r w:rsidR="0048738E" w:rsidRPr="00B82F42">
        <w:rPr>
          <w:rFonts w:ascii="GHEA Grapalat" w:hAnsi="GHEA Grapalat" w:cs="Sylfaen"/>
          <w:sz w:val="24"/>
          <w:szCs w:val="24"/>
          <w:lang w:val="hy-AM"/>
        </w:rPr>
        <w:t>լրացումներ</w:t>
      </w:r>
      <w:r w:rsidR="0048738E" w:rsidRPr="00B82F42">
        <w:rPr>
          <w:rFonts w:ascii="GHEA Grapalat" w:hAnsi="GHEA Grapalat"/>
          <w:sz w:val="24"/>
          <w:szCs w:val="24"/>
          <w:lang w:val="hy-AM"/>
        </w:rPr>
        <w:t xml:space="preserve"> </w:t>
      </w:r>
      <w:r w:rsidRPr="00B82F42">
        <w:rPr>
          <w:rFonts w:ascii="GHEA Grapalat" w:hAnsi="GHEA Grapalat" w:cs="Sylfaen"/>
          <w:sz w:val="24"/>
          <w:szCs w:val="24"/>
          <w:lang w:val="hy-AM"/>
        </w:rPr>
        <w:t>կատարելու</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մասին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ՀՕ</w:t>
      </w:r>
      <w:r w:rsidRPr="00B82F42">
        <w:rPr>
          <w:rFonts w:ascii="GHEA Grapalat" w:hAnsi="GHEA Grapalat"/>
          <w:sz w:val="24"/>
          <w:szCs w:val="24"/>
          <w:lang w:val="hy-AM"/>
        </w:rPr>
        <w:t>-</w:t>
      </w:r>
      <w:r>
        <w:rPr>
          <w:rFonts w:ascii="GHEA Grapalat" w:hAnsi="GHEA Grapalat"/>
          <w:sz w:val="24"/>
          <w:szCs w:val="24"/>
        </w:rPr>
        <w:t>575</w:t>
      </w:r>
      <w:r w:rsidRPr="00B82F42">
        <w:rPr>
          <w:rFonts w:ascii="GHEA Grapalat" w:hAnsi="GHEA Grapalat"/>
          <w:sz w:val="24"/>
          <w:szCs w:val="24"/>
          <w:lang w:val="hy-AM"/>
        </w:rPr>
        <w:t>-</w:t>
      </w:r>
      <w:r w:rsidRPr="00B82F42">
        <w:rPr>
          <w:rFonts w:ascii="GHEA Grapalat" w:hAnsi="GHEA Grapalat" w:cs="Sylfaen"/>
          <w:sz w:val="24"/>
          <w:szCs w:val="24"/>
          <w:lang w:val="hy-AM"/>
        </w:rPr>
        <w:t>Ն</w:t>
      </w:r>
      <w:r w:rsidRPr="00B82F42">
        <w:rPr>
          <w:rFonts w:ascii="GHEA Grapalat" w:hAnsi="GHEA Grapalat"/>
          <w:sz w:val="24"/>
          <w:szCs w:val="24"/>
          <w:lang w:val="hy-AM"/>
        </w:rPr>
        <w:t xml:space="preserve"> սահմանադրական </w:t>
      </w:r>
      <w:r w:rsidRPr="00B82F42">
        <w:rPr>
          <w:rFonts w:ascii="GHEA Grapalat" w:hAnsi="GHEA Grapalat" w:cs="Sylfaen"/>
          <w:sz w:val="24"/>
          <w:szCs w:val="24"/>
          <w:lang w:val="hy-AM"/>
        </w:rPr>
        <w:t>օրենքը, որով</w:t>
      </w:r>
      <w:r w:rsidRPr="00B82F42">
        <w:rPr>
          <w:rFonts w:ascii="GHEA Grapalat" w:hAnsi="GHEA Grapalat"/>
          <w:sz w:val="24"/>
          <w:szCs w:val="24"/>
          <w:lang w:val="hy-AM"/>
        </w:rPr>
        <w:t xml:space="preserve"> </w:t>
      </w:r>
      <w:r>
        <w:rPr>
          <w:rFonts w:ascii="GHEA Grapalat" w:hAnsi="GHEA Grapalat"/>
          <w:sz w:val="24"/>
          <w:szCs w:val="24"/>
        </w:rPr>
        <w:t xml:space="preserve">նախատեվում է, որ </w:t>
      </w:r>
      <w:r>
        <w:rPr>
          <w:rFonts w:ascii="GHEA Grapalat" w:hAnsi="GHEA Grapalat" w:cs="Sylfaen"/>
          <w:sz w:val="24"/>
          <w:szCs w:val="24"/>
        </w:rPr>
        <w:t>վերաքննիչ</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հակակոռուպցիոն</w:t>
      </w:r>
      <w:r w:rsidRPr="00B82F42">
        <w:rPr>
          <w:rFonts w:ascii="GHEA Grapalat" w:hAnsi="GHEA Grapalat"/>
          <w:sz w:val="24"/>
          <w:szCs w:val="24"/>
          <w:lang w:val="hy-AM"/>
        </w:rPr>
        <w:t xml:space="preserve"> </w:t>
      </w:r>
      <w:r w:rsidRPr="00B82F42">
        <w:rPr>
          <w:rFonts w:ascii="GHEA Grapalat" w:hAnsi="GHEA Grapalat" w:cs="Sylfaen"/>
          <w:sz w:val="24"/>
          <w:szCs w:val="24"/>
          <w:lang w:val="hy-AM"/>
        </w:rPr>
        <w:t>դատարան</w:t>
      </w:r>
      <w:r>
        <w:rPr>
          <w:rFonts w:ascii="GHEA Grapalat" w:hAnsi="GHEA Grapalat" w:cs="Sylfaen"/>
          <w:sz w:val="24"/>
          <w:szCs w:val="24"/>
        </w:rPr>
        <w:t>ի ստեղծման վերաբերյալ նորմերը ուժի մեջ են մտնելու 2024 թվականի հունվարի 1-ից</w:t>
      </w:r>
      <w:r w:rsidRPr="00B82F42">
        <w:rPr>
          <w:rFonts w:ascii="GHEA Grapalat" w:hAnsi="GHEA Grapalat"/>
          <w:sz w:val="24"/>
          <w:szCs w:val="24"/>
          <w:lang w:val="hy-AM"/>
        </w:rPr>
        <w:t xml:space="preserve">: </w:t>
      </w:r>
      <w:r>
        <w:rPr>
          <w:rFonts w:ascii="GHEA Grapalat" w:hAnsi="GHEA Grapalat"/>
          <w:sz w:val="24"/>
          <w:szCs w:val="24"/>
        </w:rPr>
        <w:t xml:space="preserve">Վերաքննիչ հակակոռուպցիոն դատարանը իրականացնելու է հակակոռուպցիոն քաղաքացիական և կոռուպցիոն հանցագործությունների վերաբերյալ գործերով կայացված դատական ակտերի վերաքննության կարգով վերանայումը, դատարանը կազմված է լինելու թվով առնվազն 12 դատավորներից, որոնցից առնվազն 6-ն իրականացնելու են կոռուպցիոն հանցագործությունների վերաբերյալ գործերով, և առնվազն 6-ը՝ հակակոռուպցիոն քաղաքացիական գործերով կայացված դատական ակտերի դեմ բողոքների քննություն: Այսինքն՝ վերաքննիչ հակակոռուպցիոն դատարանում կոռուպցիոն հանցագործությունների գործերով կայացված ակտերով վերանայման գործերը բաշխվելու են միայն կոռուպցիոն հանցագործությունների քննության մասնագիտացմամբ, իսկ հակակոռուպցիոն քաղաքացիական գործերով կայացված ակտերի վերանայման գործերը՝ </w:t>
      </w:r>
      <w:r>
        <w:rPr>
          <w:rFonts w:ascii="GHEA Grapalat" w:hAnsi="GHEA Grapalat"/>
          <w:sz w:val="24"/>
          <w:szCs w:val="24"/>
        </w:rPr>
        <w:lastRenderedPageBreak/>
        <w:t>միայն հակակոռուպցիոն քաղաքացիական գործերի քննության մասնագիտացմամբ դատավորների միջև:</w:t>
      </w:r>
    </w:p>
    <w:p w:rsidR="00B92259" w:rsidRPr="00B82F42" w:rsidRDefault="00B92259" w:rsidP="00B92259">
      <w:pPr>
        <w:spacing w:after="0" w:line="360" w:lineRule="auto"/>
        <w:ind w:firstLine="720"/>
        <w:jc w:val="both"/>
        <w:rPr>
          <w:rFonts w:ascii="GHEA Grapalat" w:hAnsi="GHEA Grapalat"/>
          <w:sz w:val="24"/>
          <w:szCs w:val="24"/>
          <w:lang w:val="hy-AM"/>
        </w:rPr>
      </w:pPr>
      <w:r>
        <w:rPr>
          <w:rFonts w:ascii="GHEA Grapalat" w:hAnsi="GHEA Grapalat"/>
          <w:sz w:val="24"/>
          <w:szCs w:val="24"/>
        </w:rPr>
        <w:t xml:space="preserve">Սակայն </w:t>
      </w:r>
      <w:r>
        <w:rPr>
          <w:rFonts w:ascii="GHEA Grapalat" w:hAnsi="GHEA Grapalat"/>
          <w:sz w:val="24"/>
          <w:szCs w:val="24"/>
          <w:lang w:val="hy-AM"/>
        </w:rPr>
        <w:t>ն</w:t>
      </w:r>
      <w:r w:rsidRPr="00B82F42">
        <w:rPr>
          <w:rFonts w:ascii="GHEA Grapalat" w:hAnsi="GHEA Grapalat"/>
          <w:sz w:val="24"/>
          <w:szCs w:val="24"/>
          <w:lang w:val="hy-AM"/>
        </w:rPr>
        <w:t>երկայացված իրավակարգավ</w:t>
      </w:r>
      <w:r>
        <w:rPr>
          <w:rFonts w:ascii="GHEA Grapalat" w:hAnsi="GHEA Grapalat"/>
          <w:sz w:val="24"/>
          <w:szCs w:val="24"/>
          <w:lang w:val="hy-AM"/>
        </w:rPr>
        <w:t>որման</w:t>
      </w:r>
      <w:r w:rsidRPr="00B82F42">
        <w:rPr>
          <w:rFonts w:ascii="GHEA Grapalat" w:hAnsi="GHEA Grapalat"/>
          <w:sz w:val="24"/>
          <w:szCs w:val="24"/>
          <w:lang w:val="hy-AM"/>
        </w:rPr>
        <w:t xml:space="preserve"> համատեքստում</w:t>
      </w:r>
      <w:r>
        <w:rPr>
          <w:rFonts w:ascii="GHEA Grapalat" w:hAnsi="GHEA Grapalat"/>
          <w:sz w:val="24"/>
          <w:szCs w:val="24"/>
        </w:rPr>
        <w:t xml:space="preserve">, մինչև վերոնշյալ նորմի ուժի մեջ մտնելը, </w:t>
      </w:r>
      <w:r w:rsidRPr="00B82F42">
        <w:rPr>
          <w:rFonts w:ascii="GHEA Grapalat" w:hAnsi="GHEA Grapalat"/>
          <w:sz w:val="24"/>
          <w:szCs w:val="24"/>
          <w:lang w:val="hy-AM"/>
        </w:rPr>
        <w:t>ստեղծվում է իրավիճակ, երբ առաջին ատյանի կարգով հակակոռուպցիոն գործերի քննությունն իրականացվում է մասնագիտացված՝ հակակոռուպցիոն դատարանի կողմից, իսկ այդ գործերով կայա</w:t>
      </w:r>
      <w:r w:rsidR="008A0FCA">
        <w:rPr>
          <w:rFonts w:ascii="GHEA Grapalat" w:hAnsi="GHEA Grapalat"/>
          <w:sz w:val="24"/>
          <w:szCs w:val="24"/>
        </w:rPr>
        <w:t>ց</w:t>
      </w:r>
      <w:r w:rsidRPr="00B82F42">
        <w:rPr>
          <w:rFonts w:ascii="GHEA Grapalat" w:hAnsi="GHEA Grapalat"/>
          <w:sz w:val="24"/>
          <w:szCs w:val="24"/>
          <w:lang w:val="hy-AM"/>
        </w:rPr>
        <w:t xml:space="preserve">ված ակտերի վճռաբեկության կարգով վերանայումն </w:t>
      </w:r>
      <w:r>
        <w:rPr>
          <w:rFonts w:ascii="GHEA Grapalat" w:hAnsi="GHEA Grapalat"/>
          <w:sz w:val="24"/>
          <w:szCs w:val="24"/>
          <w:lang w:val="hy-AM"/>
        </w:rPr>
        <w:t>իրականա</w:t>
      </w:r>
      <w:r w:rsidRPr="00B82F42">
        <w:rPr>
          <w:rFonts w:ascii="GHEA Grapalat" w:hAnsi="GHEA Grapalat"/>
          <w:sz w:val="24"/>
          <w:szCs w:val="24"/>
          <w:lang w:val="hy-AM"/>
        </w:rPr>
        <w:t xml:space="preserve">ցվում է Վճռաբեկ դատարանի առանձին մասնագիտացված՝ հակակոռուպցիոն պալատի կողմից, սակայն այդ նույն ակտերի վերաքննությունը իրականացնում են վերաքննիչ քաղաքացիական և վերաքննիչ քրեական դատարանները: </w:t>
      </w:r>
    </w:p>
    <w:p w:rsidR="00B92259" w:rsidRPr="00130C5A" w:rsidRDefault="00B92259" w:rsidP="00B92259">
      <w:pPr>
        <w:pStyle w:val="NormalWeb"/>
        <w:shd w:val="clear" w:color="auto" w:fill="FFFFFF"/>
        <w:tabs>
          <w:tab w:val="left" w:pos="720"/>
        </w:tabs>
        <w:spacing w:before="0" w:beforeAutospacing="0" w:after="0" w:afterAutospacing="0" w:line="360" w:lineRule="auto"/>
        <w:jc w:val="both"/>
        <w:rPr>
          <w:rFonts w:ascii="GHEA Grapalat" w:hAnsi="GHEA Grapalat" w:cs="TimesNewRoman"/>
        </w:rPr>
      </w:pPr>
      <w:r w:rsidRPr="00B82F42">
        <w:rPr>
          <w:rFonts w:ascii="GHEA Grapalat" w:hAnsi="GHEA Grapalat"/>
          <w:color w:val="000000"/>
          <w:shd w:val="clear" w:color="auto" w:fill="FFFFFF"/>
          <w:lang w:val="hy-AM"/>
        </w:rPr>
        <w:tab/>
      </w:r>
      <w:r>
        <w:rPr>
          <w:rFonts w:ascii="GHEA Grapalat" w:hAnsi="GHEA Grapalat" w:cs="TimesNewRoman"/>
          <w:lang w:val="hy-AM"/>
        </w:rPr>
        <w:t>Հետևաբար, առկա իրավիճակը և</w:t>
      </w:r>
      <w:r w:rsidRPr="00B82F42">
        <w:rPr>
          <w:rFonts w:ascii="GHEA Grapalat" w:hAnsi="GHEA Grapalat" w:cs="TimesNewRoman"/>
          <w:lang w:val="hy-AM"/>
        </w:rPr>
        <w:t xml:space="preserve"> ինստիտուտի բնականոն և լիարժեք կենսագործունեությունը պահանջում է, որպեսզի մասնագիտացման գործոնը հստակ արտահայտված լինի տվյալ տեսակի գործերի քննության իրավասությամբ օժտված բոլոր դատական ատյաններում</w:t>
      </w:r>
      <w:r>
        <w:rPr>
          <w:rFonts w:ascii="GHEA Grapalat" w:hAnsi="GHEA Grapalat" w:cs="TimesNewRoman"/>
        </w:rPr>
        <w:t xml:space="preserve">՝ օրենքով սահմանված ժամկետից ավելի վաղ ժամկետում (սույն թվականի </w:t>
      </w:r>
      <w:r w:rsidR="00E2687F">
        <w:rPr>
          <w:rFonts w:ascii="GHEA Grapalat" w:hAnsi="GHEA Grapalat" w:cs="TimesNewRoman"/>
        </w:rPr>
        <w:t>հունիսի</w:t>
      </w:r>
      <w:r>
        <w:rPr>
          <w:rFonts w:ascii="GHEA Grapalat" w:hAnsi="GHEA Grapalat" w:cs="TimesNewRoman"/>
        </w:rPr>
        <w:t xml:space="preserve"> 1</w:t>
      </w:r>
      <w:r w:rsidR="00E2687F">
        <w:rPr>
          <w:rFonts w:ascii="GHEA Grapalat" w:hAnsi="GHEA Grapalat" w:cs="TimesNewRoman"/>
        </w:rPr>
        <w:t>5</w:t>
      </w:r>
      <w:r>
        <w:rPr>
          <w:rFonts w:ascii="GHEA Grapalat" w:hAnsi="GHEA Grapalat" w:cs="TimesNewRoman"/>
        </w:rPr>
        <w:t>-ը)</w:t>
      </w:r>
      <w:r w:rsidRPr="00B82F42">
        <w:rPr>
          <w:rFonts w:ascii="GHEA Grapalat" w:hAnsi="GHEA Grapalat" w:cs="TimesNewRoman"/>
          <w:lang w:val="hy-AM"/>
        </w:rPr>
        <w:t>:</w:t>
      </w:r>
      <w:r>
        <w:rPr>
          <w:rFonts w:ascii="GHEA Grapalat" w:hAnsi="GHEA Grapalat" w:cs="TimesNewRoman"/>
        </w:rPr>
        <w:t xml:space="preserve"> Նշվածը հնարավորություն կստեղծի կոռուպցիոն հանցագործությունների և հակակոռուպցիոն քաղաքացիական գործերով բողոքարկման ենթակա դատական ակտերի վերանայումն իրականացնել ոչ թե վերաքննիչ քրեական և վերաքննիչ քաղաքացիական դատարանների, այլ հենց նեղ մասնագիտացված՝ վերաքննիչ հակակոռուպցիոն դատարանի կողմից, միաժամանակ ապահովելով՝ հակակոռուպցիոն դատարանի կողմից կայացված դատական ակտերը վերանայելու հարցում գործերի քննության տևողության ողջամտությունը և արդյունավետությունը:</w:t>
      </w:r>
    </w:p>
    <w:p w:rsidR="00B92259" w:rsidRPr="00B82F42" w:rsidRDefault="00B92259" w:rsidP="00B92259">
      <w:pPr>
        <w:pStyle w:val="NormalWeb"/>
        <w:shd w:val="clear" w:color="auto" w:fill="FFFFFF"/>
        <w:tabs>
          <w:tab w:val="left" w:pos="720"/>
        </w:tabs>
        <w:spacing w:before="0" w:beforeAutospacing="0" w:after="0" w:afterAutospacing="0" w:line="360" w:lineRule="auto"/>
        <w:jc w:val="both"/>
        <w:rPr>
          <w:rFonts w:ascii="GHEA Grapalat" w:hAnsi="GHEA Grapalat" w:cs="Sylfaen"/>
          <w:lang w:val="hy-AM"/>
        </w:rPr>
      </w:pPr>
      <w:r w:rsidRPr="00B82F42">
        <w:rPr>
          <w:rFonts w:ascii="GHEA Grapalat" w:hAnsi="GHEA Grapalat" w:cs="TimesNewRoman"/>
          <w:lang w:val="hy-AM"/>
        </w:rPr>
        <w:tab/>
      </w:r>
    </w:p>
    <w:p w:rsidR="00B92259" w:rsidRPr="00B82F42" w:rsidRDefault="00B92259" w:rsidP="00B92259">
      <w:pPr>
        <w:pStyle w:val="ListParagraph"/>
        <w:numPr>
          <w:ilvl w:val="0"/>
          <w:numId w:val="1"/>
        </w:numPr>
        <w:spacing w:after="0" w:line="360" w:lineRule="auto"/>
        <w:jc w:val="both"/>
        <w:rPr>
          <w:rFonts w:ascii="GHEA Grapalat" w:hAnsi="GHEA Grapalat"/>
          <w:b/>
          <w:sz w:val="24"/>
          <w:szCs w:val="24"/>
          <w:lang w:val="hy-AM"/>
        </w:rPr>
      </w:pPr>
      <w:r>
        <w:rPr>
          <w:rFonts w:ascii="GHEA Grapalat" w:hAnsi="GHEA Grapalat"/>
          <w:b/>
          <w:sz w:val="24"/>
          <w:szCs w:val="24"/>
          <w:lang w:val="hy-AM"/>
        </w:rPr>
        <w:t>Նախագծ</w:t>
      </w:r>
      <w:r w:rsidR="00D01527">
        <w:rPr>
          <w:rFonts w:ascii="GHEA Grapalat" w:hAnsi="GHEA Grapalat"/>
          <w:b/>
          <w:sz w:val="24"/>
          <w:szCs w:val="24"/>
          <w:lang w:val="hy-AM"/>
        </w:rPr>
        <w:t>երի</w:t>
      </w:r>
      <w:r w:rsidRPr="00B82F42">
        <w:rPr>
          <w:rFonts w:ascii="GHEA Grapalat" w:hAnsi="GHEA Grapalat"/>
          <w:b/>
          <w:sz w:val="24"/>
          <w:szCs w:val="24"/>
          <w:lang w:val="hy-AM"/>
        </w:rPr>
        <w:t xml:space="preserve"> նպատակը և ակնկալվող արդյունքը</w:t>
      </w:r>
    </w:p>
    <w:p w:rsidR="00B92259" w:rsidRPr="00130C5A" w:rsidRDefault="00D01527" w:rsidP="00B92259">
      <w:pPr>
        <w:spacing w:after="0" w:line="360" w:lineRule="auto"/>
        <w:ind w:firstLine="720"/>
        <w:jc w:val="both"/>
        <w:rPr>
          <w:rFonts w:ascii="GHEA Grapalat" w:hAnsi="GHEA Grapalat"/>
          <w:sz w:val="24"/>
          <w:szCs w:val="24"/>
          <w:lang w:val="hy-AM"/>
        </w:rPr>
      </w:pPr>
      <w:r>
        <w:rPr>
          <w:rFonts w:ascii="GHEA Grapalat" w:hAnsi="GHEA Grapalat" w:cs="Sylfaen"/>
          <w:sz w:val="24"/>
          <w:szCs w:val="24"/>
          <w:lang w:val="hy-AM"/>
        </w:rPr>
        <w:t>Նախագծերի</w:t>
      </w:r>
      <w:r w:rsidR="00B92259" w:rsidRPr="00130C5A">
        <w:rPr>
          <w:rFonts w:ascii="GHEA Grapalat" w:hAnsi="GHEA Grapalat"/>
          <w:sz w:val="24"/>
          <w:szCs w:val="24"/>
          <w:lang w:val="hy-AM"/>
        </w:rPr>
        <w:t xml:space="preserve"> նպատակն է ապահովել հակակոռուպցիոն քաղաքացիական և կոռուպցիոն հանցագործությունների վերաբերյալ գործերով կայացված դատական ակտերի վերաքննության կազմակերպումը մասնագիտացված՝ վերաքննիչ հակակոռուպցիոն դատարանի կողմից՝ օրենքով սահմանված ժամկետից ավելի վաղ ժամկետում (սույն թվականի </w:t>
      </w:r>
      <w:r w:rsidR="00E2687F">
        <w:rPr>
          <w:rFonts w:ascii="GHEA Grapalat" w:hAnsi="GHEA Grapalat"/>
          <w:sz w:val="24"/>
          <w:szCs w:val="24"/>
          <w:lang w:val="hy-AM"/>
        </w:rPr>
        <w:t>հունիսի</w:t>
      </w:r>
      <w:r w:rsidR="00B92259" w:rsidRPr="00130C5A">
        <w:rPr>
          <w:rFonts w:ascii="GHEA Grapalat" w:hAnsi="GHEA Grapalat"/>
          <w:sz w:val="24"/>
          <w:szCs w:val="24"/>
          <w:lang w:val="hy-AM"/>
        </w:rPr>
        <w:t xml:space="preserve"> 1</w:t>
      </w:r>
      <w:r w:rsidR="00E2687F">
        <w:rPr>
          <w:rFonts w:ascii="GHEA Grapalat" w:hAnsi="GHEA Grapalat"/>
          <w:sz w:val="24"/>
          <w:szCs w:val="24"/>
        </w:rPr>
        <w:t>5</w:t>
      </w:r>
      <w:r w:rsidR="00B92259" w:rsidRPr="00130C5A">
        <w:rPr>
          <w:rFonts w:ascii="GHEA Grapalat" w:hAnsi="GHEA Grapalat"/>
          <w:sz w:val="24"/>
          <w:szCs w:val="24"/>
          <w:lang w:val="hy-AM"/>
        </w:rPr>
        <w:t xml:space="preserve">-ը): </w:t>
      </w:r>
    </w:p>
    <w:p w:rsidR="00B92259" w:rsidRPr="00B82F42" w:rsidRDefault="00B92259" w:rsidP="00B92259">
      <w:pPr>
        <w:spacing w:after="0" w:line="360" w:lineRule="auto"/>
        <w:ind w:firstLine="720"/>
        <w:jc w:val="both"/>
        <w:rPr>
          <w:rFonts w:ascii="GHEA Grapalat" w:hAnsi="GHEA Grapalat"/>
          <w:color w:val="000000"/>
          <w:sz w:val="24"/>
          <w:szCs w:val="24"/>
          <w:shd w:val="clear" w:color="auto" w:fill="FFFFFF"/>
          <w:lang w:val="hy-AM"/>
        </w:rPr>
      </w:pPr>
      <w:r w:rsidRPr="00B82F42">
        <w:rPr>
          <w:rFonts w:ascii="GHEA Grapalat" w:hAnsi="GHEA Grapalat"/>
          <w:sz w:val="24"/>
          <w:szCs w:val="24"/>
          <w:lang w:val="hy-AM"/>
        </w:rPr>
        <w:t xml:space="preserve">Այսպիսով, արդյունքում </w:t>
      </w:r>
      <w:r>
        <w:rPr>
          <w:rFonts w:ascii="GHEA Grapalat" w:hAnsi="GHEA Grapalat"/>
          <w:sz w:val="24"/>
          <w:szCs w:val="24"/>
        </w:rPr>
        <w:t xml:space="preserve">սույն թվականի </w:t>
      </w:r>
      <w:r w:rsidR="00E2687F">
        <w:rPr>
          <w:rFonts w:ascii="GHEA Grapalat" w:hAnsi="GHEA Grapalat"/>
          <w:sz w:val="24"/>
          <w:szCs w:val="24"/>
        </w:rPr>
        <w:t>հունիսի</w:t>
      </w:r>
      <w:r>
        <w:rPr>
          <w:rFonts w:ascii="GHEA Grapalat" w:hAnsi="GHEA Grapalat"/>
          <w:sz w:val="24"/>
          <w:szCs w:val="24"/>
        </w:rPr>
        <w:t xml:space="preserve"> 1</w:t>
      </w:r>
      <w:r w:rsidR="00E2687F">
        <w:rPr>
          <w:rFonts w:ascii="GHEA Grapalat" w:hAnsi="GHEA Grapalat"/>
          <w:sz w:val="24"/>
          <w:szCs w:val="24"/>
        </w:rPr>
        <w:t>5</w:t>
      </w:r>
      <w:r>
        <w:rPr>
          <w:rFonts w:ascii="GHEA Grapalat" w:hAnsi="GHEA Grapalat"/>
          <w:sz w:val="24"/>
          <w:szCs w:val="24"/>
        </w:rPr>
        <w:t xml:space="preserve">-ից </w:t>
      </w:r>
      <w:r w:rsidRPr="00B82F42">
        <w:rPr>
          <w:rFonts w:ascii="GHEA Grapalat" w:hAnsi="GHEA Grapalat"/>
          <w:sz w:val="24"/>
          <w:szCs w:val="24"/>
          <w:lang w:val="hy-AM"/>
        </w:rPr>
        <w:t xml:space="preserve">վերաքննիչ քրեական և վերաքննիչ քաղաքացիական դատարանները դադարելու են քննել համապատասխանաբար կոռուպցիոն </w:t>
      </w:r>
      <w:r w:rsidRPr="00B82F42">
        <w:rPr>
          <w:rFonts w:ascii="GHEA Grapalat" w:hAnsi="GHEA Grapalat"/>
          <w:sz w:val="24"/>
          <w:szCs w:val="24"/>
          <w:lang w:val="hy-AM"/>
        </w:rPr>
        <w:lastRenderedPageBreak/>
        <w:t xml:space="preserve">հանցագործությունների </w:t>
      </w:r>
      <w:r w:rsidRPr="00B82F42">
        <w:rPr>
          <w:rFonts w:ascii="GHEA Grapalat" w:hAnsi="GHEA Grapalat" w:cs="Arial"/>
          <w:color w:val="000000"/>
          <w:sz w:val="24"/>
          <w:szCs w:val="24"/>
          <w:shd w:val="clear" w:color="auto" w:fill="FFFFFF"/>
          <w:lang w:val="hy-AM"/>
        </w:rPr>
        <w:t>և հակակոռուպցիոն քաղաքա</w:t>
      </w:r>
      <w:bookmarkStart w:id="0" w:name="_GoBack"/>
      <w:bookmarkEnd w:id="0"/>
      <w:r w:rsidRPr="00B82F42">
        <w:rPr>
          <w:rFonts w:ascii="GHEA Grapalat" w:hAnsi="GHEA Grapalat" w:cs="Arial"/>
          <w:color w:val="000000"/>
          <w:sz w:val="24"/>
          <w:szCs w:val="24"/>
          <w:shd w:val="clear" w:color="auto" w:fill="FFFFFF"/>
          <w:lang w:val="hy-AM"/>
        </w:rPr>
        <w:t xml:space="preserve">ցիական </w:t>
      </w:r>
      <w:r w:rsidRPr="00B82F42">
        <w:rPr>
          <w:rFonts w:ascii="GHEA Grapalat" w:hAnsi="GHEA Grapalat"/>
          <w:color w:val="000000"/>
          <w:sz w:val="24"/>
          <w:szCs w:val="24"/>
          <w:shd w:val="clear" w:color="auto" w:fill="FFFFFF"/>
          <w:lang w:val="hy-AM"/>
        </w:rPr>
        <w:t xml:space="preserve">գործերով բողոքարկման ենթակա դատական ակտերը: </w:t>
      </w:r>
    </w:p>
    <w:p w:rsidR="00B92259" w:rsidRPr="00B82F42" w:rsidRDefault="00B92259" w:rsidP="00B92259">
      <w:pPr>
        <w:pStyle w:val="ListParagraph"/>
        <w:widowControl w:val="0"/>
        <w:tabs>
          <w:tab w:val="left" w:pos="993"/>
        </w:tabs>
        <w:spacing w:after="0" w:line="360" w:lineRule="auto"/>
        <w:ind w:right="124"/>
        <w:jc w:val="both"/>
        <w:rPr>
          <w:rFonts w:ascii="GHEA Grapalat" w:hAnsi="GHEA Grapalat"/>
          <w:sz w:val="24"/>
          <w:szCs w:val="24"/>
          <w:lang w:val="hy-AM"/>
        </w:rPr>
      </w:pPr>
    </w:p>
    <w:p w:rsidR="00B92259" w:rsidRPr="00B82F42" w:rsidRDefault="00B92259" w:rsidP="00B92259">
      <w:pPr>
        <w:spacing w:after="0" w:line="360" w:lineRule="auto"/>
        <w:ind w:firstLine="720"/>
        <w:jc w:val="both"/>
        <w:rPr>
          <w:rFonts w:ascii="GHEA Grapalat" w:hAnsi="GHEA Grapalat" w:cs="GHEA Mariam"/>
          <w:b/>
          <w:sz w:val="24"/>
          <w:szCs w:val="24"/>
          <w:lang w:val="hy-AM"/>
        </w:rPr>
      </w:pPr>
      <w:r w:rsidRPr="00B82F42">
        <w:rPr>
          <w:rFonts w:ascii="GHEA Grapalat" w:hAnsi="GHEA Grapalat" w:cs="GHEA Mariam"/>
          <w:b/>
          <w:sz w:val="24"/>
          <w:szCs w:val="24"/>
          <w:lang w:val="hy-AM"/>
        </w:rPr>
        <w:t xml:space="preserve">4. </w:t>
      </w:r>
      <w:r w:rsidR="00980483">
        <w:rPr>
          <w:rFonts w:ascii="GHEA Grapalat" w:hAnsi="GHEA Grapalat" w:cs="GHEA Mariam"/>
          <w:b/>
          <w:sz w:val="24"/>
          <w:szCs w:val="24"/>
          <w:lang w:val="hy-AM"/>
        </w:rPr>
        <w:t>Նախագծ</w:t>
      </w:r>
      <w:r w:rsidR="00D01527">
        <w:rPr>
          <w:rFonts w:ascii="GHEA Grapalat" w:hAnsi="GHEA Grapalat" w:cs="GHEA Mariam"/>
          <w:b/>
          <w:sz w:val="24"/>
          <w:szCs w:val="24"/>
        </w:rPr>
        <w:t>եր</w:t>
      </w:r>
      <w:r w:rsidRPr="00B82F42">
        <w:rPr>
          <w:rFonts w:ascii="GHEA Grapalat" w:hAnsi="GHEA Grapalat" w:cs="GHEA Mariam"/>
          <w:b/>
          <w:sz w:val="24"/>
          <w:szCs w:val="24"/>
          <w:lang w:val="hy-AM"/>
        </w:rPr>
        <w:t>ի մշակման գործընթացում ներգրավված ինստիտուտները և անձինք</w:t>
      </w:r>
    </w:p>
    <w:p w:rsidR="00B92259" w:rsidRDefault="00D01527" w:rsidP="00B92259">
      <w:pPr>
        <w:spacing w:after="0" w:line="360" w:lineRule="auto"/>
        <w:ind w:firstLine="709"/>
        <w:jc w:val="both"/>
        <w:rPr>
          <w:rFonts w:ascii="GHEA Grapalat" w:hAnsi="GHEA Grapalat"/>
          <w:sz w:val="24"/>
          <w:szCs w:val="24"/>
          <w:lang w:val="hy-AM"/>
        </w:rPr>
      </w:pPr>
      <w:r>
        <w:rPr>
          <w:rFonts w:ascii="GHEA Grapalat" w:hAnsi="GHEA Grapalat" w:cs="GHEA Mariam"/>
          <w:spacing w:val="-6"/>
          <w:sz w:val="24"/>
          <w:szCs w:val="24"/>
          <w:lang w:val="hy-AM"/>
        </w:rPr>
        <w:t>Նախագ</w:t>
      </w:r>
      <w:r w:rsidR="00B92259" w:rsidRPr="00B82F42">
        <w:rPr>
          <w:rFonts w:ascii="GHEA Grapalat" w:hAnsi="GHEA Grapalat" w:cs="GHEA Mariam"/>
          <w:spacing w:val="-6"/>
          <w:sz w:val="24"/>
          <w:szCs w:val="24"/>
          <w:lang w:val="hy-AM"/>
        </w:rPr>
        <w:t>ծ</w:t>
      </w:r>
      <w:r>
        <w:rPr>
          <w:rFonts w:ascii="GHEA Grapalat" w:hAnsi="GHEA Grapalat" w:cs="GHEA Mariam"/>
          <w:spacing w:val="-6"/>
          <w:sz w:val="24"/>
          <w:szCs w:val="24"/>
        </w:rPr>
        <w:t>եր</w:t>
      </w:r>
      <w:r w:rsidR="00B92259" w:rsidRPr="00B82F42">
        <w:rPr>
          <w:rFonts w:ascii="GHEA Grapalat" w:hAnsi="GHEA Grapalat" w:cs="GHEA Mariam"/>
          <w:spacing w:val="-6"/>
          <w:sz w:val="24"/>
          <w:szCs w:val="24"/>
          <w:lang w:val="hy-AM"/>
        </w:rPr>
        <w:t xml:space="preserve">ը մշակվել է Արդարադատության նախարարության </w:t>
      </w:r>
      <w:r w:rsidR="00B92259" w:rsidRPr="00B82F42">
        <w:rPr>
          <w:rFonts w:ascii="GHEA Grapalat" w:hAnsi="GHEA Grapalat" w:cs="GHEA Mariam"/>
          <w:sz w:val="24"/>
          <w:szCs w:val="24"/>
          <w:lang w:val="hy-AM"/>
        </w:rPr>
        <w:t>կողմից:</w:t>
      </w:r>
      <w:r w:rsidR="00B92259" w:rsidRPr="00B82F42">
        <w:rPr>
          <w:rFonts w:ascii="GHEA Grapalat" w:hAnsi="GHEA Grapalat"/>
          <w:sz w:val="24"/>
          <w:szCs w:val="24"/>
          <w:lang w:val="hy-AM"/>
        </w:rPr>
        <w:tab/>
      </w:r>
    </w:p>
    <w:p w:rsidR="00B92259" w:rsidRPr="00B82F42" w:rsidRDefault="00B92259" w:rsidP="00B92259">
      <w:pPr>
        <w:spacing w:after="0" w:line="360" w:lineRule="auto"/>
        <w:ind w:firstLine="709"/>
        <w:jc w:val="both"/>
        <w:rPr>
          <w:rFonts w:ascii="GHEA Grapalat" w:hAnsi="GHEA Grapalat" w:cs="GHEA Mariam"/>
          <w:sz w:val="24"/>
          <w:szCs w:val="24"/>
          <w:lang w:val="hy-AM"/>
        </w:rPr>
      </w:pPr>
    </w:p>
    <w:p w:rsidR="00B92259" w:rsidRPr="00B82F42" w:rsidRDefault="00B92259" w:rsidP="00B92259">
      <w:pPr>
        <w:tabs>
          <w:tab w:val="left" w:pos="90"/>
        </w:tabs>
        <w:spacing w:after="0" w:line="360" w:lineRule="auto"/>
        <w:ind w:firstLine="720"/>
        <w:jc w:val="both"/>
        <w:rPr>
          <w:rFonts w:ascii="GHEA Grapalat" w:hAnsi="GHEA Grapalat"/>
          <w:sz w:val="24"/>
          <w:szCs w:val="24"/>
          <w:lang w:val="hy-AM"/>
        </w:rPr>
      </w:pPr>
      <w:r w:rsidRPr="00B82F42">
        <w:rPr>
          <w:rFonts w:ascii="GHEA Grapalat" w:hAnsi="GHEA Grapalat"/>
          <w:b/>
          <w:sz w:val="24"/>
          <w:szCs w:val="24"/>
          <w:lang w:val="hy-AM"/>
        </w:rPr>
        <w:t>5. Օ</w:t>
      </w:r>
      <w:r w:rsidRPr="00B82F42">
        <w:rPr>
          <w:rFonts w:ascii="GHEA Grapalat" w:hAnsi="GHEA Grapalat" w:cs="Sylfaen"/>
          <w:b/>
          <w:sz w:val="24"/>
          <w:szCs w:val="24"/>
          <w:lang w:val="hy-AM"/>
        </w:rPr>
        <w:t>րենքների</w:t>
      </w:r>
      <w:r w:rsidRPr="00B82F42">
        <w:rPr>
          <w:rFonts w:ascii="GHEA Grapalat" w:hAnsi="GHEA Grapalat"/>
          <w:b/>
          <w:sz w:val="24"/>
          <w:szCs w:val="24"/>
          <w:lang w:val="hy-AM"/>
        </w:rPr>
        <w:t xml:space="preserve"> </w:t>
      </w:r>
      <w:r w:rsidRPr="00B82F42">
        <w:rPr>
          <w:rFonts w:ascii="GHEA Grapalat" w:hAnsi="GHEA Grapalat" w:cs="Sylfaen"/>
          <w:b/>
          <w:noProof/>
          <w:sz w:val="24"/>
          <w:szCs w:val="24"/>
          <w:lang w:val="hy-AM"/>
        </w:rPr>
        <w:t>ընդունման</w:t>
      </w:r>
      <w:r w:rsidRPr="00B82F42">
        <w:rPr>
          <w:rFonts w:ascii="GHEA Grapalat" w:hAnsi="GHEA Grapalat"/>
          <w:b/>
          <w:noProof/>
          <w:sz w:val="24"/>
          <w:szCs w:val="24"/>
          <w:lang w:val="hy-AM"/>
        </w:rPr>
        <w:t xml:space="preserve"> </w:t>
      </w:r>
      <w:r w:rsidRPr="00B82F42">
        <w:rPr>
          <w:rFonts w:ascii="GHEA Grapalat" w:hAnsi="GHEA Grapalat" w:cs="Sylfaen"/>
          <w:b/>
          <w:bCs/>
          <w:iCs/>
          <w:noProof/>
          <w:sz w:val="24"/>
          <w:szCs w:val="24"/>
          <w:lang w:val="hy-AM"/>
        </w:rPr>
        <w:t>կապակցությամբ</w:t>
      </w:r>
      <w:r w:rsidRPr="00B82F42">
        <w:rPr>
          <w:rFonts w:ascii="GHEA Grapalat" w:hAnsi="GHEA Grapalat"/>
          <w:b/>
          <w:bCs/>
          <w:iCs/>
          <w:noProof/>
          <w:sz w:val="24"/>
          <w:szCs w:val="24"/>
          <w:lang w:val="hy-AM"/>
        </w:rPr>
        <w:t xml:space="preserve"> </w:t>
      </w:r>
      <w:r w:rsidRPr="00B82F42">
        <w:rPr>
          <w:rFonts w:ascii="GHEA Grapalat" w:hAnsi="GHEA Grapalat" w:cs="Sylfaen"/>
          <w:b/>
          <w:bCs/>
          <w:iCs/>
          <w:noProof/>
          <w:sz w:val="24"/>
          <w:szCs w:val="24"/>
          <w:lang w:val="hy-AM"/>
        </w:rPr>
        <w:t>այլ իրավական ակտերի ընդունման անհրաժեշտությունը</w:t>
      </w:r>
      <w:r w:rsidRPr="00B82F42">
        <w:rPr>
          <w:rFonts w:ascii="GHEA Grapalat" w:eastAsia="GHEA Grapalat" w:hAnsi="GHEA Grapalat" w:cs="GHEA Grapalat"/>
          <w:b/>
          <w:color w:val="000000"/>
          <w:sz w:val="24"/>
          <w:szCs w:val="24"/>
          <w:lang w:val="hy-AM"/>
        </w:rPr>
        <w:t xml:space="preserve"> և պետական բյուջեի եկամուտներում և ծախսերում սպասվելիք փոփոխությունները.</w:t>
      </w:r>
    </w:p>
    <w:p w:rsidR="007E2E12" w:rsidRDefault="00B92259" w:rsidP="007E2E12">
      <w:pPr>
        <w:tabs>
          <w:tab w:val="left" w:pos="90"/>
        </w:tabs>
        <w:spacing w:line="360" w:lineRule="auto"/>
        <w:jc w:val="both"/>
        <w:rPr>
          <w:rFonts w:ascii="GHEA Grapalat" w:hAnsi="GHEA Grapalat"/>
          <w:spacing w:val="-6"/>
          <w:sz w:val="24"/>
          <w:szCs w:val="24"/>
          <w:lang w:val="hy-AM"/>
        </w:rPr>
      </w:pPr>
      <w:r w:rsidRPr="00B82F42">
        <w:rPr>
          <w:rFonts w:ascii="GHEA Grapalat" w:hAnsi="GHEA Grapalat"/>
          <w:sz w:val="24"/>
          <w:szCs w:val="24"/>
          <w:lang w:val="hy-AM"/>
        </w:rPr>
        <w:tab/>
      </w:r>
      <w:r w:rsidRPr="00B82F42">
        <w:rPr>
          <w:rFonts w:ascii="GHEA Grapalat" w:hAnsi="GHEA Grapalat"/>
          <w:sz w:val="24"/>
          <w:szCs w:val="24"/>
          <w:lang w:val="hy-AM"/>
        </w:rPr>
        <w:tab/>
        <w:t>Հայաստանի Հանրապետության դատական օրենսգիրք սահմանադրական օրենքում փոփոխութ</w:t>
      </w:r>
      <w:r w:rsidR="0048738E">
        <w:rPr>
          <w:rFonts w:ascii="GHEA Grapalat" w:hAnsi="GHEA Grapalat"/>
          <w:sz w:val="24"/>
          <w:szCs w:val="24"/>
        </w:rPr>
        <w:t>յ</w:t>
      </w:r>
      <w:r w:rsidRPr="00B82F42">
        <w:rPr>
          <w:rFonts w:ascii="GHEA Grapalat" w:hAnsi="GHEA Grapalat"/>
          <w:sz w:val="24"/>
          <w:szCs w:val="24"/>
          <w:lang w:val="hy-AM"/>
        </w:rPr>
        <w:t>ուն կատարելու մասին</w:t>
      </w:r>
      <w:r w:rsidRPr="00B82F42">
        <w:rPr>
          <w:rFonts w:ascii="GHEA Grapalat" w:hAnsi="GHEA Grapalat" w:cs="GHEA Mariam"/>
          <w:sz w:val="24"/>
          <w:szCs w:val="24"/>
          <w:lang w:val="hy-AM"/>
        </w:rPr>
        <w:t>» սահմանադրական օրենքի</w:t>
      </w:r>
      <w:r w:rsidR="00D01527">
        <w:rPr>
          <w:rFonts w:ascii="GHEA Grapalat" w:hAnsi="GHEA Grapalat" w:cs="GHEA Mariam"/>
          <w:sz w:val="24"/>
          <w:szCs w:val="24"/>
        </w:rPr>
        <w:t xml:space="preserve"> և </w:t>
      </w:r>
      <w:r w:rsidR="00D01527" w:rsidRPr="00D01527">
        <w:rPr>
          <w:rFonts w:ascii="GHEA Grapalat" w:eastAsia="Times New Roman" w:hAnsi="GHEA Grapalat" w:cs="Times New Roman"/>
          <w:color w:val="000000" w:themeColor="text1"/>
          <w:sz w:val="24"/>
          <w:szCs w:val="24"/>
        </w:rPr>
        <w:t></w:t>
      </w:r>
      <w:r w:rsidR="00D01527" w:rsidRPr="00D01527">
        <w:rPr>
          <w:rFonts w:ascii="GHEA Grapalat" w:eastAsia="Times New Roman" w:hAnsi="GHEA Grapalat" w:cs="Times New Roman"/>
          <w:color w:val="000000" w:themeColor="text1"/>
          <w:sz w:val="24"/>
          <w:szCs w:val="24"/>
          <w:lang w:val="hy-AM"/>
        </w:rPr>
        <w:t>«Պ</w:t>
      </w:r>
      <w:r w:rsidR="00D01527">
        <w:rPr>
          <w:rFonts w:ascii="GHEA Grapalat" w:eastAsia="Times New Roman" w:hAnsi="GHEA Grapalat" w:cs="Times New Roman"/>
          <w:color w:val="000000" w:themeColor="text1"/>
          <w:sz w:val="24"/>
          <w:szCs w:val="24"/>
          <w:lang w:val="hy-AM"/>
        </w:rPr>
        <w:t>ետական պաշտոններ և</w:t>
      </w:r>
      <w:r w:rsidR="00D01527" w:rsidRPr="00D01527">
        <w:rPr>
          <w:rFonts w:ascii="GHEA Grapalat" w:eastAsia="Times New Roman" w:hAnsi="GHEA Grapalat" w:cs="Times New Roman"/>
          <w:color w:val="000000" w:themeColor="text1"/>
          <w:sz w:val="24"/>
          <w:szCs w:val="24"/>
          <w:lang w:val="hy-AM"/>
        </w:rPr>
        <w:t xml:space="preserve"> պետական ծառայության պաշտոններ զբաղեցնող անձանց վարձատրության մասին» օրենքում փոփոխություն կատարելու մասին</w:t>
      </w:r>
      <w:r w:rsidR="00D01527" w:rsidRPr="00D01527">
        <w:rPr>
          <w:rFonts w:ascii="GHEA Grapalat" w:eastAsia="Times New Roman" w:hAnsi="GHEA Grapalat" w:cs="Times New Roman"/>
          <w:color w:val="000000" w:themeColor="text1"/>
          <w:sz w:val="24"/>
          <w:szCs w:val="24"/>
        </w:rPr>
        <w:t></w:t>
      </w:r>
      <w:r w:rsidR="00D01527" w:rsidRPr="00D01527">
        <w:rPr>
          <w:rFonts w:ascii="GHEA Grapalat" w:eastAsia="Times New Roman" w:hAnsi="GHEA Grapalat" w:cs="Times New Roman"/>
          <w:color w:val="000000" w:themeColor="text1"/>
          <w:sz w:val="24"/>
          <w:szCs w:val="24"/>
          <w:lang w:val="hy-AM"/>
        </w:rPr>
        <w:t xml:space="preserve"> օրենքում փոփոխություն կատարելու մասին</w:t>
      </w:r>
      <w:r w:rsidRPr="00B82F42">
        <w:rPr>
          <w:rFonts w:ascii="GHEA Grapalat" w:hAnsi="GHEA Grapalat" w:cs="GHEA Mariam"/>
          <w:sz w:val="24"/>
          <w:szCs w:val="24"/>
          <w:lang w:val="hy-AM"/>
        </w:rPr>
        <w:t xml:space="preserve"> </w:t>
      </w:r>
      <w:r w:rsidR="00D01527">
        <w:rPr>
          <w:rFonts w:ascii="GHEA Grapalat" w:hAnsi="GHEA Grapalat" w:cs="GHEA Mariam"/>
          <w:sz w:val="24"/>
          <w:szCs w:val="24"/>
        </w:rPr>
        <w:t xml:space="preserve">օրենքի </w:t>
      </w:r>
      <w:r w:rsidRPr="00B82F42">
        <w:rPr>
          <w:rFonts w:ascii="GHEA Grapalat" w:hAnsi="GHEA Grapalat" w:cs="Sylfaen"/>
          <w:bCs/>
          <w:iCs/>
          <w:noProof/>
          <w:sz w:val="24"/>
          <w:szCs w:val="24"/>
          <w:lang w:val="hy-AM"/>
        </w:rPr>
        <w:t>ընդունման</w:t>
      </w:r>
      <w:r w:rsidRPr="00B82F42">
        <w:rPr>
          <w:rFonts w:ascii="GHEA Grapalat" w:hAnsi="GHEA Grapalat"/>
          <w:bCs/>
          <w:iCs/>
          <w:noProof/>
          <w:sz w:val="24"/>
          <w:szCs w:val="24"/>
          <w:lang w:val="hy-AM"/>
        </w:rPr>
        <w:t xml:space="preserve"> կապակցությամբ </w:t>
      </w:r>
      <w:r w:rsidRPr="00B82F42">
        <w:rPr>
          <w:rFonts w:ascii="GHEA Grapalat" w:hAnsi="GHEA Grapalat" w:cs="Sylfaen"/>
          <w:bCs/>
          <w:iCs/>
          <w:noProof/>
          <w:sz w:val="24"/>
          <w:szCs w:val="24"/>
          <w:lang w:val="hy-AM"/>
        </w:rPr>
        <w:t xml:space="preserve">այլ իրավական ակտերի ընդունման անհրաժեշտությունը բացակայում է: </w:t>
      </w:r>
      <w:r w:rsidR="00D01527">
        <w:rPr>
          <w:rFonts w:ascii="GHEA Grapalat" w:hAnsi="GHEA Grapalat"/>
          <w:sz w:val="24"/>
          <w:szCs w:val="24"/>
        </w:rPr>
        <w:t>Նախագծերի</w:t>
      </w:r>
      <w:r w:rsidR="007E2E12">
        <w:rPr>
          <w:rFonts w:ascii="GHEA Grapalat" w:hAnsi="GHEA Grapalat"/>
          <w:sz w:val="24"/>
          <w:szCs w:val="24"/>
          <w:lang w:val="hy-AM"/>
        </w:rPr>
        <w:t xml:space="preserve"> </w:t>
      </w:r>
      <w:r w:rsidR="007E2E12">
        <w:rPr>
          <w:rFonts w:ascii="GHEA Grapalat" w:hAnsi="GHEA Grapalat" w:cs="Sylfaen"/>
          <w:bCs/>
          <w:iCs/>
          <w:noProof/>
          <w:sz w:val="24"/>
          <w:szCs w:val="24"/>
          <w:lang w:val="hy-AM"/>
        </w:rPr>
        <w:t xml:space="preserve">ընդունումը </w:t>
      </w:r>
      <w:r w:rsidR="00192092">
        <w:rPr>
          <w:rFonts w:ascii="GHEA Grapalat" w:hAnsi="GHEA Grapalat" w:cs="Sylfaen"/>
          <w:bCs/>
          <w:iCs/>
          <w:noProof/>
          <w:sz w:val="24"/>
          <w:szCs w:val="24"/>
        </w:rPr>
        <w:t xml:space="preserve">չի հանգեցնի </w:t>
      </w:r>
      <w:r w:rsidR="007E2E12">
        <w:rPr>
          <w:rFonts w:ascii="GHEA Grapalat" w:hAnsi="GHEA Grapalat" w:cs="Sylfaen"/>
          <w:bCs/>
          <w:iCs/>
          <w:noProof/>
          <w:sz w:val="24"/>
          <w:szCs w:val="24"/>
          <w:lang w:val="hy-AM"/>
        </w:rPr>
        <w:t xml:space="preserve">պետական բյուջեի ծախսերի </w:t>
      </w:r>
      <w:r w:rsidR="007E2E12">
        <w:rPr>
          <w:rFonts w:ascii="GHEA Grapalat" w:hAnsi="GHEA Grapalat" w:cs="Sylfaen"/>
          <w:bCs/>
          <w:iCs/>
          <w:noProof/>
          <w:sz w:val="24"/>
          <w:szCs w:val="24"/>
        </w:rPr>
        <w:t>ավելացման</w:t>
      </w:r>
      <w:r w:rsidR="007E2E12">
        <w:rPr>
          <w:rFonts w:ascii="GHEA Grapalat" w:hAnsi="GHEA Grapalat" w:cs="Sylfaen"/>
          <w:bCs/>
          <w:iCs/>
          <w:noProof/>
          <w:sz w:val="24"/>
          <w:szCs w:val="24"/>
          <w:lang w:val="hy-AM"/>
        </w:rPr>
        <w:t>։</w:t>
      </w:r>
    </w:p>
    <w:p w:rsidR="00B92259" w:rsidRPr="00B82F42" w:rsidRDefault="00B92259" w:rsidP="00B92259">
      <w:pPr>
        <w:tabs>
          <w:tab w:val="left" w:pos="90"/>
        </w:tabs>
        <w:spacing w:after="0" w:line="360" w:lineRule="auto"/>
        <w:jc w:val="both"/>
        <w:rPr>
          <w:rFonts w:ascii="GHEA Grapalat" w:hAnsi="GHEA Grapalat"/>
          <w:spacing w:val="-6"/>
          <w:sz w:val="24"/>
          <w:szCs w:val="24"/>
          <w:lang w:val="hy-AM"/>
        </w:rPr>
      </w:pPr>
    </w:p>
    <w:p w:rsidR="00B92259" w:rsidRPr="00B82F42" w:rsidRDefault="00B92259" w:rsidP="00B92259">
      <w:pPr>
        <w:shd w:val="clear" w:color="auto" w:fill="FFFFFF"/>
        <w:autoSpaceDE w:val="0"/>
        <w:autoSpaceDN w:val="0"/>
        <w:adjustRightInd w:val="0"/>
        <w:spacing w:after="0" w:line="360" w:lineRule="auto"/>
        <w:ind w:firstLine="720"/>
        <w:jc w:val="both"/>
        <w:rPr>
          <w:rFonts w:ascii="GHEA Grapalat" w:hAnsi="GHEA Grapalat"/>
          <w:b/>
          <w:sz w:val="24"/>
          <w:szCs w:val="24"/>
          <w:lang w:val="hy-AM"/>
        </w:rPr>
      </w:pPr>
      <w:r w:rsidRPr="00B82F42">
        <w:rPr>
          <w:rFonts w:ascii="GHEA Grapalat" w:hAnsi="GHEA Grapalat"/>
          <w:b/>
          <w:sz w:val="24"/>
          <w:szCs w:val="24"/>
          <w:lang w:val="hy-AM"/>
        </w:rPr>
        <w:t>6. Կապը ռազմավարական փաստաթղթերի հետ.</w:t>
      </w:r>
    </w:p>
    <w:p w:rsidR="00B92259" w:rsidRPr="00B82F42" w:rsidRDefault="00980483" w:rsidP="00B92259">
      <w:pPr>
        <w:shd w:val="clear" w:color="auto" w:fill="FFFFFF"/>
        <w:autoSpaceDE w:val="0"/>
        <w:autoSpaceDN w:val="0"/>
        <w:adjustRightInd w:val="0"/>
        <w:spacing w:after="0" w:line="360" w:lineRule="auto"/>
        <w:ind w:firstLine="720"/>
        <w:jc w:val="both"/>
        <w:rPr>
          <w:rFonts w:ascii="GHEA Grapalat" w:hAnsi="GHEA Grapalat"/>
          <w:sz w:val="24"/>
          <w:szCs w:val="24"/>
          <w:lang w:val="hy-AM"/>
        </w:rPr>
      </w:pPr>
      <w:r>
        <w:rPr>
          <w:rFonts w:ascii="GHEA Grapalat" w:hAnsi="GHEA Grapalat"/>
          <w:sz w:val="24"/>
          <w:szCs w:val="24"/>
          <w:lang w:val="hy-AM"/>
        </w:rPr>
        <w:t>Նախագծ</w:t>
      </w:r>
      <w:r w:rsidR="00B92259" w:rsidRPr="00B82F42">
        <w:rPr>
          <w:rFonts w:ascii="GHEA Grapalat" w:hAnsi="GHEA Grapalat"/>
          <w:sz w:val="24"/>
          <w:szCs w:val="24"/>
          <w:lang w:val="hy-AM"/>
        </w:rPr>
        <w:t xml:space="preserve">ի մշակումը բխում է նաև Դատաիրավական բարեփոխումների 2022-2026 թվականների ռազմավարությունից, որում որպես նպատակ նախատեսված է դատական համակարգի բարեփոխումների շարունակական ապահովումը, որպես ռազմավարական ուղղություն՝ հայեցակարգի հիման վրա «Դատական օրենսգիրք» սահմանադրական օրենքում և, ըստ անհրաժեշտության, հարակից օրենքներում փոփոխություններ նախատեսող իրավական ակտերի նախագծերի մշակումը՝ նոր մասնագիտացված դատարանների կամ դատավորների ենթամասնագիտացումների նախատեսման համար իրավական հիմքեր ստեղծելու նպատակով: </w:t>
      </w:r>
    </w:p>
    <w:p w:rsidR="00926566" w:rsidRDefault="00B92259" w:rsidP="00CF1FA7">
      <w:pPr>
        <w:spacing w:after="160" w:line="259"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br w:type="page"/>
      </w:r>
    </w:p>
    <w:p w:rsidR="00874144" w:rsidRDefault="00874144" w:rsidP="00B92259">
      <w:pPr>
        <w:spacing w:after="0"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874144" w:rsidRPr="00DD7173" w:rsidRDefault="00874144" w:rsidP="00B92259">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w:t>
      </w:r>
      <w:r w:rsidRPr="00DD7173">
        <w:rPr>
          <w:rFonts w:ascii="GHEA Grapalat" w:hAnsi="GHEA Grapalat"/>
          <w:b/>
          <w:sz w:val="24"/>
          <w:szCs w:val="24"/>
          <w:lang w:val="hy-AM"/>
        </w:rPr>
        <w:t>«</w:t>
      </w:r>
      <w:r w:rsidRPr="00DD7173">
        <w:rPr>
          <w:rFonts w:ascii="GHEA Grapalat" w:hAnsi="GHEA Grapalat" w:cs="Sylfaen"/>
          <w:b/>
          <w:sz w:val="24"/>
          <w:szCs w:val="24"/>
          <w:lang w:val="hy-AM"/>
        </w:rPr>
        <w:t>ՀԱՅԱՍՏԱՆԻ</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ՀԱՆՐԱՊԵՏՈՒԹՅԱՆ</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ԴԱՏԱԿԱՆ</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ՕՐԵՆՍԳԻՐՔ</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ՍԱՀՄԱՆԱԴՐԱԿԱՆ</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ՕՐԵՆՔՈՒՄ</w:t>
      </w:r>
      <w:r w:rsidRPr="00DD7173">
        <w:rPr>
          <w:rFonts w:ascii="GHEA Grapalat" w:hAnsi="GHEA Grapalat"/>
          <w:b/>
          <w:sz w:val="24"/>
          <w:szCs w:val="24"/>
          <w:lang w:val="hy-AM"/>
        </w:rPr>
        <w:t xml:space="preserve"> </w:t>
      </w:r>
      <w:r w:rsidR="0048738E" w:rsidRPr="0048738E">
        <w:rPr>
          <w:rFonts w:ascii="GHEA Grapalat" w:hAnsi="GHEA Grapalat" w:cs="Sylfaen"/>
          <w:b/>
          <w:sz w:val="24"/>
          <w:szCs w:val="24"/>
          <w:lang w:val="hy-AM"/>
        </w:rPr>
        <w:t>ՓՈՓՈԽՈՒԹՅՈՒՆՆԵՐ ԵՎ ԼՐԱՑՈՒՄՆԵՐ ԿԱՏԱՐԵԼՈՒ</w:t>
      </w:r>
      <w:r w:rsidRPr="00DD7173">
        <w:rPr>
          <w:rFonts w:ascii="GHEA Grapalat" w:hAnsi="GHEA Grapalat"/>
          <w:b/>
          <w:sz w:val="24"/>
          <w:szCs w:val="24"/>
          <w:lang w:val="hy-AM"/>
        </w:rPr>
        <w:t xml:space="preserve"> </w:t>
      </w:r>
      <w:r w:rsidRPr="00DD7173">
        <w:rPr>
          <w:rFonts w:ascii="GHEA Grapalat" w:hAnsi="GHEA Grapalat" w:cs="Sylfaen"/>
          <w:b/>
          <w:sz w:val="24"/>
          <w:szCs w:val="24"/>
          <w:lang w:val="hy-AM"/>
        </w:rPr>
        <w:t>ՄԱՍԻՆ</w:t>
      </w:r>
      <w:r>
        <w:rPr>
          <w:rFonts w:ascii="GHEA Grapalat" w:hAnsi="GHEA Grapalat" w:cs="Sylfaen"/>
          <w:b/>
          <w:sz w:val="24"/>
          <w:szCs w:val="24"/>
          <w:lang w:val="hy-AM"/>
        </w:rPr>
        <w:t xml:space="preserve">» </w:t>
      </w:r>
      <w:r w:rsidR="0048738E">
        <w:rPr>
          <w:rFonts w:ascii="GHEA Grapalat" w:hAnsi="GHEA Grapalat" w:cs="Sylfaen"/>
          <w:b/>
          <w:sz w:val="24"/>
          <w:szCs w:val="24"/>
          <w:lang w:val="hy-AM"/>
        </w:rPr>
        <w:t>ՕՐԵՆՔ</w:t>
      </w:r>
      <w:r>
        <w:rPr>
          <w:rFonts w:ascii="GHEA Grapalat" w:hAnsi="GHEA Grapalat" w:cs="Sylfaen"/>
          <w:b/>
          <w:sz w:val="24"/>
          <w:szCs w:val="24"/>
          <w:lang w:val="hy-AM"/>
        </w:rPr>
        <w:t xml:space="preserve">ՈՒՄ </w:t>
      </w:r>
      <w:r w:rsidRPr="00413D33">
        <w:rPr>
          <w:rFonts w:ascii="GHEA Grapalat" w:hAnsi="GHEA Grapalat" w:cs="Sylfaen"/>
          <w:b/>
          <w:sz w:val="24"/>
          <w:szCs w:val="24"/>
          <w:lang w:val="hy-AM"/>
        </w:rPr>
        <w:t>ԿԱՏԱՐՎԱԾ ՓՈՓՈԽՈՒԹՅՈՒՆՆԵՐԻ</w:t>
      </w:r>
    </w:p>
    <w:p w:rsidR="00926566" w:rsidRPr="00CF50D3" w:rsidRDefault="00926566" w:rsidP="00B92259">
      <w:pPr>
        <w:widowControl w:val="0"/>
        <w:pBdr>
          <w:top w:val="nil"/>
          <w:left w:val="nil"/>
          <w:bottom w:val="nil"/>
          <w:right w:val="nil"/>
          <w:between w:val="nil"/>
        </w:pBdr>
        <w:tabs>
          <w:tab w:val="left" w:pos="993"/>
        </w:tabs>
        <w:spacing w:after="0" w:line="360" w:lineRule="auto"/>
        <w:ind w:right="124" w:firstLine="567"/>
        <w:jc w:val="both"/>
        <w:rPr>
          <w:rFonts w:ascii="GHEA Grapalat" w:eastAsia="Times New Roman" w:hAnsi="GHEA Grapalat" w:cs="Times New Roman"/>
          <w:color w:val="000000" w:themeColor="text1"/>
          <w:sz w:val="24"/>
          <w:szCs w:val="24"/>
          <w:lang w:val="hy-AM"/>
        </w:rPr>
      </w:pPr>
    </w:p>
    <w:p w:rsidR="00353A7E" w:rsidRPr="00CF50D3" w:rsidRDefault="00353A7E" w:rsidP="00B92259">
      <w:pPr>
        <w:spacing w:after="0"/>
        <w:rPr>
          <w:rFonts w:ascii="GHEA Grapalat" w:eastAsia="Times New Roman" w:hAnsi="GHEA Grapalat" w:cs="Times New Roman"/>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93"/>
      </w:tblGrid>
      <w:tr w:rsidR="00926566" w:rsidRPr="00926566" w:rsidTr="00926566">
        <w:trPr>
          <w:tblCellSpacing w:w="7" w:type="dxa"/>
        </w:trPr>
        <w:tc>
          <w:tcPr>
            <w:tcW w:w="2025" w:type="dxa"/>
            <w:shd w:val="clear" w:color="auto" w:fill="FFFFFF"/>
            <w:hideMark/>
          </w:tcPr>
          <w:p w:rsidR="00926566" w:rsidRPr="00926566" w:rsidRDefault="00926566" w:rsidP="00B92259">
            <w:pPr>
              <w:spacing w:after="0" w:line="360" w:lineRule="auto"/>
              <w:jc w:val="center"/>
              <w:rPr>
                <w:rFonts w:ascii="GHEA Grapalat" w:eastAsia="Times New Roman" w:hAnsi="GHEA Grapalat" w:cs="Times New Roman"/>
                <w:color w:val="000000"/>
                <w:sz w:val="24"/>
                <w:szCs w:val="24"/>
              </w:rPr>
            </w:pPr>
            <w:r w:rsidRPr="00CF50D3">
              <w:rPr>
                <w:rFonts w:ascii="GHEA Grapalat" w:eastAsia="Times New Roman" w:hAnsi="GHEA Grapalat" w:cs="Times New Roman"/>
                <w:b/>
                <w:bCs/>
                <w:color w:val="000000"/>
                <w:sz w:val="24"/>
                <w:szCs w:val="24"/>
              </w:rPr>
              <w:t>Հոդված 36.</w:t>
            </w:r>
          </w:p>
        </w:tc>
        <w:tc>
          <w:tcPr>
            <w:tcW w:w="0" w:type="auto"/>
            <w:shd w:val="clear" w:color="auto" w:fill="FFFFFF"/>
            <w:hideMark/>
          </w:tcPr>
          <w:p w:rsidR="00926566" w:rsidRPr="00926566" w:rsidRDefault="00926566" w:rsidP="00B92259">
            <w:pPr>
              <w:spacing w:after="0" w:line="360" w:lineRule="auto"/>
              <w:rPr>
                <w:rFonts w:ascii="GHEA Grapalat" w:eastAsia="Times New Roman" w:hAnsi="GHEA Grapalat" w:cs="Times New Roman"/>
                <w:color w:val="000000"/>
                <w:sz w:val="24"/>
                <w:szCs w:val="24"/>
              </w:rPr>
            </w:pPr>
            <w:r w:rsidRPr="00CF50D3">
              <w:rPr>
                <w:rFonts w:ascii="GHEA Grapalat" w:eastAsia="Times New Roman" w:hAnsi="GHEA Grapalat" w:cs="Times New Roman"/>
                <w:b/>
                <w:bCs/>
                <w:color w:val="000000"/>
                <w:sz w:val="24"/>
                <w:szCs w:val="24"/>
              </w:rPr>
              <w:t>Եզրափակիչ մաս և անցումային դրույթներ</w:t>
            </w:r>
          </w:p>
        </w:tc>
      </w:tr>
    </w:tbl>
    <w:p w:rsidR="00926566" w:rsidRPr="00926566" w:rsidRDefault="00926566" w:rsidP="00B92259">
      <w:pPr>
        <w:shd w:val="clear" w:color="auto" w:fill="FFFFFF"/>
        <w:spacing w:after="0" w:line="360" w:lineRule="auto"/>
        <w:ind w:firstLine="375"/>
        <w:rPr>
          <w:rFonts w:ascii="GHEA Grapalat" w:eastAsia="Times New Roman" w:hAnsi="GHEA Grapalat" w:cs="Times New Roman"/>
          <w:color w:val="000000"/>
          <w:sz w:val="24"/>
          <w:szCs w:val="24"/>
        </w:rPr>
      </w:pPr>
      <w:r w:rsidRPr="00926566">
        <w:rPr>
          <w:rFonts w:ascii="Calibri" w:eastAsia="Times New Roman" w:hAnsi="Calibri" w:cs="Calibri"/>
          <w:color w:val="000000"/>
          <w:sz w:val="24"/>
          <w:szCs w:val="24"/>
        </w:rPr>
        <w:t> </w:t>
      </w:r>
    </w:p>
    <w:p w:rsidR="00926566" w:rsidRPr="00926566" w:rsidRDefault="00926566" w:rsidP="00B92259">
      <w:pPr>
        <w:shd w:val="clear" w:color="auto" w:fill="FFFFFF"/>
        <w:spacing w:after="0" w:line="360" w:lineRule="auto"/>
        <w:ind w:firstLine="375"/>
        <w:jc w:val="both"/>
        <w:rPr>
          <w:rFonts w:ascii="GHEA Grapalat" w:eastAsia="Times New Roman" w:hAnsi="GHEA Grapalat" w:cs="Times New Roman"/>
          <w:color w:val="000000"/>
          <w:sz w:val="24"/>
          <w:szCs w:val="24"/>
        </w:rPr>
      </w:pPr>
      <w:r w:rsidRPr="00926566">
        <w:rPr>
          <w:rFonts w:ascii="GHEA Grapalat" w:eastAsia="Times New Roman" w:hAnsi="GHEA Grapalat" w:cs="Times New Roman"/>
          <w:color w:val="000000"/>
          <w:sz w:val="24"/>
          <w:szCs w:val="24"/>
        </w:rPr>
        <w:t>1. Սույն օրենքն ուժի մեջ է մտնում պաշտոնական հրապարակման օրվան հաջորդող տասներորդ օրը, բացառությամբ սույն օրենքի 1-ին և 2-րդ, 7-րդ և 8-րդ հոդվածների, 12-րդ հոդվածի 1-ին և 13-րդ հոդվածի 3-րդ կետերի, 24-րդ, 28-րդ և 32-րդ հոդվածների, որոնք ուժի մեջ են մտնում</w:t>
      </w:r>
      <w:r w:rsidR="00D362B7">
        <w:rPr>
          <w:rFonts w:ascii="GHEA Grapalat" w:eastAsia="Times New Roman" w:hAnsi="GHEA Grapalat" w:cs="Times New Roman"/>
          <w:color w:val="000000"/>
          <w:sz w:val="24"/>
          <w:szCs w:val="24"/>
        </w:rPr>
        <w:t xml:space="preserve"> </w:t>
      </w:r>
      <w:r w:rsidR="00D362B7" w:rsidRPr="00D362B7">
        <w:rPr>
          <w:rFonts w:ascii="GHEA Grapalat" w:eastAsia="Times New Roman" w:hAnsi="GHEA Grapalat" w:cs="Times New Roman"/>
          <w:strike/>
          <w:color w:val="FF0000"/>
          <w:sz w:val="24"/>
          <w:szCs w:val="24"/>
        </w:rPr>
        <w:t>2024 թվականի հունվարի 1-ից</w:t>
      </w:r>
      <w:r w:rsidR="00D362B7" w:rsidRPr="00D362B7">
        <w:rPr>
          <w:rFonts w:ascii="GHEA Grapalat" w:eastAsia="Times New Roman" w:hAnsi="GHEA Grapalat" w:cs="Times New Roman"/>
          <w:color w:val="FF0000"/>
          <w:sz w:val="24"/>
          <w:szCs w:val="24"/>
        </w:rPr>
        <w:t xml:space="preserve"> 2023 թվականի </w:t>
      </w:r>
      <w:r w:rsidR="00192092">
        <w:rPr>
          <w:rFonts w:ascii="GHEA Grapalat" w:eastAsia="Times New Roman" w:hAnsi="GHEA Grapalat" w:cs="Times New Roman"/>
          <w:color w:val="FF0000"/>
          <w:sz w:val="24"/>
          <w:szCs w:val="24"/>
        </w:rPr>
        <w:t>հունիսի</w:t>
      </w:r>
      <w:r w:rsidR="00D362B7" w:rsidRPr="00D362B7">
        <w:rPr>
          <w:rFonts w:ascii="GHEA Grapalat" w:eastAsia="Times New Roman" w:hAnsi="GHEA Grapalat" w:cs="Times New Roman"/>
          <w:color w:val="FF0000"/>
          <w:sz w:val="24"/>
          <w:szCs w:val="24"/>
        </w:rPr>
        <w:t xml:space="preserve"> 1</w:t>
      </w:r>
      <w:r w:rsidR="00192092">
        <w:rPr>
          <w:rFonts w:ascii="GHEA Grapalat" w:eastAsia="Times New Roman" w:hAnsi="GHEA Grapalat" w:cs="Times New Roman"/>
          <w:color w:val="FF0000"/>
          <w:sz w:val="24"/>
          <w:szCs w:val="24"/>
        </w:rPr>
        <w:t>5</w:t>
      </w:r>
      <w:r w:rsidR="00D362B7" w:rsidRPr="00D362B7">
        <w:rPr>
          <w:rFonts w:ascii="GHEA Grapalat" w:eastAsia="Times New Roman" w:hAnsi="GHEA Grapalat" w:cs="Times New Roman"/>
          <w:color w:val="FF0000"/>
          <w:sz w:val="24"/>
          <w:szCs w:val="24"/>
        </w:rPr>
        <w:t>-ից</w:t>
      </w:r>
      <w:r w:rsidRPr="00926566">
        <w:rPr>
          <w:rFonts w:ascii="GHEA Grapalat" w:eastAsia="Times New Roman" w:hAnsi="GHEA Grapalat" w:cs="Times New Roman"/>
          <w:color w:val="000000"/>
          <w:sz w:val="24"/>
          <w:szCs w:val="24"/>
        </w:rPr>
        <w:t>:</w:t>
      </w:r>
    </w:p>
    <w:p w:rsidR="006C1F5E" w:rsidRDefault="006C1F5E">
      <w:pPr>
        <w:spacing w:after="160" w:line="259"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br w:type="page"/>
      </w:r>
    </w:p>
    <w:p w:rsidR="006C1F5E" w:rsidRDefault="006C1F5E" w:rsidP="00CF1FA7">
      <w:pPr>
        <w:spacing w:after="0"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926566" w:rsidRDefault="00D362B7" w:rsidP="00CF1FA7">
      <w:pPr>
        <w:spacing w:line="360" w:lineRule="auto"/>
        <w:jc w:val="center"/>
        <w:rPr>
          <w:rFonts w:ascii="GHEA Grapalat" w:hAnsi="GHEA Grapalat" w:cs="Sylfaen"/>
          <w:b/>
          <w:sz w:val="24"/>
          <w:szCs w:val="24"/>
          <w:lang w:val="hy-AM"/>
        </w:rPr>
      </w:pPr>
      <w:r w:rsidRPr="00D362B7">
        <w:rPr>
          <w:rFonts w:ascii="GHEA Grapalat" w:eastAsia="Times New Roman" w:hAnsi="GHEA Grapalat" w:cs="Times New Roman"/>
          <w:b/>
          <w:color w:val="000000" w:themeColor="text1"/>
          <w:sz w:val="24"/>
          <w:szCs w:val="24"/>
        </w:rPr>
        <w:t>«ՊԵՏԱԿԱՆ ՊԱՇՏՈՆՆԵՐ ԵՎ ՊԵՏԱԿԱՆ ԾԱՌԱՅՈՒԹՅԱՆ ՊԱՇՏՈՆՆԵՐ ԶԲԱՂԵՑՆՈՂ ԱՆՁԱՆՑ ՎԱՐՁԱՏՐՈՒԹՅԱՆ ՄԱՍԻՆ» ՕՐԵՆՔՈՒՄ ՓՈՓՈԽՈՒԹՅՈՒՆ ԿԱՏԱՐԵԼՈՒ ՄԱՍԻՆ ՕՐԵՆՔՈՒՄ</w:t>
      </w:r>
      <w:r>
        <w:rPr>
          <w:rFonts w:ascii="GHEA Grapalat" w:eastAsia="Times New Roman" w:hAnsi="GHEA Grapalat" w:cs="Times New Roman"/>
          <w:b/>
          <w:color w:val="000000" w:themeColor="text1"/>
          <w:sz w:val="24"/>
          <w:szCs w:val="24"/>
        </w:rPr>
        <w:t xml:space="preserve"> </w:t>
      </w:r>
      <w:r w:rsidRPr="00413D33">
        <w:rPr>
          <w:rFonts w:ascii="GHEA Grapalat" w:hAnsi="GHEA Grapalat" w:cs="Sylfaen"/>
          <w:b/>
          <w:sz w:val="24"/>
          <w:szCs w:val="24"/>
          <w:lang w:val="hy-AM"/>
        </w:rPr>
        <w:t>ԿԱՏԱՐՎԱԾ ՓՈՓՈԽՈՒԹՅՈՒՆՆԵՐԻ</w:t>
      </w:r>
    </w:p>
    <w:p w:rsidR="00D362B7" w:rsidRPr="00D362B7" w:rsidRDefault="00D362B7" w:rsidP="00CF1FA7">
      <w:pPr>
        <w:spacing w:line="360" w:lineRule="auto"/>
        <w:jc w:val="both"/>
        <w:rPr>
          <w:rFonts w:ascii="GHEA Grapalat" w:hAnsi="GHEA Grapalat" w:cs="Sylfaen"/>
          <w:b/>
          <w:sz w:val="24"/>
          <w:szCs w:val="24"/>
          <w:lang w:val="hy-AM"/>
        </w:rPr>
      </w:pPr>
    </w:p>
    <w:p w:rsidR="00D362B7" w:rsidRPr="00D362B7" w:rsidRDefault="00D362B7" w:rsidP="00CF1FA7">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362B7">
        <w:rPr>
          <w:rFonts w:ascii="GHEA Grapalat" w:hAnsi="GHEA Grapalat"/>
          <w:b/>
          <w:bCs/>
          <w:color w:val="000000"/>
        </w:rPr>
        <w:t>Հոդված 1.</w:t>
      </w:r>
      <w:r w:rsidRPr="00D362B7">
        <w:rPr>
          <w:rFonts w:ascii="Calibri" w:hAnsi="Calibri" w:cs="Calibri"/>
          <w:color w:val="000000"/>
        </w:rPr>
        <w:t> </w:t>
      </w:r>
      <w:r w:rsidRPr="00D362B7">
        <w:rPr>
          <w:rFonts w:ascii="GHEA Grapalat" w:hAnsi="GHEA Grapalat" w:cs="Arial Unicode"/>
          <w:color w:val="000000"/>
        </w:rPr>
        <w:t>«Պետական</w:t>
      </w:r>
      <w:r w:rsidRPr="00D362B7">
        <w:rPr>
          <w:rFonts w:ascii="GHEA Grapalat" w:hAnsi="GHEA Grapalat"/>
          <w:color w:val="000000"/>
        </w:rPr>
        <w:t xml:space="preserve"> </w:t>
      </w:r>
      <w:r w:rsidRPr="00D362B7">
        <w:rPr>
          <w:rFonts w:ascii="GHEA Grapalat" w:hAnsi="GHEA Grapalat" w:cs="Arial Unicode"/>
          <w:color w:val="000000"/>
        </w:rPr>
        <w:t>պաշտոններ</w:t>
      </w:r>
      <w:r w:rsidRPr="00D362B7">
        <w:rPr>
          <w:rFonts w:ascii="GHEA Grapalat" w:hAnsi="GHEA Grapalat"/>
          <w:color w:val="000000"/>
        </w:rPr>
        <w:t xml:space="preserve"> </w:t>
      </w:r>
      <w:r w:rsidRPr="00D362B7">
        <w:rPr>
          <w:rFonts w:ascii="GHEA Grapalat" w:hAnsi="GHEA Grapalat" w:cs="Arial Unicode"/>
          <w:color w:val="000000"/>
        </w:rPr>
        <w:t>և</w:t>
      </w:r>
      <w:r w:rsidRPr="00D362B7">
        <w:rPr>
          <w:rFonts w:ascii="GHEA Grapalat" w:hAnsi="GHEA Grapalat"/>
          <w:color w:val="000000"/>
        </w:rPr>
        <w:t xml:space="preserve"> </w:t>
      </w:r>
      <w:r w:rsidRPr="00D362B7">
        <w:rPr>
          <w:rFonts w:ascii="GHEA Grapalat" w:hAnsi="GHEA Grapalat" w:cs="Arial Unicode"/>
          <w:color w:val="000000"/>
        </w:rPr>
        <w:t>պետական</w:t>
      </w:r>
      <w:r w:rsidRPr="00D362B7">
        <w:rPr>
          <w:rFonts w:ascii="GHEA Grapalat" w:hAnsi="GHEA Grapalat"/>
          <w:color w:val="000000"/>
        </w:rPr>
        <w:t xml:space="preserve"> </w:t>
      </w:r>
      <w:r w:rsidRPr="00D362B7">
        <w:rPr>
          <w:rFonts w:ascii="GHEA Grapalat" w:hAnsi="GHEA Grapalat" w:cs="Arial Unicode"/>
          <w:color w:val="000000"/>
        </w:rPr>
        <w:t>ծառայության</w:t>
      </w:r>
      <w:r w:rsidRPr="00D362B7">
        <w:rPr>
          <w:rFonts w:ascii="GHEA Grapalat" w:hAnsi="GHEA Grapalat"/>
          <w:color w:val="000000"/>
        </w:rPr>
        <w:t xml:space="preserve"> </w:t>
      </w:r>
      <w:r w:rsidRPr="00D362B7">
        <w:rPr>
          <w:rFonts w:ascii="GHEA Grapalat" w:hAnsi="GHEA Grapalat" w:cs="Arial Unicode"/>
          <w:color w:val="000000"/>
        </w:rPr>
        <w:t>պաշտոններ</w:t>
      </w:r>
      <w:r w:rsidRPr="00D362B7">
        <w:rPr>
          <w:rFonts w:ascii="GHEA Grapalat" w:hAnsi="GHEA Grapalat"/>
          <w:color w:val="000000"/>
        </w:rPr>
        <w:t xml:space="preserve"> </w:t>
      </w:r>
      <w:r w:rsidRPr="00D362B7">
        <w:rPr>
          <w:rFonts w:ascii="GHEA Grapalat" w:hAnsi="GHEA Grapalat" w:cs="Arial Unicode"/>
          <w:color w:val="000000"/>
        </w:rPr>
        <w:t>զբաղեցնող</w:t>
      </w:r>
      <w:r w:rsidRPr="00D362B7">
        <w:rPr>
          <w:rFonts w:ascii="GHEA Grapalat" w:hAnsi="GHEA Grapalat"/>
          <w:color w:val="000000"/>
        </w:rPr>
        <w:t xml:space="preserve"> </w:t>
      </w:r>
      <w:r w:rsidRPr="00D362B7">
        <w:rPr>
          <w:rFonts w:ascii="GHEA Grapalat" w:hAnsi="GHEA Grapalat" w:cs="Arial Unicode"/>
          <w:color w:val="000000"/>
        </w:rPr>
        <w:t>անձանց</w:t>
      </w:r>
      <w:r w:rsidRPr="00D362B7">
        <w:rPr>
          <w:rFonts w:ascii="GHEA Grapalat" w:hAnsi="GHEA Grapalat"/>
          <w:color w:val="000000"/>
        </w:rPr>
        <w:t xml:space="preserve"> </w:t>
      </w:r>
      <w:r w:rsidRPr="00D362B7">
        <w:rPr>
          <w:rFonts w:ascii="GHEA Grapalat" w:hAnsi="GHEA Grapalat" w:cs="Arial Unicode"/>
          <w:color w:val="000000"/>
        </w:rPr>
        <w:t>վարձատրության</w:t>
      </w:r>
      <w:r w:rsidRPr="00D362B7">
        <w:rPr>
          <w:rFonts w:ascii="GHEA Grapalat" w:hAnsi="GHEA Grapalat"/>
          <w:color w:val="000000"/>
        </w:rPr>
        <w:t xml:space="preserve"> </w:t>
      </w:r>
      <w:r w:rsidRPr="00D362B7">
        <w:rPr>
          <w:rFonts w:ascii="GHEA Grapalat" w:hAnsi="GHEA Grapalat" w:cs="Arial Unicode"/>
          <w:color w:val="000000"/>
        </w:rPr>
        <w:t>մասին»</w:t>
      </w:r>
      <w:r w:rsidRPr="00D362B7">
        <w:rPr>
          <w:rFonts w:ascii="GHEA Grapalat" w:hAnsi="GHEA Grapalat"/>
          <w:color w:val="000000"/>
        </w:rPr>
        <w:t xml:space="preserve"> 2013 </w:t>
      </w:r>
      <w:r w:rsidRPr="00D362B7">
        <w:rPr>
          <w:rFonts w:ascii="GHEA Grapalat" w:hAnsi="GHEA Grapalat" w:cs="Arial Unicode"/>
          <w:color w:val="000000"/>
        </w:rPr>
        <w:t>թվականի</w:t>
      </w:r>
      <w:r w:rsidRPr="00D362B7">
        <w:rPr>
          <w:rFonts w:ascii="GHEA Grapalat" w:hAnsi="GHEA Grapalat"/>
          <w:color w:val="000000"/>
        </w:rPr>
        <w:t xml:space="preserve"> </w:t>
      </w:r>
      <w:r w:rsidRPr="00D362B7">
        <w:rPr>
          <w:rFonts w:ascii="GHEA Grapalat" w:hAnsi="GHEA Grapalat" w:cs="Arial Unicode"/>
          <w:color w:val="000000"/>
        </w:rPr>
        <w:t>դեկտեմբերի</w:t>
      </w:r>
      <w:r w:rsidRPr="00D362B7">
        <w:rPr>
          <w:rFonts w:ascii="GHEA Grapalat" w:hAnsi="GHEA Grapalat"/>
          <w:color w:val="000000"/>
        </w:rPr>
        <w:t xml:space="preserve"> 12-</w:t>
      </w:r>
      <w:r w:rsidRPr="00D362B7">
        <w:rPr>
          <w:rFonts w:ascii="GHEA Grapalat" w:hAnsi="GHEA Grapalat" w:cs="Arial Unicode"/>
          <w:color w:val="000000"/>
        </w:rPr>
        <w:t>ի</w:t>
      </w:r>
      <w:r w:rsidRPr="00D362B7">
        <w:rPr>
          <w:rFonts w:ascii="GHEA Grapalat" w:hAnsi="GHEA Grapalat"/>
          <w:color w:val="000000"/>
        </w:rPr>
        <w:t xml:space="preserve"> </w:t>
      </w:r>
      <w:r w:rsidRPr="00D362B7">
        <w:rPr>
          <w:rFonts w:ascii="GHEA Grapalat" w:hAnsi="GHEA Grapalat" w:cs="Arial Unicode"/>
          <w:color w:val="000000"/>
        </w:rPr>
        <w:t>ՀՕ</w:t>
      </w:r>
      <w:r w:rsidRPr="00D362B7">
        <w:rPr>
          <w:rFonts w:ascii="GHEA Grapalat" w:hAnsi="GHEA Grapalat"/>
          <w:color w:val="000000"/>
        </w:rPr>
        <w:t>-157-</w:t>
      </w:r>
      <w:r w:rsidRPr="00D362B7">
        <w:rPr>
          <w:rFonts w:ascii="GHEA Grapalat" w:hAnsi="GHEA Grapalat" w:cs="Arial Unicode"/>
          <w:color w:val="000000"/>
        </w:rPr>
        <w:t>Ն</w:t>
      </w:r>
      <w:r w:rsidRPr="00D362B7">
        <w:rPr>
          <w:rFonts w:ascii="GHEA Grapalat" w:hAnsi="GHEA Grapalat"/>
          <w:color w:val="000000"/>
        </w:rPr>
        <w:t xml:space="preserve"> </w:t>
      </w:r>
      <w:r w:rsidRPr="00D362B7">
        <w:rPr>
          <w:rFonts w:ascii="GHEA Grapalat" w:hAnsi="GHEA Grapalat" w:cs="Arial Unicode"/>
          <w:color w:val="000000"/>
        </w:rPr>
        <w:t>օրենքի</w:t>
      </w:r>
      <w:r w:rsidRPr="00D362B7">
        <w:rPr>
          <w:rFonts w:ascii="GHEA Grapalat" w:hAnsi="GHEA Grapalat"/>
          <w:color w:val="000000"/>
        </w:rPr>
        <w:t xml:space="preserve"> 13-</w:t>
      </w:r>
      <w:r w:rsidRPr="00D362B7">
        <w:rPr>
          <w:rFonts w:ascii="GHEA Grapalat" w:hAnsi="GHEA Grapalat" w:cs="Arial Unicode"/>
          <w:color w:val="000000"/>
        </w:rPr>
        <w:t>րդ</w:t>
      </w:r>
      <w:r w:rsidRPr="00D362B7">
        <w:rPr>
          <w:rFonts w:ascii="GHEA Grapalat" w:hAnsi="GHEA Grapalat"/>
          <w:color w:val="000000"/>
        </w:rPr>
        <w:t xml:space="preserve"> </w:t>
      </w:r>
      <w:r w:rsidRPr="00D362B7">
        <w:rPr>
          <w:rFonts w:ascii="GHEA Grapalat" w:hAnsi="GHEA Grapalat" w:cs="Arial Unicode"/>
          <w:color w:val="000000"/>
        </w:rPr>
        <w:t>հոդվածի</w:t>
      </w:r>
      <w:r w:rsidRPr="00D362B7">
        <w:rPr>
          <w:rFonts w:ascii="GHEA Grapalat" w:hAnsi="GHEA Grapalat"/>
          <w:color w:val="000000"/>
        </w:rPr>
        <w:t xml:space="preserve"> 6-</w:t>
      </w:r>
      <w:r w:rsidRPr="00D362B7">
        <w:rPr>
          <w:rFonts w:ascii="GHEA Grapalat" w:hAnsi="GHEA Grapalat" w:cs="Arial Unicode"/>
          <w:color w:val="000000"/>
        </w:rPr>
        <w:t>րդ</w:t>
      </w:r>
      <w:r w:rsidRPr="00D362B7">
        <w:rPr>
          <w:rFonts w:ascii="GHEA Grapalat" w:hAnsi="GHEA Grapalat"/>
          <w:color w:val="000000"/>
        </w:rPr>
        <w:t xml:space="preserve"> </w:t>
      </w:r>
      <w:r w:rsidRPr="00D362B7">
        <w:rPr>
          <w:rFonts w:ascii="GHEA Grapalat" w:hAnsi="GHEA Grapalat" w:cs="Arial Unicode"/>
          <w:color w:val="000000"/>
        </w:rPr>
        <w:t>մասում</w:t>
      </w:r>
      <w:r w:rsidRPr="00D362B7">
        <w:rPr>
          <w:rFonts w:ascii="GHEA Grapalat" w:hAnsi="GHEA Grapalat"/>
          <w:color w:val="000000"/>
        </w:rPr>
        <w:t xml:space="preserve"> </w:t>
      </w:r>
      <w:r w:rsidRPr="00D362B7">
        <w:rPr>
          <w:rFonts w:ascii="GHEA Grapalat" w:hAnsi="GHEA Grapalat" w:cs="Arial Unicode"/>
          <w:color w:val="000000"/>
        </w:rPr>
        <w:t>«Վերաքննիչ</w:t>
      </w:r>
      <w:r w:rsidRPr="00D362B7">
        <w:rPr>
          <w:rFonts w:ascii="GHEA Grapalat" w:hAnsi="GHEA Grapalat"/>
          <w:color w:val="000000"/>
        </w:rPr>
        <w:t xml:space="preserve"> </w:t>
      </w:r>
      <w:r w:rsidRPr="00D362B7">
        <w:rPr>
          <w:rFonts w:ascii="GHEA Grapalat" w:hAnsi="GHEA Grapalat" w:cs="Arial Unicode"/>
          <w:color w:val="000000"/>
        </w:rPr>
        <w:t>քրեական</w:t>
      </w:r>
      <w:r w:rsidRPr="00D362B7">
        <w:rPr>
          <w:rFonts w:ascii="GHEA Grapalat" w:hAnsi="GHEA Grapalat"/>
          <w:color w:val="000000"/>
        </w:rPr>
        <w:t xml:space="preserve"> </w:t>
      </w:r>
      <w:r w:rsidRPr="00D362B7">
        <w:rPr>
          <w:rFonts w:ascii="GHEA Grapalat" w:hAnsi="GHEA Grapalat" w:cs="Arial Unicode"/>
          <w:color w:val="000000"/>
        </w:rPr>
        <w:t>դատարանի</w:t>
      </w:r>
      <w:r w:rsidRPr="00D362B7">
        <w:rPr>
          <w:rFonts w:ascii="GHEA Grapalat" w:hAnsi="GHEA Grapalat"/>
          <w:color w:val="000000"/>
        </w:rPr>
        <w:t xml:space="preserve"> </w:t>
      </w:r>
      <w:r w:rsidRPr="00D362B7">
        <w:rPr>
          <w:rFonts w:ascii="GHEA Grapalat" w:hAnsi="GHEA Grapalat" w:cs="Arial Unicode"/>
          <w:color w:val="000000"/>
        </w:rPr>
        <w:t>կոռուպցիոն</w:t>
      </w:r>
      <w:r w:rsidRPr="00D362B7">
        <w:rPr>
          <w:rFonts w:ascii="GHEA Grapalat" w:hAnsi="GHEA Grapalat"/>
          <w:color w:val="000000"/>
        </w:rPr>
        <w:t xml:space="preserve"> </w:t>
      </w:r>
      <w:r w:rsidRPr="00D362B7">
        <w:rPr>
          <w:rFonts w:ascii="GHEA Grapalat" w:hAnsi="GHEA Grapalat" w:cs="Arial Unicode"/>
          <w:color w:val="000000"/>
        </w:rPr>
        <w:t>հանցագործությունների</w:t>
      </w:r>
      <w:r w:rsidRPr="00D362B7">
        <w:rPr>
          <w:rFonts w:ascii="GHEA Grapalat" w:hAnsi="GHEA Grapalat"/>
          <w:color w:val="000000"/>
        </w:rPr>
        <w:t xml:space="preserve"> </w:t>
      </w:r>
      <w:r w:rsidRPr="00D362B7">
        <w:rPr>
          <w:rFonts w:ascii="GHEA Grapalat" w:hAnsi="GHEA Grapalat" w:cs="Arial Unicode"/>
          <w:color w:val="000000"/>
        </w:rPr>
        <w:t>գործերը</w:t>
      </w:r>
      <w:r w:rsidRPr="00D362B7">
        <w:rPr>
          <w:rFonts w:ascii="GHEA Grapalat" w:hAnsi="GHEA Grapalat"/>
          <w:color w:val="000000"/>
        </w:rPr>
        <w:t xml:space="preserve"> </w:t>
      </w:r>
      <w:r w:rsidRPr="00D362B7">
        <w:rPr>
          <w:rFonts w:ascii="GHEA Grapalat" w:hAnsi="GHEA Grapalat" w:cs="Arial Unicode"/>
          <w:color w:val="000000"/>
        </w:rPr>
        <w:t>ք</w:t>
      </w:r>
      <w:r w:rsidRPr="00D362B7">
        <w:rPr>
          <w:rFonts w:ascii="GHEA Grapalat" w:hAnsi="GHEA Grapalat"/>
          <w:color w:val="000000"/>
        </w:rPr>
        <w:t>ննող առանձին դատավորներին և վերաքննիչ քաղաքացիական դատարանի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 քննող առանձին» բառերը փոխարինել «Վերաքննիչ հակակոռուպցիոն դատարանի» բառերով:</w:t>
      </w:r>
    </w:p>
    <w:p w:rsidR="00D362B7" w:rsidRPr="00D362B7" w:rsidRDefault="00D362B7" w:rsidP="00CF1FA7">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D362B7">
        <w:rPr>
          <w:rFonts w:ascii="Calibri" w:hAnsi="Calibri" w:cs="Calibri"/>
          <w:color w:val="000000"/>
        </w:rPr>
        <w:t> </w:t>
      </w:r>
    </w:p>
    <w:p w:rsidR="00D362B7" w:rsidRPr="00D362B7" w:rsidRDefault="00D362B7" w:rsidP="00CF1FA7">
      <w:pPr>
        <w:pStyle w:val="NormalWeb"/>
        <w:shd w:val="clear" w:color="auto" w:fill="FFFFFF"/>
        <w:spacing w:before="0" w:beforeAutospacing="0" w:after="0" w:afterAutospacing="0" w:line="360" w:lineRule="auto"/>
        <w:ind w:firstLine="375"/>
        <w:jc w:val="both"/>
        <w:rPr>
          <w:rFonts w:ascii="GHEA Grapalat" w:hAnsi="GHEA Grapalat"/>
          <w:color w:val="FF0000"/>
        </w:rPr>
      </w:pPr>
      <w:r w:rsidRPr="00D362B7">
        <w:rPr>
          <w:rFonts w:ascii="GHEA Grapalat" w:hAnsi="GHEA Grapalat"/>
          <w:b/>
          <w:bCs/>
          <w:color w:val="000000"/>
        </w:rPr>
        <w:t>Հոդված 2.</w:t>
      </w:r>
      <w:r w:rsidRPr="00D362B7">
        <w:rPr>
          <w:rFonts w:ascii="Calibri" w:hAnsi="Calibri" w:cs="Calibri"/>
          <w:b/>
          <w:bCs/>
          <w:color w:val="000000"/>
        </w:rPr>
        <w:t> </w:t>
      </w:r>
      <w:r w:rsidRPr="00D362B7">
        <w:rPr>
          <w:rFonts w:ascii="GHEA Grapalat" w:hAnsi="GHEA Grapalat"/>
          <w:color w:val="000000"/>
        </w:rPr>
        <w:t xml:space="preserve">Սույն օրենքն ուժի մեջ է մտնում </w:t>
      </w:r>
      <w:r w:rsidRPr="00D362B7">
        <w:rPr>
          <w:rFonts w:ascii="GHEA Grapalat" w:hAnsi="GHEA Grapalat"/>
          <w:strike/>
          <w:color w:val="FF0000"/>
        </w:rPr>
        <w:t xml:space="preserve">2024 թվականի հունվարի 1-ից </w:t>
      </w:r>
      <w:r w:rsidR="00192092">
        <w:rPr>
          <w:rFonts w:ascii="GHEA Grapalat" w:hAnsi="GHEA Grapalat"/>
          <w:color w:val="FF0000"/>
        </w:rPr>
        <w:t>2023 թվականի հունիսի</w:t>
      </w:r>
      <w:r w:rsidRPr="00D362B7">
        <w:rPr>
          <w:rFonts w:ascii="GHEA Grapalat" w:hAnsi="GHEA Grapalat"/>
          <w:color w:val="FF0000"/>
        </w:rPr>
        <w:t xml:space="preserve"> 1</w:t>
      </w:r>
      <w:r w:rsidR="00192092">
        <w:rPr>
          <w:rFonts w:ascii="GHEA Grapalat" w:hAnsi="GHEA Grapalat"/>
          <w:color w:val="FF0000"/>
        </w:rPr>
        <w:t>5</w:t>
      </w:r>
      <w:r w:rsidRPr="00D362B7">
        <w:rPr>
          <w:rFonts w:ascii="GHEA Grapalat" w:hAnsi="GHEA Grapalat"/>
          <w:color w:val="FF0000"/>
        </w:rPr>
        <w:t>-ից ։</w:t>
      </w:r>
    </w:p>
    <w:p w:rsidR="00D362B7" w:rsidRPr="00D362B7" w:rsidRDefault="00D362B7" w:rsidP="00D362B7">
      <w:pPr>
        <w:jc w:val="both"/>
        <w:rPr>
          <w:rFonts w:ascii="GHEA Grapalat" w:eastAsia="Times New Roman" w:hAnsi="GHEA Grapalat" w:cs="Times New Roman"/>
          <w:b/>
          <w:color w:val="000000" w:themeColor="text1"/>
          <w:sz w:val="24"/>
          <w:szCs w:val="24"/>
          <w:lang w:val="hy-AM"/>
        </w:rPr>
      </w:pPr>
    </w:p>
    <w:sectPr w:rsidR="00D362B7" w:rsidRPr="00D362B7" w:rsidSect="004E411D">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A8F"/>
    <w:rsid w:val="00192092"/>
    <w:rsid w:val="00297A8F"/>
    <w:rsid w:val="00353A7E"/>
    <w:rsid w:val="0048738E"/>
    <w:rsid w:val="004E411D"/>
    <w:rsid w:val="005D3109"/>
    <w:rsid w:val="006C1F5E"/>
    <w:rsid w:val="00782DB2"/>
    <w:rsid w:val="007E2E12"/>
    <w:rsid w:val="00874144"/>
    <w:rsid w:val="008A0FCA"/>
    <w:rsid w:val="00926566"/>
    <w:rsid w:val="00980483"/>
    <w:rsid w:val="00A22688"/>
    <w:rsid w:val="00AA25F3"/>
    <w:rsid w:val="00B92259"/>
    <w:rsid w:val="00CE2092"/>
    <w:rsid w:val="00CF1FA7"/>
    <w:rsid w:val="00CF50D3"/>
    <w:rsid w:val="00D01527"/>
    <w:rsid w:val="00D362B7"/>
    <w:rsid w:val="00D946A6"/>
    <w:rsid w:val="00DB07CC"/>
    <w:rsid w:val="00DD4DE4"/>
    <w:rsid w:val="00E2687F"/>
    <w:rsid w:val="00ED646D"/>
    <w:rsid w:val="00F00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CA462"/>
  <w15:docId w15:val="{9B82E2A4-1035-4F1F-9FC1-D88A61B7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A8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9265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656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B92259"/>
    <w:pPr>
      <w:ind w:left="720"/>
      <w:contextualSpacing/>
    </w:pPr>
  </w:style>
  <w:style w:type="character" w:customStyle="1" w:styleId="NormalWebChar">
    <w:name w:val="Normal (Web) Char"/>
    <w:aliases w:val="webb Char"/>
    <w:link w:val="NormalWeb"/>
    <w:uiPriority w:val="99"/>
    <w:locked/>
    <w:rsid w:val="00B9225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B92259"/>
  </w:style>
  <w:style w:type="paragraph" w:styleId="BalloonText">
    <w:name w:val="Balloon Text"/>
    <w:basedOn w:val="Normal"/>
    <w:link w:val="BalloonTextChar"/>
    <w:uiPriority w:val="99"/>
    <w:semiHidden/>
    <w:unhideWhenUsed/>
    <w:rsid w:val="008A0F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F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39802">
      <w:bodyDiv w:val="1"/>
      <w:marLeft w:val="0"/>
      <w:marRight w:val="0"/>
      <w:marTop w:val="0"/>
      <w:marBottom w:val="0"/>
      <w:divBdr>
        <w:top w:val="none" w:sz="0" w:space="0" w:color="auto"/>
        <w:left w:val="none" w:sz="0" w:space="0" w:color="auto"/>
        <w:bottom w:val="none" w:sz="0" w:space="0" w:color="auto"/>
        <w:right w:val="none" w:sz="0" w:space="0" w:color="auto"/>
      </w:divBdr>
    </w:div>
    <w:div w:id="1262878804">
      <w:bodyDiv w:val="1"/>
      <w:marLeft w:val="0"/>
      <w:marRight w:val="0"/>
      <w:marTop w:val="0"/>
      <w:marBottom w:val="0"/>
      <w:divBdr>
        <w:top w:val="none" w:sz="0" w:space="0" w:color="auto"/>
        <w:left w:val="none" w:sz="0" w:space="0" w:color="auto"/>
        <w:bottom w:val="none" w:sz="0" w:space="0" w:color="auto"/>
        <w:right w:val="none" w:sz="0" w:space="0" w:color="auto"/>
      </w:divBdr>
    </w:div>
    <w:div w:id="1704133094">
      <w:bodyDiv w:val="1"/>
      <w:marLeft w:val="0"/>
      <w:marRight w:val="0"/>
      <w:marTop w:val="0"/>
      <w:marBottom w:val="0"/>
      <w:divBdr>
        <w:top w:val="none" w:sz="0" w:space="0" w:color="auto"/>
        <w:left w:val="none" w:sz="0" w:space="0" w:color="auto"/>
        <w:bottom w:val="none" w:sz="0" w:space="0" w:color="auto"/>
        <w:right w:val="none" w:sz="0" w:space="0" w:color="auto"/>
      </w:divBdr>
    </w:div>
    <w:div w:id="1906446780">
      <w:bodyDiv w:val="1"/>
      <w:marLeft w:val="0"/>
      <w:marRight w:val="0"/>
      <w:marTop w:val="0"/>
      <w:marBottom w:val="0"/>
      <w:divBdr>
        <w:top w:val="none" w:sz="0" w:space="0" w:color="auto"/>
        <w:left w:val="none" w:sz="0" w:space="0" w:color="auto"/>
        <w:bottom w:val="none" w:sz="0" w:space="0" w:color="auto"/>
        <w:right w:val="none" w:sz="0" w:space="0" w:color="auto"/>
      </w:divBdr>
    </w:div>
    <w:div w:id="190810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Nahapetyan</dc:creator>
  <cp:keywords>https://mul2.gov.am/tasks/772455/oneclick/nakhagits_komite_datakan_ev_himnavorum.docx?token=98fcfdfb4457857fae7c56b7196bc271</cp:keywords>
  <dc:description/>
  <cp:lastModifiedBy>Tatevik Nahapetyan</cp:lastModifiedBy>
  <cp:revision>5</cp:revision>
  <dcterms:created xsi:type="dcterms:W3CDTF">2023-04-04T05:58:00Z</dcterms:created>
  <dcterms:modified xsi:type="dcterms:W3CDTF">2023-04-04T13:26:00Z</dcterms:modified>
</cp:coreProperties>
</file>