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0649A3" w:rsidRPr="000649A3" w:rsidRDefault="00102C17" w:rsidP="000649A3">
      <w:pPr>
        <w:spacing w:line="360" w:lineRule="auto"/>
        <w:ind w:left="-540" w:right="297"/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6</w:t>
      </w:r>
      <w:r w:rsidR="000C1204" w:rsidRPr="000C120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ապրիլ</w:t>
      </w:r>
      <w:bookmarkStart w:id="0" w:name="_GoBack"/>
      <w:bookmarkEnd w:id="0"/>
      <w:r w:rsidR="000C1204" w:rsidRPr="000C1204">
        <w:rPr>
          <w:rFonts w:ascii="GHEA Mariam" w:hAnsi="GHEA Mariam"/>
          <w:sz w:val="24"/>
          <w:szCs w:val="24"/>
          <w:lang w:val="hy-AM"/>
        </w:rPr>
        <w:t xml:space="preserve">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0649A3" w:rsidRPr="000649A3">
        <w:rPr>
          <w:rFonts w:ascii="GHEA Mariam" w:hAnsi="GHEA Mariam"/>
          <w:sz w:val="24"/>
          <w:szCs w:val="24"/>
        </w:rPr>
        <w:t>- Ա</w:t>
      </w:r>
    </w:p>
    <w:p w:rsidR="000649A3" w:rsidRDefault="000649A3" w:rsidP="000649A3">
      <w:pPr>
        <w:jc w:val="center"/>
        <w:rPr>
          <w:rFonts w:ascii="GHEA Mariam" w:hAnsi="GHEA Mariam"/>
          <w:sz w:val="24"/>
          <w:szCs w:val="24"/>
        </w:rPr>
      </w:pPr>
    </w:p>
    <w:p w:rsidR="000649A3" w:rsidRPr="000649A3" w:rsidRDefault="000649A3" w:rsidP="000649A3">
      <w:pPr>
        <w:jc w:val="center"/>
        <w:rPr>
          <w:rFonts w:ascii="GHEA Mariam" w:hAnsi="GHEA Mariam"/>
          <w:spacing w:val="-8"/>
          <w:sz w:val="24"/>
        </w:rPr>
      </w:pPr>
      <w:r w:rsidRPr="000649A3">
        <w:rPr>
          <w:rFonts w:ascii="GHEA Mariam" w:hAnsi="GHEA Mariam"/>
          <w:sz w:val="24"/>
          <w:szCs w:val="24"/>
        </w:rPr>
        <w:br/>
      </w:r>
      <w:r w:rsidRPr="000649A3">
        <w:rPr>
          <w:rFonts w:ascii="GHEA Mariam" w:hAnsi="GHEA Mariam"/>
          <w:spacing w:val="-8"/>
          <w:sz w:val="24"/>
        </w:rPr>
        <w:t xml:space="preserve">«ՀԱՅԱՍՏԱՆԻ ՀԱՆՐԱՊԵՏՈՒԹՅԱՆ ԲՅՈՒՋԵՏԱՅԻՆ ՀԱՄԱԿԱՐԳԻ </w:t>
      </w:r>
    </w:p>
    <w:p w:rsidR="000649A3" w:rsidRDefault="000649A3" w:rsidP="000649A3">
      <w:pPr>
        <w:jc w:val="center"/>
        <w:rPr>
          <w:rFonts w:ascii="GHEA Mariam" w:hAnsi="GHEA Mariam"/>
          <w:sz w:val="24"/>
        </w:rPr>
      </w:pPr>
      <w:r w:rsidRPr="000649A3">
        <w:rPr>
          <w:rFonts w:ascii="GHEA Mariam" w:hAnsi="GHEA Mariam"/>
          <w:spacing w:val="-8"/>
          <w:sz w:val="24"/>
        </w:rPr>
        <w:t>ՄԱՍԻՆ» ՕՐԵՆՔՈՒՄ ՓՈՓՈԽՈՒԹՅՈՒՆՆԵՐ ԿԱՏԱՐԵԼՈՒ ՄԱՍԻՆ</w:t>
      </w:r>
      <w:r w:rsidR="000F48C8">
        <w:rPr>
          <w:rFonts w:ascii="GHEA Mariam" w:hAnsi="GHEA Mariam"/>
          <w:spacing w:val="-8"/>
          <w:sz w:val="24"/>
          <w:lang w:val="hy-AM"/>
        </w:rPr>
        <w:t>»</w:t>
      </w:r>
      <w:r w:rsidRPr="000649A3">
        <w:rPr>
          <w:rFonts w:ascii="GHEA Mariam" w:hAnsi="GHEA Mariam"/>
          <w:spacing w:val="-8"/>
          <w:sz w:val="24"/>
        </w:rPr>
        <w:t>,</w:t>
      </w:r>
      <w:r w:rsidRPr="000649A3">
        <w:rPr>
          <w:rFonts w:ascii="GHEA Mariam" w:hAnsi="GHEA Mariam"/>
          <w:sz w:val="24"/>
        </w:rPr>
        <w:t xml:space="preserve"> </w:t>
      </w:r>
    </w:p>
    <w:p w:rsidR="000649A3" w:rsidRDefault="000649A3" w:rsidP="000649A3">
      <w:pPr>
        <w:jc w:val="center"/>
        <w:rPr>
          <w:rFonts w:ascii="GHEA Mariam" w:hAnsi="GHEA Mariam"/>
          <w:sz w:val="24"/>
        </w:rPr>
      </w:pPr>
      <w:r w:rsidRPr="000649A3">
        <w:rPr>
          <w:rFonts w:ascii="GHEA Mariam" w:hAnsi="GHEA Mariam"/>
          <w:sz w:val="24"/>
        </w:rPr>
        <w:t xml:space="preserve">«ՏԵՂԱԿԱՆ ԻՆՔՆԱԿԱՌԱՎԱՐՄԱՆ ՄԱՍԻՆ» ՕՐԵՆՔՈՒՄ ՓՈՓՈԽՈՒԹՅՈՒՆՆԵՐ ԿԱՏԱՐԵԼՈՒ ՄԱՍԻՆ» </w:t>
      </w:r>
      <w:r>
        <w:rPr>
          <w:rFonts w:ascii="GHEA Mariam" w:hAnsi="GHEA Mariam"/>
          <w:sz w:val="24"/>
          <w:lang w:val="hy-AM"/>
        </w:rPr>
        <w:t>ԵՎ</w:t>
      </w:r>
      <w:r w:rsidRPr="000649A3">
        <w:rPr>
          <w:rFonts w:ascii="GHEA Mariam" w:hAnsi="GHEA Mariam"/>
          <w:sz w:val="24"/>
        </w:rPr>
        <w:t xml:space="preserve"> «ԵՐ</w:t>
      </w:r>
      <w:r w:rsidRPr="000649A3">
        <w:rPr>
          <w:rFonts w:ascii="GHEA Mariam" w:hAnsi="GHEA Mariam"/>
          <w:sz w:val="24"/>
          <w:lang w:val="ru-RU"/>
        </w:rPr>
        <w:t>ԵՎ</w:t>
      </w:r>
      <w:r w:rsidRPr="000649A3">
        <w:rPr>
          <w:rFonts w:ascii="GHEA Mariam" w:hAnsi="GHEA Mariam"/>
          <w:sz w:val="24"/>
        </w:rPr>
        <w:t xml:space="preserve">ԱՆ </w:t>
      </w:r>
    </w:p>
    <w:p w:rsidR="000649A3" w:rsidRDefault="000649A3" w:rsidP="000649A3">
      <w:pPr>
        <w:jc w:val="center"/>
        <w:rPr>
          <w:rFonts w:ascii="GHEA Mariam" w:hAnsi="GHEA Mariam"/>
          <w:sz w:val="24"/>
        </w:rPr>
      </w:pPr>
      <w:r w:rsidRPr="000649A3">
        <w:rPr>
          <w:rFonts w:ascii="GHEA Mariam" w:hAnsi="GHEA Mariam"/>
          <w:sz w:val="24"/>
        </w:rPr>
        <w:t xml:space="preserve">ՔԱՂԱՔՈՒՄ </w:t>
      </w:r>
      <w:r>
        <w:rPr>
          <w:rFonts w:ascii="GHEA Mariam" w:hAnsi="GHEA Mariam"/>
          <w:sz w:val="24"/>
          <w:lang w:val="hy-AM"/>
        </w:rPr>
        <w:t xml:space="preserve"> </w:t>
      </w:r>
      <w:r w:rsidRPr="000649A3">
        <w:rPr>
          <w:rFonts w:ascii="GHEA Mariam" w:hAnsi="GHEA Mariam"/>
          <w:sz w:val="24"/>
        </w:rPr>
        <w:t xml:space="preserve">ՏԵՂԱԿԱՆ </w:t>
      </w:r>
      <w:r>
        <w:rPr>
          <w:rFonts w:ascii="GHEA Mariam" w:hAnsi="GHEA Mariam"/>
          <w:sz w:val="24"/>
          <w:lang w:val="hy-AM"/>
        </w:rPr>
        <w:t xml:space="preserve"> </w:t>
      </w:r>
      <w:r w:rsidRPr="000649A3">
        <w:rPr>
          <w:rFonts w:ascii="GHEA Mariam" w:hAnsi="GHEA Mariam"/>
          <w:sz w:val="24"/>
        </w:rPr>
        <w:t xml:space="preserve">ԻՆՔՆԱԿԱՌԱՎԱՐՄԱՆ </w:t>
      </w:r>
      <w:r>
        <w:rPr>
          <w:rFonts w:ascii="GHEA Mariam" w:hAnsi="GHEA Mariam"/>
          <w:sz w:val="24"/>
          <w:lang w:val="hy-AM"/>
        </w:rPr>
        <w:t xml:space="preserve"> </w:t>
      </w:r>
      <w:r w:rsidRPr="000649A3">
        <w:rPr>
          <w:rFonts w:ascii="GHEA Mariam" w:hAnsi="GHEA Mariam"/>
          <w:sz w:val="24"/>
        </w:rPr>
        <w:t xml:space="preserve">ՄԱՍԻՆ» </w:t>
      </w:r>
    </w:p>
    <w:p w:rsidR="000649A3" w:rsidRPr="000649A3" w:rsidRDefault="000649A3" w:rsidP="000649A3">
      <w:pPr>
        <w:jc w:val="center"/>
        <w:rPr>
          <w:rFonts w:ascii="GHEA Mariam" w:hAnsi="GHEA Mariam"/>
          <w:spacing w:val="-8"/>
          <w:sz w:val="24"/>
        </w:rPr>
      </w:pPr>
      <w:r w:rsidRPr="000649A3">
        <w:rPr>
          <w:rFonts w:ascii="GHEA Mariam" w:hAnsi="GHEA Mariam"/>
          <w:spacing w:val="-8"/>
          <w:sz w:val="24"/>
        </w:rPr>
        <w:t xml:space="preserve">ՕՐԵՆՔՈՒՄ ՓՈՓՈԽՈՒԹՅՈՒՆՆԵՐ </w:t>
      </w:r>
      <w:r w:rsidRPr="000649A3">
        <w:rPr>
          <w:rFonts w:ascii="GHEA Mariam" w:hAnsi="GHEA Mariam"/>
          <w:spacing w:val="-8"/>
          <w:sz w:val="24"/>
          <w:lang w:val="ru-RU"/>
        </w:rPr>
        <w:t>ԵՎ</w:t>
      </w:r>
      <w:r w:rsidRPr="000649A3">
        <w:rPr>
          <w:rFonts w:ascii="GHEA Mariam" w:hAnsi="GHEA Mariam"/>
          <w:spacing w:val="-8"/>
          <w:sz w:val="24"/>
        </w:rPr>
        <w:t xml:space="preserve"> ԼՐԱՑՈՒՄ ԿԱՏԱՐԵԼՈՒ </w:t>
      </w:r>
    </w:p>
    <w:p w:rsidR="000649A3" w:rsidRPr="000649A3" w:rsidRDefault="000649A3" w:rsidP="000649A3">
      <w:pPr>
        <w:jc w:val="center"/>
        <w:rPr>
          <w:rFonts w:ascii="GHEA Mariam" w:hAnsi="GHEA Mariam"/>
          <w:spacing w:val="-8"/>
          <w:sz w:val="24"/>
        </w:rPr>
      </w:pPr>
      <w:r w:rsidRPr="000649A3">
        <w:rPr>
          <w:rFonts w:ascii="GHEA Mariam" w:hAnsi="GHEA Mariam"/>
          <w:spacing w:val="-8"/>
          <w:sz w:val="24"/>
        </w:rPr>
        <w:t xml:space="preserve">ՄԱՍԻՆ» </w:t>
      </w:r>
      <w:r w:rsidRPr="000649A3">
        <w:rPr>
          <w:rFonts w:ascii="GHEA Mariam" w:hAnsi="GHEA Mariam"/>
          <w:spacing w:val="-8"/>
          <w:sz w:val="24"/>
          <w:lang w:val="ru-RU"/>
        </w:rPr>
        <w:t>ՕՐԵՆՔՆԵՐԻ</w:t>
      </w:r>
      <w:r w:rsidRPr="000649A3">
        <w:rPr>
          <w:rFonts w:ascii="GHEA Mariam" w:hAnsi="GHEA Mariam"/>
          <w:spacing w:val="-8"/>
          <w:sz w:val="24"/>
        </w:rPr>
        <w:t xml:space="preserve"> </w:t>
      </w:r>
      <w:r w:rsidRPr="000649A3">
        <w:rPr>
          <w:rFonts w:ascii="GHEA Mariam" w:hAnsi="GHEA Mariam"/>
          <w:spacing w:val="-8"/>
          <w:sz w:val="24"/>
          <w:lang w:val="ru-RU"/>
        </w:rPr>
        <w:t>ՆԱԽԱԳԾԵՐԻՆ</w:t>
      </w:r>
      <w:r w:rsidRPr="000649A3">
        <w:rPr>
          <w:rFonts w:ascii="GHEA Mariam" w:hAnsi="GHEA Mariam"/>
          <w:spacing w:val="-8"/>
          <w:sz w:val="24"/>
        </w:rPr>
        <w:t xml:space="preserve"> </w:t>
      </w:r>
      <w:r w:rsidRPr="000649A3">
        <w:rPr>
          <w:rFonts w:ascii="GHEA Mariam" w:hAnsi="GHEA Mariam"/>
          <w:spacing w:val="-8"/>
          <w:sz w:val="24"/>
          <w:lang w:val="ru-RU"/>
        </w:rPr>
        <w:t>ՀԱՎԱՆՈՒԹՅՈՒՆ</w:t>
      </w:r>
      <w:r w:rsidRPr="000649A3">
        <w:rPr>
          <w:rFonts w:ascii="GHEA Mariam" w:hAnsi="GHEA Mariam"/>
          <w:spacing w:val="-8"/>
          <w:sz w:val="24"/>
        </w:rPr>
        <w:t xml:space="preserve"> </w:t>
      </w:r>
      <w:r w:rsidRPr="000649A3">
        <w:rPr>
          <w:rFonts w:ascii="GHEA Mariam" w:hAnsi="GHEA Mariam"/>
          <w:spacing w:val="-8"/>
          <w:sz w:val="24"/>
          <w:lang w:val="ru-RU"/>
        </w:rPr>
        <w:t>ՏԱԼՈՒ</w:t>
      </w:r>
      <w:r w:rsidRPr="000649A3">
        <w:rPr>
          <w:rFonts w:ascii="GHEA Mariam" w:hAnsi="GHEA Mariam"/>
          <w:spacing w:val="-8"/>
          <w:sz w:val="24"/>
        </w:rPr>
        <w:t xml:space="preserve"> </w:t>
      </w:r>
    </w:p>
    <w:p w:rsidR="000649A3" w:rsidRPr="000649A3" w:rsidRDefault="000649A3" w:rsidP="000649A3">
      <w:pPr>
        <w:jc w:val="center"/>
        <w:rPr>
          <w:rFonts w:ascii="GHEA Mariam" w:hAnsi="GHEA Mariam"/>
          <w:sz w:val="24"/>
        </w:rPr>
      </w:pPr>
      <w:r w:rsidRPr="000649A3">
        <w:rPr>
          <w:rFonts w:ascii="GHEA Mariam" w:hAnsi="GHEA Mariam"/>
          <w:sz w:val="24"/>
          <w:lang w:val="ru-RU"/>
        </w:rPr>
        <w:t>Մ</w:t>
      </w:r>
      <w:r>
        <w:rPr>
          <w:rFonts w:ascii="GHEA Mariam" w:hAnsi="GHEA Mariam"/>
          <w:sz w:val="24"/>
          <w:lang w:val="hy-AM"/>
        </w:rPr>
        <w:t xml:space="preserve"> </w:t>
      </w:r>
      <w:r w:rsidRPr="000649A3">
        <w:rPr>
          <w:rFonts w:ascii="GHEA Mariam" w:hAnsi="GHEA Mariam"/>
          <w:sz w:val="24"/>
          <w:lang w:val="ru-RU"/>
        </w:rPr>
        <w:t>Ա</w:t>
      </w:r>
      <w:r>
        <w:rPr>
          <w:rFonts w:ascii="GHEA Mariam" w:hAnsi="GHEA Mariam"/>
          <w:sz w:val="24"/>
          <w:lang w:val="hy-AM"/>
        </w:rPr>
        <w:t xml:space="preserve"> </w:t>
      </w:r>
      <w:r w:rsidRPr="000649A3">
        <w:rPr>
          <w:rFonts w:ascii="GHEA Mariam" w:hAnsi="GHEA Mariam"/>
          <w:sz w:val="24"/>
          <w:lang w:val="ru-RU"/>
        </w:rPr>
        <w:t>Ս</w:t>
      </w:r>
      <w:r>
        <w:rPr>
          <w:rFonts w:ascii="GHEA Mariam" w:hAnsi="GHEA Mariam"/>
          <w:sz w:val="24"/>
          <w:lang w:val="hy-AM"/>
        </w:rPr>
        <w:t xml:space="preserve"> </w:t>
      </w:r>
      <w:r w:rsidRPr="000649A3">
        <w:rPr>
          <w:rFonts w:ascii="GHEA Mariam" w:hAnsi="GHEA Mariam"/>
          <w:sz w:val="24"/>
          <w:lang w:val="ru-RU"/>
        </w:rPr>
        <w:t>Ի</w:t>
      </w:r>
      <w:r>
        <w:rPr>
          <w:rFonts w:ascii="GHEA Mariam" w:hAnsi="GHEA Mariam"/>
          <w:sz w:val="24"/>
          <w:lang w:val="hy-AM"/>
        </w:rPr>
        <w:t xml:space="preserve"> </w:t>
      </w:r>
      <w:r w:rsidRPr="000649A3">
        <w:rPr>
          <w:rFonts w:ascii="GHEA Mariam" w:hAnsi="GHEA Mariam"/>
          <w:sz w:val="24"/>
          <w:lang w:val="ru-RU"/>
        </w:rPr>
        <w:t>Ն</w:t>
      </w:r>
    </w:p>
    <w:p w:rsidR="000649A3" w:rsidRPr="000649A3" w:rsidRDefault="000649A3" w:rsidP="000649A3">
      <w:pPr>
        <w:jc w:val="center"/>
        <w:rPr>
          <w:rFonts w:ascii="GHEA Mariam" w:hAnsi="GHEA Mariam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>------------------------------------------------------------------------------------------------------</w:t>
      </w:r>
    </w:p>
    <w:p w:rsidR="000649A3" w:rsidRPr="000649A3" w:rsidRDefault="000649A3" w:rsidP="000649A3">
      <w:pPr>
        <w:jc w:val="center"/>
        <w:rPr>
          <w:rFonts w:ascii="GHEA Mariam" w:hAnsi="GHEA Mariam"/>
          <w:sz w:val="24"/>
        </w:rPr>
      </w:pPr>
    </w:p>
    <w:p w:rsidR="000649A3" w:rsidRPr="00B44DE2" w:rsidRDefault="000649A3" w:rsidP="000649A3">
      <w:pPr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:rsidR="000649A3" w:rsidRPr="000649A3" w:rsidRDefault="000649A3" w:rsidP="000649A3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fr-FR"/>
        </w:rPr>
      </w:pPr>
      <w:r w:rsidRPr="000649A3">
        <w:rPr>
          <w:rFonts w:ascii="GHEA Mariam" w:hAnsi="GHEA Mariam" w:cs="Sylfaen"/>
          <w:sz w:val="24"/>
          <w:szCs w:val="24"/>
        </w:rPr>
        <w:t>Հիմք</w:t>
      </w:r>
      <w:r w:rsidRPr="000649A3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0649A3">
        <w:rPr>
          <w:rFonts w:ascii="GHEA Mariam" w:hAnsi="GHEA Mariam" w:cs="Sylfaen"/>
          <w:sz w:val="24"/>
          <w:szCs w:val="24"/>
        </w:rPr>
        <w:t>ընդունելով</w:t>
      </w:r>
      <w:r w:rsidRPr="000649A3">
        <w:rPr>
          <w:rFonts w:ascii="GHEA Mariam" w:hAnsi="GHEA Mariam" w:cs="Sylfaen"/>
          <w:sz w:val="24"/>
          <w:szCs w:val="24"/>
          <w:lang w:val="fr-FR"/>
        </w:rPr>
        <w:t xml:space="preserve"> «</w:t>
      </w:r>
      <w:r w:rsidRPr="000649A3">
        <w:rPr>
          <w:rFonts w:ascii="GHEA Mariam" w:hAnsi="GHEA Mariam" w:cs="Sylfaen"/>
          <w:sz w:val="24"/>
          <w:szCs w:val="24"/>
        </w:rPr>
        <w:t>Ազգային</w:t>
      </w:r>
      <w:r w:rsidRPr="000649A3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0649A3">
        <w:rPr>
          <w:rFonts w:ascii="GHEA Mariam" w:hAnsi="GHEA Mariam" w:cs="Sylfaen"/>
          <w:sz w:val="24"/>
          <w:szCs w:val="24"/>
        </w:rPr>
        <w:t>ժողովի</w:t>
      </w:r>
      <w:r w:rsidRPr="000649A3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0649A3">
        <w:rPr>
          <w:rFonts w:ascii="GHEA Mariam" w:hAnsi="GHEA Mariam" w:cs="Sylfaen"/>
          <w:sz w:val="24"/>
          <w:szCs w:val="24"/>
        </w:rPr>
        <w:t>կանոնակարգ</w:t>
      </w:r>
      <w:r w:rsidRPr="000649A3">
        <w:rPr>
          <w:rFonts w:ascii="GHEA Mariam" w:hAnsi="GHEA Mariam" w:cs="Sylfaen"/>
          <w:sz w:val="24"/>
          <w:szCs w:val="24"/>
          <w:lang w:val="fr-FR"/>
        </w:rPr>
        <w:t xml:space="preserve">» </w:t>
      </w:r>
      <w:r w:rsidRPr="000649A3">
        <w:rPr>
          <w:rFonts w:ascii="GHEA Mariam" w:hAnsi="GHEA Mariam" w:cs="Sylfaen"/>
          <w:sz w:val="24"/>
          <w:szCs w:val="24"/>
        </w:rPr>
        <w:t>Հայաստանի</w:t>
      </w:r>
      <w:r w:rsidRPr="000649A3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0649A3">
        <w:rPr>
          <w:rFonts w:ascii="GHEA Mariam" w:hAnsi="GHEA Mariam" w:cs="Sylfaen"/>
          <w:sz w:val="24"/>
          <w:szCs w:val="24"/>
        </w:rPr>
        <w:t>Հանրա</w:t>
      </w:r>
      <w:r w:rsidRPr="000649A3">
        <w:rPr>
          <w:rFonts w:ascii="GHEA Mariam" w:hAnsi="GHEA Mariam" w:cs="Sylfaen"/>
          <w:sz w:val="24"/>
          <w:szCs w:val="24"/>
          <w:lang w:val="fr-FR"/>
        </w:rPr>
        <w:softHyphen/>
      </w:r>
      <w:r w:rsidRPr="000649A3">
        <w:rPr>
          <w:rFonts w:ascii="GHEA Mariam" w:hAnsi="GHEA Mariam" w:cs="Sylfaen"/>
          <w:sz w:val="24"/>
          <w:szCs w:val="24"/>
        </w:rPr>
        <w:t>պե</w:t>
      </w:r>
      <w:r w:rsidRPr="000649A3">
        <w:rPr>
          <w:rFonts w:ascii="GHEA Mariam" w:hAnsi="GHEA Mariam" w:cs="Sylfaen"/>
          <w:sz w:val="24"/>
          <w:szCs w:val="24"/>
          <w:lang w:val="fr-FR"/>
        </w:rPr>
        <w:softHyphen/>
      </w:r>
      <w:r w:rsidRPr="000649A3">
        <w:rPr>
          <w:rFonts w:ascii="GHEA Mariam" w:hAnsi="GHEA Mariam" w:cs="Sylfaen"/>
          <w:sz w:val="24"/>
          <w:szCs w:val="24"/>
        </w:rPr>
        <w:t>տու</w:t>
      </w:r>
      <w:r w:rsidRPr="000649A3">
        <w:rPr>
          <w:rFonts w:ascii="GHEA Mariam" w:hAnsi="GHEA Mariam" w:cs="Sylfaen"/>
          <w:sz w:val="24"/>
          <w:szCs w:val="24"/>
          <w:lang w:val="fr-FR"/>
        </w:rPr>
        <w:softHyphen/>
      </w:r>
      <w:r w:rsidRPr="000649A3">
        <w:rPr>
          <w:rFonts w:ascii="GHEA Mariam" w:hAnsi="GHEA Mariam" w:cs="Sylfaen"/>
          <w:sz w:val="24"/>
          <w:szCs w:val="24"/>
        </w:rPr>
        <w:t>թյան</w:t>
      </w:r>
      <w:r w:rsidRPr="000649A3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0649A3">
        <w:rPr>
          <w:rFonts w:ascii="GHEA Mariam" w:hAnsi="GHEA Mariam" w:cs="Sylfaen"/>
          <w:sz w:val="24"/>
          <w:szCs w:val="24"/>
        </w:rPr>
        <w:t>սահմանա</w:t>
      </w:r>
      <w:r w:rsidRPr="000649A3">
        <w:rPr>
          <w:rFonts w:ascii="GHEA Mariam" w:hAnsi="GHEA Mariam" w:cs="Sylfaen"/>
          <w:sz w:val="24"/>
          <w:szCs w:val="24"/>
          <w:lang w:val="fr-FR"/>
        </w:rPr>
        <w:softHyphen/>
      </w:r>
      <w:r w:rsidRPr="000649A3">
        <w:rPr>
          <w:rFonts w:ascii="GHEA Mariam" w:hAnsi="GHEA Mariam" w:cs="Sylfaen"/>
          <w:sz w:val="24"/>
          <w:szCs w:val="24"/>
        </w:rPr>
        <w:t>դրական</w:t>
      </w:r>
      <w:r w:rsidRPr="000649A3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0649A3">
        <w:rPr>
          <w:rFonts w:ascii="GHEA Mariam" w:hAnsi="GHEA Mariam" w:cs="Sylfaen"/>
          <w:sz w:val="24"/>
          <w:szCs w:val="24"/>
        </w:rPr>
        <w:t>օրենքի</w:t>
      </w:r>
      <w:r w:rsidRPr="000649A3">
        <w:rPr>
          <w:rFonts w:ascii="GHEA Mariam" w:hAnsi="GHEA Mariam" w:cs="Sylfaen"/>
          <w:sz w:val="24"/>
          <w:szCs w:val="24"/>
          <w:lang w:val="fr-FR"/>
        </w:rPr>
        <w:t xml:space="preserve"> 65-</w:t>
      </w:r>
      <w:r w:rsidRPr="000649A3">
        <w:rPr>
          <w:rFonts w:ascii="GHEA Mariam" w:hAnsi="GHEA Mariam" w:cs="Sylfaen"/>
          <w:sz w:val="24"/>
          <w:szCs w:val="24"/>
        </w:rPr>
        <w:t>րդ</w:t>
      </w:r>
      <w:r w:rsidRPr="000649A3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0649A3">
        <w:rPr>
          <w:rFonts w:ascii="GHEA Mariam" w:hAnsi="GHEA Mariam" w:cs="Sylfaen"/>
          <w:sz w:val="24"/>
          <w:szCs w:val="24"/>
        </w:rPr>
        <w:t>հոդվածի</w:t>
      </w:r>
      <w:r w:rsidRPr="000649A3">
        <w:rPr>
          <w:rFonts w:ascii="GHEA Mariam" w:hAnsi="GHEA Mariam" w:cs="Sylfaen"/>
          <w:sz w:val="24"/>
          <w:szCs w:val="24"/>
          <w:lang w:val="fr-FR"/>
        </w:rPr>
        <w:t xml:space="preserve"> 3-</w:t>
      </w:r>
      <w:r w:rsidRPr="000649A3">
        <w:rPr>
          <w:rFonts w:ascii="GHEA Mariam" w:hAnsi="GHEA Mariam" w:cs="Sylfaen"/>
          <w:sz w:val="24"/>
          <w:szCs w:val="24"/>
        </w:rPr>
        <w:t>րդ</w:t>
      </w:r>
      <w:r w:rsidRPr="000649A3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0649A3">
        <w:rPr>
          <w:rFonts w:ascii="GHEA Mariam" w:hAnsi="GHEA Mariam" w:cs="Sylfaen"/>
          <w:sz w:val="24"/>
          <w:szCs w:val="24"/>
        </w:rPr>
        <w:t>մասը՝</w:t>
      </w:r>
      <w:r w:rsidRPr="000649A3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0649A3">
        <w:rPr>
          <w:rFonts w:ascii="GHEA Mariam" w:hAnsi="GHEA Mariam" w:cs="Sylfaen"/>
          <w:sz w:val="24"/>
          <w:szCs w:val="24"/>
        </w:rPr>
        <w:t>Հայաստանի</w:t>
      </w:r>
      <w:r w:rsidRPr="000649A3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0649A3">
        <w:rPr>
          <w:rFonts w:ascii="GHEA Mariam" w:hAnsi="GHEA Mariam" w:cs="Sylfaen"/>
          <w:sz w:val="24"/>
          <w:szCs w:val="24"/>
        </w:rPr>
        <w:t>Հանրապետության</w:t>
      </w:r>
      <w:r w:rsidRPr="000649A3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0649A3">
        <w:rPr>
          <w:rFonts w:ascii="GHEA Mariam" w:hAnsi="GHEA Mariam" w:cs="Sylfaen"/>
          <w:sz w:val="24"/>
          <w:szCs w:val="24"/>
        </w:rPr>
        <w:t>կառավարությունը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0649A3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0649A3">
        <w:rPr>
          <w:rFonts w:ascii="GHEA Mariam" w:hAnsi="GHEA Mariam" w:cs="Sylfaen"/>
          <w:sz w:val="24"/>
          <w:szCs w:val="24"/>
        </w:rPr>
        <w:t>ո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649A3">
        <w:rPr>
          <w:rFonts w:ascii="GHEA Mariam" w:hAnsi="GHEA Mariam" w:cs="Sylfaen"/>
          <w:sz w:val="24"/>
          <w:szCs w:val="24"/>
        </w:rPr>
        <w:t>ր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649A3">
        <w:rPr>
          <w:rFonts w:ascii="GHEA Mariam" w:hAnsi="GHEA Mariam" w:cs="Sylfaen"/>
          <w:sz w:val="24"/>
          <w:szCs w:val="24"/>
        </w:rPr>
        <w:t>ո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649A3">
        <w:rPr>
          <w:rFonts w:ascii="GHEA Mariam" w:hAnsi="GHEA Mariam" w:cs="Sylfaen"/>
          <w:sz w:val="24"/>
          <w:szCs w:val="24"/>
        </w:rPr>
        <w:t>շ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649A3">
        <w:rPr>
          <w:rFonts w:ascii="GHEA Mariam" w:hAnsi="GHEA Mariam" w:cs="Sylfaen"/>
          <w:sz w:val="24"/>
          <w:szCs w:val="24"/>
        </w:rPr>
        <w:t>ու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649A3">
        <w:rPr>
          <w:rFonts w:ascii="GHEA Mariam" w:hAnsi="GHEA Mariam" w:cs="Sylfaen"/>
          <w:sz w:val="24"/>
          <w:szCs w:val="24"/>
        </w:rPr>
        <w:t>մ</w:t>
      </w:r>
      <w:r w:rsidRPr="000649A3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0649A3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649A3">
        <w:rPr>
          <w:rFonts w:ascii="GHEA Mariam" w:hAnsi="GHEA Mariam" w:cs="Sylfaen"/>
          <w:sz w:val="24"/>
          <w:szCs w:val="24"/>
        </w:rPr>
        <w:t>է</w:t>
      </w:r>
      <w:r w:rsidRPr="000649A3">
        <w:rPr>
          <w:rFonts w:ascii="GHEA Mariam" w:hAnsi="GHEA Mariam" w:cs="Sylfaen"/>
          <w:sz w:val="24"/>
          <w:szCs w:val="24"/>
          <w:lang w:val="fr-FR"/>
        </w:rPr>
        <w:t>.</w:t>
      </w:r>
    </w:p>
    <w:p w:rsidR="000649A3" w:rsidRPr="000649A3" w:rsidRDefault="000649A3" w:rsidP="000649A3">
      <w:pPr>
        <w:pStyle w:val="ListParagraph"/>
        <w:numPr>
          <w:ilvl w:val="0"/>
          <w:numId w:val="1"/>
        </w:numPr>
        <w:tabs>
          <w:tab w:val="left" w:pos="709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48C8">
        <w:rPr>
          <w:rFonts w:ascii="GHEA Mariam" w:hAnsi="GHEA Mariam" w:cs="Sylfaen"/>
          <w:spacing w:val="-6"/>
          <w:sz w:val="24"/>
          <w:szCs w:val="24"/>
          <w:lang w:val="hy-AM"/>
        </w:rPr>
        <w:t>Հավանություն</w:t>
      </w:r>
      <w:r w:rsidRPr="000649A3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0F48C8">
        <w:rPr>
          <w:rFonts w:ascii="GHEA Mariam" w:hAnsi="GHEA Mariam"/>
          <w:spacing w:val="-6"/>
          <w:sz w:val="24"/>
          <w:szCs w:val="24"/>
          <w:lang w:val="hy-AM"/>
        </w:rPr>
        <w:t>տալ</w:t>
      </w:r>
      <w:r w:rsidRPr="000649A3">
        <w:rPr>
          <w:rFonts w:ascii="GHEA Mariam" w:hAnsi="GHEA Mariam"/>
          <w:spacing w:val="-6"/>
          <w:sz w:val="24"/>
          <w:szCs w:val="24"/>
          <w:lang w:val="fr-FR"/>
        </w:rPr>
        <w:t xml:space="preserve"> «Հայաստանի Հանրապետության բյուջետային համակարգի</w:t>
      </w:r>
      <w:r w:rsidRPr="000649A3">
        <w:rPr>
          <w:rFonts w:ascii="GHEA Mariam" w:hAnsi="GHEA Mariam"/>
          <w:sz w:val="24"/>
          <w:szCs w:val="24"/>
          <w:lang w:val="fr-FR"/>
        </w:rPr>
        <w:t xml:space="preserve"> մասին» օրենքում փոփոխություններ կատարելու մասին</w:t>
      </w:r>
      <w:r w:rsidR="000F48C8">
        <w:rPr>
          <w:rFonts w:ascii="GHEA Mariam" w:hAnsi="GHEA Mariam"/>
          <w:sz w:val="24"/>
          <w:szCs w:val="24"/>
          <w:lang w:val="hy-AM"/>
        </w:rPr>
        <w:t>»</w:t>
      </w:r>
      <w:r w:rsidRPr="000649A3">
        <w:rPr>
          <w:rFonts w:ascii="GHEA Mariam" w:hAnsi="GHEA Mariam"/>
          <w:sz w:val="24"/>
          <w:szCs w:val="24"/>
          <w:lang w:val="fr-FR"/>
        </w:rPr>
        <w:t>, «Տեղական ինքնակա</w:t>
      </w:r>
      <w:r>
        <w:rPr>
          <w:rFonts w:ascii="GHEA Mariam" w:hAnsi="GHEA Mariam"/>
          <w:sz w:val="24"/>
          <w:szCs w:val="24"/>
          <w:lang w:val="fr-FR"/>
        </w:rPr>
        <w:softHyphen/>
      </w:r>
      <w:r w:rsidRPr="000649A3">
        <w:rPr>
          <w:rFonts w:ascii="GHEA Mariam" w:hAnsi="GHEA Mariam"/>
          <w:sz w:val="24"/>
          <w:szCs w:val="24"/>
          <w:lang w:val="fr-FR"/>
        </w:rPr>
        <w:t>ռավարման մասին» օրենքում փոփոխություններ կատարելու մասին» և «Երևան քաղաքում տեղական ինքնակառավարման մասին» օրենքում փոփոխություններ և լրացում կատարելու մասին» օրենքների նախագծերին:</w:t>
      </w:r>
    </w:p>
    <w:p w:rsidR="000649A3" w:rsidRPr="000649A3" w:rsidRDefault="000649A3" w:rsidP="000649A3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 w:cs="Sylfaen"/>
          <w:bCs/>
          <w:sz w:val="24"/>
          <w:szCs w:val="24"/>
          <w:u w:val="single"/>
          <w:lang w:val="fr-FR"/>
        </w:rPr>
      </w:pPr>
      <w:r w:rsidRPr="000649A3">
        <w:rPr>
          <w:rFonts w:ascii="GHEA Mariam" w:hAnsi="GHEA Mariam"/>
          <w:sz w:val="24"/>
          <w:szCs w:val="24"/>
          <w:lang w:val="af-ZA"/>
        </w:rPr>
        <w:lastRenderedPageBreak/>
        <w:t>Հայաստանի Հանրապետության կառավարության օրենսդրական նախա</w:t>
      </w:r>
      <w:r>
        <w:rPr>
          <w:rFonts w:ascii="GHEA Mariam" w:hAnsi="GHEA Mariam"/>
          <w:sz w:val="24"/>
          <w:szCs w:val="24"/>
          <w:lang w:val="af-ZA"/>
        </w:rPr>
        <w:softHyphen/>
      </w:r>
      <w:r w:rsidRPr="000649A3">
        <w:rPr>
          <w:rFonts w:ascii="GHEA Mariam" w:hAnsi="GHEA Mariam"/>
          <w:sz w:val="24"/>
          <w:szCs w:val="24"/>
          <w:lang w:val="af-ZA"/>
        </w:rPr>
        <w:t>ձեռնությունը</w:t>
      </w:r>
      <w:r w:rsidRPr="000649A3">
        <w:rPr>
          <w:rFonts w:ascii="GHEA Mariam" w:hAnsi="GHEA Mariam"/>
          <w:sz w:val="24"/>
          <w:szCs w:val="24"/>
          <w:lang w:val="fr-FR"/>
        </w:rPr>
        <w:t xml:space="preserve"> </w:t>
      </w:r>
      <w:r w:rsidRPr="000649A3">
        <w:rPr>
          <w:rFonts w:ascii="GHEA Mariam" w:hAnsi="GHEA Mariam"/>
          <w:sz w:val="24"/>
          <w:szCs w:val="24"/>
        </w:rPr>
        <w:t>սահմանված</w:t>
      </w:r>
      <w:r w:rsidRPr="000649A3">
        <w:rPr>
          <w:rFonts w:ascii="GHEA Mariam" w:hAnsi="GHEA Mariam"/>
          <w:sz w:val="24"/>
          <w:szCs w:val="24"/>
          <w:lang w:val="fr-FR"/>
        </w:rPr>
        <w:t xml:space="preserve"> </w:t>
      </w:r>
      <w:r w:rsidRPr="000649A3">
        <w:rPr>
          <w:rFonts w:ascii="GHEA Mariam" w:hAnsi="GHEA Mariam"/>
          <w:sz w:val="24"/>
          <w:szCs w:val="24"/>
        </w:rPr>
        <w:t>կարգով</w:t>
      </w:r>
      <w:r w:rsidRPr="000649A3">
        <w:rPr>
          <w:rFonts w:ascii="GHEA Mariam" w:hAnsi="GHEA Mariam"/>
          <w:sz w:val="24"/>
          <w:szCs w:val="24"/>
          <w:lang w:val="fr-FR"/>
        </w:rPr>
        <w:t xml:space="preserve"> </w:t>
      </w:r>
      <w:r w:rsidRPr="000649A3">
        <w:rPr>
          <w:rFonts w:ascii="GHEA Mariam" w:hAnsi="GHEA Mariam"/>
          <w:sz w:val="24"/>
          <w:szCs w:val="24"/>
        </w:rPr>
        <w:t>ներկայացնել</w:t>
      </w:r>
      <w:r w:rsidRPr="000649A3">
        <w:rPr>
          <w:rFonts w:ascii="GHEA Mariam" w:hAnsi="GHEA Mariam"/>
          <w:sz w:val="24"/>
          <w:szCs w:val="24"/>
          <w:lang w:val="fr-FR"/>
        </w:rPr>
        <w:t xml:space="preserve"> </w:t>
      </w:r>
      <w:r w:rsidRPr="000649A3">
        <w:rPr>
          <w:rFonts w:ascii="GHEA Mariam" w:hAnsi="GHEA Mariam"/>
          <w:sz w:val="24"/>
          <w:szCs w:val="24"/>
        </w:rPr>
        <w:t>Հայաստանի</w:t>
      </w:r>
      <w:r w:rsidRPr="000649A3">
        <w:rPr>
          <w:rFonts w:ascii="GHEA Mariam" w:hAnsi="GHEA Mariam"/>
          <w:sz w:val="24"/>
          <w:szCs w:val="24"/>
          <w:lang w:val="fr-FR"/>
        </w:rPr>
        <w:t xml:space="preserve"> </w:t>
      </w:r>
      <w:r w:rsidRPr="000649A3">
        <w:rPr>
          <w:rFonts w:ascii="GHEA Mariam" w:hAnsi="GHEA Mariam"/>
          <w:sz w:val="24"/>
          <w:szCs w:val="24"/>
        </w:rPr>
        <w:t>Հանրապետության</w:t>
      </w:r>
      <w:r w:rsidRPr="000649A3">
        <w:rPr>
          <w:rFonts w:ascii="GHEA Mariam" w:hAnsi="GHEA Mariam"/>
          <w:sz w:val="24"/>
          <w:szCs w:val="24"/>
          <w:lang w:val="fr-FR"/>
        </w:rPr>
        <w:t xml:space="preserve"> </w:t>
      </w:r>
      <w:r w:rsidRPr="000649A3">
        <w:rPr>
          <w:rFonts w:ascii="GHEA Mariam" w:hAnsi="GHEA Mariam"/>
          <w:sz w:val="24"/>
          <w:szCs w:val="24"/>
        </w:rPr>
        <w:t>Ազգային</w:t>
      </w:r>
      <w:r w:rsidRPr="000649A3">
        <w:rPr>
          <w:rFonts w:ascii="GHEA Mariam" w:hAnsi="GHEA Mariam"/>
          <w:sz w:val="24"/>
          <w:szCs w:val="24"/>
          <w:lang w:val="fr-FR"/>
        </w:rPr>
        <w:t xml:space="preserve"> </w:t>
      </w:r>
      <w:r w:rsidRPr="000649A3">
        <w:rPr>
          <w:rFonts w:ascii="GHEA Mariam" w:hAnsi="GHEA Mariam"/>
          <w:sz w:val="24"/>
          <w:szCs w:val="24"/>
        </w:rPr>
        <w:t>ժողով</w:t>
      </w:r>
      <w:r w:rsidRPr="000649A3">
        <w:rPr>
          <w:rFonts w:ascii="GHEA Mariam" w:hAnsi="GHEA Mariam"/>
          <w:sz w:val="24"/>
          <w:szCs w:val="24"/>
          <w:lang w:val="fr-FR"/>
        </w:rPr>
        <w:t>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0649A3">
        <w:rPr>
          <w:rFonts w:ascii="GHEA Mariam" w:hAnsi="GHEA Mariam"/>
          <w:sz w:val="24"/>
          <w:szCs w:val="24"/>
          <w:lang w:val="fr-FR"/>
        </w:rPr>
        <w:t xml:space="preserve"> </w:t>
      </w:r>
    </w:p>
    <w:p w:rsidR="001F225D" w:rsidRPr="000649A3" w:rsidRDefault="001F225D" w:rsidP="00477447">
      <w:pPr>
        <w:rPr>
          <w:lang w:val="fr-FR"/>
        </w:rPr>
      </w:pPr>
    </w:p>
    <w:p w:rsidR="00296E5B" w:rsidRPr="000649A3" w:rsidRDefault="00296E5B" w:rsidP="00477447">
      <w:pPr>
        <w:rPr>
          <w:lang w:val="fr-FR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0649A3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0649A3">
      <w:headerReference w:type="even" r:id="rId8"/>
      <w:headerReference w:type="default" r:id="rId9"/>
      <w:footerReference w:type="even" r:id="rId10"/>
      <w:pgSz w:w="11909" w:h="16834" w:code="9"/>
      <w:pgMar w:top="1440" w:right="1136" w:bottom="1418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0FBF" w:rsidRDefault="00EE0FBF">
      <w:r>
        <w:separator/>
      </w:r>
    </w:p>
  </w:endnote>
  <w:endnote w:type="continuationSeparator" w:id="0">
    <w:p w:rsidR="00EE0FBF" w:rsidRDefault="00EE0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F48C8">
      <w:rPr>
        <w:noProof/>
        <w:sz w:val="18"/>
      </w:rPr>
      <w:t>KA-128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0FBF" w:rsidRDefault="00EE0FBF">
      <w:r>
        <w:separator/>
      </w:r>
    </w:p>
  </w:footnote>
  <w:footnote w:type="continuationSeparator" w:id="0">
    <w:p w:rsidR="00EE0FBF" w:rsidRDefault="00EE0F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02C1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9A3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8C8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C17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00B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3C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FB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99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0F48C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F48C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67</cp:revision>
  <cp:lastPrinted>2023-04-05T11:10:00Z</cp:lastPrinted>
  <dcterms:created xsi:type="dcterms:W3CDTF">2022-03-23T13:26:00Z</dcterms:created>
  <dcterms:modified xsi:type="dcterms:W3CDTF">2023-04-05T11:26:00Z</dcterms:modified>
</cp:coreProperties>
</file>