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A32" w:rsidRPr="008316B2" w:rsidRDefault="000D1A32" w:rsidP="000D1A32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316B2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0D1A32" w:rsidRPr="008316B2" w:rsidRDefault="000D1A32" w:rsidP="000D1A32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0D1A32" w:rsidRPr="008316B2" w:rsidRDefault="000D1A32" w:rsidP="000D1A32">
      <w:pPr>
        <w:jc w:val="center"/>
        <w:rPr>
          <w:rFonts w:ascii="GHEA Mariam" w:hAnsi="GHEA Mariam"/>
        </w:rPr>
      </w:pPr>
    </w:p>
    <w:p w:rsidR="000D1A32" w:rsidRPr="008316B2" w:rsidRDefault="000D1A32" w:rsidP="000D1A32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8316B2">
        <w:rPr>
          <w:rFonts w:ascii="GHEA Mariam" w:hAnsi="GHEA Mariam" w:cs="Sylfaen"/>
          <w:b/>
          <w:sz w:val="28"/>
          <w:szCs w:val="28"/>
        </w:rPr>
        <w:t>ՀԱՅԱՍՏԱՆԻ</w:t>
      </w:r>
      <w:r w:rsidRPr="008316B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8316B2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8316B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8316B2">
        <w:rPr>
          <w:rFonts w:ascii="GHEA Mariam" w:hAnsi="GHEA Mariam" w:cs="Arial Armenian"/>
          <w:b/>
          <w:sz w:val="28"/>
          <w:szCs w:val="28"/>
          <w:lang w:val="hy-AM"/>
        </w:rPr>
        <w:t xml:space="preserve"> ԿԱՌԱՎԱՐՈՒԹՅՈՒՆ</w:t>
      </w:r>
    </w:p>
    <w:p w:rsidR="000D1A32" w:rsidRPr="008316B2" w:rsidRDefault="000D1A32" w:rsidP="000D1A32">
      <w:pPr>
        <w:pStyle w:val="mechtex"/>
        <w:rPr>
          <w:rFonts w:ascii="GHEA Mariam" w:hAnsi="GHEA Mariam"/>
          <w:b/>
        </w:rPr>
      </w:pPr>
    </w:p>
    <w:p w:rsidR="000D1A32" w:rsidRPr="008316B2" w:rsidRDefault="000D1A32" w:rsidP="000D1A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8316B2">
        <w:rPr>
          <w:rFonts w:ascii="GHEA Mariam" w:hAnsi="GHEA Mariam" w:cs="Sylfaen"/>
          <w:b/>
          <w:sz w:val="40"/>
          <w:szCs w:val="40"/>
        </w:rPr>
        <w:t>Ո</w:t>
      </w:r>
      <w:r w:rsidRPr="008316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316B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8316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316B2">
        <w:rPr>
          <w:rFonts w:ascii="GHEA Mariam" w:hAnsi="GHEA Mariam" w:cs="Sylfaen"/>
          <w:b/>
          <w:sz w:val="40"/>
          <w:szCs w:val="40"/>
        </w:rPr>
        <w:t>Ո</w:t>
      </w:r>
      <w:r w:rsidRPr="008316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316B2">
        <w:rPr>
          <w:rFonts w:ascii="GHEA Mariam" w:hAnsi="GHEA Mariam" w:cs="Sylfaen"/>
          <w:b/>
          <w:sz w:val="40"/>
          <w:szCs w:val="40"/>
        </w:rPr>
        <w:t>Շ</w:t>
      </w:r>
      <w:r w:rsidRPr="008316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316B2">
        <w:rPr>
          <w:rFonts w:ascii="GHEA Mariam" w:hAnsi="GHEA Mariam" w:cs="Sylfaen"/>
          <w:b/>
          <w:sz w:val="40"/>
          <w:szCs w:val="40"/>
        </w:rPr>
        <w:t>Ո</w:t>
      </w:r>
      <w:r w:rsidRPr="008316B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8316B2">
        <w:rPr>
          <w:rFonts w:ascii="GHEA Mariam" w:hAnsi="GHEA Mariam" w:cs="Sylfaen"/>
          <w:b/>
          <w:sz w:val="40"/>
          <w:szCs w:val="40"/>
        </w:rPr>
        <w:t>Ւ</w:t>
      </w:r>
      <w:r w:rsidRPr="008316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316B2">
        <w:rPr>
          <w:rFonts w:ascii="GHEA Mariam" w:hAnsi="GHEA Mariam" w:cs="Sylfaen"/>
          <w:b/>
          <w:sz w:val="40"/>
          <w:szCs w:val="40"/>
        </w:rPr>
        <w:t>Մ</w:t>
      </w:r>
    </w:p>
    <w:p w:rsidR="000D1A32" w:rsidRPr="008316B2" w:rsidRDefault="000D1A32" w:rsidP="000D1A32">
      <w:pPr>
        <w:jc w:val="center"/>
        <w:rPr>
          <w:rFonts w:ascii="GHEA Mariam" w:hAnsi="GHEA Mariam"/>
          <w:sz w:val="22"/>
          <w:szCs w:val="22"/>
        </w:rPr>
      </w:pPr>
    </w:p>
    <w:p w:rsidR="000D1A32" w:rsidRPr="008316B2" w:rsidRDefault="008316B2" w:rsidP="000D1A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ապրիլի</w:t>
      </w:r>
      <w:bookmarkStart w:id="0" w:name="_GoBack"/>
      <w:bookmarkEnd w:id="0"/>
      <w:r w:rsidR="000D1A32" w:rsidRPr="008316B2">
        <w:rPr>
          <w:rFonts w:ascii="GHEA Mariam" w:hAnsi="GHEA Mariam"/>
          <w:sz w:val="24"/>
          <w:szCs w:val="24"/>
          <w:lang w:val="hy-AM"/>
        </w:rPr>
        <w:t xml:space="preserve"> 202</w:t>
      </w:r>
      <w:r w:rsidR="007A5C1E" w:rsidRPr="008316B2">
        <w:rPr>
          <w:rFonts w:ascii="GHEA Mariam" w:hAnsi="GHEA Mariam"/>
          <w:sz w:val="24"/>
          <w:szCs w:val="24"/>
          <w:lang w:val="hy-AM"/>
        </w:rPr>
        <w:t xml:space="preserve">3 </w:t>
      </w:r>
      <w:r w:rsidR="000D1A32" w:rsidRPr="008316B2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1A32" w:rsidRPr="008316B2">
        <w:rPr>
          <w:rFonts w:ascii="GHEA Mariam" w:hAnsi="GHEA Mariam"/>
          <w:sz w:val="24"/>
          <w:szCs w:val="24"/>
          <w:lang w:val="hy-AM"/>
        </w:rPr>
        <w:t xml:space="preserve">  N         - Լ</w:t>
      </w:r>
    </w:p>
    <w:p w:rsidR="000D1A32" w:rsidRPr="008316B2" w:rsidRDefault="000D1A32" w:rsidP="000D1A32">
      <w:pPr>
        <w:pStyle w:val="mechtex"/>
        <w:rPr>
          <w:rFonts w:ascii="GHEA Mariam" w:hAnsi="GHEA Mariam"/>
          <w:szCs w:val="22"/>
          <w:lang w:val="hy-AM"/>
        </w:rPr>
      </w:pPr>
    </w:p>
    <w:p w:rsidR="000D1A32" w:rsidRPr="008316B2" w:rsidRDefault="000D1A32" w:rsidP="000D1A32">
      <w:pPr>
        <w:pStyle w:val="mechtex"/>
        <w:rPr>
          <w:rFonts w:ascii="GHEA Mariam" w:hAnsi="GHEA Mariam"/>
          <w:szCs w:val="22"/>
          <w:lang w:val="hy-AM"/>
        </w:rPr>
      </w:pPr>
    </w:p>
    <w:p w:rsidR="000D1A32" w:rsidRPr="008316B2" w:rsidRDefault="003E0771" w:rsidP="003E077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ԼՐԱՑՈՒՄՆԵՐ ԵՎ ՓՈՓՈԽՈՒԹՅՈՒՆՆԵՐ ԿԱՏԱՐԵԼՈՒ ՄԱՍԻՆ»</w:t>
      </w:r>
      <w:r w:rsidR="00F91EBA"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="000D1A32" w:rsidRPr="008316B2">
        <w:rPr>
          <w:rFonts w:ascii="GHEA Mariam" w:hAnsi="GHEA Mariam"/>
          <w:sz w:val="24"/>
          <w:szCs w:val="24"/>
          <w:lang w:val="hy-AM"/>
        </w:rPr>
        <w:t>ՕՐԵՆՔԻ ՆԱԽԱԳԾ</w:t>
      </w:r>
      <w:r w:rsidR="007A5C1E" w:rsidRPr="008316B2">
        <w:rPr>
          <w:rFonts w:ascii="GHEA Mariam" w:hAnsi="GHEA Mariam"/>
          <w:sz w:val="24"/>
          <w:szCs w:val="24"/>
          <w:lang w:val="hy-AM"/>
        </w:rPr>
        <w:t>Ի</w:t>
      </w:r>
      <w:r w:rsidR="000D1A32" w:rsidRPr="008316B2">
        <w:rPr>
          <w:rFonts w:ascii="GHEA Mariam" w:hAnsi="GHEA Mariam"/>
          <w:sz w:val="24"/>
          <w:szCs w:val="24"/>
          <w:lang w:val="hy-AM"/>
        </w:rPr>
        <w:t xml:space="preserve"> ՎԵՐԱԲԵՐՅԱԼ ՀԱՅԱՍՏԱՆԻ ՀԱՆՐԱՊԵՏՈՒԹՅԱՆ ԿԱՌԱՎԱՐՈՒԹՅԱՆ ԱՌԱՋԱՐԿՈՒԹՅԱՆ ՄԱՍԻՆ</w:t>
      </w:r>
    </w:p>
    <w:p w:rsidR="000D1A32" w:rsidRPr="008316B2" w:rsidRDefault="000D1A32" w:rsidP="000D1A32">
      <w:pPr>
        <w:pStyle w:val="mechtex"/>
        <w:rPr>
          <w:rFonts w:ascii="GHEA Mariam" w:hAnsi="GHEA Mariam"/>
          <w:caps/>
          <w:lang w:val="hy-AM"/>
        </w:rPr>
      </w:pPr>
      <w:r w:rsidRPr="008316B2">
        <w:rPr>
          <w:rFonts w:ascii="GHEA Mariam" w:hAnsi="GHEA Mariam"/>
          <w:caps/>
          <w:lang w:val="hy-AM"/>
        </w:rPr>
        <w:t>-------------------------------------------------------------------------------------------------------------------</w:t>
      </w:r>
    </w:p>
    <w:p w:rsidR="000D1A32" w:rsidRPr="008316B2" w:rsidRDefault="000D1A32" w:rsidP="000D1A32">
      <w:pPr>
        <w:pStyle w:val="mechtex"/>
        <w:rPr>
          <w:rFonts w:ascii="GHEA Mariam" w:hAnsi="GHEA Mariam"/>
          <w:lang w:val="hy-AM"/>
        </w:rPr>
      </w:pPr>
    </w:p>
    <w:p w:rsidR="000D1A32" w:rsidRPr="008316B2" w:rsidRDefault="000D1A32" w:rsidP="000D1A32">
      <w:pPr>
        <w:pStyle w:val="mechtex"/>
        <w:rPr>
          <w:rFonts w:ascii="GHEA Mariam" w:hAnsi="GHEA Mariam"/>
          <w:lang w:val="hy-AM"/>
        </w:rPr>
      </w:pPr>
    </w:p>
    <w:p w:rsidR="000D1A32" w:rsidRPr="008316B2" w:rsidRDefault="000D1A32" w:rsidP="00100488">
      <w:pPr>
        <w:pStyle w:val="norm"/>
        <w:spacing w:line="276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8316B2">
        <w:rPr>
          <w:rFonts w:ascii="GHEA Mariam" w:hAnsi="GHEA Mariam" w:cs="Tahoma"/>
          <w:sz w:val="24"/>
          <w:szCs w:val="24"/>
          <w:lang w:val="hy-AM"/>
        </w:rPr>
        <w:t>Հիմք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/>
          <w:sz w:val="24"/>
          <w:szCs w:val="24"/>
          <w:lang w:val="af-ZA"/>
        </w:rPr>
        <w:t>«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r w:rsidRPr="008316B2">
        <w:rPr>
          <w:rFonts w:ascii="GHEA Mariam" w:hAnsi="GHEA Mariam" w:cs="Sylfaen"/>
          <w:bCs/>
          <w:color w:val="000000"/>
          <w:sz w:val="24"/>
          <w:szCs w:val="24"/>
          <w:lang w:val="fr-FR" w:eastAsia="en-US"/>
        </w:rPr>
        <w:t>Հայաստանի</w:t>
      </w:r>
      <w:r w:rsidRPr="008316B2">
        <w:rPr>
          <w:rFonts w:ascii="GHEA Mariam" w:hAnsi="GHEA Mariam" w:cs="Arial Armenian"/>
          <w:bCs/>
          <w:color w:val="000000"/>
          <w:sz w:val="24"/>
          <w:szCs w:val="24"/>
          <w:lang w:val="fr-FR" w:eastAsia="en-US"/>
        </w:rPr>
        <w:t xml:space="preserve"> </w:t>
      </w:r>
      <w:r w:rsidR="00100488" w:rsidRPr="008316B2">
        <w:rPr>
          <w:rFonts w:ascii="GHEA Mariam" w:hAnsi="GHEA Mariam" w:cs="Sylfaen"/>
          <w:bCs/>
          <w:color w:val="000000"/>
          <w:sz w:val="24"/>
          <w:szCs w:val="24"/>
          <w:lang w:val="fr-FR" w:eastAsia="en-US"/>
        </w:rPr>
        <w:t>Հանրա</w:t>
      </w:r>
      <w:r w:rsidRPr="008316B2">
        <w:rPr>
          <w:rFonts w:ascii="GHEA Mariam" w:hAnsi="GHEA Mariam" w:cs="Sylfaen"/>
          <w:bCs/>
          <w:color w:val="000000"/>
          <w:sz w:val="24"/>
          <w:szCs w:val="24"/>
          <w:lang w:val="fr-FR" w:eastAsia="en-US"/>
        </w:rPr>
        <w:t>պետու</w:t>
      </w:r>
      <w:r w:rsidRPr="008316B2">
        <w:rPr>
          <w:rFonts w:ascii="GHEA Mariam" w:hAnsi="GHEA Mariam" w:cs="Sylfaen"/>
          <w:bCs/>
          <w:color w:val="000000"/>
          <w:sz w:val="24"/>
          <w:szCs w:val="24"/>
          <w:lang w:val="fr-FR" w:eastAsia="en-US"/>
        </w:rPr>
        <w:softHyphen/>
        <w:t>թյան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8316B2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0D1A32" w:rsidRPr="008316B2" w:rsidRDefault="000D1A32" w:rsidP="00100488">
      <w:pPr>
        <w:spacing w:line="27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="00100488" w:rsidRPr="008316B2">
        <w:rPr>
          <w:rFonts w:ascii="GHEA Mariam" w:hAnsi="GHEA Mariam"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լրացումներ և փոփոխություններ կատարելու մասին»</w:t>
      </w:r>
      <w:r w:rsidR="00F91EBA" w:rsidRPr="008316B2">
        <w:rPr>
          <w:rFonts w:ascii="GHEA Mariam" w:hAnsi="GHEA Mariam"/>
          <w:sz w:val="24"/>
          <w:szCs w:val="24"/>
          <w:lang w:val="hy-AM"/>
        </w:rPr>
        <w:t xml:space="preserve"> օրենքի նախագծ</w:t>
      </w:r>
      <w:r w:rsidR="00100488" w:rsidRPr="008316B2">
        <w:rPr>
          <w:rFonts w:ascii="GHEA Mariam" w:hAnsi="GHEA Mariam"/>
          <w:sz w:val="24"/>
          <w:szCs w:val="24"/>
          <w:lang w:val="hy-AM"/>
        </w:rPr>
        <w:t>ի</w:t>
      </w:r>
      <w:r w:rsidR="00F91EBA"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Tahoma"/>
          <w:sz w:val="24"/>
          <w:szCs w:val="24"/>
          <w:lang w:val="hy-AM"/>
        </w:rPr>
        <w:t>(</w:t>
      </w:r>
      <w:r w:rsidR="00334635" w:rsidRPr="008316B2">
        <w:rPr>
          <w:rFonts w:ascii="GHEA Mariam" w:hAnsi="GHEA Mariam" w:cs="Tahoma"/>
          <w:sz w:val="24"/>
          <w:szCs w:val="24"/>
          <w:lang w:val="hy-AM"/>
        </w:rPr>
        <w:t>Պ-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532</w:t>
      </w:r>
      <w:r w:rsidR="00F91EBA" w:rsidRPr="008316B2">
        <w:rPr>
          <w:rFonts w:ascii="GHEA Mariam" w:hAnsi="GHEA Mariam" w:cs="Tahoma"/>
          <w:sz w:val="24"/>
          <w:szCs w:val="24"/>
          <w:lang w:val="hy-AM"/>
        </w:rPr>
        <w:t>-</w:t>
      </w:r>
      <w:r w:rsidR="003E0771" w:rsidRPr="008316B2">
        <w:rPr>
          <w:rFonts w:ascii="GHEA Mariam" w:hAnsi="GHEA Mariam" w:cs="Tahoma"/>
          <w:sz w:val="24"/>
          <w:szCs w:val="24"/>
          <w:lang w:val="hy-AM"/>
        </w:rPr>
        <w:t>1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3</w:t>
      </w:r>
      <w:r w:rsidR="00334635" w:rsidRPr="008316B2">
        <w:rPr>
          <w:rFonts w:ascii="GHEA Mariam" w:hAnsi="GHEA Mariam" w:cs="Tahoma"/>
          <w:sz w:val="24"/>
          <w:szCs w:val="24"/>
          <w:lang w:val="hy-AM"/>
        </w:rPr>
        <w:t>.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03</w:t>
      </w:r>
      <w:r w:rsidR="00334635" w:rsidRPr="008316B2">
        <w:rPr>
          <w:rFonts w:ascii="GHEA Mariam" w:hAnsi="GHEA Mariam" w:cs="Tahoma"/>
          <w:sz w:val="24"/>
          <w:szCs w:val="24"/>
          <w:lang w:val="hy-AM"/>
        </w:rPr>
        <w:t>.202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3</w:t>
      </w:r>
      <w:r w:rsidR="00334635" w:rsidRPr="008316B2">
        <w:rPr>
          <w:rFonts w:ascii="GHEA Mariam" w:hAnsi="GHEA Mariam" w:cs="Tahoma"/>
          <w:sz w:val="24"/>
          <w:szCs w:val="24"/>
          <w:lang w:val="hy-AM"/>
        </w:rPr>
        <w:t>-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ԳԿ</w:t>
      </w:r>
      <w:r w:rsidR="00334635" w:rsidRPr="008316B2">
        <w:rPr>
          <w:rFonts w:ascii="GHEA Mariam" w:hAnsi="GHEA Mariam" w:cs="Tahoma"/>
          <w:sz w:val="24"/>
          <w:szCs w:val="24"/>
          <w:lang w:val="hy-AM"/>
        </w:rPr>
        <w:t>-011/0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) 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8316B2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Pr="008316B2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թյանը: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0D1A32" w:rsidRPr="008316B2" w:rsidRDefault="000D1A32" w:rsidP="00100488">
      <w:pPr>
        <w:pStyle w:val="norm"/>
        <w:spacing w:line="276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>2. Հայաս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վ</w:t>
      </w:r>
      <w:r w:rsidR="004F6D4A" w:rsidRPr="008316B2">
        <w:rPr>
          <w:rFonts w:ascii="GHEA Mariam" w:hAnsi="GHEA Mariam"/>
          <w:sz w:val="24"/>
          <w:szCs w:val="24"/>
          <w:lang w:val="hy-AM"/>
        </w:rPr>
        <w:t>ա</w:t>
      </w:r>
      <w:r w:rsidR="004F6D4A" w:rsidRPr="008316B2">
        <w:rPr>
          <w:rFonts w:ascii="GHEA Mariam" w:hAnsi="GHEA Mariam"/>
          <w:sz w:val="24"/>
          <w:szCs w:val="24"/>
          <w:lang w:val="hy-AM"/>
        </w:rPr>
        <w:softHyphen/>
        <w:t>րու</w:t>
      </w:r>
      <w:r w:rsidR="004F6D4A" w:rsidRPr="008316B2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="004F6D4A" w:rsidRPr="008316B2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8316B2">
        <w:rPr>
          <w:rFonts w:ascii="GHEA Mariam" w:hAnsi="GHEA Mariam"/>
          <w:sz w:val="24"/>
          <w:szCs w:val="24"/>
          <w:lang w:val="hy-AM"/>
        </w:rPr>
        <w:t>ման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0D1A32" w:rsidRPr="008316B2" w:rsidRDefault="000D1A32" w:rsidP="000D1A32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E2B79" w:rsidRPr="008316B2" w:rsidRDefault="00FE2B79" w:rsidP="000D1A32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E2B79" w:rsidRPr="008316B2" w:rsidRDefault="00FE2B79" w:rsidP="000D1A32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D1A32" w:rsidRPr="008316B2" w:rsidRDefault="000D1A32" w:rsidP="000D1A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8316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16B2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8316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1A32" w:rsidRPr="008316B2" w:rsidRDefault="000D1A32" w:rsidP="000D1A32">
      <w:pPr>
        <w:rPr>
          <w:rFonts w:ascii="GHEA Mariam" w:hAnsi="GHEA Mariam" w:cs="Sylfaen"/>
          <w:sz w:val="24"/>
          <w:szCs w:val="24"/>
          <w:lang w:val="hy-AM"/>
        </w:rPr>
      </w:pPr>
      <w:r w:rsidRPr="008316B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8316B2">
        <w:rPr>
          <w:rFonts w:ascii="GHEA Mariam" w:hAnsi="GHEA Mariam" w:cs="Sylfaen"/>
          <w:sz w:val="24"/>
          <w:szCs w:val="24"/>
          <w:lang w:val="hy-AM"/>
        </w:rPr>
        <w:tab/>
      </w:r>
      <w:r w:rsidRPr="008316B2">
        <w:rPr>
          <w:rFonts w:ascii="GHEA Mariam" w:hAnsi="GHEA Mariam" w:cs="Sylfaen"/>
          <w:sz w:val="24"/>
          <w:szCs w:val="24"/>
          <w:lang w:val="hy-AM"/>
        </w:rPr>
        <w:tab/>
        <w:t>ՎԱՐՉԱՊԵՏ</w:t>
      </w:r>
      <w:r w:rsidRPr="008316B2">
        <w:rPr>
          <w:rFonts w:ascii="GHEA Mariam" w:hAnsi="GHEA Mariam" w:cs="Arial Armenian"/>
          <w:sz w:val="24"/>
          <w:szCs w:val="24"/>
          <w:lang w:val="af-ZA"/>
        </w:rPr>
        <w:tab/>
      </w:r>
      <w:r w:rsidRPr="008316B2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 w:rsidRPr="008316B2">
        <w:rPr>
          <w:rFonts w:ascii="GHEA Mariam" w:hAnsi="GHEA Mariam" w:cs="Arial Armenian"/>
          <w:sz w:val="24"/>
          <w:szCs w:val="24"/>
          <w:lang w:val="af-ZA"/>
        </w:rPr>
        <w:tab/>
      </w:r>
      <w:r w:rsidRPr="008316B2">
        <w:rPr>
          <w:rFonts w:ascii="GHEA Mariam" w:hAnsi="GHEA Mariam" w:cs="Arial Armenian"/>
          <w:sz w:val="24"/>
          <w:szCs w:val="24"/>
          <w:lang w:val="af-ZA"/>
        </w:rPr>
        <w:tab/>
        <w:t>Ն. ՓԱՇԻՆ</w:t>
      </w:r>
      <w:r w:rsidRPr="008316B2">
        <w:rPr>
          <w:rFonts w:ascii="GHEA Mariam" w:hAnsi="GHEA Mariam" w:cs="Sylfaen"/>
          <w:sz w:val="24"/>
          <w:szCs w:val="24"/>
          <w:lang w:val="hy-AM"/>
        </w:rPr>
        <w:t xml:space="preserve">ՅԱՆ  </w:t>
      </w:r>
    </w:p>
    <w:p w:rsidR="000D1A32" w:rsidRPr="008316B2" w:rsidRDefault="000D1A32" w:rsidP="003E077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 w:cs="Sylfaen"/>
          <w:sz w:val="24"/>
          <w:szCs w:val="24"/>
          <w:lang w:val="hy-AM"/>
        </w:rPr>
        <w:br w:type="column"/>
      </w:r>
      <w:r w:rsidR="003E0771" w:rsidRPr="008316B2">
        <w:rPr>
          <w:rFonts w:ascii="GHEA Mariam" w:hAnsi="GHEA Mariam"/>
          <w:sz w:val="24"/>
          <w:szCs w:val="24"/>
          <w:lang w:val="hy-AM"/>
        </w:rPr>
        <w:lastRenderedPageBreak/>
        <w:t>«ՎԱՐՉԱԿԱՆ ԻՐԱՎԱԽԱԽՏՈՒՄՆԵՐԻ ՎԵՐԱԲԵՐՅԱԼ ՀԱՅԱՍՏԱՆԻ ՀԱՆՐԱՊԵՏՈՒԹՅԱՆ ՕՐԵՆՍԳՐՔՈՒՄ ԼՐԱՑՈՒՄՆԵՐ ԵՎ ՓՈՓՈԽՈՒԹՅՈՒՆՆԵՐ ԿԱՏԱՐԵԼՈՒ ՄԱՍԻՆ» ՕՐԵՆՔԻ ՆԱԽԱԳԾԻ</w:t>
      </w:r>
      <w:r w:rsidR="007A5C1E" w:rsidRPr="008316B2">
        <w:rPr>
          <w:rFonts w:ascii="GHEA Mariam" w:hAnsi="GHEA Mariam"/>
          <w:sz w:val="24"/>
          <w:szCs w:val="24"/>
          <w:lang w:val="hy-AM"/>
        </w:rPr>
        <w:br/>
      </w:r>
      <w:r w:rsidR="003E0771" w:rsidRPr="008316B2">
        <w:rPr>
          <w:rFonts w:ascii="GHEA Mariam" w:hAnsi="GHEA Mariam"/>
          <w:sz w:val="24"/>
          <w:szCs w:val="24"/>
          <w:lang w:val="hy-AM"/>
        </w:rPr>
        <w:t xml:space="preserve"> (</w:t>
      </w:r>
      <w:r w:rsidR="007A5C1E" w:rsidRPr="008316B2">
        <w:rPr>
          <w:rFonts w:ascii="GHEA Mariam" w:hAnsi="GHEA Mariam" w:cs="Tahoma"/>
          <w:sz w:val="24"/>
          <w:szCs w:val="24"/>
          <w:lang w:val="hy-AM"/>
        </w:rPr>
        <w:t>Պ-532-13.03.2023-ԳԿ-011/0</w:t>
      </w:r>
      <w:r w:rsidR="003E0771" w:rsidRPr="008316B2">
        <w:rPr>
          <w:rFonts w:ascii="GHEA Mariam" w:hAnsi="GHEA Mariam"/>
          <w:sz w:val="24"/>
          <w:szCs w:val="24"/>
          <w:lang w:val="hy-AM"/>
        </w:rPr>
        <w:t>) ՎԵՐԱԲԵՐՅԱԼ ՀԱՅԱՍՏԱՆԻ ՀԱՆՐԱՊԵՏՈՒԹՅԱՆ ԿԱՌԱՎԱՐՈՒԹՅԱՆ ԱՌԱՋԱՐԿՈՒԹՅ</w:t>
      </w:r>
      <w:r w:rsidR="007A5C1E" w:rsidRPr="008316B2">
        <w:rPr>
          <w:rFonts w:ascii="GHEA Mariam" w:hAnsi="GHEA Mariam"/>
          <w:sz w:val="24"/>
          <w:szCs w:val="24"/>
          <w:lang w:val="hy-AM"/>
        </w:rPr>
        <w:t>ՈՒ</w:t>
      </w:r>
      <w:r w:rsidR="003E0771" w:rsidRPr="008316B2">
        <w:rPr>
          <w:rFonts w:ascii="GHEA Mariam" w:hAnsi="GHEA Mariam"/>
          <w:sz w:val="24"/>
          <w:szCs w:val="24"/>
          <w:lang w:val="hy-AM"/>
        </w:rPr>
        <w:t>ՆԸ</w:t>
      </w:r>
    </w:p>
    <w:p w:rsidR="00B57858" w:rsidRPr="008316B2" w:rsidRDefault="00B57858" w:rsidP="003E07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45C33" w:rsidRPr="008316B2" w:rsidRDefault="00345C33" w:rsidP="003E07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A258C" w:rsidRPr="008316B2" w:rsidRDefault="00FA258C" w:rsidP="00FA258C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hy-AM"/>
        </w:rPr>
      </w:pPr>
      <w:r w:rsidRPr="008316B2">
        <w:rPr>
          <w:rFonts w:ascii="GHEA Mariam" w:hAnsi="GHEA Mariam" w:cs="Tahoma"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լրացումներ և փոփոխություններ կատարելու մասին» Հայաստանի Հանրապետության օրենքի նախագծով </w:t>
      </w:r>
      <w:r w:rsidRPr="008316B2">
        <w:rPr>
          <w:rFonts w:ascii="GHEA Mariam" w:hAnsi="GHEA Mariam" w:cs="Tahoma"/>
          <w:sz w:val="24"/>
          <w:szCs w:val="24"/>
          <w:lang w:val="af-ZA"/>
        </w:rPr>
        <w:t>(</w:t>
      </w:r>
      <w:r w:rsidRPr="008316B2">
        <w:rPr>
          <w:rFonts w:ascii="GHEA Mariam" w:hAnsi="GHEA Mariam" w:cs="Tahoma"/>
          <w:sz w:val="24"/>
          <w:szCs w:val="24"/>
          <w:lang w:val="hy-AM"/>
        </w:rPr>
        <w:t>այսուհետ՝ օրենքի նախագիծ</w:t>
      </w:r>
      <w:r w:rsidRPr="008316B2">
        <w:rPr>
          <w:rFonts w:ascii="GHEA Mariam" w:hAnsi="GHEA Mariam" w:cs="Tahoma"/>
          <w:sz w:val="24"/>
          <w:szCs w:val="24"/>
          <w:lang w:val="af-ZA"/>
        </w:rPr>
        <w:t>)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 առաջարկվում է «Վարչական իրավախախտումների վերաբերյալ» Հայաստանի Հանրապետության օրենսգրքի </w:t>
      </w:r>
      <w:r w:rsidRPr="008316B2">
        <w:rPr>
          <w:rFonts w:ascii="GHEA Mariam" w:hAnsi="GHEA Mariam" w:cs="Tahoma"/>
          <w:sz w:val="24"/>
          <w:szCs w:val="24"/>
          <w:lang w:val="af-ZA"/>
        </w:rPr>
        <w:t>(</w:t>
      </w:r>
      <w:r w:rsidRPr="008316B2">
        <w:rPr>
          <w:rFonts w:ascii="GHEA Mariam" w:hAnsi="GHEA Mariam" w:cs="Tahoma"/>
          <w:sz w:val="24"/>
          <w:szCs w:val="24"/>
          <w:lang w:val="hy-AM"/>
        </w:rPr>
        <w:t>այսուհետ՝ օրենսգիրք</w:t>
      </w:r>
      <w:r w:rsidRPr="008316B2">
        <w:rPr>
          <w:rFonts w:ascii="GHEA Mariam" w:hAnsi="GHEA Mariam" w:cs="Tahoma"/>
          <w:sz w:val="24"/>
          <w:szCs w:val="24"/>
          <w:lang w:val="af-ZA"/>
        </w:rPr>
        <w:t>)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 94-րդ հոդվածի վերնագրում </w:t>
      </w:r>
      <w:r w:rsidRPr="008316B2">
        <w:rPr>
          <w:rFonts w:ascii="GHEA Mariam" w:hAnsi="GHEA Mariam"/>
          <w:sz w:val="24"/>
          <w:szCs w:val="24"/>
          <w:lang w:val="hy-AM"/>
        </w:rPr>
        <w:t>«</w:t>
      </w:r>
      <w:r w:rsidRPr="008316B2">
        <w:rPr>
          <w:rFonts w:ascii="GHEA Mariam" w:hAnsi="GHEA Mariam" w:cs="Sylfaen"/>
          <w:sz w:val="24"/>
          <w:szCs w:val="24"/>
          <w:lang w:val="hy-AM"/>
        </w:rPr>
        <w:t>Բնության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» </w:t>
      </w:r>
      <w:r w:rsidRPr="008316B2">
        <w:rPr>
          <w:rFonts w:ascii="GHEA Mariam" w:hAnsi="GHEA Mariam" w:cs="Sylfaen"/>
          <w:sz w:val="24"/>
          <w:szCs w:val="24"/>
          <w:lang w:val="hy-AM"/>
        </w:rPr>
        <w:t>բառից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Sylfaen"/>
          <w:sz w:val="24"/>
          <w:szCs w:val="24"/>
          <w:lang w:val="hy-AM"/>
        </w:rPr>
        <w:t>հետո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Sylfaen"/>
          <w:sz w:val="24"/>
          <w:szCs w:val="24"/>
          <w:lang w:val="hy-AM"/>
        </w:rPr>
        <w:t>լրացնել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«և մշակույթի» բառերը, իսկ 1-ին մասում «հուշարձանի» </w:t>
      </w:r>
      <w:r w:rsidRPr="008316B2">
        <w:rPr>
          <w:rFonts w:ascii="GHEA Mariam" w:hAnsi="GHEA Mariam" w:cs="Sylfaen"/>
          <w:sz w:val="24"/>
          <w:szCs w:val="24"/>
          <w:lang w:val="hy-AM"/>
        </w:rPr>
        <w:t>բառից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Sylfaen"/>
          <w:sz w:val="24"/>
          <w:szCs w:val="24"/>
          <w:lang w:val="hy-AM"/>
        </w:rPr>
        <w:t>հետո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Sylfaen"/>
          <w:sz w:val="24"/>
          <w:szCs w:val="24"/>
          <w:lang w:val="hy-AM"/>
        </w:rPr>
        <w:t>լրացնել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Tahoma"/>
          <w:sz w:val="24"/>
          <w:szCs w:val="24"/>
          <w:lang w:val="hy-AM"/>
        </w:rPr>
        <w:t>«,արգելոց-թանգարանի, հնագիտական պարկի, հուշարձանի պահպանության գոտու» բառերը: Նախագծով առաջարկվում է նաև խստացնել Վարչական իրավախախտումների վերաբերյալ ՀՀ օրենսգրքով սահմանված տուգանքների չափերը:</w:t>
      </w:r>
    </w:p>
    <w:p w:rsidR="00FA258C" w:rsidRPr="008316B2" w:rsidRDefault="00FA258C" w:rsidP="00FA258C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hy-AM"/>
        </w:rPr>
      </w:pPr>
      <w:r w:rsidRPr="008316B2">
        <w:rPr>
          <w:rFonts w:ascii="GHEA Mariam" w:hAnsi="GHEA Mariam" w:cs="Tahoma"/>
          <w:sz w:val="24"/>
          <w:szCs w:val="24"/>
          <w:lang w:val="hy-AM"/>
        </w:rPr>
        <w:t xml:space="preserve">Վարչական իրավախախտումների վերաբերյալ ՀՀ օրենսգրքի 94-րդ հոդվածով նախատեսված են «Բնության հատուկ պահպանվող տարածքների մասին» օրենքի 31-րդ հոդվածով նախատեսված բնության հատուկ պահպանվող տարածքների մասին օրենսդրությունը խախտելու համար պատասխանատվության միջոցներ, իսկ 95-րդ հոդվածով նախատեսված են «Պատմության և մշակույթի անշարժ հուշարձանների ու պատմական միջավայրի պահպանության և օգտագործման մասին» օրենքի 44-րդ հոդվածով նախատեսված հուշարձանների պահպանության և օգտագործման մասին օրենսդրությունը խախտելու համար պատասխանատվության միջոցներ: </w:t>
      </w:r>
    </w:p>
    <w:p w:rsidR="00FA258C" w:rsidRPr="008316B2" w:rsidRDefault="00FA258C" w:rsidP="00FA2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 w:cs="Tahoma"/>
          <w:sz w:val="24"/>
          <w:szCs w:val="24"/>
          <w:lang w:val="hy-AM"/>
        </w:rPr>
        <w:t>«</w:t>
      </w:r>
      <w:r w:rsidRPr="008316B2">
        <w:rPr>
          <w:rFonts w:ascii="GHEA Mariam" w:hAnsi="GHEA Mariam" w:cs="Tahoma"/>
          <w:bCs/>
          <w:sz w:val="24"/>
          <w:szCs w:val="24"/>
          <w:lang w:val="hy-AM"/>
        </w:rPr>
        <w:t xml:space="preserve">Պատմության և մշակույթի անշարժ հուշարձանների ու պատմական միջավայրի պահպանության և օգտագործման մասին» օրենքում փոփոխություններ </w:t>
      </w:r>
      <w:r w:rsidRPr="008316B2">
        <w:rPr>
          <w:rFonts w:ascii="GHEA Mariam" w:hAnsi="GHEA Mariam" w:cs="Tahoma"/>
          <w:bCs/>
          <w:sz w:val="24"/>
          <w:szCs w:val="24"/>
          <w:lang w:val="hy-AM"/>
        </w:rPr>
        <w:lastRenderedPageBreak/>
        <w:t>և լրացումներ կատարելու մասին</w:t>
      </w:r>
      <w:r w:rsidRPr="008316B2">
        <w:rPr>
          <w:rFonts w:ascii="GHEA Mariam" w:hAnsi="GHEA Mariam" w:cs="Tahoma"/>
          <w:sz w:val="24"/>
          <w:szCs w:val="24"/>
          <w:lang w:val="hy-AM"/>
        </w:rPr>
        <w:t>» 2023 թվականի մարտի 1-ի ՀՕ-38-Ն</w:t>
      </w:r>
      <w:r w:rsidRPr="008316B2">
        <w:rPr>
          <w:rFonts w:ascii="GHEA Mariam" w:hAnsi="GHEA Mariam" w:cs="Tahoma"/>
          <w:bCs/>
          <w:sz w:val="24"/>
          <w:szCs w:val="24"/>
          <w:lang w:val="hy-AM"/>
        </w:rPr>
        <w:t xml:space="preserve"> 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օրենքով «,արգելոց-թանգարանի, հնագիտական պարկի, հուշարձանի պահպանության գոտու» հասկացությունները ներառվել են </w:t>
      </w:r>
      <w:r w:rsidRPr="008316B2">
        <w:rPr>
          <w:rFonts w:ascii="GHEA Mariam" w:hAnsi="GHEA Mariam"/>
          <w:sz w:val="24"/>
          <w:szCs w:val="24"/>
          <w:lang w:val="hy-AM"/>
        </w:rPr>
        <w:t>«Պատմության և մշակույթի անշարժ հուշարձանների ու պատմական միջավայրի պահպանության և օգտագործման մասին» օրենքի կարգավորման առարկայում, ինչով պայմանավորված</w:t>
      </w:r>
      <w:r w:rsidRPr="008316B2">
        <w:rPr>
          <w:rFonts w:ascii="GHEA Mariam" w:hAnsi="GHEA Mariam" w:cs="Tahoma"/>
          <w:sz w:val="24"/>
          <w:szCs w:val="24"/>
          <w:lang w:val="hy-AM"/>
        </w:rPr>
        <w:t xml:space="preserve"> Հայաստանի Հանրապետության կառավարությունը առաջարկում է հանել օրենքի նախագծի</w:t>
      </w:r>
      <w:r w:rsidRPr="008316B2">
        <w:rPr>
          <w:rFonts w:ascii="GHEA Mariam" w:hAnsi="GHEA Mariam"/>
          <w:sz w:val="24"/>
          <w:szCs w:val="24"/>
          <w:lang w:val="hy-AM"/>
        </w:rPr>
        <w:t xml:space="preserve"> 1-ին հոդվածի 1-ին և 2-րդ մասերը:</w:t>
      </w:r>
    </w:p>
    <w:p w:rsidR="008316B2" w:rsidRPr="008316B2" w:rsidRDefault="008316B2" w:rsidP="008316B2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 xml:space="preserve">Բնության հատուկ պահպանվող տարածքների ռեժիմը և պատմության և մշակույթի հուշարձանների պահպանության և օգտագործման կանոնների խախտելը կարող է հանգեցնել անդառնալի վնասների, իսկ Վարչական իրավախախտումների վերաբերյալ ՀՀ օրենսգրքի 94-րդ և 95-րդ հոդվածներով նախատեսված գործող տուգանքների սահմանաչափերի փոքր լինելը չի նպաստում նման դեպքերի կանխարգելմանը: Նկատի ունենալով այն հանգամանքը, որ բացի առաջացնող պատասխանատվությունից, տուգանքների սահմանաչափերի բարձրացումը կարող է կանխարգելիչ գործիք լինել բնության հատուկ պահպանվող տարածքների ռեժիմի և պատմության և մշակույթի անշարժ հուշարձանների և պատմական միջավայրի անխաթար պահպանության համար, նախագծով առաջարկվող՝ տուգանքների չափերի բարձրացումը հիմնավորված է։ </w:t>
      </w:r>
    </w:p>
    <w:p w:rsidR="00FA258C" w:rsidRPr="008316B2" w:rsidRDefault="00FA258C" w:rsidP="00FA258C">
      <w:pPr>
        <w:tabs>
          <w:tab w:val="left" w:pos="0"/>
        </w:tabs>
        <w:spacing w:line="360" w:lineRule="auto"/>
        <w:ind w:right="-23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ab/>
        <w:t xml:space="preserve">Միաժամանակ Նախագծի 1-ին հոդվածում օրենսգրքին կատարած հղումը անհրաժեշտ է համապատասխանեցնել «Նորմատիվ իրավական ակտերի մասին» օրենքի 18-րդ հոդվածի 5-րդ մասին, ըստ որի՝ </w:t>
      </w:r>
      <w:r w:rsidRPr="008316B2">
        <w:rPr>
          <w:rFonts w:ascii="GHEA Mariam" w:hAnsi="GHEA Mariam"/>
          <w:i/>
          <w:sz w:val="24"/>
          <w:szCs w:val="24"/>
          <w:lang w:val="hy-AM"/>
        </w:rPr>
        <w:t xml:space="preserve">«Սահմանադրական օրենք չհանդիսացող օրենսգրքի լրիվ անվանումը հիշատակելիս հետևյալ հաջորդականությամբ ներառվում են </w:t>
      </w:r>
      <w:r w:rsidRPr="008316B2">
        <w:rPr>
          <w:rFonts w:ascii="GHEA Mariam" w:hAnsi="GHEA Mariam"/>
          <w:b/>
          <w:i/>
          <w:sz w:val="24"/>
          <w:szCs w:val="24"/>
          <w:lang w:val="hy-AM"/>
        </w:rPr>
        <w:t>օրենքի ընդունման տարին, ամիսը (տառերով), ամսաթիվը, օրենսգրքի վերնագիրը և «օրենսգիրք» բառը,</w:t>
      </w:r>
      <w:r w:rsidRPr="008316B2">
        <w:rPr>
          <w:rFonts w:ascii="GHEA Mariam" w:hAnsi="GHEA Mariam"/>
          <w:i/>
          <w:sz w:val="24"/>
          <w:szCs w:val="24"/>
          <w:lang w:val="hy-AM"/>
        </w:rPr>
        <w:t xml:space="preserve"> եթե վերնագիրը չի ներառում այն: Սահմանադրական օրենք չհանդիսացող օրենսգրքի կրճատ անվանումը հիշատակելիս նշվում է օրենսգրքի վերնագիրը և «օրենսգիրք» բառը, եթե վերնագիրը չի ներառում այն:»:</w:t>
      </w:r>
    </w:p>
    <w:p w:rsidR="00FA258C" w:rsidRPr="008316B2" w:rsidRDefault="00FA258C" w:rsidP="00FA258C">
      <w:pPr>
        <w:tabs>
          <w:tab w:val="left" w:pos="0"/>
        </w:tabs>
        <w:spacing w:line="360" w:lineRule="auto"/>
        <w:ind w:right="-23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ab/>
        <w:t xml:space="preserve">Նախագծի համարակալումը անհրաժեշտ է համապատասխանեցնել «Նորմատիվ իրավական ակտերի մասին» օրենքի 14-րդ հոդվածի 7-րդ մասի պահանջներին, ըստ որի՝ </w:t>
      </w:r>
      <w:r w:rsidRPr="008316B2">
        <w:rPr>
          <w:rFonts w:ascii="GHEA Mariam" w:hAnsi="GHEA Mariam"/>
          <w:i/>
          <w:sz w:val="24"/>
          <w:szCs w:val="24"/>
          <w:lang w:val="hy-AM"/>
        </w:rPr>
        <w:t>«Օրենսդրական ակտի հոդվածները, մասերը և կետերը համարակալվում են արաբական թվանշաններով: Հոդվածում ենթակետերը համարակալվում են հայերենի այբուբենի փոքրատառերով</w:t>
      </w:r>
      <w:r w:rsidRPr="008316B2">
        <w:rPr>
          <w:rFonts w:ascii="GHEA Mariam" w:hAnsi="GHEA Mariam"/>
          <w:b/>
          <w:i/>
          <w:sz w:val="24"/>
          <w:szCs w:val="24"/>
          <w:lang w:val="hy-AM"/>
        </w:rPr>
        <w:t xml:space="preserve">: </w:t>
      </w:r>
      <w:r w:rsidRPr="008316B2">
        <w:rPr>
          <w:rFonts w:ascii="GHEA Mariam" w:hAnsi="GHEA Mariam"/>
          <w:i/>
          <w:sz w:val="24"/>
          <w:szCs w:val="24"/>
          <w:lang w:val="hy-AM"/>
        </w:rPr>
        <w:t>Հոդվածների և մասերի համարները տեքստից բաժանվում են միջակետերով, իսկ</w:t>
      </w:r>
      <w:r w:rsidRPr="008316B2">
        <w:rPr>
          <w:rFonts w:ascii="GHEA Mariam" w:hAnsi="GHEA Mariam"/>
          <w:b/>
          <w:i/>
          <w:sz w:val="24"/>
          <w:szCs w:val="24"/>
          <w:lang w:val="hy-AM"/>
        </w:rPr>
        <w:t xml:space="preserve"> հոդվածների կետերի համարները` փակագծերով:</w:t>
      </w:r>
      <w:r w:rsidRPr="008316B2">
        <w:rPr>
          <w:rFonts w:ascii="GHEA Mariam" w:hAnsi="GHEA Mariam"/>
          <w:i/>
          <w:sz w:val="24"/>
          <w:szCs w:val="24"/>
          <w:lang w:val="hy-AM"/>
        </w:rPr>
        <w:t xml:space="preserve"> Հոդվածում ենթակետի` հայերենի այբուբենի փոքրատառերով նշված համարները տեքստից բաժանվում են միջակետով:»:</w:t>
      </w:r>
    </w:p>
    <w:p w:rsidR="00FE0761" w:rsidRPr="008316B2" w:rsidRDefault="00FE0761" w:rsidP="008C04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B57858" w:rsidRPr="008316B2" w:rsidRDefault="008316B2" w:rsidP="00B57858">
      <w:pPr>
        <w:pStyle w:val="ListParagraph"/>
        <w:spacing w:after="0" w:line="360" w:lineRule="auto"/>
        <w:ind w:left="81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br w:type="column"/>
      </w:r>
    </w:p>
    <w:p w:rsidR="00E569D1" w:rsidRPr="008316B2" w:rsidRDefault="00E569D1" w:rsidP="00FA258C">
      <w:pPr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316B2">
        <w:rPr>
          <w:rFonts w:ascii="GHEA Mariam" w:hAnsi="GHEA Mariam"/>
          <w:bCs/>
          <w:iCs/>
          <w:sz w:val="24"/>
          <w:szCs w:val="24"/>
          <w:lang w:val="de-AT"/>
        </w:rPr>
        <w:t>ԵԶՐԱԿԱՑՈՒԹՅՈՒՆ</w:t>
      </w:r>
    </w:p>
    <w:p w:rsidR="00E569D1" w:rsidRPr="008316B2" w:rsidRDefault="00E569D1" w:rsidP="00E569D1">
      <w:pPr>
        <w:spacing w:before="120"/>
        <w:jc w:val="center"/>
        <w:rPr>
          <w:rFonts w:ascii="GHEA Mariam" w:hAnsi="GHEA Mariam"/>
          <w:bCs/>
          <w:iCs/>
          <w:sz w:val="24"/>
          <w:szCs w:val="24"/>
          <w:lang w:val="de-AT" w:eastAsia="en-US"/>
        </w:rPr>
      </w:pPr>
    </w:p>
    <w:p w:rsidR="00E569D1" w:rsidRPr="008316B2" w:rsidRDefault="00E569D1" w:rsidP="00E569D1">
      <w:pPr>
        <w:spacing w:line="276" w:lineRule="auto"/>
        <w:jc w:val="center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«Վարչական իրավախախտումների վերաբերյալ Հայաստանի Հանրապետության օրենսգրքում լրացումներ և փոփոխություններ կատարելու մասին» ՀՀ օրենքի նախագծի՝ ՀՀ պետական բյուջեի եկամուտների էական նվազեցման կամ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de-AT"/>
        </w:rPr>
        <w:t xml:space="preserve"> 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de-AT"/>
        </w:rPr>
        <w:t xml:space="preserve"> 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ավելացման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de-AT"/>
        </w:rPr>
        <w:t xml:space="preserve"> 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:rsidR="00A22002" w:rsidRPr="008316B2" w:rsidRDefault="00A22002" w:rsidP="00E569D1">
      <w:pPr>
        <w:spacing w:line="276" w:lineRule="auto"/>
        <w:jc w:val="center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:rsidR="00A22002" w:rsidRPr="008316B2" w:rsidRDefault="00A22002" w:rsidP="00E569D1">
      <w:pPr>
        <w:spacing w:line="276" w:lineRule="auto"/>
        <w:jc w:val="center"/>
        <w:rPr>
          <w:rFonts w:ascii="GHEA Mariam" w:hAnsi="GHEA Mariam"/>
          <w:color w:val="00000A"/>
          <w:sz w:val="24"/>
          <w:szCs w:val="24"/>
          <w:lang w:val="hy-AM"/>
        </w:rPr>
      </w:pPr>
    </w:p>
    <w:p w:rsidR="00A22002" w:rsidRPr="008316B2" w:rsidRDefault="00A22002" w:rsidP="00A22002">
      <w:pPr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eastAsia="en-US"/>
        </w:rPr>
      </w:pP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Նախա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գծով առաջարկվում է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</w:rPr>
        <w:t>`</w:t>
      </w:r>
    </w:p>
    <w:p w:rsidR="00A22002" w:rsidRPr="008316B2" w:rsidRDefault="00A22002" w:rsidP="00A22002">
      <w:pPr>
        <w:pStyle w:val="ListParagraph"/>
        <w:numPr>
          <w:ilvl w:val="0"/>
          <w:numId w:val="5"/>
        </w:numPr>
        <w:tabs>
          <w:tab w:val="left" w:pos="709"/>
          <w:tab w:val="left" w:pos="851"/>
        </w:tabs>
        <w:spacing w:before="0" w:after="0" w:line="360" w:lineRule="auto"/>
        <w:ind w:left="0"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համապատասխան տուգանքներ սահմանել նաև մշակույթի հատուկ պահպանվող տարածքների ռեժիմը խախտելու, ինչպես նաև </w:t>
      </w:r>
      <w:r w:rsidRPr="008316B2">
        <w:rPr>
          <w:rFonts w:ascii="GHEA Mariam" w:hAnsi="GHEA Mariam"/>
          <w:sz w:val="24"/>
          <w:szCs w:val="24"/>
          <w:lang w:val="hy-AM"/>
        </w:rPr>
        <w:t>Վարչական իրավախախտումների վերաբերյալ ՀՀ օրենսգրքով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սահմանված դեպքերում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</w:rPr>
        <w:t>`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նույն արարքները կրկին անգամ կատարելու համար,</w:t>
      </w:r>
    </w:p>
    <w:p w:rsidR="00A22002" w:rsidRPr="008316B2" w:rsidRDefault="00A22002" w:rsidP="00A22002">
      <w:pPr>
        <w:pStyle w:val="ListParagraph"/>
        <w:numPr>
          <w:ilvl w:val="0"/>
          <w:numId w:val="5"/>
        </w:numPr>
        <w:tabs>
          <w:tab w:val="left" w:pos="709"/>
          <w:tab w:val="left" w:pos="851"/>
        </w:tabs>
        <w:spacing w:before="0" w:after="0" w:line="360" w:lineRule="auto"/>
        <w:ind w:left="0"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բարձրացնել բնության հատուկ պահպանվող տարածքների ռեժիմը խախտելու, ինչպես նաև պատմության և մշակույթի հուշարձանների պահպանության կամ օգտագործման կանոնները խախտելու համար </w:t>
      </w:r>
      <w:r w:rsidRPr="008316B2">
        <w:rPr>
          <w:rFonts w:ascii="GHEA Mariam" w:hAnsi="GHEA Mariam"/>
          <w:sz w:val="24"/>
          <w:szCs w:val="24"/>
          <w:lang w:val="hy-AM"/>
        </w:rPr>
        <w:t>Վարչական իրավախախտումների վերաբերյալ ՀՀ օրենս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գր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քով սահմանված տուգանքների չափերը:</w:t>
      </w:r>
    </w:p>
    <w:p w:rsidR="00A22002" w:rsidRPr="008316B2" w:rsidRDefault="00A22002" w:rsidP="00A22002">
      <w:pPr>
        <w:pStyle w:val="ListParagraph"/>
        <w:tabs>
          <w:tab w:val="left" w:pos="851"/>
        </w:tabs>
        <w:spacing w:line="360" w:lineRule="auto"/>
        <w:ind w:left="0" w:firstLine="709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8316B2">
        <w:rPr>
          <w:rFonts w:ascii="GHEA Mariam" w:hAnsi="GHEA Mariam"/>
          <w:sz w:val="24"/>
          <w:szCs w:val="24"/>
          <w:lang w:val="hy-AM"/>
        </w:rPr>
        <w:t>Հաշվի առնելով վերոգրյալը՝ հայտնում ենք, որ նախա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գծի ընդու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նումը կարող է հան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գեց</w:t>
      </w:r>
      <w:r w:rsidRPr="008316B2">
        <w:rPr>
          <w:rFonts w:ascii="GHEA Mariam" w:hAnsi="GHEA Mariam"/>
          <w:sz w:val="24"/>
          <w:szCs w:val="24"/>
          <w:lang w:val="hy-AM"/>
        </w:rPr>
        <w:softHyphen/>
        <w:t>նել ՀՀ պետա</w:t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</w:r>
      <w:r w:rsidRPr="008316B2">
        <w:rPr>
          <w:rFonts w:ascii="GHEA Mariam" w:hAnsi="GHEA Mariam"/>
          <w:sz w:val="24"/>
          <w:szCs w:val="24"/>
          <w:lang w:val="hy-AM"/>
        </w:rPr>
        <w:softHyphen/>
        <w:t>կան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բյու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ջեի եկամուտ</w:t>
      </w:r>
      <w:r w:rsidRPr="008316B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ավելացման, իսկ ծախսերի ավելացման չի հանգեցնի:</w:t>
      </w:r>
    </w:p>
    <w:p w:rsidR="00E569D1" w:rsidRPr="008316B2" w:rsidRDefault="00E569D1" w:rsidP="00E569D1">
      <w:pPr>
        <w:tabs>
          <w:tab w:val="left" w:pos="6330"/>
        </w:tabs>
        <w:jc w:val="both"/>
        <w:rPr>
          <w:rFonts w:ascii="GHEA Mariam" w:hAnsi="GHEA Mariam"/>
          <w:sz w:val="24"/>
          <w:szCs w:val="24"/>
          <w:lang w:val="hy-AM"/>
        </w:rPr>
      </w:pPr>
    </w:p>
    <w:sectPr w:rsidR="00E569D1" w:rsidRPr="008316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3990"/>
    <w:multiLevelType w:val="hybridMultilevel"/>
    <w:tmpl w:val="79564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80B9B"/>
    <w:multiLevelType w:val="hybridMultilevel"/>
    <w:tmpl w:val="B9DCBA7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0B78AF"/>
    <w:multiLevelType w:val="hybridMultilevel"/>
    <w:tmpl w:val="33C8EED4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405961D0"/>
    <w:multiLevelType w:val="hybridMultilevel"/>
    <w:tmpl w:val="7D08F93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491B4670"/>
    <w:multiLevelType w:val="hybridMultilevel"/>
    <w:tmpl w:val="EAE28A8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02561"/>
    <w:multiLevelType w:val="hybridMultilevel"/>
    <w:tmpl w:val="14EE450A"/>
    <w:lvl w:ilvl="0" w:tplc="1B58513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254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0EEF"/>
    <w:rsid w:val="00031F1F"/>
    <w:rsid w:val="00032AB8"/>
    <w:rsid w:val="00033036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2EAF"/>
    <w:rsid w:val="00083511"/>
    <w:rsid w:val="00085DD6"/>
    <w:rsid w:val="0008754D"/>
    <w:rsid w:val="000918A6"/>
    <w:rsid w:val="00091A58"/>
    <w:rsid w:val="0009668E"/>
    <w:rsid w:val="000A2094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1A32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2CED"/>
    <w:rsid w:val="000F5E0C"/>
    <w:rsid w:val="00100488"/>
    <w:rsid w:val="00101834"/>
    <w:rsid w:val="00101DC3"/>
    <w:rsid w:val="0010270F"/>
    <w:rsid w:val="001035D8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2755"/>
    <w:rsid w:val="00133167"/>
    <w:rsid w:val="001350EB"/>
    <w:rsid w:val="001356E1"/>
    <w:rsid w:val="001365D4"/>
    <w:rsid w:val="00136D6E"/>
    <w:rsid w:val="001378F2"/>
    <w:rsid w:val="00140278"/>
    <w:rsid w:val="00142222"/>
    <w:rsid w:val="00145809"/>
    <w:rsid w:val="001463D7"/>
    <w:rsid w:val="0015272A"/>
    <w:rsid w:val="0015432C"/>
    <w:rsid w:val="001565E5"/>
    <w:rsid w:val="00156B6B"/>
    <w:rsid w:val="0015785B"/>
    <w:rsid w:val="0016069B"/>
    <w:rsid w:val="001622EC"/>
    <w:rsid w:val="00162EDD"/>
    <w:rsid w:val="001711E2"/>
    <w:rsid w:val="00172917"/>
    <w:rsid w:val="001732AA"/>
    <w:rsid w:val="001755A1"/>
    <w:rsid w:val="00175F91"/>
    <w:rsid w:val="00176826"/>
    <w:rsid w:val="001773B3"/>
    <w:rsid w:val="0018082B"/>
    <w:rsid w:val="0018254B"/>
    <w:rsid w:val="0018373C"/>
    <w:rsid w:val="001863BC"/>
    <w:rsid w:val="00193C11"/>
    <w:rsid w:val="001972C7"/>
    <w:rsid w:val="001A0B2D"/>
    <w:rsid w:val="001A4F6D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CDF"/>
    <w:rsid w:val="001E367D"/>
    <w:rsid w:val="001E3861"/>
    <w:rsid w:val="001E3B09"/>
    <w:rsid w:val="001E54F9"/>
    <w:rsid w:val="001E55F1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0B2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E3C"/>
    <w:rsid w:val="002B2F4A"/>
    <w:rsid w:val="002B39BF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480E"/>
    <w:rsid w:val="00326FEA"/>
    <w:rsid w:val="003308B1"/>
    <w:rsid w:val="00330FE6"/>
    <w:rsid w:val="00331791"/>
    <w:rsid w:val="0033235A"/>
    <w:rsid w:val="00334635"/>
    <w:rsid w:val="00335D9E"/>
    <w:rsid w:val="003367F6"/>
    <w:rsid w:val="00336DAB"/>
    <w:rsid w:val="00337D71"/>
    <w:rsid w:val="0034015C"/>
    <w:rsid w:val="003417C4"/>
    <w:rsid w:val="00343B05"/>
    <w:rsid w:val="003458A7"/>
    <w:rsid w:val="00345C33"/>
    <w:rsid w:val="0034746D"/>
    <w:rsid w:val="003511DB"/>
    <w:rsid w:val="00351897"/>
    <w:rsid w:val="0035426D"/>
    <w:rsid w:val="00354D6F"/>
    <w:rsid w:val="00355ABE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1100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D06B2"/>
    <w:rsid w:val="003D15F0"/>
    <w:rsid w:val="003D3857"/>
    <w:rsid w:val="003D4A67"/>
    <w:rsid w:val="003D5D19"/>
    <w:rsid w:val="003D69FA"/>
    <w:rsid w:val="003D73CE"/>
    <w:rsid w:val="003E0771"/>
    <w:rsid w:val="003E1454"/>
    <w:rsid w:val="003E2794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4550"/>
    <w:rsid w:val="00404729"/>
    <w:rsid w:val="00404FE6"/>
    <w:rsid w:val="00405C4D"/>
    <w:rsid w:val="004060B5"/>
    <w:rsid w:val="004129B8"/>
    <w:rsid w:val="00413A62"/>
    <w:rsid w:val="004168C5"/>
    <w:rsid w:val="00420E56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466"/>
    <w:rsid w:val="00472A4C"/>
    <w:rsid w:val="00473136"/>
    <w:rsid w:val="00474CF4"/>
    <w:rsid w:val="00481A75"/>
    <w:rsid w:val="004835BB"/>
    <w:rsid w:val="00485418"/>
    <w:rsid w:val="00485489"/>
    <w:rsid w:val="00485CB1"/>
    <w:rsid w:val="004867C1"/>
    <w:rsid w:val="0048689F"/>
    <w:rsid w:val="00490176"/>
    <w:rsid w:val="00490D03"/>
    <w:rsid w:val="00496F3E"/>
    <w:rsid w:val="00497A6F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EA6"/>
    <w:rsid w:val="004C0B26"/>
    <w:rsid w:val="004C1D37"/>
    <w:rsid w:val="004C2560"/>
    <w:rsid w:val="004C7332"/>
    <w:rsid w:val="004D2673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6D4A"/>
    <w:rsid w:val="004F7442"/>
    <w:rsid w:val="005001B5"/>
    <w:rsid w:val="005013A9"/>
    <w:rsid w:val="00501D62"/>
    <w:rsid w:val="00504796"/>
    <w:rsid w:val="00510DB4"/>
    <w:rsid w:val="00511997"/>
    <w:rsid w:val="00514D29"/>
    <w:rsid w:val="00515F67"/>
    <w:rsid w:val="00516CDD"/>
    <w:rsid w:val="00520003"/>
    <w:rsid w:val="00520B2E"/>
    <w:rsid w:val="00521DE0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692A"/>
    <w:rsid w:val="0054715C"/>
    <w:rsid w:val="00550E43"/>
    <w:rsid w:val="0055173D"/>
    <w:rsid w:val="0055195D"/>
    <w:rsid w:val="005522C9"/>
    <w:rsid w:val="00554760"/>
    <w:rsid w:val="0056006E"/>
    <w:rsid w:val="0056090E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4CDC"/>
    <w:rsid w:val="005C590F"/>
    <w:rsid w:val="005C6780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46C2"/>
    <w:rsid w:val="0060027E"/>
    <w:rsid w:val="006011E7"/>
    <w:rsid w:val="00604F83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5889"/>
    <w:rsid w:val="006A721A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D50A7"/>
    <w:rsid w:val="006E05A2"/>
    <w:rsid w:val="006E26F0"/>
    <w:rsid w:val="006E3E72"/>
    <w:rsid w:val="006E483E"/>
    <w:rsid w:val="006E65D7"/>
    <w:rsid w:val="006E73C3"/>
    <w:rsid w:val="006E7DDA"/>
    <w:rsid w:val="006F0055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6F20"/>
    <w:rsid w:val="0073777F"/>
    <w:rsid w:val="007405E1"/>
    <w:rsid w:val="00740C83"/>
    <w:rsid w:val="00741812"/>
    <w:rsid w:val="00742CBC"/>
    <w:rsid w:val="007440FF"/>
    <w:rsid w:val="007464CF"/>
    <w:rsid w:val="0074674B"/>
    <w:rsid w:val="007505B2"/>
    <w:rsid w:val="00751640"/>
    <w:rsid w:val="0075168A"/>
    <w:rsid w:val="00752A57"/>
    <w:rsid w:val="007534DA"/>
    <w:rsid w:val="00754392"/>
    <w:rsid w:val="00754954"/>
    <w:rsid w:val="0075669E"/>
    <w:rsid w:val="0076360C"/>
    <w:rsid w:val="007636B1"/>
    <w:rsid w:val="0076410D"/>
    <w:rsid w:val="007641E8"/>
    <w:rsid w:val="00766B76"/>
    <w:rsid w:val="00766D25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4E7E"/>
    <w:rsid w:val="007A55C2"/>
    <w:rsid w:val="007A5C1E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16B2"/>
    <w:rsid w:val="008368E1"/>
    <w:rsid w:val="008408E5"/>
    <w:rsid w:val="00840E12"/>
    <w:rsid w:val="008509A2"/>
    <w:rsid w:val="008510C6"/>
    <w:rsid w:val="00853EB8"/>
    <w:rsid w:val="00854D6E"/>
    <w:rsid w:val="00856E70"/>
    <w:rsid w:val="00860A3A"/>
    <w:rsid w:val="00860C4F"/>
    <w:rsid w:val="00861056"/>
    <w:rsid w:val="0086175C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3201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497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3D72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3D7D"/>
    <w:rsid w:val="00935D60"/>
    <w:rsid w:val="0093753E"/>
    <w:rsid w:val="00940BFF"/>
    <w:rsid w:val="009419B5"/>
    <w:rsid w:val="009419C7"/>
    <w:rsid w:val="00942F8A"/>
    <w:rsid w:val="00945C72"/>
    <w:rsid w:val="00945CD8"/>
    <w:rsid w:val="0095011E"/>
    <w:rsid w:val="00950309"/>
    <w:rsid w:val="009513A9"/>
    <w:rsid w:val="00952775"/>
    <w:rsid w:val="00952F32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3C71"/>
    <w:rsid w:val="009755C0"/>
    <w:rsid w:val="00975B1E"/>
    <w:rsid w:val="0098072E"/>
    <w:rsid w:val="009832E8"/>
    <w:rsid w:val="00984EB5"/>
    <w:rsid w:val="0098559F"/>
    <w:rsid w:val="009861BB"/>
    <w:rsid w:val="00987FDC"/>
    <w:rsid w:val="00990CBA"/>
    <w:rsid w:val="0099140C"/>
    <w:rsid w:val="00991C9F"/>
    <w:rsid w:val="00996B3C"/>
    <w:rsid w:val="0099797A"/>
    <w:rsid w:val="009A25B8"/>
    <w:rsid w:val="009A2899"/>
    <w:rsid w:val="009A5256"/>
    <w:rsid w:val="009A6818"/>
    <w:rsid w:val="009A725B"/>
    <w:rsid w:val="009A7BC5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AFF"/>
    <w:rsid w:val="009E0B76"/>
    <w:rsid w:val="009E100B"/>
    <w:rsid w:val="009E14D7"/>
    <w:rsid w:val="009E17FB"/>
    <w:rsid w:val="009E6A39"/>
    <w:rsid w:val="009E72A2"/>
    <w:rsid w:val="009E7C8D"/>
    <w:rsid w:val="009E7DAA"/>
    <w:rsid w:val="009F049C"/>
    <w:rsid w:val="009F0B29"/>
    <w:rsid w:val="009F45EC"/>
    <w:rsid w:val="009F6796"/>
    <w:rsid w:val="00A02833"/>
    <w:rsid w:val="00A02907"/>
    <w:rsid w:val="00A03587"/>
    <w:rsid w:val="00A0543C"/>
    <w:rsid w:val="00A0737A"/>
    <w:rsid w:val="00A07CC5"/>
    <w:rsid w:val="00A10ABC"/>
    <w:rsid w:val="00A17F9F"/>
    <w:rsid w:val="00A2072E"/>
    <w:rsid w:val="00A21CCF"/>
    <w:rsid w:val="00A22002"/>
    <w:rsid w:val="00A223B5"/>
    <w:rsid w:val="00A22A26"/>
    <w:rsid w:val="00A24AAF"/>
    <w:rsid w:val="00A25479"/>
    <w:rsid w:val="00A25B2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3053"/>
    <w:rsid w:val="00A545F7"/>
    <w:rsid w:val="00A54B43"/>
    <w:rsid w:val="00A558F8"/>
    <w:rsid w:val="00A564B2"/>
    <w:rsid w:val="00A57E79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1E8"/>
    <w:rsid w:val="00AB4AFF"/>
    <w:rsid w:val="00AB4BF0"/>
    <w:rsid w:val="00AB5354"/>
    <w:rsid w:val="00AB5405"/>
    <w:rsid w:val="00AC0281"/>
    <w:rsid w:val="00AC1A79"/>
    <w:rsid w:val="00AC238F"/>
    <w:rsid w:val="00AC4769"/>
    <w:rsid w:val="00AC48E8"/>
    <w:rsid w:val="00AC5CB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7D9"/>
    <w:rsid w:val="00AE70EE"/>
    <w:rsid w:val="00AE7533"/>
    <w:rsid w:val="00AF002A"/>
    <w:rsid w:val="00AF1EFD"/>
    <w:rsid w:val="00AF21C0"/>
    <w:rsid w:val="00AF2BD7"/>
    <w:rsid w:val="00AF3C3E"/>
    <w:rsid w:val="00AF70A5"/>
    <w:rsid w:val="00B00AA2"/>
    <w:rsid w:val="00B02286"/>
    <w:rsid w:val="00B032C0"/>
    <w:rsid w:val="00B06416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4526D"/>
    <w:rsid w:val="00B50830"/>
    <w:rsid w:val="00B52280"/>
    <w:rsid w:val="00B5360B"/>
    <w:rsid w:val="00B5562F"/>
    <w:rsid w:val="00B57150"/>
    <w:rsid w:val="00B57858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254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10AC"/>
    <w:rsid w:val="00BE490D"/>
    <w:rsid w:val="00BE4CF7"/>
    <w:rsid w:val="00BE4F0F"/>
    <w:rsid w:val="00BE64B1"/>
    <w:rsid w:val="00BE74A6"/>
    <w:rsid w:val="00BF25C9"/>
    <w:rsid w:val="00BF3F5E"/>
    <w:rsid w:val="00BF75FF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F08"/>
    <w:rsid w:val="00C074D4"/>
    <w:rsid w:val="00C074FF"/>
    <w:rsid w:val="00C144D4"/>
    <w:rsid w:val="00C15935"/>
    <w:rsid w:val="00C2041D"/>
    <w:rsid w:val="00C20EFB"/>
    <w:rsid w:val="00C2302D"/>
    <w:rsid w:val="00C24D03"/>
    <w:rsid w:val="00C27BFC"/>
    <w:rsid w:val="00C310E9"/>
    <w:rsid w:val="00C34B02"/>
    <w:rsid w:val="00C35B59"/>
    <w:rsid w:val="00C367DA"/>
    <w:rsid w:val="00C36F9B"/>
    <w:rsid w:val="00C37755"/>
    <w:rsid w:val="00C378AF"/>
    <w:rsid w:val="00C411B4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282D"/>
    <w:rsid w:val="00C736A3"/>
    <w:rsid w:val="00C73B76"/>
    <w:rsid w:val="00C75751"/>
    <w:rsid w:val="00C8013B"/>
    <w:rsid w:val="00C84135"/>
    <w:rsid w:val="00C85AD5"/>
    <w:rsid w:val="00C91667"/>
    <w:rsid w:val="00C91C1C"/>
    <w:rsid w:val="00C94961"/>
    <w:rsid w:val="00C96AB8"/>
    <w:rsid w:val="00CA2236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478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3DD3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1636"/>
    <w:rsid w:val="00D01D46"/>
    <w:rsid w:val="00D025BC"/>
    <w:rsid w:val="00D02CF8"/>
    <w:rsid w:val="00D0704B"/>
    <w:rsid w:val="00D076C4"/>
    <w:rsid w:val="00D07895"/>
    <w:rsid w:val="00D10565"/>
    <w:rsid w:val="00D10716"/>
    <w:rsid w:val="00D11680"/>
    <w:rsid w:val="00D13450"/>
    <w:rsid w:val="00D143EF"/>
    <w:rsid w:val="00D165BB"/>
    <w:rsid w:val="00D20051"/>
    <w:rsid w:val="00D20819"/>
    <w:rsid w:val="00D21342"/>
    <w:rsid w:val="00D2259A"/>
    <w:rsid w:val="00D22EF9"/>
    <w:rsid w:val="00D2373A"/>
    <w:rsid w:val="00D2630A"/>
    <w:rsid w:val="00D26A21"/>
    <w:rsid w:val="00D27AB7"/>
    <w:rsid w:val="00D30DBE"/>
    <w:rsid w:val="00D32738"/>
    <w:rsid w:val="00D32F70"/>
    <w:rsid w:val="00D33359"/>
    <w:rsid w:val="00D3448D"/>
    <w:rsid w:val="00D3542C"/>
    <w:rsid w:val="00D450E8"/>
    <w:rsid w:val="00D50BEB"/>
    <w:rsid w:val="00D54E0E"/>
    <w:rsid w:val="00D56118"/>
    <w:rsid w:val="00D562FC"/>
    <w:rsid w:val="00D56F2D"/>
    <w:rsid w:val="00D575DA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788"/>
    <w:rsid w:val="00DA1A5E"/>
    <w:rsid w:val="00DA3AE0"/>
    <w:rsid w:val="00DA5D5D"/>
    <w:rsid w:val="00DB024A"/>
    <w:rsid w:val="00DB0AE3"/>
    <w:rsid w:val="00DB13D2"/>
    <w:rsid w:val="00DB18BC"/>
    <w:rsid w:val="00DB2DEE"/>
    <w:rsid w:val="00DB4302"/>
    <w:rsid w:val="00DB5A7F"/>
    <w:rsid w:val="00DB5C19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3FFA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516"/>
    <w:rsid w:val="00E518EB"/>
    <w:rsid w:val="00E523E0"/>
    <w:rsid w:val="00E569D1"/>
    <w:rsid w:val="00E56E9E"/>
    <w:rsid w:val="00E6032A"/>
    <w:rsid w:val="00E6032F"/>
    <w:rsid w:val="00E61C6E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3E1B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3E79"/>
    <w:rsid w:val="00EC62F2"/>
    <w:rsid w:val="00EC7A85"/>
    <w:rsid w:val="00ED2830"/>
    <w:rsid w:val="00ED4E74"/>
    <w:rsid w:val="00ED60A1"/>
    <w:rsid w:val="00EE0C13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294F"/>
    <w:rsid w:val="00F44782"/>
    <w:rsid w:val="00F4517F"/>
    <w:rsid w:val="00F4560D"/>
    <w:rsid w:val="00F50AE0"/>
    <w:rsid w:val="00F50F6A"/>
    <w:rsid w:val="00F5199F"/>
    <w:rsid w:val="00F52CE1"/>
    <w:rsid w:val="00F55F48"/>
    <w:rsid w:val="00F56A35"/>
    <w:rsid w:val="00F57951"/>
    <w:rsid w:val="00F57A4F"/>
    <w:rsid w:val="00F60BE8"/>
    <w:rsid w:val="00F62072"/>
    <w:rsid w:val="00F652CD"/>
    <w:rsid w:val="00F65365"/>
    <w:rsid w:val="00F66C27"/>
    <w:rsid w:val="00F66E31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1EBA"/>
    <w:rsid w:val="00F9283F"/>
    <w:rsid w:val="00F92DF1"/>
    <w:rsid w:val="00F93DE1"/>
    <w:rsid w:val="00F954E7"/>
    <w:rsid w:val="00F96CB6"/>
    <w:rsid w:val="00F97EAC"/>
    <w:rsid w:val="00FA0CF5"/>
    <w:rsid w:val="00FA258C"/>
    <w:rsid w:val="00FA261A"/>
    <w:rsid w:val="00FA2810"/>
    <w:rsid w:val="00FA3616"/>
    <w:rsid w:val="00FA3B67"/>
    <w:rsid w:val="00FA6B08"/>
    <w:rsid w:val="00FB0EBA"/>
    <w:rsid w:val="00FC2726"/>
    <w:rsid w:val="00FC3539"/>
    <w:rsid w:val="00FC37DE"/>
    <w:rsid w:val="00FC5915"/>
    <w:rsid w:val="00FC700C"/>
    <w:rsid w:val="00FC75A7"/>
    <w:rsid w:val="00FD0BE2"/>
    <w:rsid w:val="00FD0DB5"/>
    <w:rsid w:val="00FD3EBF"/>
    <w:rsid w:val="00FD57CA"/>
    <w:rsid w:val="00FD669D"/>
    <w:rsid w:val="00FE0761"/>
    <w:rsid w:val="00FE2B79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DCBD6"/>
  <w15:chartTrackingRefBased/>
  <w15:docId w15:val="{19987589-C403-4DC9-AE1F-4C088C2F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25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BA3254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BA325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BA3254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BA325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9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B8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9A25B8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A25B8"/>
    <w:rPr>
      <w:rFonts w:ascii="Calibri" w:eastAsia="Calibri" w:hAnsi="Calibri" w:cs="Times New Roman"/>
    </w:rPr>
  </w:style>
  <w:style w:type="paragraph" w:customStyle="1" w:styleId="mcntmsonormal">
    <w:name w:val="mcntmsonormal"/>
    <w:basedOn w:val="Normal"/>
    <w:rsid w:val="00082E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082EAF"/>
    <w:rPr>
      <w:color w:val="0000FF"/>
      <w:u w:val="single"/>
    </w:rPr>
  </w:style>
  <w:style w:type="paragraph" w:styleId="NoSpacing">
    <w:name w:val="No Spacing"/>
    <w:uiPriority w:val="1"/>
    <w:qFormat/>
    <w:rsid w:val="00F652CD"/>
    <w:pPr>
      <w:spacing w:after="0" w:line="240" w:lineRule="auto"/>
    </w:pPr>
  </w:style>
  <w:style w:type="paragraph" w:customStyle="1" w:styleId="BodyAA">
    <w:name w:val="Body A A"/>
    <w:rsid w:val="00F652C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en-GB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3E1B"/>
    <w:pPr>
      <w:spacing w:before="100" w:beforeAutospacing="1" w:after="100" w:afterAutospacing="1"/>
    </w:pPr>
    <w:rPr>
      <w:rFonts w:ascii="GHEA Grapalat" w:eastAsiaTheme="minorEastAsia" w:hAnsi="GHEA Grapalat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45C33"/>
    <w:rPr>
      <w:rFonts w:ascii="GHEA Grapalat" w:eastAsiaTheme="minorEastAsia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616</Words>
  <Characters>4974</Characters>
  <Application>Microsoft Office Word</Application>
  <DocSecurity>0</DocSecurity>
  <Lines>121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https://mul2.gov.am/tasks/766904/oneclick/1a00ee841c710aea036f31a6b3fc0a6e6f36d62b808853f72153fffdd3a44d13.docx?token=9319982cdf1ffb7612bb3e3ca884ecbe</cp:keywords>
  <dc:description/>
  <cp:lastModifiedBy>Anjelika Khachanyan</cp:lastModifiedBy>
  <cp:revision>8</cp:revision>
  <cp:lastPrinted>2023-03-24T05:49:00Z</cp:lastPrinted>
  <dcterms:created xsi:type="dcterms:W3CDTF">2023-03-28T08:21:00Z</dcterms:created>
  <dcterms:modified xsi:type="dcterms:W3CDTF">2023-04-05T11:11:00Z</dcterms:modified>
</cp:coreProperties>
</file>