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38AE" w:rsidRPr="008442D3" w:rsidRDefault="009F38AE" w:rsidP="009F38AE">
      <w:pPr>
        <w:pStyle w:val="NormalWeb"/>
        <w:shd w:val="clear" w:color="auto" w:fill="FFFFFF"/>
        <w:jc w:val="right"/>
        <w:rPr>
          <w:rFonts w:ascii="Arial" w:hAnsi="Arial" w:cs="Arial"/>
          <w:b/>
          <w:color w:val="2C2D2E"/>
          <w:sz w:val="23"/>
          <w:szCs w:val="23"/>
        </w:rPr>
      </w:pPr>
      <w:bookmarkStart w:id="0" w:name="_GoBack"/>
      <w:bookmarkEnd w:id="0"/>
      <w:r w:rsidRPr="008442D3">
        <w:rPr>
          <w:rFonts w:ascii="GHEA Grapalat" w:hAnsi="GHEA Grapalat" w:cs="Arial"/>
          <w:b/>
          <w:color w:val="000000"/>
          <w:sz w:val="23"/>
          <w:szCs w:val="23"/>
          <w:shd w:val="clear" w:color="auto" w:fill="FFFFFF"/>
          <w:lang w:val="hy-AM"/>
        </w:rPr>
        <w:t>Հավելված</w:t>
      </w:r>
    </w:p>
    <w:p w:rsidR="009F38AE" w:rsidRPr="008442D3" w:rsidRDefault="009F38AE" w:rsidP="009F38AE">
      <w:pPr>
        <w:pStyle w:val="NormalWeb"/>
        <w:shd w:val="clear" w:color="auto" w:fill="FFFFFF"/>
        <w:jc w:val="right"/>
        <w:rPr>
          <w:rFonts w:ascii="Arial" w:hAnsi="Arial" w:cs="Arial"/>
          <w:b/>
          <w:color w:val="2C2D2E"/>
          <w:sz w:val="23"/>
          <w:szCs w:val="23"/>
        </w:rPr>
      </w:pPr>
      <w:r w:rsidRPr="008442D3">
        <w:rPr>
          <w:rFonts w:ascii="GHEA Grapalat" w:hAnsi="GHEA Grapalat" w:cs="Arial"/>
          <w:b/>
          <w:color w:val="2C2D2E"/>
          <w:sz w:val="23"/>
          <w:szCs w:val="23"/>
          <w:shd w:val="clear" w:color="auto" w:fill="FFFFFF"/>
          <w:lang w:val="hy-AM"/>
        </w:rPr>
        <w:t>ՀՀ</w:t>
      </w:r>
      <w:r w:rsidRPr="008442D3">
        <w:rPr>
          <w:rFonts w:ascii="Calibri" w:hAnsi="Calibri" w:cs="Calibri"/>
          <w:b/>
          <w:color w:val="2C2D2E"/>
          <w:sz w:val="23"/>
          <w:szCs w:val="23"/>
          <w:shd w:val="clear" w:color="auto" w:fill="FFFFFF"/>
          <w:lang w:val="hy-AM"/>
        </w:rPr>
        <w:t> </w:t>
      </w:r>
      <w:r w:rsidRPr="008442D3">
        <w:rPr>
          <w:rFonts w:ascii="GHEA Grapalat" w:hAnsi="GHEA Grapalat" w:cs="Arial"/>
          <w:b/>
          <w:color w:val="2C2D2E"/>
          <w:sz w:val="23"/>
          <w:szCs w:val="23"/>
          <w:shd w:val="clear" w:color="auto" w:fill="FFFFFF"/>
        </w:rPr>
        <w:t>կ</w:t>
      </w:r>
      <w:r w:rsidRPr="008442D3">
        <w:rPr>
          <w:rFonts w:ascii="GHEA Grapalat" w:hAnsi="GHEA Grapalat" w:cs="Arial"/>
          <w:b/>
          <w:color w:val="2C2D2E"/>
          <w:sz w:val="23"/>
          <w:szCs w:val="23"/>
          <w:shd w:val="clear" w:color="auto" w:fill="FFFFFF"/>
          <w:lang w:val="hy-AM"/>
        </w:rPr>
        <w:t>առավարության 202</w:t>
      </w:r>
      <w:r w:rsidR="003714A7">
        <w:rPr>
          <w:rFonts w:ascii="GHEA Grapalat" w:hAnsi="GHEA Grapalat" w:cs="Arial"/>
          <w:b/>
          <w:color w:val="2C2D2E"/>
          <w:sz w:val="23"/>
          <w:szCs w:val="23"/>
          <w:shd w:val="clear" w:color="auto" w:fill="FFFFFF"/>
          <w:lang w:val="ru-RU"/>
        </w:rPr>
        <w:t>3</w:t>
      </w:r>
      <w:r w:rsidRPr="008442D3">
        <w:rPr>
          <w:rFonts w:ascii="GHEA Grapalat" w:hAnsi="GHEA Grapalat" w:cs="Arial"/>
          <w:b/>
          <w:color w:val="2C2D2E"/>
          <w:sz w:val="23"/>
          <w:szCs w:val="23"/>
          <w:shd w:val="clear" w:color="auto" w:fill="FFFFFF"/>
          <w:lang w:val="hy-AM"/>
        </w:rPr>
        <w:t xml:space="preserve"> թվականի</w:t>
      </w:r>
    </w:p>
    <w:p w:rsidR="009F38AE" w:rsidRPr="008442D3" w:rsidRDefault="009F38AE" w:rsidP="009F38AE">
      <w:pPr>
        <w:pStyle w:val="NormalWeb"/>
        <w:shd w:val="clear" w:color="auto" w:fill="FFFFFF"/>
        <w:jc w:val="right"/>
        <w:rPr>
          <w:rFonts w:ascii="Arial" w:hAnsi="Arial" w:cs="Arial"/>
          <w:b/>
          <w:color w:val="2C2D2E"/>
          <w:sz w:val="23"/>
          <w:szCs w:val="23"/>
        </w:rPr>
      </w:pPr>
      <w:r w:rsidRPr="008442D3">
        <w:rPr>
          <w:rFonts w:ascii="GHEA Grapalat" w:hAnsi="GHEA Grapalat" w:cs="Arial"/>
          <w:b/>
          <w:color w:val="2C2D2E"/>
          <w:sz w:val="23"/>
          <w:szCs w:val="23"/>
          <w:shd w:val="clear" w:color="auto" w:fill="FFFFFF"/>
          <w:lang w:val="hy-AM"/>
        </w:rPr>
        <w:t>№ ____________ որոշման</w:t>
      </w:r>
    </w:p>
    <w:p w:rsidR="009F38AE" w:rsidRDefault="009F38AE" w:rsidP="009F38AE">
      <w:pPr>
        <w:pStyle w:val="msonormalmrcssattr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 </w:t>
      </w:r>
    </w:p>
    <w:p w:rsidR="001056EE" w:rsidRPr="00096B3A" w:rsidRDefault="001056EE" w:rsidP="00F467EA">
      <w:pPr>
        <w:spacing w:after="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CB0231" w:rsidRPr="00096B3A" w:rsidRDefault="00CB0231" w:rsidP="00C843FD">
      <w:pPr>
        <w:spacing w:after="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ԷԼԵԿՏՐԱՀԱՂՈՐԴՄԱՆ ԳԾԵՐԻ ԱՆՎՏԱՆԳՈՒԹՅԱՆ </w:t>
      </w:r>
    </w:p>
    <w:p w:rsidR="00CB0231" w:rsidRPr="00096B3A" w:rsidRDefault="00CB0231" w:rsidP="00C843FD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ԳՈՏԻՆԵՐ</w:t>
      </w:r>
      <w:r w:rsidR="000E628A" w:rsidRPr="00096B3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Ի ԿԱՆՈՆՆԵՐ</w:t>
      </w:r>
    </w:p>
    <w:p w:rsidR="00C843FD" w:rsidRPr="00096B3A" w:rsidRDefault="00C843FD" w:rsidP="00FC4246">
      <w:pPr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3A668D" w:rsidRPr="00096B3A" w:rsidRDefault="003A668D" w:rsidP="00FC4246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/>
          <w:b/>
          <w:color w:val="000000"/>
          <w:sz w:val="24"/>
          <w:szCs w:val="24"/>
          <w:lang w:val="hy-AM"/>
        </w:rPr>
        <w:t>ԲՈՎԱՆԴԱԿՈՒԹՅՈՒՆ</w:t>
      </w:r>
    </w:p>
    <w:p w:rsidR="003A668D" w:rsidRPr="00A41128" w:rsidRDefault="003A668D" w:rsidP="00A248DA">
      <w:pPr>
        <w:pStyle w:val="TOCHeading"/>
        <w:spacing w:before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C60AC4" w:rsidRPr="00096B3A" w:rsidRDefault="003A668D" w:rsidP="00ED356B">
      <w:pPr>
        <w:pStyle w:val="TOC3"/>
        <w:rPr>
          <w:rFonts w:ascii="Calibri" w:hAnsi="Calibri" w:cs="Times New Roman"/>
          <w:sz w:val="22"/>
          <w:szCs w:val="22"/>
          <w:lang w:val="en-US"/>
        </w:rPr>
      </w:pPr>
      <w:r w:rsidRPr="001056EE">
        <w:rPr>
          <w:noProof w:val="0"/>
        </w:rPr>
        <w:fldChar w:fldCharType="begin"/>
      </w:r>
      <w:r w:rsidRPr="001056EE">
        <w:instrText xml:space="preserve"> TOC \o "1-3" \h \z \u </w:instrText>
      </w:r>
      <w:r w:rsidRPr="001056EE">
        <w:rPr>
          <w:noProof w:val="0"/>
        </w:rPr>
        <w:fldChar w:fldCharType="separate"/>
      </w:r>
      <w:hyperlink w:anchor="_Toc119921804" w:history="1">
        <w:r w:rsidR="00C60AC4" w:rsidRPr="00195564">
          <w:rPr>
            <w:rStyle w:val="Hyperlink"/>
            <w:b/>
          </w:rPr>
          <w:t>ԲԱԺԻՆ 1</w:t>
        </w:r>
        <w:r w:rsidR="00C60AC4">
          <w:rPr>
            <w:rStyle w:val="Hyperlink"/>
            <w:rFonts w:ascii="Cambria Math" w:hAnsi="Cambria Math"/>
            <w:b/>
          </w:rPr>
          <w:t>․</w:t>
        </w:r>
        <w:r w:rsidR="00C60AC4" w:rsidRPr="00C60AC4">
          <w:t xml:space="preserve"> </w:t>
        </w:r>
        <w:r w:rsidR="00C60AC4" w:rsidRPr="00C60AC4">
          <w:rPr>
            <w:rStyle w:val="Hyperlink"/>
            <w:b/>
          </w:rPr>
          <w:t>ԿԱՆՈՆՆԵՐ</w:t>
        </w:r>
        <w:r w:rsidR="00C60AC4">
          <w:rPr>
            <w:webHidden/>
          </w:rPr>
          <w:tab/>
        </w:r>
        <w:r w:rsidR="00C60AC4">
          <w:rPr>
            <w:webHidden/>
          </w:rPr>
          <w:fldChar w:fldCharType="begin"/>
        </w:r>
        <w:r w:rsidR="00C60AC4">
          <w:rPr>
            <w:webHidden/>
          </w:rPr>
          <w:instrText xml:space="preserve"> PAGEREF _Toc119921804 \h </w:instrText>
        </w:r>
        <w:r w:rsidR="00C60AC4">
          <w:rPr>
            <w:webHidden/>
          </w:rPr>
        </w:r>
        <w:r w:rsidR="00C60AC4">
          <w:rPr>
            <w:webHidden/>
          </w:rPr>
          <w:fldChar w:fldCharType="separate"/>
        </w:r>
        <w:r w:rsidR="00A954BE">
          <w:rPr>
            <w:webHidden/>
          </w:rPr>
          <w:t>2</w:t>
        </w:r>
        <w:r w:rsidR="00C60AC4">
          <w:rPr>
            <w:webHidden/>
          </w:rPr>
          <w:fldChar w:fldCharType="end"/>
        </w:r>
      </w:hyperlink>
    </w:p>
    <w:p w:rsidR="00C60AC4" w:rsidRPr="00096B3A" w:rsidRDefault="009122E5" w:rsidP="00C60AC4">
      <w:pPr>
        <w:pStyle w:val="TOC3"/>
        <w:rPr>
          <w:rFonts w:ascii="Calibri" w:hAnsi="Calibri" w:cs="Times New Roman"/>
          <w:sz w:val="22"/>
          <w:szCs w:val="22"/>
          <w:lang w:val="en-US"/>
        </w:rPr>
      </w:pPr>
      <w:hyperlink w:anchor="_Toc119921806" w:history="1">
        <w:r w:rsidR="00C60AC4" w:rsidRPr="00C60AC4">
          <w:rPr>
            <w:rStyle w:val="Hyperlink"/>
          </w:rPr>
          <w:t>ԳԼՈՒԽ 1</w:t>
        </w:r>
        <w:r w:rsidR="00C60AC4" w:rsidRPr="00C60AC4">
          <w:rPr>
            <w:rStyle w:val="Hyperlink"/>
            <w:rFonts w:ascii="Cambria Math" w:hAnsi="Cambria Math"/>
          </w:rPr>
          <w:t>․</w:t>
        </w:r>
        <w:r w:rsidR="00C60AC4" w:rsidRPr="00C60AC4">
          <w:t xml:space="preserve"> </w:t>
        </w:r>
        <w:r w:rsidR="00C60AC4" w:rsidRPr="00C60AC4">
          <w:rPr>
            <w:rStyle w:val="Hyperlink"/>
          </w:rPr>
          <w:t>ԿԻՐԱՌՄԱՆ ՈԼՈՐՏ</w:t>
        </w:r>
        <w:r w:rsidR="00C60AC4" w:rsidRPr="00C60AC4">
          <w:rPr>
            <w:webHidden/>
          </w:rPr>
          <w:tab/>
        </w:r>
        <w:r w:rsidR="00C60AC4" w:rsidRPr="00C60AC4">
          <w:rPr>
            <w:webHidden/>
          </w:rPr>
          <w:fldChar w:fldCharType="begin"/>
        </w:r>
        <w:r w:rsidR="00C60AC4" w:rsidRPr="00C60AC4">
          <w:rPr>
            <w:webHidden/>
          </w:rPr>
          <w:instrText xml:space="preserve"> PAGEREF _Toc119921806 \h </w:instrText>
        </w:r>
        <w:r w:rsidR="00C60AC4" w:rsidRPr="00C60AC4">
          <w:rPr>
            <w:webHidden/>
          </w:rPr>
        </w:r>
        <w:r w:rsidR="00C60AC4" w:rsidRPr="00C60AC4">
          <w:rPr>
            <w:webHidden/>
          </w:rPr>
          <w:fldChar w:fldCharType="separate"/>
        </w:r>
        <w:r w:rsidR="00A954BE">
          <w:rPr>
            <w:webHidden/>
          </w:rPr>
          <w:t>2</w:t>
        </w:r>
        <w:r w:rsidR="00C60AC4" w:rsidRPr="00C60AC4">
          <w:rPr>
            <w:webHidden/>
          </w:rPr>
          <w:fldChar w:fldCharType="end"/>
        </w:r>
      </w:hyperlink>
    </w:p>
    <w:p w:rsidR="00C60AC4" w:rsidRPr="00096B3A" w:rsidRDefault="009122E5" w:rsidP="00C60AC4">
      <w:pPr>
        <w:pStyle w:val="TOC3"/>
        <w:rPr>
          <w:rFonts w:ascii="Calibri" w:hAnsi="Calibri" w:cs="Times New Roman"/>
          <w:sz w:val="22"/>
          <w:szCs w:val="22"/>
          <w:lang w:val="en-US"/>
        </w:rPr>
      </w:pPr>
      <w:hyperlink w:anchor="_Toc119921808" w:history="1">
        <w:r w:rsidR="00C60AC4" w:rsidRPr="00C60AC4">
          <w:rPr>
            <w:rStyle w:val="Hyperlink"/>
          </w:rPr>
          <w:t>ԳԼՈՒԽ 2</w:t>
        </w:r>
        <w:r w:rsidR="00C60AC4" w:rsidRPr="00C60AC4">
          <w:rPr>
            <w:rStyle w:val="Hyperlink"/>
            <w:rFonts w:ascii="Cambria Math" w:hAnsi="Cambria Math"/>
          </w:rPr>
          <w:t>․</w:t>
        </w:r>
        <w:r w:rsidR="00C60AC4" w:rsidRPr="00C60AC4">
          <w:t xml:space="preserve"> </w:t>
        </w:r>
        <w:r w:rsidR="00C60AC4" w:rsidRPr="00C60AC4">
          <w:rPr>
            <w:rStyle w:val="Hyperlink"/>
          </w:rPr>
          <w:t>ԸՆԴՀԱՆՈՒՐ ԴՐՈՒՅԹՆԵՐ</w:t>
        </w:r>
        <w:r w:rsidR="00C60AC4" w:rsidRPr="00C60AC4">
          <w:rPr>
            <w:webHidden/>
          </w:rPr>
          <w:tab/>
        </w:r>
        <w:r w:rsidR="00C60AC4" w:rsidRPr="00C60AC4">
          <w:rPr>
            <w:webHidden/>
          </w:rPr>
          <w:fldChar w:fldCharType="begin"/>
        </w:r>
        <w:r w:rsidR="00C60AC4" w:rsidRPr="00C60AC4">
          <w:rPr>
            <w:webHidden/>
          </w:rPr>
          <w:instrText xml:space="preserve"> PAGEREF _Toc119921808 \h </w:instrText>
        </w:r>
        <w:r w:rsidR="00C60AC4" w:rsidRPr="00C60AC4">
          <w:rPr>
            <w:webHidden/>
          </w:rPr>
        </w:r>
        <w:r w:rsidR="00C60AC4" w:rsidRPr="00C60AC4">
          <w:rPr>
            <w:webHidden/>
          </w:rPr>
          <w:fldChar w:fldCharType="separate"/>
        </w:r>
        <w:r w:rsidR="00A954BE">
          <w:rPr>
            <w:webHidden/>
          </w:rPr>
          <w:t>2</w:t>
        </w:r>
        <w:r w:rsidR="00C60AC4" w:rsidRPr="00C60AC4">
          <w:rPr>
            <w:webHidden/>
          </w:rPr>
          <w:fldChar w:fldCharType="end"/>
        </w:r>
      </w:hyperlink>
    </w:p>
    <w:p w:rsidR="00C60AC4" w:rsidRPr="00096B3A" w:rsidRDefault="009122E5" w:rsidP="00C60AC4">
      <w:pPr>
        <w:pStyle w:val="TOC3"/>
        <w:ind w:left="142" w:firstLine="0"/>
        <w:rPr>
          <w:rFonts w:ascii="Calibri" w:hAnsi="Calibri" w:cs="Times New Roman"/>
          <w:sz w:val="22"/>
          <w:szCs w:val="22"/>
          <w:lang w:val="en-US"/>
        </w:rPr>
      </w:pPr>
      <w:hyperlink w:anchor="_Toc119921810" w:history="1">
        <w:r w:rsidR="00C60AC4" w:rsidRPr="00C60AC4">
          <w:rPr>
            <w:rStyle w:val="Hyperlink"/>
          </w:rPr>
          <w:t>ԳԼՈՒԽ 3</w:t>
        </w:r>
        <w:r w:rsidR="00C60AC4" w:rsidRPr="00C60AC4">
          <w:rPr>
            <w:rFonts w:ascii="Cambria Math" w:hAnsi="Cambria Math" w:cs="Cambria Math"/>
          </w:rPr>
          <w:t>․</w:t>
        </w:r>
        <w:r w:rsidR="00C60AC4" w:rsidRPr="00C60AC4">
          <w:t xml:space="preserve"> </w:t>
        </w:r>
        <w:r w:rsidR="00C60AC4" w:rsidRPr="00C60AC4">
          <w:rPr>
            <w:rStyle w:val="Hyperlink"/>
          </w:rPr>
          <w:t>ՄԻՆՉԵՎ 1000 Վ ԼԱՐՄԱՆ ԷԼԵԿՏՐԱՀԱՂՈՐԴՄԱՆ</w:t>
        </w:r>
        <w:r w:rsidR="00C60AC4" w:rsidRPr="00C60AC4">
          <w:t xml:space="preserve"> </w:t>
        </w:r>
        <w:r w:rsidR="00C60AC4" w:rsidRPr="00C60AC4">
          <w:rPr>
            <w:rStyle w:val="Hyperlink"/>
          </w:rPr>
          <w:t>ԳԾԵՐԻ   ԱՆՎՏԱՆԳՈՒԹՅԱՆ ԳՈՏԻՆԵՐ</w:t>
        </w:r>
        <w:r w:rsidR="00C60AC4" w:rsidRPr="00C60AC4">
          <w:rPr>
            <w:webHidden/>
          </w:rPr>
          <w:tab/>
        </w:r>
        <w:r w:rsidR="00C60AC4" w:rsidRPr="00C60AC4">
          <w:rPr>
            <w:webHidden/>
          </w:rPr>
          <w:fldChar w:fldCharType="begin"/>
        </w:r>
        <w:r w:rsidR="00C60AC4" w:rsidRPr="00C60AC4">
          <w:rPr>
            <w:webHidden/>
          </w:rPr>
          <w:instrText xml:space="preserve"> PAGEREF _Toc119921810 \h </w:instrText>
        </w:r>
        <w:r w:rsidR="00C60AC4" w:rsidRPr="00C60AC4">
          <w:rPr>
            <w:webHidden/>
          </w:rPr>
        </w:r>
        <w:r w:rsidR="00C60AC4" w:rsidRPr="00C60AC4">
          <w:rPr>
            <w:webHidden/>
          </w:rPr>
          <w:fldChar w:fldCharType="separate"/>
        </w:r>
        <w:r w:rsidR="00A954BE">
          <w:rPr>
            <w:webHidden/>
          </w:rPr>
          <w:t>4</w:t>
        </w:r>
        <w:r w:rsidR="00C60AC4" w:rsidRPr="00C60AC4">
          <w:rPr>
            <w:webHidden/>
          </w:rPr>
          <w:fldChar w:fldCharType="end"/>
        </w:r>
      </w:hyperlink>
    </w:p>
    <w:p w:rsidR="00C60AC4" w:rsidRPr="00096B3A" w:rsidRDefault="009122E5" w:rsidP="00FC4246">
      <w:pPr>
        <w:pStyle w:val="TOC3"/>
        <w:ind w:left="142" w:firstLine="0"/>
        <w:rPr>
          <w:rFonts w:ascii="Calibri" w:hAnsi="Calibri" w:cs="Times New Roman"/>
          <w:b/>
          <w:sz w:val="22"/>
          <w:szCs w:val="22"/>
          <w:lang w:val="en-US"/>
        </w:rPr>
      </w:pPr>
      <w:hyperlink w:anchor="_Toc119921813" w:history="1">
        <w:r w:rsidR="00C60AC4" w:rsidRPr="00C60AC4">
          <w:rPr>
            <w:rStyle w:val="Hyperlink"/>
          </w:rPr>
          <w:t>ԳԼՈՒԽ 4</w:t>
        </w:r>
        <w:r w:rsidR="00C60AC4" w:rsidRPr="00C60AC4">
          <w:rPr>
            <w:rStyle w:val="Hyperlink"/>
            <w:rFonts w:ascii="Cambria Math" w:hAnsi="Cambria Math"/>
          </w:rPr>
          <w:t xml:space="preserve">․ </w:t>
        </w:r>
        <w:r w:rsidR="00C60AC4" w:rsidRPr="00C60AC4">
          <w:rPr>
            <w:rStyle w:val="Hyperlink"/>
          </w:rPr>
          <w:t>1000 Վ-ԻՑ ԲԱՐՁՐ ԼԱՐՄԱՆ</w:t>
        </w:r>
        <w:r w:rsidR="00C60AC4" w:rsidRPr="00C60AC4">
          <w:rPr>
            <w:rStyle w:val="Hyperlink"/>
            <w:b/>
          </w:rPr>
          <w:t xml:space="preserve"> </w:t>
        </w:r>
        <w:r w:rsidR="00C60AC4" w:rsidRPr="00C60AC4">
          <w:rPr>
            <w:rStyle w:val="Hyperlink"/>
          </w:rPr>
          <w:t>ԷԼԵԿՏՐԱՀԱՂՈՐԴՄԱՆ</w:t>
        </w:r>
        <w:r w:rsidR="00FC4246" w:rsidRPr="00FC4246">
          <w:t xml:space="preserve"> </w:t>
        </w:r>
        <w:r w:rsidR="00FC4246" w:rsidRPr="00FC4246">
          <w:rPr>
            <w:rStyle w:val="Hyperlink"/>
          </w:rPr>
          <w:t>ԳԾԵՐԻ ԱՆՎՏԱՆԳՈՒԹՅԱՆ ԳՈՏԻՆԵՐ</w:t>
        </w:r>
        <w:r w:rsidR="00C60AC4" w:rsidRPr="00FC4246">
          <w:rPr>
            <w:webHidden/>
          </w:rPr>
          <w:tab/>
        </w:r>
        <w:r w:rsidR="00C60AC4" w:rsidRPr="00FC4246">
          <w:rPr>
            <w:webHidden/>
          </w:rPr>
          <w:fldChar w:fldCharType="begin"/>
        </w:r>
        <w:r w:rsidR="00C60AC4" w:rsidRPr="00FC4246">
          <w:rPr>
            <w:webHidden/>
          </w:rPr>
          <w:instrText xml:space="preserve"> PAGEREF _Toc119921813 \h </w:instrText>
        </w:r>
        <w:r w:rsidR="00C60AC4" w:rsidRPr="00FC4246">
          <w:rPr>
            <w:webHidden/>
          </w:rPr>
        </w:r>
        <w:r w:rsidR="00C60AC4" w:rsidRPr="00FC4246">
          <w:rPr>
            <w:webHidden/>
          </w:rPr>
          <w:fldChar w:fldCharType="separate"/>
        </w:r>
        <w:r w:rsidR="00A954BE">
          <w:rPr>
            <w:webHidden/>
          </w:rPr>
          <w:t>7</w:t>
        </w:r>
        <w:r w:rsidR="00C60AC4" w:rsidRPr="00FC4246">
          <w:rPr>
            <w:webHidden/>
          </w:rPr>
          <w:fldChar w:fldCharType="end"/>
        </w:r>
      </w:hyperlink>
    </w:p>
    <w:p w:rsidR="003A668D" w:rsidRPr="00A41128" w:rsidRDefault="003A668D" w:rsidP="008269A6">
      <w:pPr>
        <w:spacing w:line="360" w:lineRule="auto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1056EE">
        <w:rPr>
          <w:rFonts w:ascii="GHEA Grapalat" w:hAnsi="GHEA Grapalat"/>
          <w:bCs/>
          <w:noProof/>
          <w:sz w:val="24"/>
          <w:szCs w:val="24"/>
        </w:rPr>
        <w:fldChar w:fldCharType="end"/>
      </w:r>
    </w:p>
    <w:p w:rsidR="00174703" w:rsidRPr="00A954BE" w:rsidRDefault="003A668D" w:rsidP="00A954BE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41128">
        <w:rPr>
          <w:rFonts w:ascii="GHEA Grapalat" w:hAnsi="GHEA Grapalat" w:cs="Sylfaen"/>
          <w:b/>
          <w:bCs/>
          <w:sz w:val="24"/>
          <w:szCs w:val="24"/>
          <w:lang w:val="hy-AM"/>
        </w:rPr>
        <w:br w:type="page"/>
      </w:r>
      <w:bookmarkStart w:id="1" w:name="_Toc119921804"/>
      <w:r w:rsidR="00174703" w:rsidRPr="00A954BE">
        <w:rPr>
          <w:rFonts w:ascii="GHEA Grapalat" w:hAnsi="GHEA Grapalat"/>
          <w:b/>
          <w:sz w:val="24"/>
          <w:szCs w:val="24"/>
          <w:lang w:val="hy-AM"/>
        </w:rPr>
        <w:lastRenderedPageBreak/>
        <w:t>ԲԱԺԻՆ 1</w:t>
      </w:r>
      <w:bookmarkEnd w:id="1"/>
    </w:p>
    <w:p w:rsidR="00BA4484" w:rsidRPr="00AD2DD0" w:rsidRDefault="00BA4484" w:rsidP="00AD2DD0">
      <w:pPr>
        <w:pStyle w:val="Heading3"/>
        <w:spacing w:after="240"/>
        <w:jc w:val="center"/>
        <w:rPr>
          <w:rFonts w:ascii="GHEA Grapalat" w:hAnsi="GHEA Grapalat"/>
          <w:b/>
          <w:color w:val="auto"/>
          <w:lang w:val="hy-AM"/>
        </w:rPr>
      </w:pPr>
      <w:bookmarkStart w:id="2" w:name="_Toc119921805"/>
      <w:r w:rsidRPr="00AD2DD0">
        <w:rPr>
          <w:rFonts w:ascii="GHEA Grapalat" w:hAnsi="GHEA Grapalat"/>
          <w:b/>
          <w:color w:val="auto"/>
          <w:lang w:val="hy-AM"/>
        </w:rPr>
        <w:t>ԿԱՆՈՆՆԵՐ</w:t>
      </w:r>
      <w:bookmarkEnd w:id="2"/>
    </w:p>
    <w:p w:rsidR="00174703" w:rsidRPr="00096B3A" w:rsidRDefault="00BA4484" w:rsidP="009C6B48">
      <w:pPr>
        <w:pStyle w:val="Heading3"/>
        <w:spacing w:before="0"/>
        <w:jc w:val="center"/>
        <w:rPr>
          <w:rFonts w:ascii="GHEA Grapalat" w:hAnsi="GHEA Grapalat"/>
          <w:b/>
          <w:bCs/>
          <w:color w:val="000000"/>
          <w:lang w:val="hy-AM"/>
        </w:rPr>
      </w:pPr>
      <w:bookmarkStart w:id="3" w:name="_Toc119921806"/>
      <w:r w:rsidRPr="00096B3A">
        <w:rPr>
          <w:rFonts w:ascii="GHEA Grapalat" w:hAnsi="GHEA Grapalat" w:cs="Sylfaen"/>
          <w:b/>
          <w:bCs/>
          <w:color w:val="000000"/>
          <w:lang w:val="hy-AM"/>
        </w:rPr>
        <w:t>ԳԼՈՒԽ</w:t>
      </w:r>
      <w:r w:rsidR="00174703" w:rsidRPr="00096B3A">
        <w:rPr>
          <w:rFonts w:ascii="GHEA Grapalat" w:hAnsi="GHEA Grapalat"/>
          <w:b/>
          <w:bCs/>
          <w:color w:val="000000"/>
          <w:lang w:val="hy-AM"/>
        </w:rPr>
        <w:t xml:space="preserve"> 1</w:t>
      </w:r>
      <w:bookmarkEnd w:id="3"/>
      <w:r w:rsidRPr="00096B3A">
        <w:rPr>
          <w:rFonts w:ascii="GHEA Grapalat" w:hAnsi="GHEA Grapalat"/>
          <w:b/>
          <w:bCs/>
          <w:color w:val="000000"/>
          <w:lang w:val="hy-AM"/>
        </w:rPr>
        <w:t xml:space="preserve"> </w:t>
      </w:r>
    </w:p>
    <w:p w:rsidR="00BA4484" w:rsidRPr="00096B3A" w:rsidRDefault="00BA4484" w:rsidP="00EC70EB">
      <w:pPr>
        <w:pStyle w:val="Heading3"/>
        <w:spacing w:after="240" w:line="360" w:lineRule="auto"/>
        <w:jc w:val="center"/>
        <w:rPr>
          <w:rFonts w:ascii="GHEA Grapalat" w:hAnsi="GHEA Grapalat" w:cs="Sylfaen"/>
          <w:b/>
          <w:bCs/>
          <w:color w:val="000000"/>
          <w:lang w:val="hy-AM"/>
        </w:rPr>
      </w:pPr>
      <w:bookmarkStart w:id="4" w:name="_Toc119917728"/>
      <w:bookmarkStart w:id="5" w:name="_Toc119921807"/>
      <w:r w:rsidRPr="00096B3A">
        <w:rPr>
          <w:rFonts w:ascii="GHEA Grapalat" w:hAnsi="GHEA Grapalat" w:cs="Sylfaen"/>
          <w:b/>
          <w:bCs/>
          <w:color w:val="000000"/>
          <w:lang w:val="hy-AM"/>
        </w:rPr>
        <w:t>ԿԻՐԱՌՄԱՆ</w:t>
      </w:r>
      <w:r w:rsidRPr="00096B3A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096B3A">
        <w:rPr>
          <w:rFonts w:ascii="GHEA Grapalat" w:hAnsi="GHEA Grapalat" w:cs="Sylfaen"/>
          <w:b/>
          <w:bCs/>
          <w:color w:val="000000"/>
          <w:lang w:val="hy-AM"/>
        </w:rPr>
        <w:t>ՈԼՈՐՏ</w:t>
      </w:r>
      <w:bookmarkEnd w:id="4"/>
      <w:bookmarkEnd w:id="5"/>
    </w:p>
    <w:p w:rsidR="00BA4484" w:rsidRPr="00D96234" w:rsidRDefault="00960BA9" w:rsidP="000738FF">
      <w:pPr>
        <w:pStyle w:val="ListParagraph"/>
        <w:numPr>
          <w:ilvl w:val="0"/>
          <w:numId w:val="22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«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Էլեկտրահաղորդման գծերի անվտանգության գոտիների կանոններ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»-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ի (այսուհետ՝ Կանոններ) պահանջները տարածվում են </w:t>
      </w:r>
      <w:r w:rsidR="00BA4484" w:rsidRPr="00A41128">
        <w:rPr>
          <w:rFonts w:ascii="GHEA Grapalat" w:hAnsi="GHEA Grapalat" w:cs="Sylfaen"/>
          <w:sz w:val="24"/>
          <w:szCs w:val="24"/>
          <w:lang w:val="hy-AM"/>
        </w:rPr>
        <w:t>Հ</w:t>
      </w:r>
      <w:r w:rsidR="00121E04">
        <w:rPr>
          <w:rFonts w:ascii="GHEA Grapalat" w:hAnsi="GHEA Grapalat" w:cs="Sylfaen"/>
          <w:sz w:val="24"/>
          <w:szCs w:val="24"/>
          <w:lang w:val="hy-AM"/>
        </w:rPr>
        <w:t xml:space="preserve">այաստանի Հանրապետության </w:t>
      </w:r>
      <w:r w:rsidR="00121E04" w:rsidRPr="00121E04">
        <w:rPr>
          <w:rFonts w:ascii="GHEA Grapalat" w:hAnsi="GHEA Grapalat" w:cs="Sylfaen"/>
          <w:sz w:val="24"/>
          <w:szCs w:val="24"/>
          <w:lang w:val="hy-AM"/>
        </w:rPr>
        <w:t>(</w:t>
      </w:r>
      <w:r w:rsidR="00121E04">
        <w:rPr>
          <w:rFonts w:ascii="GHEA Grapalat" w:hAnsi="GHEA Grapalat" w:cs="Sylfaen"/>
          <w:sz w:val="24"/>
          <w:szCs w:val="24"/>
          <w:lang w:val="hy-AM"/>
        </w:rPr>
        <w:t>Հ</w:t>
      </w:r>
      <w:r w:rsidR="00BA4484" w:rsidRPr="00A41128">
        <w:rPr>
          <w:rFonts w:ascii="GHEA Grapalat" w:hAnsi="GHEA Grapalat" w:cs="Sylfaen"/>
          <w:sz w:val="24"/>
          <w:szCs w:val="24"/>
          <w:lang w:val="hy-AM"/>
        </w:rPr>
        <w:t>Հ</w:t>
      </w:r>
      <w:r w:rsidR="00121E04" w:rsidRPr="00121E04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D32756" w:rsidRPr="00D96234">
        <w:rPr>
          <w:rFonts w:ascii="GHEA Grapalat" w:hAnsi="GHEA Grapalat" w:cs="Sylfaen"/>
          <w:sz w:val="24"/>
          <w:szCs w:val="24"/>
          <w:lang w:val="hy-AM"/>
        </w:rPr>
        <w:t>Է</w:t>
      </w:r>
      <w:r w:rsidR="00BA4484" w:rsidRPr="00D96234">
        <w:rPr>
          <w:rFonts w:ascii="GHEA Grapalat" w:hAnsi="GHEA Grapalat" w:cs="Sylfaen"/>
          <w:sz w:val="24"/>
          <w:szCs w:val="24"/>
          <w:lang w:val="hy-AM"/>
        </w:rPr>
        <w:t>լեկտրա</w:t>
      </w:r>
      <w:r w:rsidR="00D32756" w:rsidRPr="00D96234">
        <w:rPr>
          <w:rFonts w:ascii="GHEA Grapalat" w:hAnsi="GHEA Grapalat" w:cs="Sylfaen"/>
          <w:sz w:val="24"/>
          <w:szCs w:val="24"/>
          <w:lang w:val="hy-AM"/>
        </w:rPr>
        <w:t>է</w:t>
      </w:r>
      <w:r w:rsidR="00BA4484" w:rsidRPr="00D96234">
        <w:rPr>
          <w:rFonts w:ascii="GHEA Grapalat" w:hAnsi="GHEA Grapalat" w:cs="Sylfaen"/>
          <w:sz w:val="24"/>
          <w:szCs w:val="24"/>
          <w:lang w:val="hy-AM"/>
        </w:rPr>
        <w:t>ներգետիկական համակարգի</w:t>
      </w:r>
      <w:r w:rsidR="00AD49E5" w:rsidRPr="00D96234">
        <w:rPr>
          <w:rFonts w:ascii="GHEA Grapalat" w:hAnsi="GHEA Grapalat" w:cs="Sylfaen"/>
          <w:sz w:val="24"/>
          <w:szCs w:val="24"/>
          <w:lang w:val="hy-AM"/>
        </w:rPr>
        <w:t xml:space="preserve"> նախագծվող,</w:t>
      </w:r>
      <w:r w:rsidR="00B50177" w:rsidRPr="00D9623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D49E5" w:rsidRPr="00D96234">
        <w:rPr>
          <w:rFonts w:ascii="GHEA Grapalat" w:hAnsi="GHEA Grapalat" w:cs="Sylfaen"/>
          <w:sz w:val="24"/>
          <w:szCs w:val="24"/>
          <w:lang w:val="hy-AM"/>
        </w:rPr>
        <w:t>կառուցվող,</w:t>
      </w:r>
      <w:r w:rsidR="00B50177" w:rsidRPr="00D9623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D49E5" w:rsidRPr="00D96234">
        <w:rPr>
          <w:rFonts w:ascii="GHEA Grapalat" w:hAnsi="GHEA Grapalat" w:cs="Sylfaen"/>
          <w:sz w:val="24"/>
          <w:szCs w:val="24"/>
          <w:lang w:val="hy-AM"/>
        </w:rPr>
        <w:t>վերակառուցվող և գործող</w:t>
      </w:r>
      <w:r w:rsidR="00BA4484" w:rsidRPr="00D96234">
        <w:rPr>
          <w:rFonts w:ascii="GHEA Grapalat" w:hAnsi="GHEA Grapalat" w:cs="Sylfaen"/>
          <w:sz w:val="24"/>
          <w:szCs w:val="24"/>
          <w:lang w:val="hy-AM"/>
        </w:rPr>
        <w:t xml:space="preserve"> հաղորդման և բաշխման էլեկտրահաղորդման գծերի վրա</w:t>
      </w:r>
      <w:r w:rsidR="00D32756" w:rsidRPr="00D96234">
        <w:rPr>
          <w:rFonts w:ascii="GHEA Grapalat" w:hAnsi="GHEA Grapalat" w:cs="Sylfaen"/>
          <w:sz w:val="24"/>
          <w:szCs w:val="24"/>
          <w:lang w:val="hy-AM"/>
        </w:rPr>
        <w:t>՝</w:t>
      </w:r>
      <w:r w:rsidR="00BA4484" w:rsidRPr="00D96234">
        <w:rPr>
          <w:rFonts w:ascii="GHEA Grapalat" w:hAnsi="GHEA Grapalat" w:cs="Sylfaen"/>
          <w:sz w:val="24"/>
          <w:szCs w:val="24"/>
          <w:lang w:val="hy-AM"/>
        </w:rPr>
        <w:t xml:space="preserve"> անկախ սեփականության ձևից և գերատեսչական պատկանել</w:t>
      </w:r>
      <w:r w:rsidR="005C7D41" w:rsidRPr="00D96234">
        <w:rPr>
          <w:rFonts w:ascii="GHEA Grapalat" w:hAnsi="GHEA Grapalat" w:cs="Sylfaen"/>
          <w:sz w:val="24"/>
          <w:szCs w:val="24"/>
          <w:lang w:val="hy-AM"/>
        </w:rPr>
        <w:t>ի</w:t>
      </w:r>
      <w:r w:rsidR="00BA4484" w:rsidRPr="00D96234">
        <w:rPr>
          <w:rFonts w:ascii="GHEA Grapalat" w:hAnsi="GHEA Grapalat" w:cs="Sylfaen"/>
          <w:sz w:val="24"/>
          <w:szCs w:val="24"/>
          <w:lang w:val="hy-AM"/>
        </w:rPr>
        <w:t>ությունից,</w:t>
      </w:r>
      <w:r w:rsidR="005C7D41" w:rsidRPr="00D9623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A4484" w:rsidRPr="00D96234">
        <w:rPr>
          <w:rFonts w:ascii="GHEA Grapalat" w:hAnsi="GHEA Grapalat" w:cs="Sylfaen"/>
          <w:sz w:val="24"/>
          <w:szCs w:val="24"/>
          <w:lang w:val="hy-AM"/>
        </w:rPr>
        <w:t>այդ թվում՝</w:t>
      </w:r>
    </w:p>
    <w:p w:rsidR="00146038" w:rsidRPr="00637E3E" w:rsidRDefault="00BA4484" w:rsidP="000738FF">
      <w:pPr>
        <w:pStyle w:val="ListParagraph"/>
        <w:numPr>
          <w:ilvl w:val="0"/>
          <w:numId w:val="23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մինչև</w:t>
      </w:r>
      <w:r w:rsidR="00146038"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1000</w:t>
      </w:r>
      <w:r w:rsidR="00637E3E"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Վ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146038"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1000</w:t>
      </w:r>
      <w:r w:rsidR="00637E3E"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Վ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>-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ից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բարձր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լարման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էլեկտրահաղորդման օդային, ինչպես նաև ինքնակիր մեկուսացված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գծերի վրա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որոնք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անցնում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բնակեցված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չբնակեցված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A0349" w:rsidRPr="00D96234">
        <w:rPr>
          <w:rFonts w:ascii="GHEA Grapalat" w:hAnsi="GHEA Grapalat" w:cs="Sylfaen"/>
          <w:sz w:val="24"/>
          <w:szCs w:val="24"/>
          <w:lang w:val="hy-AM"/>
        </w:rPr>
        <w:t>դժվարամատչելի</w:t>
      </w:r>
      <w:r w:rsidR="00EA0349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տարածքներով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տնկարկներով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անտառներով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հատուկ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պահպանվող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տարածքներով</w:t>
      </w:r>
      <w:r w:rsidR="008442D3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.</w:t>
      </w:r>
    </w:p>
    <w:p w:rsidR="005C7D41" w:rsidRPr="00096B3A" w:rsidRDefault="00BA4484" w:rsidP="000738FF">
      <w:pPr>
        <w:pStyle w:val="ListParagraph"/>
        <w:numPr>
          <w:ilvl w:val="0"/>
          <w:numId w:val="23"/>
        </w:numPr>
        <w:spacing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մինչև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1000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1000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-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ից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բարձր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լարման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էլեկտրահաղորդման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մալուխային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գծերի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A0349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(ստորգետնյա</w:t>
      </w:r>
      <w:r w:rsidR="00EA0349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A0349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EA0349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A0349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ստորջրյա)</w:t>
      </w:r>
      <w:r w:rsidR="00EA0349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վրա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3D4A6F" w:rsidRPr="00096B3A" w:rsidRDefault="00BA4484" w:rsidP="00EC70EB">
      <w:pPr>
        <w:pStyle w:val="Heading3"/>
        <w:spacing w:line="360" w:lineRule="auto"/>
        <w:jc w:val="center"/>
        <w:rPr>
          <w:rFonts w:ascii="GHEA Grapalat" w:hAnsi="GHEA Grapalat" w:cs="Sylfaen"/>
          <w:b/>
          <w:bCs/>
          <w:color w:val="000000"/>
          <w:lang w:val="hy-AM"/>
        </w:rPr>
      </w:pPr>
      <w:bookmarkStart w:id="6" w:name="_Toc119921808"/>
      <w:r w:rsidRPr="00096B3A">
        <w:rPr>
          <w:rFonts w:ascii="GHEA Grapalat" w:hAnsi="GHEA Grapalat" w:cs="Sylfaen"/>
          <w:b/>
          <w:bCs/>
          <w:color w:val="000000"/>
          <w:lang w:val="hy-AM"/>
        </w:rPr>
        <w:t>ԳԼՈՒԽ 2</w:t>
      </w:r>
      <w:bookmarkEnd w:id="6"/>
    </w:p>
    <w:p w:rsidR="00BA4484" w:rsidRPr="00096B3A" w:rsidRDefault="00BA4484" w:rsidP="00EC70EB">
      <w:pPr>
        <w:pStyle w:val="Heading3"/>
        <w:spacing w:after="240" w:line="360" w:lineRule="auto"/>
        <w:jc w:val="center"/>
        <w:rPr>
          <w:rFonts w:ascii="GHEA Grapalat" w:hAnsi="GHEA Grapalat" w:cs="Sylfaen"/>
          <w:b/>
          <w:bCs/>
          <w:color w:val="000000"/>
          <w:lang w:val="hy-AM"/>
        </w:rPr>
      </w:pPr>
      <w:r w:rsidRPr="00096B3A">
        <w:rPr>
          <w:rFonts w:ascii="GHEA Grapalat" w:hAnsi="GHEA Grapalat" w:cs="Sylfaen"/>
          <w:b/>
          <w:bCs/>
          <w:color w:val="000000"/>
          <w:lang w:val="hy-AM"/>
        </w:rPr>
        <w:t xml:space="preserve"> </w:t>
      </w:r>
      <w:bookmarkStart w:id="7" w:name="_Toc119917730"/>
      <w:bookmarkStart w:id="8" w:name="_Toc119921809"/>
      <w:r w:rsidRPr="00096B3A">
        <w:rPr>
          <w:rFonts w:ascii="GHEA Grapalat" w:hAnsi="GHEA Grapalat" w:cs="Sylfaen"/>
          <w:b/>
          <w:bCs/>
          <w:color w:val="000000"/>
          <w:lang w:val="hy-AM"/>
        </w:rPr>
        <w:t>ԸՆԴՀԱՆՈՒՐ ԴՐՈՒՅԹՆԵՐ</w:t>
      </w:r>
      <w:bookmarkEnd w:id="7"/>
      <w:bookmarkEnd w:id="8"/>
    </w:p>
    <w:p w:rsidR="00BA4484" w:rsidRPr="00096B3A" w:rsidRDefault="00BA4484" w:rsidP="000738FF">
      <w:pPr>
        <w:pStyle w:val="ListParagraph"/>
        <w:numPr>
          <w:ilvl w:val="0"/>
          <w:numId w:val="22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Անվտանգության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գոտի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հասկացության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պարզաբանումը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տրված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«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Էներգետիկայի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մասին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ՀՀ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օրենքում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որի նպատակը </w:t>
      </w:r>
      <w:r w:rsidRPr="004A318A">
        <w:rPr>
          <w:rFonts w:ascii="GHEA Grapalat" w:hAnsi="GHEA Grapalat" w:cs="Sylfaen"/>
          <w:sz w:val="24"/>
          <w:szCs w:val="24"/>
          <w:lang w:val="hy-AM"/>
        </w:rPr>
        <w:t>դժբախտ</w:t>
      </w:r>
      <w:r w:rsidRPr="004A31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A318A">
        <w:rPr>
          <w:rFonts w:ascii="GHEA Grapalat" w:hAnsi="GHEA Grapalat" w:cs="Sylfaen"/>
          <w:sz w:val="24"/>
          <w:szCs w:val="24"/>
          <w:lang w:val="hy-AM"/>
        </w:rPr>
        <w:t>դեպքերի</w:t>
      </w:r>
      <w:r w:rsidRPr="004A318A">
        <w:rPr>
          <w:rFonts w:ascii="GHEA Grapalat" w:hAnsi="GHEA Grapalat"/>
          <w:sz w:val="24"/>
          <w:szCs w:val="24"/>
          <w:lang w:val="hy-AM"/>
        </w:rPr>
        <w:t xml:space="preserve"> </w:t>
      </w:r>
      <w:r w:rsidR="007201ED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կանխարգելումն ու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էլեկտրական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ցանցերի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701C0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պաշտպանվածության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ապահովումն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:  </w:t>
      </w:r>
    </w:p>
    <w:p w:rsidR="00BA4484" w:rsidRPr="00096B3A" w:rsidRDefault="00BA4484" w:rsidP="000738FF">
      <w:pPr>
        <w:pStyle w:val="ListParagraph"/>
        <w:numPr>
          <w:ilvl w:val="0"/>
          <w:numId w:val="22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Էլեկտրահաղորդման գծերի անվտանգության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գոտիները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պետք է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օգտագործվեն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ըստ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նպատա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կային նշանակության՝ գործող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նորմերի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կանոնների</w:t>
      </w:r>
      <w:r w:rsidRPr="00096B3A" w:rsidDel="002D61C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համաձայն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Այդ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գոտիներում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արգելվում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իրականացնել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որևէ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գործունեություն</w:t>
      </w:r>
      <w:r w:rsidR="00216101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16101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և գործողություն</w:t>
      </w:r>
      <w:r w:rsidR="00216101" w:rsidRPr="00D9623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216101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որը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կարող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սպառնալիք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ստեղծել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F2523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լեկտրահաղորդման գծերի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բնականոն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շահագործող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անձ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նակազմի, մարդկանց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կենդանիների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կյանքի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առողջության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շրջակա միջավայրի, ինչպես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նաև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գույքի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պահպանության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="003E1DB7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8B525A" w:rsidRPr="00096B3A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2878C0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տես սույն </w:t>
      </w:r>
      <w:r w:rsidR="00B52500" w:rsidRPr="00096B3A"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 w:rsidR="002878C0" w:rsidRPr="00096B3A">
        <w:rPr>
          <w:rFonts w:ascii="GHEA Grapalat" w:hAnsi="GHEA Grapalat"/>
          <w:color w:val="000000"/>
          <w:sz w:val="24"/>
          <w:szCs w:val="24"/>
          <w:lang w:val="hy-AM"/>
        </w:rPr>
        <w:t>անոնների 10</w:t>
      </w:r>
      <w:r w:rsidR="008B525A" w:rsidRPr="00096B3A">
        <w:rPr>
          <w:rFonts w:ascii="GHEA Grapalat" w:hAnsi="GHEA Grapalat"/>
          <w:color w:val="000000"/>
          <w:sz w:val="24"/>
          <w:szCs w:val="24"/>
          <w:lang w:val="hy-AM"/>
        </w:rPr>
        <w:t>-րդ</w:t>
      </w:r>
      <w:r w:rsidR="002878C0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և 25–րդ կետերը)։</w:t>
      </w:r>
    </w:p>
    <w:p w:rsidR="00E22E6E" w:rsidRPr="00096B3A" w:rsidRDefault="00E37517" w:rsidP="000738FF">
      <w:pPr>
        <w:pStyle w:val="ListParagraph"/>
        <w:numPr>
          <w:ilvl w:val="0"/>
          <w:numId w:val="22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ՀՀ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օրենսդրությամբ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սահմանված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կարգով,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իրենց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լիազորու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թյունների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շրջանակներում,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ՀՀ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պետական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կառավարման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տարածքային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տեղական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ինքնակառավարման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մարմինները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էներգետիկական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օբյեկտներ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շահագործող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կազմա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կեր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պու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թյունները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ՀՀ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էներգետիկայի բնագավառում պետական տեխնիկական վերահսկողություն իրականացնող լիազոր մարմինը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«Էներգետի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կայի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բնագավառում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F2523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ներգասպառման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ոլորտում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պետական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տեխնիկական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վերահսկողու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թյան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մասին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</w:t>
      </w:r>
      <w:r w:rsidR="00637E3E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օրենքով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սահ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մանված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իրավասության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սահման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ներում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վերահսկողություն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իրականացնում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սույն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Կանոն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ներով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սահմանված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անվտանգու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թյան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գոտիներին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ներկայացվող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պահանջների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պահպանման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նկատմամբ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E22E6E" w:rsidRPr="00096B3A" w:rsidRDefault="00BA4484" w:rsidP="000738FF">
      <w:pPr>
        <w:pStyle w:val="ListParagraph"/>
        <w:numPr>
          <w:ilvl w:val="0"/>
          <w:numId w:val="22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Անվտանգության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գոտիները</w:t>
      </w:r>
      <w:r w:rsidR="00F370A3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F370A3" w:rsidRPr="00A41128">
        <w:rPr>
          <w:rFonts w:ascii="GHEA Grapalat" w:hAnsi="GHEA Grapalat" w:cs="Sylfaen"/>
          <w:sz w:val="24"/>
          <w:szCs w:val="24"/>
          <w:lang w:val="hy-AM"/>
        </w:rPr>
        <w:t>որոշելու</w:t>
      </w:r>
      <w:r w:rsidRPr="00A4112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41128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A411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նաև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հողի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նկատմամբ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84124" w:rsidRPr="00096B3A">
        <w:rPr>
          <w:rFonts w:ascii="GHEA Grapalat" w:hAnsi="GHEA Grapalat"/>
          <w:color w:val="000000"/>
          <w:sz w:val="24"/>
          <w:szCs w:val="24"/>
          <w:lang w:val="hy-AM"/>
        </w:rPr>
        <w:t>սերվիտուտ</w:t>
      </w:r>
      <w:r w:rsidR="008B525A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84124" w:rsidRPr="00096B3A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68412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օգտակալություն)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սահմանելու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հետևանքով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հողի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սեփականատիրոջը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վարձակալին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հասցված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վնասները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փոխհատուցվում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ՀՀ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քաղաքացիական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օրենսգրքով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սահման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ված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կարգով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E22E6E" w:rsidRPr="00096B3A" w:rsidRDefault="00BA4484" w:rsidP="000738FF">
      <w:pPr>
        <w:pStyle w:val="ListParagraph"/>
        <w:numPr>
          <w:ilvl w:val="0"/>
          <w:numId w:val="22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Գործող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կառուցվող</w:t>
      </w:r>
      <w:r w:rsidR="00F368D8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, վերակառուցվող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նոր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նախագծվող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71A4E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լեկտրահաղորդման գծերի անվտանգության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գոտի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ներում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օբյեկտների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հեռավորությունների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պահպանումը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ինչպես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նաև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շինարարական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նորմերով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կանոններով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այլ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նորմատիվային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փաստաթղթերով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սահմանված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պահանջների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կատարումը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պարտադիր է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բոլոր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իրավաբանական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ֆիզիկական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անձանց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E22E6E" w:rsidRPr="00096B3A" w:rsidRDefault="00BA4484" w:rsidP="000738FF">
      <w:pPr>
        <w:pStyle w:val="ListParagraph"/>
        <w:numPr>
          <w:ilvl w:val="0"/>
          <w:numId w:val="22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Էլեկտրահաղորդման գծերը շահագործող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կազմակերպություններն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իրավունք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ունեն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D7EC0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իրավաբանական կամ ֆիզիկական անձանց կողմից </w:t>
      </w:r>
      <w:r w:rsidR="00026502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սույն</w:t>
      </w:r>
      <w:r w:rsidR="00026502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26502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Կանոնների</w:t>
      </w:r>
      <w:r w:rsidR="008D7EC0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պահանջներ</w:t>
      </w:r>
      <w:r w:rsidR="00B52500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="008D7EC0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026502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8D7EC0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026502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խախտման դեպքում</w:t>
      </w:r>
      <w:r w:rsidR="00026502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3D2A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ՀՀ</w:t>
      </w:r>
      <w:r w:rsidR="00BA3D2A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3D2A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օրենսդրությամբ</w:t>
      </w:r>
      <w:r w:rsidR="00BA3D2A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3D2A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սահմանված</w:t>
      </w:r>
      <w:r w:rsidR="00BA3D2A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3D2A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կարգով </w:t>
      </w:r>
      <w:r w:rsidR="00026502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դադարեցնել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F2523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լեկտրահաղորդման գծերի անվտանգության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գոտիներում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դրանց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մերձակայքում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ընթացող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աշխատանքները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BA4484" w:rsidRPr="00096B3A" w:rsidRDefault="00BA4484" w:rsidP="000738FF">
      <w:pPr>
        <w:pStyle w:val="ListParagraph"/>
        <w:numPr>
          <w:ilvl w:val="0"/>
          <w:numId w:val="22"/>
        </w:numPr>
        <w:spacing w:line="360" w:lineRule="auto"/>
        <w:ind w:left="0" w:firstLine="284"/>
        <w:contextualSpacing w:val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Սույն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3D2A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անոնները ենթակա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պարտադիր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կատարման</w:t>
      </w:r>
      <w:r w:rsidR="00BA3D2A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B4BBE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լեկտրահաղորդման գծերի 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նախագծման,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ռուց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շահագործման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բոլոր փուլերում:</w:t>
      </w:r>
    </w:p>
    <w:p w:rsidR="003D4A6F" w:rsidRPr="00A954BE" w:rsidRDefault="002C0403" w:rsidP="00A954BE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9" w:name="_Toc119921810"/>
      <w:r>
        <w:rPr>
          <w:rFonts w:ascii="GHEA Grapalat" w:hAnsi="GHEA Grapalat"/>
          <w:b/>
          <w:lang w:val="hy-AM"/>
        </w:rPr>
        <w:br w:type="page"/>
      </w:r>
      <w:r w:rsidR="00BA4484" w:rsidRPr="00A954BE">
        <w:rPr>
          <w:rFonts w:ascii="GHEA Grapalat" w:hAnsi="GHEA Grapalat"/>
          <w:b/>
          <w:sz w:val="24"/>
          <w:szCs w:val="24"/>
          <w:lang w:val="hy-AM"/>
        </w:rPr>
        <w:lastRenderedPageBreak/>
        <w:t>ԳԼՈՒԽ</w:t>
      </w:r>
      <w:r w:rsidR="003D4A6F" w:rsidRPr="00A954BE">
        <w:rPr>
          <w:rFonts w:ascii="GHEA Grapalat" w:hAnsi="GHEA Grapalat"/>
          <w:b/>
          <w:sz w:val="24"/>
          <w:szCs w:val="24"/>
          <w:lang w:val="hy-AM"/>
        </w:rPr>
        <w:t xml:space="preserve"> 3</w:t>
      </w:r>
      <w:bookmarkEnd w:id="9"/>
    </w:p>
    <w:p w:rsidR="006F2523" w:rsidRPr="00AD2DD0" w:rsidRDefault="00BA4484" w:rsidP="00AD2DD0">
      <w:pPr>
        <w:pStyle w:val="Heading3"/>
        <w:jc w:val="center"/>
        <w:rPr>
          <w:rFonts w:ascii="GHEA Grapalat" w:hAnsi="GHEA Grapalat"/>
          <w:b/>
          <w:color w:val="auto"/>
          <w:lang w:val="hy-AM"/>
        </w:rPr>
      </w:pPr>
      <w:bookmarkStart w:id="10" w:name="_Toc119921811"/>
      <w:r w:rsidRPr="00AD2DD0">
        <w:rPr>
          <w:rFonts w:ascii="GHEA Grapalat" w:hAnsi="GHEA Grapalat"/>
          <w:b/>
          <w:color w:val="auto"/>
          <w:lang w:val="hy-AM"/>
        </w:rPr>
        <w:t>ՄԻՆՉԵՎ 1000 Վ ԼԱՐՄԱՆ ԷԼԵԿՏՐԱՀԱՂՈՐԴՄԱՆ</w:t>
      </w:r>
      <w:bookmarkEnd w:id="10"/>
    </w:p>
    <w:p w:rsidR="00BA4484" w:rsidRPr="00AD2DD0" w:rsidRDefault="00BA4484" w:rsidP="002733A3">
      <w:pPr>
        <w:pStyle w:val="Heading3"/>
        <w:spacing w:after="240" w:line="360" w:lineRule="auto"/>
        <w:jc w:val="center"/>
        <w:rPr>
          <w:rFonts w:ascii="GHEA Grapalat" w:hAnsi="GHEA Grapalat"/>
          <w:b/>
          <w:color w:val="auto"/>
          <w:lang w:val="hy-AM"/>
        </w:rPr>
      </w:pPr>
      <w:bookmarkStart w:id="11" w:name="_Toc119921812"/>
      <w:r w:rsidRPr="00AD2DD0">
        <w:rPr>
          <w:rFonts w:ascii="GHEA Grapalat" w:hAnsi="GHEA Grapalat"/>
          <w:b/>
          <w:color w:val="auto"/>
          <w:lang w:val="hy-AM"/>
        </w:rPr>
        <w:t>ԳԾԵՐԻ</w:t>
      </w:r>
      <w:r w:rsidR="009C73C5" w:rsidRPr="00AD2DD0">
        <w:rPr>
          <w:rFonts w:ascii="GHEA Grapalat" w:hAnsi="GHEA Grapalat"/>
          <w:b/>
          <w:color w:val="auto"/>
          <w:lang w:val="hy-AM"/>
        </w:rPr>
        <w:t xml:space="preserve"> </w:t>
      </w:r>
      <w:r w:rsidRPr="00AD2DD0">
        <w:rPr>
          <w:rFonts w:ascii="GHEA Grapalat" w:hAnsi="GHEA Grapalat"/>
          <w:b/>
          <w:color w:val="auto"/>
          <w:lang w:val="hy-AM"/>
        </w:rPr>
        <w:t>ԱՆՎՏԱՆԳՈՒԹՅԱՆ ԳՈՏԻՆԵՐ</w:t>
      </w:r>
      <w:bookmarkEnd w:id="11"/>
    </w:p>
    <w:p w:rsidR="00BA4484" w:rsidRPr="00096B3A" w:rsidRDefault="00BA4484" w:rsidP="0032623B">
      <w:pPr>
        <w:pStyle w:val="ListParagraph"/>
        <w:numPr>
          <w:ilvl w:val="0"/>
          <w:numId w:val="22"/>
        </w:numPr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Մինչև</w:t>
      </w:r>
      <w:r w:rsidR="00F70E69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1000</w:t>
      </w:r>
      <w:r w:rsidR="00B900D0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լարման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24E37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լեկտրահաղորդման գծերի համար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սահմանվում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="008442D3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.</w:t>
      </w:r>
    </w:p>
    <w:p w:rsidR="00BA4484" w:rsidRPr="00096B3A" w:rsidRDefault="008A5DBF" w:rsidP="0032623B">
      <w:pPr>
        <w:pStyle w:val="ListParagraph"/>
        <w:numPr>
          <w:ilvl w:val="1"/>
          <w:numId w:val="22"/>
        </w:numPr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նվտանգության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գոտիներ՝</w:t>
      </w:r>
    </w:p>
    <w:p w:rsidR="00BA4484" w:rsidRPr="00096B3A" w:rsidRDefault="00F84A6A" w:rsidP="002A3CD3">
      <w:pPr>
        <w:spacing w:after="0" w:line="360" w:lineRule="auto"/>
        <w:ind w:firstLine="426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</w:t>
      </w:r>
      <w:r w:rsidR="008442D3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.</w:t>
      </w:r>
      <w:r w:rsidR="00CE3068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0611C3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լեկտրահաղորդման օդային գծերի երկայնքով (բացառությամբ ճյուղավորում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նե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րի՝ դեպի շենքերի ներանցումներ), ընդգրկելով այնպիսի երևակայական ուղղաձիգ հարթու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թյուններով սահմանափակված հողի մակերես և օդային տարածություն, որոնք գտնվում են գծի երկու կողմից (եզրային հաղորդալարերից՝ դրանց չշեղված դիրքի դեպքում) 2 մ հե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ռա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վորության վրա,</w:t>
      </w:r>
    </w:p>
    <w:p w:rsidR="00BA4484" w:rsidRPr="00096B3A" w:rsidRDefault="00CE3068" w:rsidP="002A3CD3">
      <w:pPr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բ</w:t>
      </w:r>
      <w:r w:rsidR="008442D3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.</w:t>
      </w:r>
      <w:r w:rsidR="00B900D0" w:rsidRPr="00096B3A">
        <w:rPr>
          <w:rFonts w:ascii="Cambria Math" w:hAnsi="Cambria Math" w:cs="Sylfaen"/>
          <w:color w:val="000000"/>
          <w:sz w:val="24"/>
          <w:szCs w:val="24"/>
          <w:lang w:val="hy-AM"/>
        </w:rPr>
        <w:t xml:space="preserve"> </w:t>
      </w:r>
      <w:r w:rsidR="000611C3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լեկտրահաղորդման ստորգետնյա և ստորջրյա մալուխային գծերի համար </w:t>
      </w:r>
      <w:r w:rsidR="00BC5AC5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լեկտրատեղակայանքների </w:t>
      </w:r>
      <w:r w:rsidR="00424E37" w:rsidRPr="00A41128">
        <w:rPr>
          <w:rFonts w:ascii="GHEA Grapalat" w:hAnsi="GHEA Grapalat" w:cs="Sylfaen"/>
          <w:sz w:val="24"/>
          <w:szCs w:val="24"/>
          <w:lang w:val="hy-AM"/>
        </w:rPr>
        <w:t>սարքված</w:t>
      </w:r>
      <w:r w:rsidR="00BA4484" w:rsidRPr="00A41128">
        <w:rPr>
          <w:rFonts w:ascii="GHEA Grapalat" w:hAnsi="GHEA Grapalat" w:cs="Sylfaen"/>
          <w:sz w:val="24"/>
          <w:szCs w:val="24"/>
          <w:lang w:val="hy-AM"/>
        </w:rPr>
        <w:t>քների կանոննե</w:t>
      </w:r>
      <w:r w:rsidR="00424E37" w:rsidRPr="00A41128">
        <w:rPr>
          <w:rFonts w:ascii="GHEA Grapalat" w:hAnsi="GHEA Grapalat" w:cs="Sylfaen"/>
          <w:sz w:val="24"/>
          <w:szCs w:val="24"/>
          <w:lang w:val="hy-AM"/>
        </w:rPr>
        <w:t>ր</w:t>
      </w:r>
      <w:r w:rsidR="00BA4484" w:rsidRPr="00A41128">
        <w:rPr>
          <w:rFonts w:ascii="GHEA Grapalat" w:hAnsi="GHEA Grapalat" w:cs="Sylfaen"/>
          <w:sz w:val="24"/>
          <w:szCs w:val="24"/>
          <w:lang w:val="hy-AM"/>
        </w:rPr>
        <w:t>՝</w:t>
      </w:r>
      <w:r w:rsidR="00424E37" w:rsidRPr="00A4112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այսուհետ ԷՍԿ</w:t>
      </w:r>
      <w:r w:rsidR="00BA2F1B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-ի</w:t>
      </w:r>
      <w:r w:rsidR="000003F6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Մաս 2</w:t>
      </w:r>
      <w:r w:rsidR="008442D3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.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BA3D2A" w:rsidRPr="00096B3A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լեկտրական էներգիայի </w:t>
      </w:r>
      <w:r w:rsidR="000003F6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հաղորդաբաշխմանը ներկայացվող պահանջներ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0003F6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-ի </w:t>
      </w:r>
      <w:r w:rsidR="00B14A99" w:rsidRPr="00096B3A">
        <w:rPr>
          <w:rFonts w:ascii="GHEA Grapalat" w:hAnsi="GHEA Grapalat"/>
          <w:color w:val="000000"/>
          <w:sz w:val="24"/>
          <w:szCs w:val="24"/>
          <w:lang w:val="hy-AM"/>
        </w:rPr>
        <w:t>Բաժին 4-ի պայմանների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համաձայն</w:t>
      </w:r>
      <w:r w:rsidR="008442D3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.</w:t>
      </w:r>
    </w:p>
    <w:p w:rsidR="00BA4484" w:rsidRPr="00096B3A" w:rsidRDefault="00B900D0" w:rsidP="003F1802">
      <w:pPr>
        <w:pStyle w:val="ListParagraph"/>
        <w:numPr>
          <w:ilvl w:val="1"/>
          <w:numId w:val="22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վազագույն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թույլատրելի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հեռավորություններ՝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մինչև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1000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լարման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էլեկտրա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հա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ղորդման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գծերի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մերձակա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շենքերի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կառույցների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ինչպես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նաև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ծառերի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այլ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բազմամյա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տնկարկների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611C3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միջև,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հաստատված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003F6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ԷՍԿ</w:t>
      </w:r>
      <w:r w:rsidR="000575D7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-ի</w:t>
      </w:r>
      <w:r w:rsidR="000003F6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Մաս 2</w:t>
      </w:r>
      <w:r w:rsidR="008442D3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. </w:t>
      </w:r>
      <w:r w:rsidR="000003F6" w:rsidRPr="00096B3A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BA3D2A" w:rsidRPr="00096B3A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="000003F6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լեկտրական էներգիայի հաղորդաբաշխմանը ներկայացվող պահանջներ</w:t>
      </w:r>
      <w:r w:rsidR="000003F6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»-ին </w:t>
      </w:r>
      <w:r w:rsidR="000003F6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համաատասխան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</w:p>
    <w:p w:rsidR="00BA4484" w:rsidRPr="00096B3A" w:rsidRDefault="00BA4484" w:rsidP="003F1802">
      <w:pPr>
        <w:pStyle w:val="ListParagraph"/>
        <w:numPr>
          <w:ilvl w:val="0"/>
          <w:numId w:val="22"/>
        </w:numPr>
        <w:tabs>
          <w:tab w:val="left" w:pos="993"/>
        </w:tabs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Մինչև</w:t>
      </w:r>
      <w:r w:rsidR="0032623B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1000</w:t>
      </w:r>
      <w:r w:rsidR="0032623B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</w:t>
      </w:r>
      <w:r w:rsidR="0032623B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լարման</w:t>
      </w:r>
      <w:r w:rsidR="0032623B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795240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լեկտրահաղորդման</w:t>
      </w:r>
      <w:r w:rsidR="0032623B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գծերի</w:t>
      </w:r>
      <w:r w:rsidR="0032623B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անվտանգության</w:t>
      </w:r>
      <w:r w:rsidR="0032623B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գոտիներում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առանց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շահագործող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կազմակերպության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գրավոր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թույլտվու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թյան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արգելվում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BB2A1E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.</w:t>
      </w:r>
    </w:p>
    <w:p w:rsidR="00BA4484" w:rsidRPr="00D96234" w:rsidRDefault="00BA4484" w:rsidP="003F1802">
      <w:pPr>
        <w:pStyle w:val="ListParagraph"/>
        <w:numPr>
          <w:ilvl w:val="1"/>
          <w:numId w:val="22"/>
        </w:numPr>
        <w:tabs>
          <w:tab w:val="left" w:pos="810"/>
        </w:tabs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իրականացնել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շինարարական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հավաքակցման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216101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16101" w:rsidRPr="00D96234">
        <w:rPr>
          <w:rFonts w:ascii="GHEA Grapalat" w:hAnsi="GHEA Grapalat"/>
          <w:color w:val="000000"/>
          <w:sz w:val="24"/>
          <w:szCs w:val="24"/>
          <w:lang w:val="hy-AM"/>
        </w:rPr>
        <w:t>քանդման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պայթեցման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ոռոգման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աշխա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տանքներ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կատարել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ծառատնկման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արմատահանման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աշխատանքներ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պահեստավորել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կեր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պարարտանյութ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վառելանյութ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այլ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նյութեր</w:t>
      </w:r>
      <w:r w:rsidR="00BB2A1E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.</w:t>
      </w:r>
    </w:p>
    <w:p w:rsidR="00BA4484" w:rsidRPr="00096B3A" w:rsidRDefault="00216101" w:rsidP="003F1802">
      <w:pPr>
        <w:pStyle w:val="ListParagraph"/>
        <w:numPr>
          <w:ilvl w:val="1"/>
          <w:numId w:val="22"/>
        </w:numPr>
        <w:spacing w:after="0" w:line="360" w:lineRule="auto"/>
        <w:ind w:left="0" w:firstLine="284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կառուցել սպորտային և </w:t>
      </w:r>
      <w:r w:rsidR="0031040D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խաղա</w:t>
      </w:r>
      <w:r w:rsidR="008B525A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հրապար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ակներ, </w:t>
      </w:r>
      <w:r w:rsidR="00BA4484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սարքավորել երթուղիներ` մեքենաների և մեխանիզմների համար, որոնց ընդհանուր բարձրությունը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ճանապարհի մակերևույթից գերազանցում է</w:t>
      </w:r>
      <w:r w:rsidR="008269A6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4</w:t>
      </w:r>
      <w:r w:rsidR="00BB2A1E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.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5 մ, ինչպես նաև ավտոմոբի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լային և թրթուրային տրանսպորտի, մեքենաների և մեխանիզմների կայանումներ (էլեկտրահա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ղորդման օդային գծերի անվտանգության գոտիներում)</w:t>
      </w:r>
      <w:r w:rsidR="00BB2A1E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.</w:t>
      </w:r>
    </w:p>
    <w:p w:rsidR="00BA4484" w:rsidRPr="00D96234" w:rsidRDefault="00BA4484" w:rsidP="003F1802">
      <w:pPr>
        <w:pStyle w:val="ListParagraph"/>
        <w:numPr>
          <w:ilvl w:val="1"/>
          <w:numId w:val="22"/>
        </w:numPr>
        <w:tabs>
          <w:tab w:val="left" w:pos="630"/>
        </w:tabs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կատարել 0.3 մ-ից ավել խորությամբ հողափորման և համահարթեցման աշխա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տանքներ՝ տրակտորների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06631D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քսկավատորների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այլ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հողափոր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մեքենաների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օգնությամբ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 w:rsidR="00515E19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լեկտ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րա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հաղորդման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մալուխային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գծերի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անվտանգության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գոտիներում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>):</w:t>
      </w:r>
    </w:p>
    <w:p w:rsidR="00684607" w:rsidRPr="00D96234" w:rsidRDefault="0032623B" w:rsidP="003F1802">
      <w:pPr>
        <w:pStyle w:val="ListParagraph"/>
        <w:numPr>
          <w:ilvl w:val="0"/>
          <w:numId w:val="22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BA4484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Գյուղատնտեսական</w:t>
      </w:r>
      <w:r w:rsidR="00BA4484"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բնագավառի</w:t>
      </w:r>
      <w:r w:rsidR="00BA4484"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4577B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տնտես</w:t>
      </w:r>
      <w:r w:rsidR="00BA4484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վարող</w:t>
      </w:r>
      <w:r w:rsidR="00BA4484"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սուբյեկտներին</w:t>
      </w:r>
      <w:r w:rsidR="00BA4484"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պատկանող</w:t>
      </w:r>
      <w:r w:rsidR="00BA4484"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տա</w:t>
      </w:r>
      <w:r w:rsidR="00BA4484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րածքներով</w:t>
      </w:r>
      <w:r w:rsidR="00BA4484"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անցնող</w:t>
      </w:r>
      <w:r w:rsidR="00BA4484"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էլեկտրահաղորդման</w:t>
      </w:r>
      <w:r w:rsidR="00BA4484"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գծերի</w:t>
      </w:r>
      <w:r w:rsidR="00BA4484"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անվտանգության</w:t>
      </w:r>
      <w:r w:rsidR="00BA4484"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գոտիների</w:t>
      </w:r>
      <w:r w:rsidR="00BA4484" w:rsidRPr="00D96234">
        <w:rPr>
          <w:rFonts w:ascii="GHEA Grapalat" w:hAnsi="GHEA Grapalat"/>
          <w:sz w:val="24"/>
          <w:szCs w:val="24"/>
          <w:lang w:val="hy-AM"/>
        </w:rPr>
        <w:t xml:space="preserve"> </w:t>
      </w:r>
      <w:r w:rsidR="00BA4484" w:rsidRPr="00D96234">
        <w:rPr>
          <w:rFonts w:ascii="GHEA Grapalat" w:hAnsi="GHEA Grapalat" w:cs="Sylfaen"/>
          <w:sz w:val="24"/>
          <w:szCs w:val="24"/>
          <w:lang w:val="hy-AM"/>
        </w:rPr>
        <w:t>շահագոր</w:t>
      </w:r>
      <w:r w:rsidR="00BA4484" w:rsidRPr="00D96234">
        <w:rPr>
          <w:rFonts w:ascii="GHEA Grapalat" w:hAnsi="GHEA Grapalat" w:cs="Sylfaen"/>
          <w:sz w:val="24"/>
          <w:szCs w:val="24"/>
          <w:lang w:val="hy-AM"/>
        </w:rPr>
        <w:softHyphen/>
        <w:t>ծումը</w:t>
      </w:r>
      <w:r w:rsidR="00BA4484" w:rsidRPr="00D96234">
        <w:rPr>
          <w:rFonts w:ascii="GHEA Grapalat" w:hAnsi="GHEA Grapalat"/>
          <w:sz w:val="24"/>
          <w:szCs w:val="24"/>
          <w:lang w:val="hy-AM"/>
        </w:rPr>
        <w:t xml:space="preserve"> </w:t>
      </w:r>
      <w:r w:rsidR="00BA4484" w:rsidRPr="00D96234">
        <w:rPr>
          <w:rFonts w:ascii="GHEA Grapalat" w:hAnsi="GHEA Grapalat" w:cs="Sylfaen"/>
          <w:sz w:val="24"/>
          <w:szCs w:val="24"/>
          <w:lang w:val="hy-AM"/>
        </w:rPr>
        <w:t>կատարվում</w:t>
      </w:r>
      <w:r w:rsidR="00BA4484" w:rsidRPr="00D96234">
        <w:rPr>
          <w:rFonts w:ascii="GHEA Grapalat" w:hAnsi="GHEA Grapalat"/>
          <w:sz w:val="24"/>
          <w:szCs w:val="24"/>
          <w:lang w:val="hy-AM"/>
        </w:rPr>
        <w:t xml:space="preserve"> </w:t>
      </w:r>
      <w:r w:rsidR="00BA4484" w:rsidRPr="00D96234">
        <w:rPr>
          <w:rFonts w:ascii="GHEA Grapalat" w:hAnsi="GHEA Grapalat" w:cs="Sylfaen"/>
          <w:sz w:val="24"/>
          <w:szCs w:val="24"/>
          <w:lang w:val="hy-AM"/>
        </w:rPr>
        <w:t>է</w:t>
      </w:r>
      <w:r w:rsidR="00BA4484" w:rsidRPr="00D96234">
        <w:rPr>
          <w:rFonts w:ascii="GHEA Grapalat" w:hAnsi="GHEA Grapalat"/>
          <w:sz w:val="24"/>
          <w:szCs w:val="24"/>
          <w:lang w:val="hy-AM"/>
        </w:rPr>
        <w:t xml:space="preserve"> </w:t>
      </w:r>
      <w:r w:rsidR="00BD18F6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էլեկտրահաղորդման</w:t>
      </w:r>
      <w:r w:rsidR="00BD18F6"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D18F6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գծերի</w:t>
      </w:r>
      <w:r w:rsidR="00BD18F6"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D96234">
        <w:rPr>
          <w:rFonts w:ascii="GHEA Grapalat" w:hAnsi="GHEA Grapalat" w:cs="Sylfaen"/>
          <w:sz w:val="24"/>
          <w:szCs w:val="24"/>
          <w:lang w:val="hy-AM"/>
        </w:rPr>
        <w:t>սեփականատիրոջ</w:t>
      </w:r>
      <w:r w:rsidR="00BA4484" w:rsidRPr="00D96234">
        <w:rPr>
          <w:rFonts w:ascii="GHEA Grapalat" w:hAnsi="GHEA Grapalat"/>
          <w:sz w:val="24"/>
          <w:szCs w:val="24"/>
          <w:lang w:val="hy-AM"/>
        </w:rPr>
        <w:t xml:space="preserve"> </w:t>
      </w:r>
      <w:r w:rsidR="00BA4484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հայեցողությամբ</w:t>
      </w:r>
      <w:r w:rsidR="00E4577B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՝ </w:t>
      </w:r>
      <w:r w:rsidR="00BA4484" w:rsidRPr="00D96234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BA4484" w:rsidRPr="00D96234">
        <w:rPr>
          <w:rFonts w:ascii="GHEA Grapalat" w:hAnsi="GHEA Grapalat"/>
          <w:sz w:val="24"/>
          <w:szCs w:val="24"/>
          <w:lang w:val="hy-AM"/>
        </w:rPr>
        <w:t xml:space="preserve"> </w:t>
      </w:r>
      <w:r w:rsidR="00BA4484" w:rsidRPr="00D96234">
        <w:rPr>
          <w:rFonts w:ascii="GHEA Grapalat" w:hAnsi="GHEA Grapalat" w:cs="Sylfaen"/>
          <w:sz w:val="24"/>
          <w:szCs w:val="24"/>
          <w:lang w:val="hy-AM"/>
        </w:rPr>
        <w:t>Կանոն</w:t>
      </w:r>
      <w:r w:rsidR="00BA4484" w:rsidRPr="00D96234">
        <w:rPr>
          <w:rFonts w:ascii="GHEA Grapalat" w:hAnsi="GHEA Grapalat" w:cs="Sylfaen"/>
          <w:sz w:val="24"/>
          <w:szCs w:val="24"/>
          <w:lang w:val="hy-AM"/>
        </w:rPr>
        <w:softHyphen/>
        <w:t>ներով</w:t>
      </w:r>
      <w:r w:rsidR="00BA4484" w:rsidRPr="00D96234">
        <w:rPr>
          <w:rFonts w:ascii="GHEA Grapalat" w:hAnsi="GHEA Grapalat"/>
          <w:sz w:val="24"/>
          <w:szCs w:val="24"/>
          <w:lang w:val="hy-AM"/>
        </w:rPr>
        <w:t xml:space="preserve"> </w:t>
      </w:r>
      <w:r w:rsidR="00BA4484" w:rsidRPr="00D96234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="00BA4484" w:rsidRPr="00D96234">
        <w:rPr>
          <w:rFonts w:ascii="GHEA Grapalat" w:hAnsi="GHEA Grapalat"/>
          <w:sz w:val="24"/>
          <w:szCs w:val="24"/>
          <w:lang w:val="hy-AM"/>
        </w:rPr>
        <w:t xml:space="preserve"> </w:t>
      </w:r>
      <w:r w:rsidR="0029150B" w:rsidRPr="00D96234">
        <w:rPr>
          <w:rFonts w:ascii="GHEA Grapalat" w:hAnsi="GHEA Grapalat"/>
          <w:sz w:val="24"/>
          <w:szCs w:val="24"/>
          <w:lang w:val="hy-AM"/>
        </w:rPr>
        <w:t xml:space="preserve">էլեկտրահաղորդման գծերի </w:t>
      </w:r>
      <w:r w:rsidR="00A73D50" w:rsidRPr="00D96234">
        <w:rPr>
          <w:rFonts w:ascii="GHEA Grapalat" w:hAnsi="GHEA Grapalat" w:cs="Sylfaen"/>
          <w:sz w:val="24"/>
          <w:szCs w:val="24"/>
          <w:lang w:val="hy-AM"/>
        </w:rPr>
        <w:t>պաշտպանվածության</w:t>
      </w:r>
      <w:r w:rsidR="00BA4484" w:rsidRPr="00D96234">
        <w:rPr>
          <w:rFonts w:ascii="GHEA Grapalat" w:hAnsi="GHEA Grapalat"/>
          <w:sz w:val="24"/>
          <w:szCs w:val="24"/>
          <w:lang w:val="hy-AM"/>
        </w:rPr>
        <w:t xml:space="preserve"> </w:t>
      </w:r>
      <w:r w:rsidR="00BA4484" w:rsidRPr="00D96234">
        <w:rPr>
          <w:rFonts w:ascii="GHEA Grapalat" w:hAnsi="GHEA Grapalat" w:cs="Sylfaen"/>
          <w:sz w:val="24"/>
          <w:szCs w:val="24"/>
          <w:lang w:val="hy-AM"/>
        </w:rPr>
        <w:t>ապահովման</w:t>
      </w:r>
      <w:r w:rsidR="00BA4484" w:rsidRPr="00D96234">
        <w:rPr>
          <w:rFonts w:ascii="GHEA Grapalat" w:hAnsi="GHEA Grapalat"/>
          <w:sz w:val="24"/>
          <w:szCs w:val="24"/>
          <w:lang w:val="hy-AM"/>
        </w:rPr>
        <w:t xml:space="preserve"> </w:t>
      </w:r>
      <w:r w:rsidR="00BA4484" w:rsidRPr="00D96234">
        <w:rPr>
          <w:rFonts w:ascii="GHEA Grapalat" w:hAnsi="GHEA Grapalat" w:cs="Sylfaen"/>
          <w:sz w:val="24"/>
          <w:szCs w:val="24"/>
          <w:lang w:val="hy-AM"/>
        </w:rPr>
        <w:t>և</w:t>
      </w:r>
      <w:r w:rsidR="00BA4484" w:rsidRPr="00D96234">
        <w:rPr>
          <w:rFonts w:ascii="GHEA Grapalat" w:hAnsi="GHEA Grapalat"/>
          <w:sz w:val="24"/>
          <w:szCs w:val="24"/>
          <w:lang w:val="hy-AM"/>
        </w:rPr>
        <w:t xml:space="preserve"> </w:t>
      </w:r>
      <w:r w:rsidR="00BA4484" w:rsidRPr="00D96234"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 w:rsidR="00BA4484" w:rsidRPr="00D96234">
        <w:rPr>
          <w:rFonts w:ascii="GHEA Grapalat" w:hAnsi="GHEA Grapalat"/>
          <w:sz w:val="24"/>
          <w:szCs w:val="24"/>
          <w:lang w:val="hy-AM"/>
        </w:rPr>
        <w:t xml:space="preserve"> </w:t>
      </w:r>
      <w:r w:rsidR="00BA4484" w:rsidRPr="00D96234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="00BA4484" w:rsidRPr="00D96234">
        <w:rPr>
          <w:rFonts w:ascii="GHEA Grapalat" w:hAnsi="GHEA Grapalat"/>
          <w:sz w:val="24"/>
          <w:szCs w:val="24"/>
          <w:lang w:val="hy-AM"/>
        </w:rPr>
        <w:t xml:space="preserve"> </w:t>
      </w:r>
      <w:r w:rsidR="00BA4484" w:rsidRPr="00D96234">
        <w:rPr>
          <w:rFonts w:ascii="GHEA Grapalat" w:hAnsi="GHEA Grapalat" w:cs="Sylfaen"/>
          <w:sz w:val="24"/>
          <w:szCs w:val="24"/>
          <w:lang w:val="hy-AM"/>
        </w:rPr>
        <w:t>պարտադիր</w:t>
      </w:r>
      <w:r w:rsidR="00BA4484" w:rsidRPr="00D96234">
        <w:rPr>
          <w:rFonts w:ascii="GHEA Grapalat" w:hAnsi="GHEA Grapalat"/>
          <w:sz w:val="24"/>
          <w:szCs w:val="24"/>
          <w:lang w:val="hy-AM"/>
        </w:rPr>
        <w:t xml:space="preserve"> </w:t>
      </w:r>
      <w:r w:rsidR="00BA4484" w:rsidRPr="00D96234">
        <w:rPr>
          <w:rFonts w:ascii="GHEA Grapalat" w:hAnsi="GHEA Grapalat" w:cs="Sylfaen"/>
          <w:sz w:val="24"/>
          <w:szCs w:val="24"/>
          <w:lang w:val="hy-AM"/>
        </w:rPr>
        <w:t>կատարման</w:t>
      </w:r>
      <w:r w:rsidR="00BA4484" w:rsidRPr="00D96234">
        <w:rPr>
          <w:rFonts w:ascii="GHEA Grapalat" w:hAnsi="GHEA Grapalat"/>
          <w:sz w:val="24"/>
          <w:szCs w:val="24"/>
          <w:lang w:val="hy-AM"/>
        </w:rPr>
        <w:t xml:space="preserve"> </w:t>
      </w:r>
      <w:r w:rsidR="00BA4484" w:rsidRPr="00D96234">
        <w:rPr>
          <w:rFonts w:ascii="GHEA Grapalat" w:hAnsi="GHEA Grapalat" w:cs="Sylfaen"/>
          <w:sz w:val="24"/>
          <w:szCs w:val="24"/>
          <w:lang w:val="hy-AM"/>
        </w:rPr>
        <w:t>պայմանով</w:t>
      </w:r>
      <w:r w:rsidR="00BA4484" w:rsidRPr="00D96234">
        <w:rPr>
          <w:rFonts w:ascii="GHEA Grapalat" w:hAnsi="GHEA Grapalat"/>
          <w:sz w:val="24"/>
          <w:szCs w:val="24"/>
          <w:lang w:val="hy-AM"/>
        </w:rPr>
        <w:t>:</w:t>
      </w:r>
    </w:p>
    <w:p w:rsidR="00BA4484" w:rsidRPr="00D96234" w:rsidRDefault="00BA4484" w:rsidP="003F1802">
      <w:pPr>
        <w:pStyle w:val="ListParagraph"/>
        <w:numPr>
          <w:ilvl w:val="0"/>
          <w:numId w:val="22"/>
        </w:numPr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Արգելվում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կատարել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այնպիսի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գործողություններ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որոնք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կարող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խախտել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էլեկտրահաղորդման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գծերի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բնականոն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աշխատանքը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հանգեցնել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16101" w:rsidRPr="00D96234">
        <w:rPr>
          <w:rFonts w:ascii="GHEA Grapalat" w:hAnsi="GHEA Grapalat"/>
          <w:color w:val="000000"/>
          <w:sz w:val="24"/>
          <w:szCs w:val="24"/>
          <w:lang w:val="hy-AM"/>
        </w:rPr>
        <w:t>դրանց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վնասմանը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մասնավորապես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>`</w:t>
      </w:r>
    </w:p>
    <w:p w:rsidR="00BA4484" w:rsidRPr="00D96234" w:rsidRDefault="00BA7C02" w:rsidP="003F1802">
      <w:pPr>
        <w:pStyle w:val="ListParagraph"/>
        <w:numPr>
          <w:ilvl w:val="1"/>
          <w:numId w:val="22"/>
        </w:numPr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առարկաներ </w:t>
      </w:r>
      <w:r w:rsidR="00BA4484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նետել </w:t>
      </w:r>
      <w:r w:rsidR="000C79E9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օդային գծերի</w:t>
      </w:r>
      <w:r w:rsidR="00BA4484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վրա, հենասյուների մոտ տեղավորել կամ ամրագծի լարե</w:t>
      </w:r>
      <w:r w:rsidR="00BA4484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րին կապել կողմնակի առարկաներ, բարձրանալ հենասյուների վրա, արգելափակել նրանց մոտենալու ուղիները և տանիքից ձյուն նետել գծերի վրա</w:t>
      </w:r>
      <w:r w:rsidR="000310F3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.</w:t>
      </w:r>
    </w:p>
    <w:p w:rsidR="00BA4484" w:rsidRPr="00D96234" w:rsidRDefault="003E4B25" w:rsidP="003F1802">
      <w:pPr>
        <w:pStyle w:val="ListParagraph"/>
        <w:numPr>
          <w:ilvl w:val="1"/>
          <w:numId w:val="22"/>
        </w:numPr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պահեստավորել կեր, պարարտանյութ, վառելանյութ, խոտի դեզ,</w:t>
      </w:r>
      <w:r w:rsidRPr="00D96234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BA4484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մեծ ծանրություններ  բեռնաթափել, թափել հիմքեր, թթուներ և աղեր, թա</w:t>
      </w:r>
      <w:r w:rsidR="00BA4484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փոնատեղիներ առաջացնել էլեկտրահաղորդման մալուխային գծերի մայրուղիների վրա</w:t>
      </w:r>
      <w:r w:rsidR="000310F3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.</w:t>
      </w:r>
    </w:p>
    <w:p w:rsidR="00BA4484" w:rsidRPr="00D96234" w:rsidRDefault="00BA4484" w:rsidP="003F1802">
      <w:pPr>
        <w:pStyle w:val="ListParagraph"/>
        <w:numPr>
          <w:ilvl w:val="1"/>
          <w:numId w:val="22"/>
        </w:numPr>
        <w:tabs>
          <w:tab w:val="left" w:pos="284"/>
        </w:tabs>
        <w:spacing w:after="0" w:line="360" w:lineRule="auto"/>
        <w:ind w:left="0" w:firstLine="284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մուտք գործել </w:t>
      </w:r>
      <w:r w:rsidR="00EC7854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լեկտրացանցային կառույցներ, կատարել միացումներ, փոխանջա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 xml:space="preserve">տումներ էլեկտրական ցանցերում, կրակ վառել ներանցիչ և բաշխիչ սարքվածքների, </w:t>
      </w:r>
      <w:r w:rsidR="00EC7854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լեկտրահաղորդման օդային գծերի մոտ և էլեկտրահաղորդման մալուխային գծերի անվտանգության գոտիներում</w:t>
      </w:r>
      <w:r w:rsidR="000310F3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.</w:t>
      </w:r>
    </w:p>
    <w:p w:rsidR="00BA4484" w:rsidRPr="00096B3A" w:rsidRDefault="00BA4484" w:rsidP="003F1802">
      <w:pPr>
        <w:pStyle w:val="ListParagraph"/>
        <w:numPr>
          <w:ilvl w:val="1"/>
          <w:numId w:val="22"/>
        </w:numPr>
        <w:tabs>
          <w:tab w:val="left" w:pos="284"/>
          <w:tab w:val="left" w:pos="567"/>
        </w:tabs>
        <w:spacing w:after="0" w:line="360" w:lineRule="auto"/>
        <w:ind w:left="0" w:right="35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կատարել շենքերի, կամուրջների, թունելների, </w:t>
      </w:r>
      <w:r w:rsidRPr="004A318A">
        <w:rPr>
          <w:rFonts w:ascii="GHEA Grapalat" w:hAnsi="GHEA Grapalat" w:cs="Sylfaen"/>
          <w:sz w:val="24"/>
          <w:szCs w:val="24"/>
          <w:lang w:val="hy-AM"/>
        </w:rPr>
        <w:t>երկաթուղային ու ավտոճանապարհների</w:t>
      </w:r>
      <w:r w:rsidRPr="004A31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A318A">
        <w:rPr>
          <w:rFonts w:ascii="GHEA Grapalat" w:hAnsi="GHEA Grapalat" w:cs="Sylfaen"/>
          <w:sz w:val="24"/>
          <w:szCs w:val="24"/>
          <w:lang w:val="hy-AM"/>
        </w:rPr>
        <w:t>և</w:t>
      </w:r>
      <w:r w:rsidRPr="004A31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A318A">
        <w:rPr>
          <w:rFonts w:ascii="GHEA Grapalat" w:hAnsi="GHEA Grapalat" w:cs="Sylfaen"/>
          <w:sz w:val="24"/>
          <w:szCs w:val="24"/>
          <w:lang w:val="hy-AM"/>
        </w:rPr>
        <w:t>այլ</w:t>
      </w:r>
      <w:r w:rsidRPr="004A31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A318A">
        <w:rPr>
          <w:rFonts w:ascii="GHEA Grapalat" w:hAnsi="GHEA Grapalat" w:cs="Sylfaen"/>
          <w:sz w:val="24"/>
          <w:szCs w:val="24"/>
          <w:lang w:val="hy-AM"/>
        </w:rPr>
        <w:t>կառույցների</w:t>
      </w:r>
      <w:r w:rsidRPr="004A31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A318A">
        <w:rPr>
          <w:rFonts w:ascii="GHEA Grapalat" w:hAnsi="GHEA Grapalat" w:cs="Sylfaen"/>
          <w:sz w:val="24"/>
          <w:szCs w:val="24"/>
          <w:lang w:val="hy-AM"/>
        </w:rPr>
        <w:t>քանդման</w:t>
      </w:r>
      <w:r w:rsidRPr="004A318A">
        <w:rPr>
          <w:rFonts w:ascii="GHEA Grapalat" w:hAnsi="GHEA Grapalat"/>
          <w:sz w:val="24"/>
          <w:szCs w:val="24"/>
          <w:lang w:val="hy-AM"/>
        </w:rPr>
        <w:t xml:space="preserve"> </w:t>
      </w:r>
      <w:r w:rsidR="000C79E9" w:rsidRPr="004A318A">
        <w:rPr>
          <w:rFonts w:ascii="GHEA Grapalat" w:hAnsi="GHEA Grapalat" w:cs="Sylfaen"/>
          <w:sz w:val="24"/>
          <w:szCs w:val="24"/>
          <w:lang w:val="hy-AM"/>
        </w:rPr>
        <w:t>կամ</w:t>
      </w:r>
      <w:r w:rsidRPr="004A31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A318A">
        <w:rPr>
          <w:rFonts w:ascii="GHEA Grapalat" w:hAnsi="GHEA Grapalat" w:cs="Sylfaen"/>
          <w:sz w:val="24"/>
          <w:szCs w:val="24"/>
          <w:lang w:val="hy-AM"/>
        </w:rPr>
        <w:t>վերակառուցման</w:t>
      </w:r>
      <w:r w:rsidRPr="004A31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A318A">
        <w:rPr>
          <w:rFonts w:ascii="GHEA Grapalat" w:hAnsi="GHEA Grapalat" w:cs="Sylfaen"/>
          <w:sz w:val="24"/>
          <w:szCs w:val="24"/>
          <w:lang w:val="hy-AM"/>
        </w:rPr>
        <w:t>աշխատանքներ</w:t>
      </w:r>
      <w:r w:rsidRPr="004A31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այն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տեղերում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որտեղով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անցնում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04F0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լեկտրահաղորդման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գծեր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որտեղ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տեղակայված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ներանցիչ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5D703F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/</w:t>
      </w:r>
      <w:r w:rsidR="000C79E9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բաշխիչ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սարքեր՝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առանց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էլեկտրական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ցանցերը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շահագործող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կազմակեր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պությունների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հետ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համաձայնեցման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684607" w:rsidRPr="00096B3A" w:rsidRDefault="00BA4484" w:rsidP="003F1802">
      <w:pPr>
        <w:pStyle w:val="ListParagraph"/>
        <w:numPr>
          <w:ilvl w:val="0"/>
          <w:numId w:val="22"/>
        </w:numPr>
        <w:tabs>
          <w:tab w:val="left" w:pos="426"/>
          <w:tab w:val="left" w:pos="851"/>
        </w:tabs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Մինչև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1000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լարման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էլեկտրահաղորդման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գծերի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անվտանգության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գոտիների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հո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ղա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տա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րածքը չի առգրավվում հողատերերից, այլ օգտագործվում է</w:t>
      </w:r>
      <w:r w:rsidRPr="004A318A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="006E18EA" w:rsidRPr="004A318A">
        <w:rPr>
          <w:rFonts w:ascii="GHEA Grapalat" w:hAnsi="GHEA Grapalat" w:cs="Sylfaen"/>
          <w:sz w:val="24"/>
          <w:szCs w:val="24"/>
          <w:lang w:val="hy-AM"/>
        </w:rPr>
        <w:t>վերջիններիս</w:t>
      </w:r>
      <w:r w:rsidRPr="004A318A">
        <w:rPr>
          <w:rFonts w:ascii="GHEA Grapalat" w:hAnsi="GHEA Grapalat" w:cs="Sylfaen"/>
          <w:sz w:val="24"/>
          <w:szCs w:val="24"/>
          <w:lang w:val="hy-AM"/>
        </w:rPr>
        <w:t xml:space="preserve"> կողմից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՝ սույն Կանոնների պահանջների պարտադիր կատարմամբ:</w:t>
      </w:r>
    </w:p>
    <w:p w:rsidR="000D4B31" w:rsidRPr="00096B3A" w:rsidRDefault="00216101" w:rsidP="003F1802">
      <w:pPr>
        <w:pStyle w:val="ListParagraph"/>
        <w:numPr>
          <w:ilvl w:val="0"/>
          <w:numId w:val="22"/>
        </w:numPr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Ֆիզիկական և իրավաբանական անձինք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պար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տա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վոր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ձեռնարկել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իրենցից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կախված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բոլոր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միջոցները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իրենց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պատկանող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օգտագործ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ման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հանձնված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հողատարածքներով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անցնող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մինչև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1000</w:t>
      </w:r>
      <w:r w:rsidR="005722B8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լարման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էլեկտրահաղորդման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գծերի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B7A9E" w:rsidRPr="000D4B31">
        <w:rPr>
          <w:rFonts w:ascii="GHEA Grapalat" w:hAnsi="GHEA Grapalat"/>
          <w:sz w:val="24"/>
          <w:szCs w:val="24"/>
          <w:lang w:val="hy-AM"/>
        </w:rPr>
        <w:t>պաշտպանվածության</w:t>
      </w:r>
      <w:r w:rsidR="001B7A9E" w:rsidRPr="000D4B31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ապահովման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0D4B31" w:rsidRPr="00096B3A" w:rsidRDefault="009035E0" w:rsidP="003F1802">
      <w:pPr>
        <w:pStyle w:val="ListParagraph"/>
        <w:numPr>
          <w:ilvl w:val="0"/>
          <w:numId w:val="22"/>
        </w:numPr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>Ֆիզիկական և իրավաբանական անձինք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շինարարական և հողային աշխատանքներ իրականացնելիս</w:t>
      </w:r>
      <w:r w:rsidR="004C2751" w:rsidRPr="00096B3A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մալուխ հայտնաբերելու դեպքում պարտավոր են անմիջապես դադարեցնել աշխատանքները և միջոցներ ձեռնարկել մալուխի պահպանվածության ապահովման համար՝ միաժամանակ տեղյակ պահելով էլեկտրահաղորդման գծերը շահագործող կազմակերպությանը և տեղական ինքնակառավարման մարմնին։</w:t>
      </w:r>
    </w:p>
    <w:p w:rsidR="00A653FD" w:rsidRPr="00096B3A" w:rsidRDefault="00A653FD" w:rsidP="003F1802">
      <w:pPr>
        <w:pStyle w:val="ListParagraph"/>
        <w:numPr>
          <w:ilvl w:val="0"/>
          <w:numId w:val="22"/>
        </w:numPr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>Նույն ուղեգիծն ունեցող կամ փոխհատվող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էլեկտրահաղորդման </w:t>
      </w:r>
      <w:r w:rsidR="00B95810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գծերի 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B95810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կապի </w:t>
      </w:r>
      <w:r w:rsidR="007707CE" w:rsidRPr="00096B3A">
        <w:rPr>
          <w:rFonts w:ascii="GHEA Grapalat" w:hAnsi="GHEA Grapalat"/>
          <w:color w:val="000000"/>
          <w:sz w:val="24"/>
          <w:szCs w:val="24"/>
          <w:lang w:val="hy-AM"/>
        </w:rPr>
        <w:t>միջոց</w:t>
      </w:r>
      <w:r w:rsidR="00B95810" w:rsidRPr="00096B3A">
        <w:rPr>
          <w:rFonts w:ascii="GHEA Grapalat" w:hAnsi="GHEA Grapalat"/>
          <w:color w:val="000000"/>
          <w:sz w:val="24"/>
          <w:szCs w:val="24"/>
          <w:lang w:val="hy-AM"/>
        </w:rPr>
        <w:t>ների (օպտիկա-մանրաթելային,</w:t>
      </w:r>
      <w:r w:rsidR="007707CE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95810" w:rsidRPr="00096B3A">
        <w:rPr>
          <w:rFonts w:ascii="GHEA Grapalat" w:hAnsi="GHEA Grapalat"/>
          <w:color w:val="000000"/>
          <w:sz w:val="24"/>
          <w:szCs w:val="24"/>
          <w:lang w:val="hy-AM"/>
        </w:rPr>
        <w:t>հեռակառավարման</w:t>
      </w:r>
      <w:r w:rsidR="00871F3F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և այլն</w:t>
      </w:r>
      <w:r w:rsidR="007707CE" w:rsidRPr="00096B3A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գծերի սեփականատերերը նորոգման–շահագործման աշխատանքներ իրականացնելիս պարտավոր են համագործակցել՝ դրանց անվտանգությունը, հուսալիությունը և բնականոն գործունեությունն ապահովելու համար։</w:t>
      </w:r>
    </w:p>
    <w:p w:rsidR="00684607" w:rsidRPr="00096B3A" w:rsidRDefault="00BA4484" w:rsidP="003F1802">
      <w:pPr>
        <w:pStyle w:val="ListParagraph"/>
        <w:numPr>
          <w:ilvl w:val="0"/>
          <w:numId w:val="22"/>
        </w:numPr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Մինչև</w:t>
      </w:r>
      <w:r w:rsidR="005722B8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1000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լարման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31543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լեկտրահաղորդման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գծերը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շահագործող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կազմակերպու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թյուն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տեխ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նիկական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անձնակազմերն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իրավունք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>ունեն</w:t>
      </w:r>
      <w:r w:rsidR="0044014E"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օրվա ցանկացած ժամին</w:t>
      </w:r>
      <w:r w:rsidRPr="00D962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անարգել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մոտենալու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31543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լեկտրահաղորդման գծերին</w:t>
      </w:r>
      <w:r w:rsidR="00131543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նորոգ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ման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>-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շահագործման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աշխատանքներ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իրականացնելու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Եթե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31543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լեկտրահաղորդման գծերը տեղաբաշխ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ված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արգելված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գոտիների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հատուկ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օբ</w:t>
      </w:r>
      <w:r w:rsidR="000638CA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յ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եկտների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տարածքնե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րում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ապա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համապատասխան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կազ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մա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կեր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պությունները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ապահովեն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օրվա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ցանկացած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ժամին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այդ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31543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լեկտրահաղորդման գծերը սպասարկողների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մուտքը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նշված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տարածքներ՝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զննման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նորոգման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աշխա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տանքներ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իրականացնելու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BA4484" w:rsidRPr="00D96234" w:rsidRDefault="00BA4484" w:rsidP="003F1802">
      <w:pPr>
        <w:pStyle w:val="ListParagraph"/>
        <w:numPr>
          <w:ilvl w:val="0"/>
          <w:numId w:val="22"/>
        </w:numPr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Այն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դեպքերում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երբ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նախագծվող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շենքերի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շինությունների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շինարարական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հրա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պարակներում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նրանց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մերձակայքում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տեղաբաշխված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մինչև</w:t>
      </w:r>
      <w:r w:rsidR="005722B8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1000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լարման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210F5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լեկտրահաղորդման գծեր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նշված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օբ</w:t>
      </w:r>
      <w:r w:rsidR="000638CA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յ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եկտների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շինարարության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նախագծանախահաշվային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փաստաթղթե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րում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նախատեսվեն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այդ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106EE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էլ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եկտրահաղորդմա</w:t>
      </w:r>
      <w:r w:rsidRPr="004A318A">
        <w:rPr>
          <w:rFonts w:ascii="GHEA Grapalat" w:hAnsi="GHEA Grapalat" w:cs="Sylfaen"/>
          <w:sz w:val="24"/>
          <w:szCs w:val="24"/>
          <w:lang w:val="hy-AM"/>
        </w:rPr>
        <w:t>ն գծեր</w:t>
      </w:r>
      <w:r w:rsidR="006A2019">
        <w:rPr>
          <w:rFonts w:ascii="GHEA Grapalat" w:hAnsi="GHEA Grapalat" w:cs="Sylfaen"/>
          <w:sz w:val="24"/>
          <w:szCs w:val="24"/>
          <w:lang w:val="hy-AM"/>
        </w:rPr>
        <w:t>ը</w:t>
      </w:r>
      <w:r w:rsidRPr="004A318A">
        <w:rPr>
          <w:rFonts w:ascii="GHEA Grapalat" w:hAnsi="GHEA Grapalat" w:cs="Sylfaen"/>
          <w:sz w:val="24"/>
          <w:szCs w:val="24"/>
          <w:lang w:val="hy-AM"/>
        </w:rPr>
        <w:t xml:space="preserve"> շահագործող</w:t>
      </w:r>
      <w:r w:rsidRPr="004A31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A318A">
        <w:rPr>
          <w:rFonts w:ascii="GHEA Grapalat" w:hAnsi="GHEA Grapalat" w:cs="Sylfaen"/>
          <w:sz w:val="24"/>
          <w:szCs w:val="24"/>
          <w:lang w:val="hy-AM"/>
        </w:rPr>
        <w:t>կազմակերպության</w:t>
      </w:r>
      <w:r w:rsidRPr="004A31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A318A">
        <w:rPr>
          <w:rFonts w:ascii="GHEA Grapalat" w:hAnsi="GHEA Grapalat" w:cs="Sylfaen"/>
          <w:sz w:val="24"/>
          <w:szCs w:val="24"/>
          <w:lang w:val="hy-AM"/>
        </w:rPr>
        <w:t>հետ</w:t>
      </w:r>
      <w:r w:rsidRPr="004A31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A318A">
        <w:rPr>
          <w:rFonts w:ascii="GHEA Grapalat" w:hAnsi="GHEA Grapalat" w:cs="Sylfaen"/>
          <w:sz w:val="24"/>
          <w:szCs w:val="24"/>
          <w:lang w:val="hy-AM"/>
        </w:rPr>
        <w:t>համաձայնեց</w:t>
      </w:r>
      <w:r w:rsidRPr="004A318A">
        <w:rPr>
          <w:rFonts w:ascii="GHEA Grapalat" w:hAnsi="GHEA Grapalat" w:cs="Sylfaen"/>
          <w:sz w:val="24"/>
          <w:szCs w:val="24"/>
          <w:lang w:val="hy-AM"/>
        </w:rPr>
        <w:softHyphen/>
        <w:t>ված</w:t>
      </w:r>
      <w:r w:rsidRPr="004A31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A318A">
        <w:rPr>
          <w:rFonts w:ascii="GHEA Grapalat" w:hAnsi="GHEA Grapalat" w:cs="Sylfaen"/>
          <w:sz w:val="24"/>
          <w:szCs w:val="24"/>
          <w:lang w:val="hy-AM"/>
        </w:rPr>
        <w:t>միջոցառումներ</w:t>
      </w:r>
      <w:r w:rsidR="003609D3" w:rsidRPr="004A318A">
        <w:rPr>
          <w:rFonts w:ascii="GHEA Grapalat" w:hAnsi="GHEA Grapalat" w:cs="Sylfaen"/>
          <w:sz w:val="24"/>
          <w:szCs w:val="24"/>
          <w:lang w:val="hy-AM"/>
        </w:rPr>
        <w:t>ը</w:t>
      </w:r>
      <w:r w:rsidRPr="004A318A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4A318A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4A31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A318A">
        <w:rPr>
          <w:rFonts w:ascii="GHEA Grapalat" w:hAnsi="GHEA Grapalat" w:cs="Sylfaen"/>
          <w:sz w:val="24"/>
          <w:szCs w:val="24"/>
          <w:lang w:val="hy-AM"/>
        </w:rPr>
        <w:t>կապահովեն</w:t>
      </w:r>
      <w:r w:rsidRPr="004A31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A318A">
        <w:rPr>
          <w:rFonts w:ascii="GHEA Grapalat" w:hAnsi="GHEA Grapalat" w:cs="Sylfaen"/>
          <w:sz w:val="24"/>
          <w:szCs w:val="24"/>
          <w:lang w:val="hy-AM"/>
        </w:rPr>
        <w:t>ցանցերի</w:t>
      </w:r>
      <w:r w:rsidRPr="004A31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sz w:val="24"/>
          <w:szCs w:val="24"/>
          <w:lang w:val="hy-AM"/>
        </w:rPr>
        <w:t>պաշտպանվածությունը</w:t>
      </w:r>
      <w:r w:rsidRPr="00D96234">
        <w:rPr>
          <w:rFonts w:ascii="GHEA Grapalat" w:hAnsi="GHEA Grapalat"/>
          <w:sz w:val="24"/>
          <w:szCs w:val="24"/>
          <w:lang w:val="hy-AM"/>
        </w:rPr>
        <w:t>:</w:t>
      </w:r>
    </w:p>
    <w:p w:rsidR="000D4B31" w:rsidRPr="0072132F" w:rsidRDefault="008B72DC" w:rsidP="003F1802">
      <w:pPr>
        <w:pStyle w:val="ListParagraph"/>
        <w:numPr>
          <w:ilvl w:val="0"/>
          <w:numId w:val="22"/>
        </w:numPr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D96234">
        <w:rPr>
          <w:rFonts w:ascii="GHEA Grapalat" w:hAnsi="GHEA Grapalat"/>
          <w:sz w:val="24"/>
          <w:szCs w:val="24"/>
          <w:lang w:val="hy-AM"/>
        </w:rPr>
        <w:lastRenderedPageBreak/>
        <w:t>Եթե ֆիզիկական և իրավաբանական անձինք իրենց</w:t>
      </w:r>
      <w:r w:rsidRPr="0072132F">
        <w:rPr>
          <w:rFonts w:ascii="GHEA Grapalat" w:hAnsi="GHEA Grapalat"/>
          <w:sz w:val="24"/>
          <w:szCs w:val="24"/>
          <w:lang w:val="hy-AM"/>
        </w:rPr>
        <w:t xml:space="preserve"> կողմից տնօրինվող հողատարածքներում կատարում են այնպիսի աշխատանքներ, որոնք կարող են առաջացնել էլեկտրահաղորդման գծերի տեղափոխման, վերադասավորման</w:t>
      </w:r>
      <w:r w:rsidR="00283F9D" w:rsidRPr="0072132F">
        <w:rPr>
          <w:rFonts w:ascii="GHEA Grapalat" w:hAnsi="GHEA Grapalat"/>
          <w:sz w:val="24"/>
          <w:szCs w:val="24"/>
          <w:lang w:val="hy-AM"/>
        </w:rPr>
        <w:t xml:space="preserve"> կամ մեխանիկական վնասվածությունից պաշտպանության անհրաժեշտություն, ապա այդ աշխատանքները պետք է կատարվեն իրենց սեփական միջոցների հաշվին՝ նախապես </w:t>
      </w:r>
      <w:r w:rsidR="00E46E21">
        <w:rPr>
          <w:rFonts w:ascii="GHEA Grapalat" w:hAnsi="GHEA Grapalat"/>
          <w:sz w:val="24"/>
          <w:szCs w:val="24"/>
          <w:lang w:val="hy-AM"/>
        </w:rPr>
        <w:t>դրանք</w:t>
      </w:r>
      <w:r w:rsidR="00283F9D" w:rsidRPr="0072132F">
        <w:rPr>
          <w:rFonts w:ascii="GHEA Grapalat" w:hAnsi="GHEA Grapalat"/>
          <w:sz w:val="24"/>
          <w:szCs w:val="24"/>
          <w:lang w:val="hy-AM"/>
        </w:rPr>
        <w:t xml:space="preserve"> համաձայնեցնելով էլեկտրահաղորդման գծերը շահագործող կազմակերպության հետ։</w:t>
      </w:r>
    </w:p>
    <w:p w:rsidR="008A5DBF" w:rsidRPr="00096B3A" w:rsidRDefault="008A5DBF">
      <w:pP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</w:p>
    <w:p w:rsidR="00966D07" w:rsidRPr="00096B3A" w:rsidRDefault="00BA4484" w:rsidP="00966D07">
      <w:pPr>
        <w:pStyle w:val="Heading3"/>
        <w:spacing w:before="0" w:line="360" w:lineRule="auto"/>
        <w:ind w:right="35"/>
        <w:jc w:val="center"/>
        <w:rPr>
          <w:rFonts w:ascii="GHEA Grapalat" w:hAnsi="GHEA Grapalat"/>
          <w:b/>
          <w:bCs/>
          <w:color w:val="000000"/>
          <w:lang w:val="hy-AM"/>
        </w:rPr>
      </w:pPr>
      <w:bookmarkStart w:id="12" w:name="_Toc119921813"/>
      <w:r w:rsidRPr="00096B3A">
        <w:rPr>
          <w:rFonts w:ascii="GHEA Grapalat" w:hAnsi="GHEA Grapalat" w:cs="Sylfaen"/>
          <w:b/>
          <w:bCs/>
          <w:color w:val="000000"/>
          <w:lang w:val="hy-AM"/>
        </w:rPr>
        <w:t>ԳԼՈՒԽ</w:t>
      </w:r>
      <w:r w:rsidR="00966D07" w:rsidRPr="00096B3A">
        <w:rPr>
          <w:rFonts w:ascii="GHEA Grapalat" w:hAnsi="GHEA Grapalat"/>
          <w:b/>
          <w:bCs/>
          <w:color w:val="000000"/>
          <w:lang w:val="hy-AM"/>
        </w:rPr>
        <w:t xml:space="preserve"> 4</w:t>
      </w:r>
      <w:bookmarkEnd w:id="12"/>
      <w:r w:rsidRPr="00096B3A">
        <w:rPr>
          <w:rFonts w:ascii="GHEA Grapalat" w:hAnsi="GHEA Grapalat"/>
          <w:b/>
          <w:bCs/>
          <w:color w:val="000000"/>
          <w:lang w:val="hy-AM"/>
        </w:rPr>
        <w:t xml:space="preserve"> </w:t>
      </w:r>
    </w:p>
    <w:p w:rsidR="00794B29" w:rsidRPr="00096B3A" w:rsidRDefault="00BA4484" w:rsidP="004B2CEF">
      <w:pPr>
        <w:pStyle w:val="Heading3"/>
        <w:spacing w:before="0"/>
        <w:ind w:right="35"/>
        <w:jc w:val="center"/>
        <w:rPr>
          <w:rFonts w:ascii="GHEA Grapalat" w:hAnsi="GHEA Grapalat"/>
          <w:b/>
          <w:bCs/>
          <w:color w:val="000000"/>
          <w:lang w:val="hy-AM"/>
        </w:rPr>
      </w:pPr>
      <w:bookmarkStart w:id="13" w:name="_Toc119917734"/>
      <w:bookmarkStart w:id="14" w:name="_Toc119921814"/>
      <w:r w:rsidRPr="00096B3A">
        <w:rPr>
          <w:rFonts w:ascii="GHEA Grapalat" w:hAnsi="GHEA Grapalat"/>
          <w:b/>
          <w:bCs/>
          <w:color w:val="000000"/>
          <w:lang w:val="hy-AM"/>
        </w:rPr>
        <w:t xml:space="preserve">1000 </w:t>
      </w:r>
      <w:r w:rsidRPr="00096B3A">
        <w:rPr>
          <w:rFonts w:ascii="GHEA Grapalat" w:hAnsi="GHEA Grapalat" w:cs="Sylfaen"/>
          <w:b/>
          <w:bCs/>
          <w:color w:val="000000"/>
          <w:lang w:val="hy-AM"/>
        </w:rPr>
        <w:t>Վ</w:t>
      </w:r>
      <w:r w:rsidRPr="00096B3A">
        <w:rPr>
          <w:rFonts w:ascii="GHEA Grapalat" w:hAnsi="GHEA Grapalat"/>
          <w:b/>
          <w:bCs/>
          <w:color w:val="000000"/>
          <w:lang w:val="hy-AM"/>
        </w:rPr>
        <w:t>-</w:t>
      </w:r>
      <w:r w:rsidRPr="00096B3A">
        <w:rPr>
          <w:rFonts w:ascii="GHEA Grapalat" w:hAnsi="GHEA Grapalat" w:cs="Sylfaen"/>
          <w:b/>
          <w:bCs/>
          <w:color w:val="000000"/>
          <w:lang w:val="hy-AM"/>
        </w:rPr>
        <w:t>ԻՑ</w:t>
      </w:r>
      <w:r w:rsidRPr="00096B3A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096B3A">
        <w:rPr>
          <w:rFonts w:ascii="GHEA Grapalat" w:hAnsi="GHEA Grapalat" w:cs="Sylfaen"/>
          <w:b/>
          <w:bCs/>
          <w:color w:val="000000"/>
          <w:lang w:val="hy-AM"/>
        </w:rPr>
        <w:t>ԲԱՐՁՐ</w:t>
      </w:r>
      <w:r w:rsidRPr="00096B3A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096B3A">
        <w:rPr>
          <w:rFonts w:ascii="GHEA Grapalat" w:hAnsi="GHEA Grapalat" w:cs="Sylfaen"/>
          <w:b/>
          <w:bCs/>
          <w:color w:val="000000"/>
          <w:lang w:val="hy-AM"/>
        </w:rPr>
        <w:t>ԼԱՐՄԱՆ</w:t>
      </w:r>
      <w:r w:rsidRPr="00096B3A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096B3A">
        <w:rPr>
          <w:rFonts w:ascii="GHEA Grapalat" w:hAnsi="GHEA Grapalat" w:cs="Sylfaen"/>
          <w:b/>
          <w:bCs/>
          <w:color w:val="000000"/>
          <w:lang w:val="hy-AM"/>
        </w:rPr>
        <w:t>ԷԼԵԿՏՐԱՀԱՂՈՐԴՄԱՆ</w:t>
      </w:r>
      <w:bookmarkEnd w:id="13"/>
      <w:bookmarkEnd w:id="14"/>
    </w:p>
    <w:p w:rsidR="00BA4484" w:rsidRPr="00096B3A" w:rsidRDefault="00BA4484" w:rsidP="004B2CEF">
      <w:pPr>
        <w:pStyle w:val="Heading3"/>
        <w:spacing w:before="0" w:after="240" w:line="360" w:lineRule="auto"/>
        <w:ind w:left="2124" w:right="35" w:firstLine="708"/>
        <w:rPr>
          <w:rFonts w:ascii="GHEA Grapalat" w:hAnsi="GHEA Grapalat" w:cs="Sylfaen"/>
          <w:b/>
          <w:bCs/>
          <w:color w:val="000000"/>
          <w:lang w:val="hy-AM"/>
        </w:rPr>
      </w:pPr>
      <w:bookmarkStart w:id="15" w:name="_Toc119921815"/>
      <w:r w:rsidRPr="00096B3A">
        <w:rPr>
          <w:rFonts w:ascii="GHEA Grapalat" w:hAnsi="GHEA Grapalat" w:cs="Sylfaen"/>
          <w:b/>
          <w:bCs/>
          <w:color w:val="000000"/>
          <w:lang w:val="hy-AM"/>
        </w:rPr>
        <w:t>ԳԾԵՐԻ</w:t>
      </w:r>
      <w:r w:rsidR="002461CC" w:rsidRPr="00096B3A">
        <w:rPr>
          <w:rFonts w:ascii="GHEA Grapalat" w:hAnsi="GHEA Grapalat" w:cs="Sylfaen"/>
          <w:b/>
          <w:bCs/>
          <w:color w:val="000000"/>
          <w:lang w:val="hy-AM"/>
        </w:rPr>
        <w:t xml:space="preserve"> </w:t>
      </w:r>
      <w:r w:rsidRPr="00096B3A">
        <w:rPr>
          <w:rFonts w:ascii="GHEA Grapalat" w:hAnsi="GHEA Grapalat" w:cs="Sylfaen"/>
          <w:b/>
          <w:bCs/>
          <w:color w:val="000000"/>
          <w:lang w:val="hy-AM"/>
        </w:rPr>
        <w:t>ԱՆՎՏԱՆԳՈՒԹՅԱՆ</w:t>
      </w:r>
      <w:r w:rsidRPr="00096B3A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096B3A">
        <w:rPr>
          <w:rFonts w:ascii="GHEA Grapalat" w:hAnsi="GHEA Grapalat" w:cs="Sylfaen"/>
          <w:b/>
          <w:bCs/>
          <w:color w:val="000000"/>
          <w:lang w:val="hy-AM"/>
        </w:rPr>
        <w:t>ԳՈՏԻՆԵՐ</w:t>
      </w:r>
      <w:bookmarkEnd w:id="15"/>
    </w:p>
    <w:p w:rsidR="00684607" w:rsidRPr="00096B3A" w:rsidRDefault="00BA4484" w:rsidP="007707CE">
      <w:pPr>
        <w:pStyle w:val="ListParagraph"/>
        <w:numPr>
          <w:ilvl w:val="0"/>
          <w:numId w:val="22"/>
        </w:numPr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գլխում ներկայացված պահանջները </w:t>
      </w:r>
      <w:r w:rsidR="006C511E" w:rsidRPr="00096B3A">
        <w:rPr>
          <w:rFonts w:ascii="GHEA Grapalat" w:hAnsi="GHEA Grapalat"/>
          <w:color w:val="000000"/>
          <w:sz w:val="24"/>
          <w:szCs w:val="24"/>
          <w:lang w:val="hy-AM"/>
        </w:rPr>
        <w:t>վերաբեր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ում են 1000 Վ-ից բարձր լարման </w:t>
      </w:r>
      <w:r w:rsidR="00971A4E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լեկտրահաղորդման գծերի 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պաշտպանվածության ապահովմանը՝ դրանց անվտանգության գոտիներում աշխատանքներ կատարելիս և այլ գործունեություն իրականացնելիս:</w:t>
      </w:r>
    </w:p>
    <w:p w:rsidR="00684607" w:rsidRPr="00096B3A" w:rsidRDefault="00BA4484" w:rsidP="007707CE">
      <w:pPr>
        <w:pStyle w:val="ListParagraph"/>
        <w:numPr>
          <w:ilvl w:val="0"/>
          <w:numId w:val="22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1000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-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ից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բարձր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լարման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71A4E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լեկտրահաղորդման գծերի 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անվտանգության գոտիների </w:t>
      </w:r>
      <w:r w:rsidRPr="004A318A">
        <w:rPr>
          <w:rFonts w:ascii="GHEA Grapalat" w:hAnsi="GHEA Grapalat" w:cs="Sylfaen"/>
          <w:sz w:val="24"/>
          <w:szCs w:val="24"/>
          <w:lang w:val="hy-AM"/>
        </w:rPr>
        <w:t>պահպանությունն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իրականացնում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այն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կազմա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կեր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պությունները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որոնք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տնօրինում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այդ </w:t>
      </w:r>
      <w:r w:rsidR="00971A4E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լեկտրահաղորդման գծերը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  <w:r w:rsidR="009C172F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Այն դեպքում, երբ </w:t>
      </w:r>
      <w:r w:rsidR="001B5FB8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էլ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եկտրահաղորդման գ</w:t>
      </w:r>
      <w:r w:rsidR="009C172F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ծերը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պայմանագրով շահագործման են հանձնված այլ կազմակերպության, ապա անվտանգության գոտիների պահպանությունն իրականացնում է շահագործող կազմակերպությունը։</w:t>
      </w:r>
    </w:p>
    <w:p w:rsidR="00BA4484" w:rsidRPr="00096B3A" w:rsidRDefault="00BA4484" w:rsidP="007707CE">
      <w:pPr>
        <w:pStyle w:val="ListParagraph"/>
        <w:numPr>
          <w:ilvl w:val="0"/>
          <w:numId w:val="22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1000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-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ից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բարձր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լարման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71A4E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լեկտրահաղորդման գծերի համար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սահմանվում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="00BB2A1E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.</w:t>
      </w:r>
    </w:p>
    <w:p w:rsidR="00BA4484" w:rsidRPr="00096B3A" w:rsidRDefault="006714B7" w:rsidP="007707CE">
      <w:pPr>
        <w:tabs>
          <w:tab w:val="left" w:pos="900"/>
        </w:tabs>
        <w:spacing w:after="0" w:line="360" w:lineRule="auto"/>
        <w:ind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1</w:t>
      </w:r>
      <w:r w:rsidR="007106EE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)</w:t>
      </w:r>
      <w:r w:rsidR="00697C9B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FB21D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անվտանգության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գոտիներ՝</w:t>
      </w:r>
    </w:p>
    <w:p w:rsidR="00BA4484" w:rsidRPr="00096B3A" w:rsidRDefault="00DF7704" w:rsidP="007707CE">
      <w:pPr>
        <w:pStyle w:val="ListParagraph"/>
        <w:spacing w:line="360" w:lineRule="auto"/>
        <w:ind w:left="0" w:firstLine="284"/>
        <w:jc w:val="both"/>
        <w:rPr>
          <w:rFonts w:ascii="GHEA Grapalat" w:hAnsi="GHEA Grapalat" w:cs="Sylfaen"/>
          <w:color w:val="000000"/>
          <w:sz w:val="24"/>
          <w:szCs w:val="24"/>
          <w:highlight w:val="yellow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ա.</w:t>
      </w:r>
      <w:r w:rsidR="000C1371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971A4E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լեկտրահաղորդման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օդային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գծերի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երկայնքով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ընդգրկելով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երևակայա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կան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ուղղաձիգ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հարթություններով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սահմանափակված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հողի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մակերես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օդային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տարածու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թյուն</w:t>
      </w:r>
      <w:r w:rsidR="009C172F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եզրային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հաղորդալարերից՝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C172F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գծերի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չշեղված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դիր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քի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դեպքում</w:t>
      </w:r>
      <w:r w:rsidR="009C172F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)՝ ըստ </w:t>
      </w:r>
      <w:r w:rsidR="001B5FB8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Աղյուսակ </w:t>
      </w:r>
      <w:r w:rsidR="00A25EB3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N</w:t>
      </w:r>
      <w:r w:rsidR="00FB21D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1B5FB8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1</w:t>
      </w:r>
      <w:r w:rsidR="009C172F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-ի</w:t>
      </w:r>
      <w:r w:rsidR="00A25EB3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</w:p>
    <w:p w:rsidR="00BA4484" w:rsidRPr="00096B3A" w:rsidRDefault="00DF7704" w:rsidP="007707CE">
      <w:pPr>
        <w:tabs>
          <w:tab w:val="left" w:pos="3980"/>
        </w:tabs>
        <w:spacing w:after="0" w:line="360" w:lineRule="auto"/>
        <w:ind w:firstLine="284"/>
        <w:jc w:val="right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A41128">
        <w:rPr>
          <w:rFonts w:ascii="GHEA Grapalat" w:hAnsi="GHEA Grapalat" w:cs="Sylfaen"/>
          <w:sz w:val="24"/>
          <w:szCs w:val="24"/>
          <w:lang w:val="hy-AM"/>
        </w:rPr>
        <w:tab/>
      </w:r>
      <w:r w:rsidRPr="00A41128">
        <w:rPr>
          <w:rFonts w:ascii="GHEA Grapalat" w:hAnsi="GHEA Grapalat" w:cs="Sylfaen"/>
          <w:sz w:val="24"/>
          <w:szCs w:val="24"/>
          <w:lang w:val="hy-AM"/>
        </w:rPr>
        <w:tab/>
      </w:r>
      <w:r w:rsidRPr="00A41128">
        <w:rPr>
          <w:rFonts w:ascii="GHEA Grapalat" w:hAnsi="GHEA Grapalat" w:cs="Sylfaen"/>
          <w:sz w:val="24"/>
          <w:szCs w:val="24"/>
          <w:lang w:val="hy-AM"/>
        </w:rPr>
        <w:tab/>
      </w:r>
      <w:r w:rsidRPr="00A41128">
        <w:rPr>
          <w:rFonts w:ascii="GHEA Grapalat" w:hAnsi="GHEA Grapalat" w:cs="Sylfaen"/>
          <w:sz w:val="24"/>
          <w:szCs w:val="24"/>
          <w:lang w:val="hy-AM"/>
        </w:rPr>
        <w:tab/>
      </w:r>
      <w:r w:rsidRPr="00A41128">
        <w:rPr>
          <w:rFonts w:ascii="GHEA Grapalat" w:hAnsi="GHEA Grapalat" w:cs="Sylfaen"/>
          <w:sz w:val="24"/>
          <w:szCs w:val="24"/>
          <w:lang w:val="hy-AM"/>
        </w:rPr>
        <w:tab/>
      </w:r>
      <w:r w:rsidRPr="00A41128">
        <w:rPr>
          <w:rFonts w:ascii="GHEA Grapalat" w:hAnsi="GHEA Grapalat" w:cs="Sylfaen"/>
          <w:sz w:val="24"/>
          <w:szCs w:val="24"/>
          <w:lang w:val="hy-AM"/>
        </w:rPr>
        <w:tab/>
      </w:r>
      <w:r w:rsidRPr="00A41128">
        <w:rPr>
          <w:rFonts w:ascii="GHEA Grapalat" w:hAnsi="GHEA Grapalat" w:cs="Sylfaen"/>
          <w:sz w:val="24"/>
          <w:szCs w:val="24"/>
          <w:lang w:val="hy-AM"/>
        </w:rPr>
        <w:tab/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Աղ</w:t>
      </w:r>
      <w:r w:rsidR="00971A4E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յ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ուսակ </w:t>
      </w:r>
      <w:r w:rsidR="00971A4E" w:rsidRPr="00096B3A">
        <w:rPr>
          <w:rFonts w:ascii="GHEA Grapalat" w:hAnsi="GHEA Grapalat" w:cs="Sylfaen"/>
          <w:color w:val="000000"/>
          <w:sz w:val="24"/>
          <w:szCs w:val="24"/>
        </w:rPr>
        <w:t xml:space="preserve">N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1</w:t>
      </w:r>
    </w:p>
    <w:tbl>
      <w:tblPr>
        <w:tblW w:w="102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5"/>
        <w:gridCol w:w="3605"/>
        <w:gridCol w:w="2139"/>
      </w:tblGrid>
      <w:tr w:rsidR="00BA4484" w:rsidRPr="00096B3A" w:rsidTr="00096B3A">
        <w:trPr>
          <w:jc w:val="center"/>
        </w:trPr>
        <w:tc>
          <w:tcPr>
            <w:tcW w:w="4495" w:type="dxa"/>
            <w:shd w:val="clear" w:color="auto" w:fill="auto"/>
          </w:tcPr>
          <w:p w:rsidR="00BA4484" w:rsidRPr="00096B3A" w:rsidRDefault="00BA4484" w:rsidP="00096B3A">
            <w:pPr>
              <w:spacing w:after="0" w:line="360" w:lineRule="auto"/>
              <w:jc w:val="center"/>
              <w:rPr>
                <w:rFonts w:ascii="GHEA Grapalat" w:eastAsia="Calibri" w:hAnsi="GHEA Grapalat" w:cs="Sylfaen"/>
                <w:color w:val="000000"/>
                <w:sz w:val="24"/>
                <w:szCs w:val="24"/>
              </w:rPr>
            </w:pPr>
            <w:r w:rsidRPr="00096B3A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Էլեկտրահաղորդման գ</w:t>
            </w:r>
            <w:r w:rsidRPr="00096B3A"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>ծի տեսակը</w:t>
            </w:r>
          </w:p>
        </w:tc>
        <w:tc>
          <w:tcPr>
            <w:tcW w:w="3605" w:type="dxa"/>
            <w:shd w:val="clear" w:color="auto" w:fill="auto"/>
          </w:tcPr>
          <w:p w:rsidR="00BA4484" w:rsidRPr="00096B3A" w:rsidRDefault="00BA4484" w:rsidP="00096B3A">
            <w:pPr>
              <w:spacing w:after="0" w:line="360" w:lineRule="auto"/>
              <w:jc w:val="center"/>
              <w:rPr>
                <w:rFonts w:ascii="GHEA Grapalat" w:eastAsia="Calibri" w:hAnsi="GHEA Grapalat" w:cs="Sylfaen"/>
                <w:color w:val="000000"/>
                <w:sz w:val="24"/>
                <w:szCs w:val="24"/>
              </w:rPr>
            </w:pPr>
            <w:r w:rsidRPr="00096B3A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Էլեկտրահաղորդման օդային գ</w:t>
            </w:r>
            <w:r w:rsidRPr="00096B3A"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>ծի լարումը</w:t>
            </w:r>
            <w:r w:rsidRPr="00096B3A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096B3A"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>կՎ</w:t>
            </w:r>
            <w:r w:rsidRPr="00096B3A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2139" w:type="dxa"/>
            <w:shd w:val="clear" w:color="auto" w:fill="auto"/>
          </w:tcPr>
          <w:p w:rsidR="00BA4484" w:rsidRPr="00096B3A" w:rsidRDefault="00BA4484" w:rsidP="00096B3A">
            <w:pPr>
              <w:spacing w:after="0" w:line="36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</w:pPr>
            <w:r w:rsidRPr="00096B3A"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>Հեռավորությունը</w:t>
            </w:r>
          </w:p>
          <w:p w:rsidR="00BA4484" w:rsidRPr="00096B3A" w:rsidRDefault="00BA4484" w:rsidP="00096B3A">
            <w:pPr>
              <w:spacing w:after="0" w:line="360" w:lineRule="auto"/>
              <w:jc w:val="center"/>
              <w:rPr>
                <w:rFonts w:ascii="GHEA Grapalat" w:eastAsia="Calibri" w:hAnsi="GHEA Grapalat" w:cs="Sylfaen"/>
                <w:color w:val="000000"/>
                <w:sz w:val="24"/>
                <w:szCs w:val="24"/>
              </w:rPr>
            </w:pPr>
            <w:r w:rsidRPr="00096B3A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(</w:t>
            </w:r>
            <w:r w:rsidRPr="00096B3A"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>մ</w:t>
            </w:r>
            <w:r w:rsidRPr="00096B3A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BA4484" w:rsidRPr="00096B3A" w:rsidTr="00096B3A">
        <w:trPr>
          <w:jc w:val="center"/>
        </w:trPr>
        <w:tc>
          <w:tcPr>
            <w:tcW w:w="4495" w:type="dxa"/>
            <w:shd w:val="clear" w:color="auto" w:fill="auto"/>
          </w:tcPr>
          <w:p w:rsidR="00BA4484" w:rsidRPr="00096B3A" w:rsidRDefault="00BA4484" w:rsidP="00096B3A">
            <w:pPr>
              <w:spacing w:after="0" w:line="36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</w:pPr>
            <w:r w:rsidRPr="00096B3A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lastRenderedPageBreak/>
              <w:t>1</w:t>
            </w:r>
          </w:p>
        </w:tc>
        <w:tc>
          <w:tcPr>
            <w:tcW w:w="3605" w:type="dxa"/>
            <w:shd w:val="clear" w:color="auto" w:fill="auto"/>
          </w:tcPr>
          <w:p w:rsidR="00BA4484" w:rsidRPr="00096B3A" w:rsidRDefault="00BA4484" w:rsidP="00096B3A">
            <w:pPr>
              <w:spacing w:after="0" w:line="36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</w:pPr>
            <w:r w:rsidRPr="00096B3A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2</w:t>
            </w:r>
          </w:p>
        </w:tc>
        <w:tc>
          <w:tcPr>
            <w:tcW w:w="2139" w:type="dxa"/>
            <w:shd w:val="clear" w:color="auto" w:fill="auto"/>
          </w:tcPr>
          <w:p w:rsidR="00BA4484" w:rsidRPr="00096B3A" w:rsidRDefault="00BA4484" w:rsidP="00096B3A">
            <w:pPr>
              <w:spacing w:after="0" w:line="36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</w:pPr>
            <w:r w:rsidRPr="00096B3A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3</w:t>
            </w:r>
          </w:p>
        </w:tc>
      </w:tr>
      <w:tr w:rsidR="00BA4484" w:rsidRPr="00096B3A" w:rsidTr="00096B3A">
        <w:trPr>
          <w:jc w:val="center"/>
        </w:trPr>
        <w:tc>
          <w:tcPr>
            <w:tcW w:w="4495" w:type="dxa"/>
            <w:shd w:val="clear" w:color="auto" w:fill="auto"/>
          </w:tcPr>
          <w:p w:rsidR="00BA4484" w:rsidRPr="00096B3A" w:rsidRDefault="00BA4484" w:rsidP="00096B3A">
            <w:pPr>
              <w:spacing w:after="0" w:line="36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</w:pPr>
            <w:r w:rsidRPr="00096B3A"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 xml:space="preserve">Չմեկուսացված </w:t>
            </w:r>
            <w:r w:rsidRPr="00096B3A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հաղորդալարերով ՕԳ</w:t>
            </w:r>
          </w:p>
        </w:tc>
        <w:tc>
          <w:tcPr>
            <w:tcW w:w="3605" w:type="dxa"/>
            <w:shd w:val="clear" w:color="auto" w:fill="auto"/>
          </w:tcPr>
          <w:p w:rsidR="00BA4484" w:rsidRPr="00096B3A" w:rsidRDefault="00971A4E" w:rsidP="00096B3A">
            <w:pPr>
              <w:spacing w:after="0" w:line="360" w:lineRule="auto"/>
              <w:jc w:val="center"/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</w:pPr>
            <w:r w:rsidRPr="00096B3A"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>մ</w:t>
            </w:r>
            <w:r w:rsidR="00BA4484" w:rsidRPr="00096B3A"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>ինչև</w:t>
            </w:r>
            <w:r w:rsidR="00BA4484" w:rsidRPr="00096B3A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A4484" w:rsidRPr="00096B3A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1</w:t>
            </w:r>
            <w:r w:rsidR="00BA4484" w:rsidRPr="00096B3A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39" w:type="dxa"/>
            <w:shd w:val="clear" w:color="auto" w:fill="auto"/>
          </w:tcPr>
          <w:p w:rsidR="00BA4484" w:rsidRPr="00096B3A" w:rsidRDefault="00BA4484" w:rsidP="00096B3A">
            <w:pPr>
              <w:spacing w:after="0" w:line="360" w:lineRule="auto"/>
              <w:jc w:val="center"/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</w:pPr>
            <w:r w:rsidRPr="00096B3A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BA4484" w:rsidRPr="00096B3A" w:rsidTr="00096B3A">
        <w:trPr>
          <w:jc w:val="center"/>
        </w:trPr>
        <w:tc>
          <w:tcPr>
            <w:tcW w:w="4495" w:type="dxa"/>
            <w:shd w:val="clear" w:color="auto" w:fill="auto"/>
          </w:tcPr>
          <w:p w:rsidR="00BA4484" w:rsidRPr="00096B3A" w:rsidRDefault="00BA4484" w:rsidP="00096B3A">
            <w:pPr>
              <w:spacing w:after="0" w:line="36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</w:pPr>
            <w:r w:rsidRPr="00096B3A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Մեկուսացված, այդ թվում՝ ինքնակիր  հաղորդալարով ՕԳ</w:t>
            </w:r>
          </w:p>
        </w:tc>
        <w:tc>
          <w:tcPr>
            <w:tcW w:w="3605" w:type="dxa"/>
            <w:shd w:val="clear" w:color="auto" w:fill="auto"/>
          </w:tcPr>
          <w:p w:rsidR="00BA4484" w:rsidRPr="00096B3A" w:rsidRDefault="00971A4E" w:rsidP="00096B3A">
            <w:pPr>
              <w:spacing w:after="0" w:line="360" w:lineRule="auto"/>
              <w:jc w:val="center"/>
              <w:rPr>
                <w:rFonts w:ascii="GHEA Grapalat" w:eastAsia="Calibri" w:hAnsi="GHEA Grapalat" w:cs="Sylfaen"/>
                <w:color w:val="000000"/>
                <w:sz w:val="24"/>
                <w:szCs w:val="24"/>
              </w:rPr>
            </w:pPr>
            <w:r w:rsidRPr="00096B3A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մ</w:t>
            </w:r>
            <w:r w:rsidR="00BA4484" w:rsidRPr="00096B3A"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>ինչև</w:t>
            </w:r>
            <w:r w:rsidR="00BA4484" w:rsidRPr="00096B3A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A4484" w:rsidRPr="00096B3A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1</w:t>
            </w:r>
            <w:r w:rsidR="00BA4484" w:rsidRPr="00096B3A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39" w:type="dxa"/>
            <w:shd w:val="clear" w:color="auto" w:fill="auto"/>
          </w:tcPr>
          <w:p w:rsidR="00BA4484" w:rsidRPr="00096B3A" w:rsidRDefault="009E367A" w:rsidP="00096B3A">
            <w:pPr>
              <w:spacing w:after="0" w:line="360" w:lineRule="auto"/>
              <w:jc w:val="center"/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ru-RU"/>
              </w:rPr>
            </w:pPr>
            <w:r w:rsidRPr="00096B3A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>3</w:t>
            </w:r>
          </w:p>
        </w:tc>
      </w:tr>
      <w:tr w:rsidR="00BA4484" w:rsidRPr="00096B3A" w:rsidTr="00096B3A">
        <w:trPr>
          <w:jc w:val="center"/>
        </w:trPr>
        <w:tc>
          <w:tcPr>
            <w:tcW w:w="4495" w:type="dxa"/>
            <w:shd w:val="clear" w:color="auto" w:fill="auto"/>
          </w:tcPr>
          <w:p w:rsidR="00BA4484" w:rsidRPr="00096B3A" w:rsidRDefault="00BA4484" w:rsidP="00096B3A">
            <w:pPr>
              <w:spacing w:after="0" w:line="36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</w:pPr>
            <w:r w:rsidRPr="00096B3A"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 xml:space="preserve">Չմեկուսացված </w:t>
            </w:r>
            <w:r w:rsidRPr="00096B3A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հաղորդալարերով ՕԳ</w:t>
            </w:r>
          </w:p>
        </w:tc>
        <w:tc>
          <w:tcPr>
            <w:tcW w:w="3605" w:type="dxa"/>
            <w:shd w:val="clear" w:color="auto" w:fill="auto"/>
          </w:tcPr>
          <w:p w:rsidR="00BA4484" w:rsidRPr="00096B3A" w:rsidRDefault="00BA4484" w:rsidP="00096B3A">
            <w:pPr>
              <w:spacing w:after="0" w:line="360" w:lineRule="auto"/>
              <w:jc w:val="center"/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</w:pPr>
            <w:r w:rsidRPr="00096B3A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35</w:t>
            </w:r>
          </w:p>
        </w:tc>
        <w:tc>
          <w:tcPr>
            <w:tcW w:w="2139" w:type="dxa"/>
            <w:shd w:val="clear" w:color="auto" w:fill="auto"/>
          </w:tcPr>
          <w:p w:rsidR="00BA4484" w:rsidRPr="00096B3A" w:rsidRDefault="00BA4484" w:rsidP="00096B3A">
            <w:pPr>
              <w:spacing w:after="0" w:line="360" w:lineRule="auto"/>
              <w:jc w:val="center"/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</w:pPr>
            <w:r w:rsidRPr="00096B3A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15</w:t>
            </w:r>
          </w:p>
        </w:tc>
      </w:tr>
      <w:tr w:rsidR="00BA4484" w:rsidRPr="00096B3A" w:rsidTr="00096B3A">
        <w:trPr>
          <w:jc w:val="center"/>
        </w:trPr>
        <w:tc>
          <w:tcPr>
            <w:tcW w:w="4495" w:type="dxa"/>
            <w:shd w:val="clear" w:color="auto" w:fill="auto"/>
          </w:tcPr>
          <w:p w:rsidR="00BA4484" w:rsidRPr="00096B3A" w:rsidRDefault="00BA4484" w:rsidP="00096B3A">
            <w:pPr>
              <w:spacing w:after="0" w:line="36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</w:pPr>
            <w:r w:rsidRPr="00096B3A"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 xml:space="preserve">Չմեկուսացված </w:t>
            </w:r>
            <w:r w:rsidRPr="00096B3A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հաղորդալարերով ՕԳ</w:t>
            </w:r>
          </w:p>
        </w:tc>
        <w:tc>
          <w:tcPr>
            <w:tcW w:w="3605" w:type="dxa"/>
            <w:shd w:val="clear" w:color="auto" w:fill="auto"/>
          </w:tcPr>
          <w:p w:rsidR="00BA4484" w:rsidRPr="00096B3A" w:rsidRDefault="00BA4484" w:rsidP="00096B3A">
            <w:pPr>
              <w:spacing w:after="0" w:line="360" w:lineRule="auto"/>
              <w:jc w:val="center"/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</w:pPr>
            <w:r w:rsidRPr="00096B3A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110</w:t>
            </w:r>
          </w:p>
        </w:tc>
        <w:tc>
          <w:tcPr>
            <w:tcW w:w="2139" w:type="dxa"/>
            <w:shd w:val="clear" w:color="auto" w:fill="auto"/>
          </w:tcPr>
          <w:p w:rsidR="00BA4484" w:rsidRPr="00096B3A" w:rsidRDefault="00BA4484" w:rsidP="00096B3A">
            <w:pPr>
              <w:spacing w:after="0" w:line="360" w:lineRule="auto"/>
              <w:jc w:val="center"/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</w:pPr>
            <w:r w:rsidRPr="00096B3A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20</w:t>
            </w:r>
          </w:p>
        </w:tc>
      </w:tr>
      <w:tr w:rsidR="00BA4484" w:rsidRPr="00096B3A" w:rsidTr="00096B3A">
        <w:trPr>
          <w:jc w:val="center"/>
        </w:trPr>
        <w:tc>
          <w:tcPr>
            <w:tcW w:w="4495" w:type="dxa"/>
            <w:shd w:val="clear" w:color="auto" w:fill="auto"/>
          </w:tcPr>
          <w:p w:rsidR="00BA4484" w:rsidRPr="00096B3A" w:rsidRDefault="00BA4484" w:rsidP="00096B3A">
            <w:pPr>
              <w:spacing w:after="0" w:line="36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</w:pPr>
            <w:r w:rsidRPr="00096B3A"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 xml:space="preserve">Չմեկուսացված </w:t>
            </w:r>
            <w:r w:rsidRPr="00096B3A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հաղորդալարերով ՕԳ</w:t>
            </w:r>
          </w:p>
        </w:tc>
        <w:tc>
          <w:tcPr>
            <w:tcW w:w="3605" w:type="dxa"/>
            <w:shd w:val="clear" w:color="auto" w:fill="auto"/>
          </w:tcPr>
          <w:p w:rsidR="00BA4484" w:rsidRPr="00096B3A" w:rsidRDefault="00BA4484" w:rsidP="00096B3A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096B3A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220</w:t>
            </w:r>
          </w:p>
        </w:tc>
        <w:tc>
          <w:tcPr>
            <w:tcW w:w="2139" w:type="dxa"/>
            <w:shd w:val="clear" w:color="auto" w:fill="auto"/>
          </w:tcPr>
          <w:p w:rsidR="00BA4484" w:rsidRPr="00096B3A" w:rsidRDefault="00BA4484" w:rsidP="00096B3A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096B3A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25</w:t>
            </w:r>
          </w:p>
        </w:tc>
      </w:tr>
      <w:tr w:rsidR="00BA4484" w:rsidRPr="00096B3A" w:rsidTr="00096B3A">
        <w:trPr>
          <w:jc w:val="center"/>
        </w:trPr>
        <w:tc>
          <w:tcPr>
            <w:tcW w:w="4495" w:type="dxa"/>
            <w:shd w:val="clear" w:color="auto" w:fill="auto"/>
          </w:tcPr>
          <w:p w:rsidR="00BA4484" w:rsidRPr="00096B3A" w:rsidRDefault="00BA4484" w:rsidP="00096B3A">
            <w:pPr>
              <w:spacing w:after="0" w:line="36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</w:pPr>
            <w:r w:rsidRPr="00096B3A"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 xml:space="preserve">Չմեկուսացված </w:t>
            </w:r>
            <w:r w:rsidRPr="00096B3A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հաղորդալարերով ՕԳ</w:t>
            </w:r>
          </w:p>
        </w:tc>
        <w:tc>
          <w:tcPr>
            <w:tcW w:w="3605" w:type="dxa"/>
            <w:shd w:val="clear" w:color="auto" w:fill="auto"/>
          </w:tcPr>
          <w:p w:rsidR="00BA4484" w:rsidRPr="00096B3A" w:rsidRDefault="00BA4484" w:rsidP="00096B3A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096B3A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400, 500</w:t>
            </w:r>
          </w:p>
        </w:tc>
        <w:tc>
          <w:tcPr>
            <w:tcW w:w="2139" w:type="dxa"/>
            <w:shd w:val="clear" w:color="auto" w:fill="auto"/>
          </w:tcPr>
          <w:p w:rsidR="00BA4484" w:rsidRPr="00096B3A" w:rsidRDefault="00BA4484" w:rsidP="00096B3A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096B3A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30</w:t>
            </w:r>
          </w:p>
        </w:tc>
      </w:tr>
    </w:tbl>
    <w:p w:rsidR="00BA4484" w:rsidRPr="00096B3A" w:rsidRDefault="00BA4484" w:rsidP="00DF7704">
      <w:pPr>
        <w:spacing w:after="0" w:line="240" w:lineRule="auto"/>
        <w:ind w:firstLine="709"/>
        <w:jc w:val="both"/>
        <w:rPr>
          <w:rFonts w:ascii="GHEA Grapalat" w:hAnsi="GHEA Grapalat" w:cs="Sylfaen"/>
          <w:color w:val="000000"/>
          <w:sz w:val="24"/>
          <w:szCs w:val="24"/>
        </w:rPr>
      </w:pPr>
    </w:p>
    <w:p w:rsidR="00BA4484" w:rsidRPr="00096B3A" w:rsidRDefault="00C354B6" w:rsidP="007707CE">
      <w:pPr>
        <w:spacing w:after="0" w:line="360" w:lineRule="auto"/>
        <w:ind w:firstLine="284"/>
        <w:jc w:val="both"/>
        <w:rPr>
          <w:rFonts w:ascii="GHEA Grapalat" w:hAnsi="GHEA Grapalat" w:cs="Sylfaen"/>
          <w:color w:val="000000"/>
          <w:sz w:val="24"/>
          <w:szCs w:val="24"/>
          <w:lang w:val="hy-AM" w:eastAsia="ru-RU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բ</w:t>
      </w:r>
      <w:r w:rsidRPr="00096B3A">
        <w:rPr>
          <w:rFonts w:ascii="GHEA Grapalat" w:hAnsi="GHEA Grapalat" w:cs="Sylfaen"/>
          <w:color w:val="000000"/>
          <w:sz w:val="24"/>
          <w:szCs w:val="24"/>
          <w:lang w:eastAsia="ru-RU"/>
        </w:rPr>
        <w:t>.</w:t>
      </w:r>
      <w:r w:rsidR="008310FF" w:rsidRPr="00096B3A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ջրավազանների (գետեր, ջրանցքներ, լճեր և այլն) վրայով անցնող էլեկտրա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softHyphen/>
        <w:t>հաղորդ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softHyphen/>
        <w:t>ման օդային գծերի երկայնքով, ընդգրկելով երևակայական ուղղաձիգ հար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softHyphen/>
        <w:t>թություն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softHyphen/>
        <w:t>ներով սահմանափակված օդային տարածություն</w:t>
      </w:r>
      <w:r w:rsidR="001B7A9E" w:rsidRPr="00096B3A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՝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գծի երկու </w:t>
      </w:r>
      <w:r w:rsidR="001B7A9E" w:rsidRPr="00096B3A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կողմից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(եզրային հաղորդալարերից՝ դրանց չշեղված դիրքի դեպքում) 100 մ հեռավորության վրա, եթե ջրավա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softHyphen/>
        <w:t xml:space="preserve">զանը նավարկելի է, իսկ եթե ջրավազանը նավարկելի չէ, </w:t>
      </w:r>
      <w:r w:rsidR="008050B5" w:rsidRPr="00096B3A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ապա է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լեկտրահաղորդման օդային գծերի անվտանգության գոտիները սահմանվում են սույն ենթակետի առաջին </w:t>
      </w:r>
      <w:r w:rsidR="008050B5" w:rsidRPr="00096B3A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պարբերությամբ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սահ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softHyphen/>
        <w:t>ման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softHyphen/>
        <w:t>ված չափերով,</w:t>
      </w:r>
    </w:p>
    <w:p w:rsidR="00BA4484" w:rsidRPr="00096B3A" w:rsidRDefault="008310FF" w:rsidP="007707CE">
      <w:pPr>
        <w:spacing w:after="0" w:line="360" w:lineRule="auto"/>
        <w:ind w:firstLine="284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</w:t>
      </w:r>
      <w:r w:rsidR="00C354B6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.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էլեկտրահաղորդման մալուխային գծերի </w:t>
      </w:r>
      <w:r w:rsidR="008A5DBF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(ստորգետնյա և ստորջրյա)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համար՝ </w:t>
      </w:r>
      <w:r w:rsidR="00A2143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Մաս 2</w:t>
      </w:r>
      <w:r w:rsidR="00C354B6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. </w:t>
      </w:r>
      <w:r w:rsidR="00A21434" w:rsidRPr="00096B3A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A2143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Էլեկտրական էներգիայի հաղորդաբաշխմանը ներկայացվող պահանջներ</w:t>
      </w:r>
      <w:r w:rsidR="00A21434" w:rsidRPr="00096B3A">
        <w:rPr>
          <w:rFonts w:ascii="GHEA Grapalat" w:hAnsi="GHEA Grapalat"/>
          <w:color w:val="000000"/>
          <w:sz w:val="24"/>
          <w:szCs w:val="24"/>
          <w:lang w:val="hy-AM"/>
        </w:rPr>
        <w:t>» Բ</w:t>
      </w:r>
      <w:r w:rsidR="00A2143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աժին 4-ի Գլուխ 12-ի  պահանջներին համապատասխան</w:t>
      </w:r>
      <w:r w:rsidR="00C354B6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.</w:t>
      </w:r>
    </w:p>
    <w:p w:rsidR="00BA4484" w:rsidRPr="00096B3A" w:rsidRDefault="00BA4484" w:rsidP="007707CE">
      <w:pPr>
        <w:pStyle w:val="ListParagraph"/>
        <w:numPr>
          <w:ilvl w:val="0"/>
          <w:numId w:val="27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նվազագույն թույլատրելի հեռավորություններ՝ 1000 Վ-ից բարձր լարման էլեկտրա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հա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ղորդման գծերի և մերձակա շենքերի ու կառույցների, ինչպես նաև ծառերի և այլ բազմամյա տնկարկների միջև՝</w:t>
      </w:r>
      <w:r w:rsidR="00391D97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ԷՍԿ</w:t>
      </w:r>
      <w:r w:rsidR="00BA2F1B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-ի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F467EA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Մաս 2</w:t>
      </w:r>
      <w:r w:rsidR="00C354B6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. 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5722B8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լեկտրական էներգիայի </w:t>
      </w:r>
      <w:r w:rsidR="00F467EA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հաղորդաբաշխմանը ներկայացվող պահանջներ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F467EA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Բ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աժ</w:t>
      </w:r>
      <w:r w:rsidR="00F467EA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</w:t>
      </w:r>
      <w:r w:rsidR="00F467EA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4-ի Գլուխ 12-ի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պահանջներին համապատասխան: </w:t>
      </w:r>
    </w:p>
    <w:p w:rsidR="00BA4484" w:rsidRPr="00096B3A" w:rsidRDefault="00BA4484" w:rsidP="007707CE">
      <w:pPr>
        <w:pStyle w:val="ListParagraph"/>
        <w:numPr>
          <w:ilvl w:val="0"/>
          <w:numId w:val="22"/>
        </w:numPr>
        <w:tabs>
          <w:tab w:val="left" w:pos="810"/>
        </w:tabs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Էլեկտրահաղորդման գծերի անվտանգության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գոտիներում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միայն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տնօրինողների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կողմից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տրված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տեխնիկական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պայմաններին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համապատասխան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կարող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իրականացվել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որևէ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տնտե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սական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գործունեություն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այդ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թվում՝</w:t>
      </w:r>
    </w:p>
    <w:p w:rsidR="00BA4484" w:rsidRPr="00096B3A" w:rsidRDefault="00BA4484" w:rsidP="007707CE">
      <w:pPr>
        <w:pStyle w:val="ListParagraph"/>
        <w:numPr>
          <w:ilvl w:val="1"/>
          <w:numId w:val="22"/>
        </w:numPr>
        <w:tabs>
          <w:tab w:val="left" w:pos="630"/>
        </w:tabs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շենքի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կառույցի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շինարարություն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հիմնանորոգում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վերակառուցում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քանդում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BA4484" w:rsidRPr="00096B3A" w:rsidRDefault="00BA4484" w:rsidP="007707CE">
      <w:pPr>
        <w:pStyle w:val="ListParagraph"/>
        <w:numPr>
          <w:ilvl w:val="1"/>
          <w:numId w:val="22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լեռնային</w:t>
      </w:r>
      <w:r w:rsidR="008B7516" w:rsidRPr="00096B3A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137CD1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բեռնման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-</w:t>
      </w:r>
      <w:r w:rsidRPr="003C50F5">
        <w:rPr>
          <w:rFonts w:ascii="GHEA Grapalat" w:hAnsi="GHEA Grapalat" w:cs="Sylfaen"/>
          <w:sz w:val="24"/>
          <w:szCs w:val="24"/>
          <w:lang w:val="hy-AM"/>
        </w:rPr>
        <w:t>բեռնաթափման</w:t>
      </w:r>
      <w:r w:rsidRPr="003C50F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C50F5">
        <w:rPr>
          <w:rFonts w:ascii="GHEA Grapalat" w:hAnsi="GHEA Grapalat" w:cs="Sylfaen"/>
          <w:sz w:val="24"/>
          <w:szCs w:val="24"/>
          <w:lang w:val="hy-AM"/>
        </w:rPr>
        <w:t>հունի</w:t>
      </w:r>
      <w:r w:rsidRPr="003C5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50F5">
        <w:rPr>
          <w:rFonts w:ascii="GHEA Grapalat" w:hAnsi="GHEA Grapalat" w:cs="Sylfaen"/>
          <w:sz w:val="24"/>
          <w:szCs w:val="24"/>
          <w:lang w:val="hy-AM"/>
        </w:rPr>
        <w:t>խորացման</w:t>
      </w:r>
      <w:r w:rsidRPr="003C50F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C50F5">
        <w:rPr>
          <w:rFonts w:ascii="GHEA Grapalat" w:hAnsi="GHEA Grapalat" w:cs="Sylfaen"/>
          <w:sz w:val="24"/>
          <w:szCs w:val="24"/>
          <w:lang w:val="hy-AM"/>
        </w:rPr>
        <w:t>հողահան</w:t>
      </w:r>
      <w:r w:rsidRPr="003C50F5">
        <w:rPr>
          <w:rFonts w:ascii="GHEA Grapalat" w:hAnsi="GHEA Grapalat" w:cs="Sylfaen"/>
          <w:sz w:val="24"/>
          <w:szCs w:val="24"/>
          <w:lang w:val="hy-AM"/>
        </w:rPr>
        <w:softHyphen/>
        <w:t>ման</w:t>
      </w:r>
      <w:r w:rsidRPr="003C50F5">
        <w:rPr>
          <w:rFonts w:ascii="GHEA Grapalat" w:hAnsi="GHEA Grapalat"/>
          <w:sz w:val="24"/>
          <w:szCs w:val="24"/>
          <w:lang w:val="hy-AM"/>
        </w:rPr>
        <w:t>,</w:t>
      </w:r>
      <w:r w:rsidR="008B7516" w:rsidRPr="003C5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50F5">
        <w:rPr>
          <w:rFonts w:ascii="GHEA Grapalat" w:hAnsi="GHEA Grapalat" w:cs="Sylfaen"/>
          <w:sz w:val="24"/>
          <w:szCs w:val="24"/>
          <w:lang w:val="hy-AM"/>
        </w:rPr>
        <w:t>պայթեցման</w:t>
      </w:r>
      <w:r w:rsidR="00904BA8" w:rsidRPr="003C50F5">
        <w:rPr>
          <w:rFonts w:ascii="GHEA Grapalat" w:hAnsi="GHEA Grapalat" w:cs="Sylfaen"/>
          <w:sz w:val="24"/>
          <w:szCs w:val="24"/>
          <w:lang w:val="hy-AM"/>
        </w:rPr>
        <w:t>,</w:t>
      </w:r>
      <w:r w:rsidRPr="003C5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50F5">
        <w:rPr>
          <w:rFonts w:ascii="GHEA Grapalat" w:hAnsi="GHEA Grapalat" w:cs="Sylfaen"/>
          <w:sz w:val="24"/>
          <w:szCs w:val="24"/>
          <w:lang w:val="hy-AM"/>
        </w:rPr>
        <w:t>հողաբարելավման</w:t>
      </w:r>
      <w:r w:rsidRPr="003C5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50F5">
        <w:rPr>
          <w:rFonts w:ascii="GHEA Grapalat" w:hAnsi="GHEA Grapalat" w:cs="Sylfaen"/>
          <w:sz w:val="24"/>
          <w:szCs w:val="24"/>
          <w:lang w:val="hy-AM"/>
        </w:rPr>
        <w:t>աշխատանքներ</w:t>
      </w:r>
      <w:r w:rsidR="00137CD1" w:rsidRPr="003C50F5">
        <w:rPr>
          <w:rFonts w:ascii="GHEA Grapalat" w:hAnsi="GHEA Grapalat" w:cs="Sylfaen"/>
          <w:sz w:val="24"/>
          <w:szCs w:val="24"/>
          <w:lang w:val="hy-AM"/>
        </w:rPr>
        <w:t>ի</w:t>
      </w:r>
      <w:r w:rsidRPr="003C5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50F5">
        <w:rPr>
          <w:rFonts w:ascii="GHEA Grapalat" w:hAnsi="GHEA Grapalat" w:cs="Sylfaen"/>
          <w:sz w:val="24"/>
          <w:szCs w:val="24"/>
          <w:lang w:val="hy-AM"/>
        </w:rPr>
        <w:t>կատար</w:t>
      </w:r>
      <w:r w:rsidR="00137CD1" w:rsidRPr="003C50F5">
        <w:rPr>
          <w:rFonts w:ascii="GHEA Grapalat" w:hAnsi="GHEA Grapalat" w:cs="Sylfaen"/>
          <w:sz w:val="24"/>
          <w:szCs w:val="24"/>
          <w:lang w:val="hy-AM"/>
        </w:rPr>
        <w:t>ում</w:t>
      </w:r>
      <w:r w:rsidRPr="003C50F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C50F5">
        <w:rPr>
          <w:rFonts w:ascii="GHEA Grapalat" w:hAnsi="GHEA Grapalat" w:cs="Sylfaen"/>
          <w:sz w:val="24"/>
          <w:szCs w:val="24"/>
          <w:lang w:val="hy-AM"/>
        </w:rPr>
        <w:t>ծառեր</w:t>
      </w:r>
      <w:r w:rsidR="00137CD1" w:rsidRPr="003C50F5">
        <w:rPr>
          <w:rFonts w:ascii="GHEA Grapalat" w:hAnsi="GHEA Grapalat" w:cs="Sylfaen"/>
          <w:sz w:val="24"/>
          <w:szCs w:val="24"/>
          <w:lang w:val="hy-AM"/>
        </w:rPr>
        <w:t>ի</w:t>
      </w:r>
      <w:r w:rsidRPr="003C5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50F5">
        <w:rPr>
          <w:rFonts w:ascii="GHEA Grapalat" w:hAnsi="GHEA Grapalat" w:cs="Sylfaen"/>
          <w:sz w:val="24"/>
          <w:szCs w:val="24"/>
          <w:lang w:val="hy-AM"/>
        </w:rPr>
        <w:t>և</w:t>
      </w:r>
      <w:r w:rsidRPr="003C5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50F5">
        <w:rPr>
          <w:rFonts w:ascii="GHEA Grapalat" w:hAnsi="GHEA Grapalat" w:cs="Sylfaen"/>
          <w:sz w:val="24"/>
          <w:szCs w:val="24"/>
          <w:lang w:val="hy-AM"/>
        </w:rPr>
        <w:t>թփեր</w:t>
      </w:r>
      <w:r w:rsidR="00137CD1" w:rsidRPr="003C50F5">
        <w:rPr>
          <w:rFonts w:ascii="GHEA Grapalat" w:hAnsi="GHEA Grapalat" w:cs="Sylfaen"/>
          <w:sz w:val="24"/>
          <w:szCs w:val="24"/>
          <w:lang w:val="hy-AM"/>
        </w:rPr>
        <w:t>ի</w:t>
      </w:r>
      <w:r w:rsidRPr="003C5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50F5">
        <w:rPr>
          <w:rFonts w:ascii="GHEA Grapalat" w:hAnsi="GHEA Grapalat" w:cs="Sylfaen"/>
          <w:sz w:val="24"/>
          <w:szCs w:val="24"/>
          <w:lang w:val="hy-AM"/>
        </w:rPr>
        <w:t>տնկ</w:t>
      </w:r>
      <w:r w:rsidR="00137CD1" w:rsidRPr="003C50F5">
        <w:rPr>
          <w:rFonts w:ascii="GHEA Grapalat" w:hAnsi="GHEA Grapalat" w:cs="Sylfaen"/>
          <w:sz w:val="24"/>
          <w:szCs w:val="24"/>
          <w:lang w:val="hy-AM"/>
        </w:rPr>
        <w:t>ում</w:t>
      </w:r>
      <w:r w:rsidRPr="003C5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50F5">
        <w:rPr>
          <w:rFonts w:ascii="GHEA Grapalat" w:hAnsi="GHEA Grapalat" w:cs="Sylfaen"/>
          <w:sz w:val="24"/>
          <w:szCs w:val="24"/>
          <w:lang w:val="hy-AM"/>
        </w:rPr>
        <w:t>կամ</w:t>
      </w:r>
      <w:r w:rsidRPr="003C5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50F5">
        <w:rPr>
          <w:rFonts w:ascii="GHEA Grapalat" w:hAnsi="GHEA Grapalat" w:cs="Sylfaen"/>
          <w:sz w:val="24"/>
          <w:szCs w:val="24"/>
          <w:lang w:val="hy-AM"/>
        </w:rPr>
        <w:t>հատ</w:t>
      </w:r>
      <w:r w:rsidR="00137CD1" w:rsidRPr="003C50F5">
        <w:rPr>
          <w:rFonts w:ascii="GHEA Grapalat" w:hAnsi="GHEA Grapalat" w:cs="Sylfaen"/>
          <w:sz w:val="24"/>
          <w:szCs w:val="24"/>
          <w:lang w:val="hy-AM"/>
        </w:rPr>
        <w:t>ում</w:t>
      </w:r>
      <w:r w:rsidRPr="003C50F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C50F5">
        <w:rPr>
          <w:rFonts w:ascii="GHEA Grapalat" w:hAnsi="GHEA Grapalat" w:cs="Sylfaen"/>
          <w:sz w:val="24"/>
          <w:szCs w:val="24"/>
          <w:lang w:val="hy-AM"/>
        </w:rPr>
        <w:lastRenderedPageBreak/>
        <w:t>դաշտակացարաններ</w:t>
      </w:r>
      <w:r w:rsidR="00137CD1" w:rsidRPr="003C50F5">
        <w:rPr>
          <w:rFonts w:ascii="GHEA Grapalat" w:hAnsi="GHEA Grapalat" w:cs="Sylfaen"/>
          <w:sz w:val="24"/>
          <w:szCs w:val="24"/>
          <w:lang w:val="hy-AM"/>
        </w:rPr>
        <w:t>ի</w:t>
      </w:r>
      <w:r w:rsidRPr="003C50F5">
        <w:rPr>
          <w:rFonts w:ascii="GHEA Grapalat" w:hAnsi="GHEA Grapalat"/>
          <w:sz w:val="24"/>
          <w:szCs w:val="24"/>
          <w:lang w:val="hy-AM"/>
        </w:rPr>
        <w:t xml:space="preserve"> տեղադր</w:t>
      </w:r>
      <w:r w:rsidR="00137CD1" w:rsidRPr="003C50F5">
        <w:rPr>
          <w:rFonts w:ascii="GHEA Grapalat" w:hAnsi="GHEA Grapalat"/>
          <w:sz w:val="24"/>
          <w:szCs w:val="24"/>
          <w:lang w:val="hy-AM"/>
        </w:rPr>
        <w:t>ում</w:t>
      </w:r>
      <w:r w:rsidRPr="003C50F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C50F5">
        <w:rPr>
          <w:rFonts w:ascii="GHEA Grapalat" w:hAnsi="GHEA Grapalat" w:cs="Sylfaen"/>
          <w:sz w:val="24"/>
          <w:szCs w:val="24"/>
          <w:lang w:val="hy-AM"/>
        </w:rPr>
        <w:t>փարախներ</w:t>
      </w:r>
      <w:r w:rsidR="00137CD1" w:rsidRPr="003C50F5">
        <w:rPr>
          <w:rFonts w:ascii="GHEA Grapalat" w:hAnsi="GHEA Grapalat" w:cs="Sylfaen"/>
          <w:sz w:val="24"/>
          <w:szCs w:val="24"/>
          <w:lang w:val="hy-AM"/>
        </w:rPr>
        <w:t>ի</w:t>
      </w:r>
      <w:r w:rsidRPr="003C50F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C50F5">
        <w:rPr>
          <w:rFonts w:ascii="GHEA Grapalat" w:hAnsi="GHEA Grapalat" w:cs="Sylfaen"/>
          <w:sz w:val="24"/>
          <w:szCs w:val="24"/>
          <w:lang w:val="hy-AM"/>
        </w:rPr>
        <w:t>մետաղալարե</w:t>
      </w:r>
      <w:r w:rsidRPr="003C5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50F5">
        <w:rPr>
          <w:rFonts w:ascii="GHEA Grapalat" w:hAnsi="GHEA Grapalat" w:cs="Sylfaen"/>
          <w:sz w:val="24"/>
          <w:szCs w:val="24"/>
          <w:lang w:val="hy-AM"/>
        </w:rPr>
        <w:t>ցանկապատեր</w:t>
      </w:r>
      <w:r w:rsidR="00137CD1" w:rsidRPr="003C50F5">
        <w:rPr>
          <w:rFonts w:ascii="GHEA Grapalat" w:hAnsi="GHEA Grapalat" w:cs="Sylfaen"/>
          <w:sz w:val="24"/>
          <w:szCs w:val="24"/>
          <w:lang w:val="hy-AM"/>
        </w:rPr>
        <w:t>ի</w:t>
      </w:r>
      <w:r w:rsidRPr="003C50F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C50F5">
        <w:rPr>
          <w:rFonts w:ascii="GHEA Grapalat" w:hAnsi="GHEA Grapalat" w:cs="Sylfaen"/>
          <w:sz w:val="24"/>
          <w:szCs w:val="24"/>
          <w:lang w:val="hy-AM"/>
        </w:rPr>
        <w:t>խաղողի</w:t>
      </w:r>
      <w:r w:rsidRPr="003C5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50F5">
        <w:rPr>
          <w:rFonts w:ascii="GHEA Grapalat" w:hAnsi="GHEA Grapalat" w:cs="Sylfaen"/>
          <w:sz w:val="24"/>
          <w:szCs w:val="24"/>
          <w:lang w:val="hy-AM"/>
        </w:rPr>
        <w:t>և</w:t>
      </w:r>
      <w:r w:rsidRPr="003C5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50F5">
        <w:rPr>
          <w:rFonts w:ascii="GHEA Grapalat" w:hAnsi="GHEA Grapalat" w:cs="Sylfaen"/>
          <w:sz w:val="24"/>
          <w:szCs w:val="24"/>
          <w:lang w:val="hy-AM"/>
        </w:rPr>
        <w:t>այլ</w:t>
      </w:r>
      <w:r w:rsidRPr="003C5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50F5">
        <w:rPr>
          <w:rFonts w:ascii="GHEA Grapalat" w:hAnsi="GHEA Grapalat" w:cs="Sylfaen"/>
          <w:sz w:val="24"/>
          <w:szCs w:val="24"/>
          <w:lang w:val="hy-AM"/>
        </w:rPr>
        <w:t>այգիների</w:t>
      </w:r>
      <w:r w:rsidRPr="003C5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50F5">
        <w:rPr>
          <w:rFonts w:ascii="GHEA Grapalat" w:hAnsi="GHEA Grapalat" w:cs="Sylfaen"/>
          <w:sz w:val="24"/>
          <w:szCs w:val="24"/>
          <w:lang w:val="hy-AM"/>
        </w:rPr>
        <w:t>ցանկաշարեր</w:t>
      </w:r>
      <w:r w:rsidR="00137CD1" w:rsidRPr="003C50F5">
        <w:rPr>
          <w:rFonts w:ascii="GHEA Grapalat" w:hAnsi="GHEA Grapalat" w:cs="Sylfaen"/>
          <w:sz w:val="24"/>
          <w:szCs w:val="24"/>
          <w:lang w:val="hy-AM"/>
        </w:rPr>
        <w:t>ի</w:t>
      </w:r>
      <w:r w:rsidRPr="003C5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50F5">
        <w:rPr>
          <w:rFonts w:ascii="GHEA Grapalat" w:hAnsi="GHEA Grapalat" w:cs="Sylfaen"/>
          <w:sz w:val="24"/>
          <w:szCs w:val="24"/>
          <w:lang w:val="hy-AM"/>
        </w:rPr>
        <w:t>կառուց</w:t>
      </w:r>
      <w:r w:rsidR="00137CD1" w:rsidRPr="003C50F5">
        <w:rPr>
          <w:rFonts w:ascii="GHEA Grapalat" w:hAnsi="GHEA Grapalat" w:cs="Sylfaen"/>
          <w:sz w:val="24"/>
          <w:szCs w:val="24"/>
          <w:lang w:val="hy-AM"/>
        </w:rPr>
        <w:t>ում</w:t>
      </w:r>
      <w:r w:rsidRPr="003C50F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C50F5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3C5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50F5">
        <w:rPr>
          <w:rFonts w:ascii="GHEA Grapalat" w:hAnsi="GHEA Grapalat" w:cs="Sylfaen"/>
          <w:sz w:val="24"/>
          <w:szCs w:val="24"/>
          <w:lang w:val="hy-AM"/>
        </w:rPr>
        <w:t>նաև</w:t>
      </w:r>
      <w:r w:rsidRPr="003C5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50F5">
        <w:rPr>
          <w:rFonts w:ascii="GHEA Grapalat" w:hAnsi="GHEA Grapalat" w:cs="Sylfaen"/>
          <w:sz w:val="24"/>
          <w:szCs w:val="24"/>
          <w:lang w:val="hy-AM"/>
        </w:rPr>
        <w:t>գյուղատնտեսական</w:t>
      </w:r>
      <w:r w:rsidRPr="003C5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50F5">
        <w:rPr>
          <w:rFonts w:ascii="GHEA Grapalat" w:hAnsi="GHEA Grapalat" w:cs="Sylfaen"/>
          <w:sz w:val="24"/>
          <w:szCs w:val="24"/>
          <w:lang w:val="hy-AM"/>
        </w:rPr>
        <w:t>մշակաբույսեր</w:t>
      </w:r>
      <w:r w:rsidR="00137CD1" w:rsidRPr="003C50F5">
        <w:rPr>
          <w:rFonts w:ascii="GHEA Grapalat" w:hAnsi="GHEA Grapalat" w:cs="Sylfaen"/>
          <w:sz w:val="24"/>
          <w:szCs w:val="24"/>
          <w:lang w:val="hy-AM"/>
        </w:rPr>
        <w:t>ի</w:t>
      </w:r>
      <w:r w:rsidRPr="003C5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50F5">
        <w:rPr>
          <w:rFonts w:ascii="GHEA Grapalat" w:hAnsi="GHEA Grapalat" w:cs="Sylfaen"/>
          <w:sz w:val="24"/>
          <w:szCs w:val="24"/>
          <w:lang w:val="hy-AM"/>
        </w:rPr>
        <w:t>ոռոգ</w:t>
      </w:r>
      <w:r w:rsidR="00137CD1" w:rsidRPr="003C50F5">
        <w:rPr>
          <w:rFonts w:ascii="GHEA Grapalat" w:hAnsi="GHEA Grapalat" w:cs="Sylfaen"/>
          <w:sz w:val="24"/>
          <w:szCs w:val="24"/>
          <w:lang w:val="hy-AM"/>
        </w:rPr>
        <w:t>ում</w:t>
      </w:r>
      <w:r w:rsidRPr="003C50F5">
        <w:rPr>
          <w:rFonts w:ascii="GHEA Grapalat" w:hAnsi="GHEA Grapalat"/>
          <w:sz w:val="24"/>
          <w:szCs w:val="24"/>
          <w:lang w:val="hy-AM"/>
        </w:rPr>
        <w:t>.</w:t>
      </w:r>
    </w:p>
    <w:p w:rsidR="006C4B5E" w:rsidRPr="00096B3A" w:rsidRDefault="00BA4484" w:rsidP="007707CE">
      <w:pPr>
        <w:pStyle w:val="ListParagraph"/>
        <w:numPr>
          <w:ilvl w:val="1"/>
          <w:numId w:val="22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այնպիսի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մեքենաների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մեխանիզմների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երթևեկություն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որոնց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ընդհանուր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բարձ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րու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թյունը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բեռ</w:t>
      </w:r>
      <w:r w:rsidR="00231466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հետ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միասին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առանց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բեռ</w:t>
      </w:r>
      <w:r w:rsidR="00231466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ճանապարհի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մակերևույթից</w:t>
      </w:r>
      <w:r w:rsidR="00C919D6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4</w:t>
      </w:r>
      <w:r w:rsidR="00E10D28" w:rsidRPr="00096B3A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5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-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ից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ավել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էլեկտրահաղորդման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օդային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գծերի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անվտանգության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գոտիներում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).</w:t>
      </w:r>
      <w:r w:rsidR="00FB2161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C4B5E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BA4484" w:rsidRPr="00096B3A" w:rsidRDefault="00BA4484" w:rsidP="007707CE">
      <w:pPr>
        <w:pStyle w:val="ListParagraph"/>
        <w:numPr>
          <w:ilvl w:val="1"/>
          <w:numId w:val="22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0</w:t>
      </w:r>
      <w:r w:rsidR="00017506" w:rsidRPr="00096B3A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3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</w:t>
      </w:r>
      <w:r w:rsidR="00C919D6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-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ից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ավել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խորությամբ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իսկ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հերկվող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հողերում՝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0</w:t>
      </w:r>
      <w:r w:rsidR="00017506" w:rsidRPr="00096B3A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45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</w:t>
      </w:r>
      <w:r w:rsidR="00017506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-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ից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ավել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խորու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թյամբ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հողային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աշխատանքներ</w:t>
      </w:r>
      <w:r w:rsidR="005E4869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E4869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կատարում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ինչպես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նաև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գետնի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համահարթեցում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էլեկտրա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հաղորդման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ստորգետնյա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մալուխային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գծերի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անվտանգության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գոտիներում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0638CA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.  </w:t>
      </w:r>
    </w:p>
    <w:p w:rsidR="00216101" w:rsidRPr="00D96234" w:rsidRDefault="000638CA" w:rsidP="007707CE">
      <w:pPr>
        <w:pStyle w:val="ListParagraph"/>
        <w:numPr>
          <w:ilvl w:val="1"/>
          <w:numId w:val="22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>մ</w:t>
      </w:r>
      <w:r w:rsidR="00216101" w:rsidRPr="00D96234">
        <w:rPr>
          <w:rFonts w:ascii="GHEA Grapalat" w:hAnsi="GHEA Grapalat"/>
          <w:color w:val="000000"/>
          <w:sz w:val="24"/>
          <w:szCs w:val="24"/>
          <w:lang w:val="hy-AM"/>
        </w:rPr>
        <w:t>արզահրապարակների,</w:t>
      </w:r>
      <w:r w:rsidR="00BA2F1B"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16101" w:rsidRPr="00D96234">
        <w:rPr>
          <w:rFonts w:ascii="GHEA Grapalat" w:hAnsi="GHEA Grapalat"/>
          <w:color w:val="000000"/>
          <w:sz w:val="24"/>
          <w:szCs w:val="24"/>
          <w:lang w:val="hy-AM"/>
        </w:rPr>
        <w:t>մարզադաշտերի,</w:t>
      </w:r>
      <w:r w:rsidR="00790739"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16101" w:rsidRPr="00D96234">
        <w:rPr>
          <w:rFonts w:ascii="GHEA Grapalat" w:hAnsi="GHEA Grapalat"/>
          <w:color w:val="000000"/>
          <w:sz w:val="24"/>
          <w:szCs w:val="24"/>
          <w:lang w:val="hy-AM"/>
        </w:rPr>
        <w:t>շուկաների,</w:t>
      </w:r>
      <w:r w:rsidR="00BA2F1B"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16101" w:rsidRPr="00D96234">
        <w:rPr>
          <w:rFonts w:ascii="GHEA Grapalat" w:hAnsi="GHEA Grapalat"/>
          <w:color w:val="000000"/>
          <w:sz w:val="24"/>
          <w:szCs w:val="24"/>
          <w:lang w:val="hy-AM"/>
        </w:rPr>
        <w:t>հասարակական փախադրամիջոցների և բոլոր տեսակի մեքենաների ու մեխանիզմների կայանման կազմակերպումը։</w:t>
      </w:r>
    </w:p>
    <w:p w:rsidR="004B20F3" w:rsidRPr="00096B3A" w:rsidRDefault="00BA4484" w:rsidP="007707CE">
      <w:pPr>
        <w:pStyle w:val="ListParagraph"/>
        <w:numPr>
          <w:ilvl w:val="0"/>
          <w:numId w:val="22"/>
        </w:numPr>
        <w:tabs>
          <w:tab w:val="left" w:pos="851"/>
          <w:tab w:val="left" w:pos="990"/>
        </w:tabs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Էլեկտրահաղորդման գծերի անվտանգության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գոտիներում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աշխատանքներ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կատարող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կազմակերպությունները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ֆիզիկական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անձինք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պարտավոր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պահ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պա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նել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այդ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50010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լեկտրահաղորդման գծերի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50010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պաշտպանվածություն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ապահովող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պայմանները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BA4484" w:rsidRPr="00096B3A" w:rsidRDefault="00FB21D4" w:rsidP="007707CE">
      <w:pPr>
        <w:pStyle w:val="ListParagraph"/>
        <w:numPr>
          <w:ilvl w:val="0"/>
          <w:numId w:val="22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Արգելվում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0513F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լեկտրահաղորդման գծերի անվտանգության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գոտիներում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50010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կատարել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այնպիսի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գործո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ղու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թյուն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ներ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որոնք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կարող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խախտել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0513F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լեկտրահաղորդման գծերի բնականոն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աշխատանքը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հանգեցնել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դրանց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վնասմանը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դժբախտ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պատահարների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մասնավորապես՝</w:t>
      </w:r>
    </w:p>
    <w:p w:rsidR="00BA4484" w:rsidRPr="00096B3A" w:rsidRDefault="00BA4484" w:rsidP="007707CE">
      <w:pPr>
        <w:pStyle w:val="ListParagraph"/>
        <w:numPr>
          <w:ilvl w:val="1"/>
          <w:numId w:val="22"/>
        </w:numPr>
        <w:tabs>
          <w:tab w:val="left" w:pos="630"/>
        </w:tabs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ավտոլցակայանների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այլ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վառելիքաքսուքային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պահեստարանների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տեղադրում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BA4484" w:rsidRPr="00096B3A" w:rsidRDefault="00BA4484" w:rsidP="007707CE">
      <w:pPr>
        <w:pStyle w:val="ListParagraph"/>
        <w:numPr>
          <w:ilvl w:val="1"/>
          <w:numId w:val="22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հաղորդալարերի,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հենասյուների 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հենարանների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վրա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կողմնակի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առարկաներ</w:t>
      </w:r>
      <w:r w:rsidR="003927A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նե</w:t>
      </w:r>
      <w:r w:rsidR="000F1557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</w:t>
      </w:r>
      <w:r w:rsidR="003927A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մոտեց</w:t>
      </w:r>
      <w:r w:rsidR="003927A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ում դրանց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ինչպես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նաև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հենասյուների 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հենարանների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վրա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բարձրա</w:t>
      </w:r>
      <w:r w:rsidR="00621340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ցում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BA4484" w:rsidRPr="00096B3A" w:rsidRDefault="00BA4484" w:rsidP="007707CE">
      <w:pPr>
        <w:pStyle w:val="ListParagraph"/>
        <w:numPr>
          <w:ilvl w:val="1"/>
          <w:numId w:val="22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օդապարիկներ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թռչող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ապարատների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մարզական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մոդելներ</w:t>
      </w:r>
      <w:r w:rsidR="00E86707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բաց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թողն</w:t>
      </w:r>
      <w:r w:rsidR="005F5492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BA4484" w:rsidRPr="00096B3A" w:rsidRDefault="00BA4484" w:rsidP="007707CE">
      <w:pPr>
        <w:pStyle w:val="ListParagraph"/>
        <w:numPr>
          <w:ilvl w:val="1"/>
          <w:numId w:val="22"/>
        </w:numPr>
        <w:tabs>
          <w:tab w:val="left" w:pos="630"/>
        </w:tabs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մարզահրապարակների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մարզադաշտերի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շուկաների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հասարակական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փոխադ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րա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միջոցների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բոլոր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տեսակի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մեքենաների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մեխանիզմների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կանգառների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կազմակերպում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բազ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մամարդ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միջոցառումների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անցկացում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որոնք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50010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չեն առնչվում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սահմանված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կարգով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թույլա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տր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ված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F1557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կատարման հետ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BA4484" w:rsidRPr="00096B3A" w:rsidRDefault="00BA4484" w:rsidP="007707CE">
      <w:pPr>
        <w:pStyle w:val="ListParagraph"/>
        <w:numPr>
          <w:ilvl w:val="1"/>
          <w:numId w:val="22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մալուխային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գծերի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անվտանգության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գոտիներում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կատարում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հար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վա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ծող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մեխանիզմներով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5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-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ից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ավել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զանգված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ունեցող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ծանրությունների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F1557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տեղակայում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այր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վող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քայքայիչ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վառելիքաքսուքային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նյութեր</w:t>
      </w:r>
      <w:r w:rsidR="000F1557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դատարկ</w:t>
      </w:r>
      <w:r w:rsidR="00621340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թափ</w:t>
      </w:r>
      <w:r w:rsidR="000F1557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կրակ</w:t>
      </w:r>
      <w:r w:rsidR="000F1557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F1557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վառում</w:t>
      </w:r>
      <w:r w:rsidR="00E86707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.  </w:t>
      </w:r>
    </w:p>
    <w:p w:rsidR="00A31D57" w:rsidRPr="00096B3A" w:rsidRDefault="00A31D57" w:rsidP="007707CE">
      <w:pPr>
        <w:pStyle w:val="ListParagraph"/>
        <w:numPr>
          <w:ilvl w:val="1"/>
          <w:numId w:val="22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կառուցել շենքեր,</w:t>
      </w:r>
      <w:r w:rsidR="007707CE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կառույցներ,</w:t>
      </w:r>
      <w:r w:rsidR="007707CE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շինություններ,</w:t>
      </w:r>
      <w:r w:rsidR="007707CE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իրականացնել այնպիսի գործ</w:t>
      </w:r>
      <w:r w:rsidR="007707CE" w:rsidRPr="00096B3A"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նեություն,</w:t>
      </w:r>
      <w:r w:rsidR="007707CE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որն անհնար է դար</w:t>
      </w:r>
      <w:r w:rsidR="007707CE" w:rsidRPr="00096B3A">
        <w:rPr>
          <w:rFonts w:ascii="GHEA Grapalat" w:hAnsi="GHEA Grapalat"/>
          <w:color w:val="000000"/>
          <w:sz w:val="24"/>
          <w:szCs w:val="24"/>
          <w:lang w:val="hy-AM"/>
        </w:rPr>
        <w:t>ձ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նում կամ դժվարացնում է օբեկտների  սպասարկումը կամ սպառնում է դրանց անվտանգությանն ու հուսալիությանը։</w:t>
      </w:r>
    </w:p>
    <w:p w:rsidR="004B20F3" w:rsidRPr="00096B3A" w:rsidRDefault="003C50F5" w:rsidP="0032623B">
      <w:pPr>
        <w:pStyle w:val="ListParagraph"/>
        <w:numPr>
          <w:ilvl w:val="0"/>
          <w:numId w:val="22"/>
        </w:numPr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BA4484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Եթե</w:t>
      </w:r>
      <w:r w:rsidR="00BA4484"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կազմակերպությունները</w:t>
      </w:r>
      <w:r w:rsidR="00BA4484"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BA4484"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ֆիզիկական</w:t>
      </w:r>
      <w:r w:rsidR="00BA4484"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անձինք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179FD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լեկտրահաղորդման գծերի </w:t>
      </w:r>
      <w:r w:rsidR="00146038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անվ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տան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գու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թյան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գոտիներում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16101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իրականացնում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պայթեցման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շինարարական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այլ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աշխատանքներ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որոնք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կարող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վնաս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պատճառել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179FD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լեկտրահաղորդման գծերին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ապա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նրանք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պարտավոր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աշ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խա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տանքներ</w:t>
      </w:r>
      <w:r w:rsidR="00FD7CDC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ը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սկսելուց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առնվազն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10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օր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առաջ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179FD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լեկտրահաղորդման գծերը շահագործող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կազմա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կեր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պություններին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տեղեկացնել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նրանց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հետ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համաձայնեցնել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աշխատանքների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կատարման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այն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պայմաններն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կարգը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որոնք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կապահովեն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էլեկտրական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ցանցերի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E0042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պաշտ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պանվածությունը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4B20F3" w:rsidRPr="00096B3A" w:rsidRDefault="00BA4484" w:rsidP="0032623B">
      <w:pPr>
        <w:pStyle w:val="ListParagraph"/>
        <w:numPr>
          <w:ilvl w:val="0"/>
          <w:numId w:val="22"/>
        </w:numPr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Եթե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կազմակերպությունները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ֆիզիկական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անձինք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F78AD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լեկտրահաղորդման գծերի անվտանգության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գոտինե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րում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իրականացնում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նոր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շենքի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կառույցի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շինարարություն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հիմնանորոգում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վերակառուցում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ապա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այդ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կատարման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նախագծերի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վրա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պարտադիր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կարգով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առկա լինի </w:t>
      </w:r>
      <w:r w:rsidR="00DF1523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լեկտրահաղորդման գծերը տնօրինող կազմակերպության գրավոր համաձայնությունը, հակառակ դեպքում</w:t>
      </w:r>
      <w:r w:rsidR="00BE0042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անվտանգության գոտում սույն Կանոնների պահանջ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ների խախտմամբ կառուցված շենք-շինություններին կառուցումից հետո չի տրամադրվի էլեկտրամատակարարման տեխնիկական պայմաններ (սպառիչի էլեկտրական ցանցին միա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նալու պայմաններ): Այդ կառույցների էլեկտրամատակարարումը կիրականացվի միայն սույն Կանոնների պահանջներին համապատասխանեցնելուց հետո:</w:t>
      </w:r>
    </w:p>
    <w:p w:rsidR="004B20F3" w:rsidRPr="00096B3A" w:rsidRDefault="003C50F5" w:rsidP="0032623B">
      <w:pPr>
        <w:pStyle w:val="ListParagraph"/>
        <w:numPr>
          <w:ilvl w:val="0"/>
          <w:numId w:val="22"/>
        </w:numPr>
        <w:tabs>
          <w:tab w:val="left" w:pos="709"/>
          <w:tab w:val="left" w:pos="851"/>
        </w:tabs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684124" w:rsidRPr="00096B3A">
        <w:rPr>
          <w:rFonts w:cs="Calibri"/>
          <w:color w:val="000000"/>
          <w:sz w:val="24"/>
          <w:szCs w:val="24"/>
          <w:lang w:val="hy-AM"/>
        </w:rPr>
        <w:t> </w:t>
      </w:r>
      <w:r w:rsidR="0068412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Ինքնակամ կառույցների առկայությամբ անշարժ գույքի նկատմամբ իրավունքի գրանցման առանձնահատկությունները կարգավորվում են գույքի նկատմամբ իրավունքների պետական գրանցման մասին օրենքով և դրա հիման վրա ընդունված այլ իրավական ակտերով՝ համաձայն </w:t>
      </w:r>
      <w:r w:rsidR="00FD4CEE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ՀՀ Քաղաքացիական օրենսգրքի 188-րդ հոդվածի 6-րդ մասի։ </w:t>
      </w:r>
    </w:p>
    <w:p w:rsidR="004B20F3" w:rsidRPr="00096B3A" w:rsidRDefault="003C50F5" w:rsidP="0032623B">
      <w:pPr>
        <w:pStyle w:val="ListParagraph"/>
        <w:numPr>
          <w:ilvl w:val="0"/>
          <w:numId w:val="22"/>
        </w:numPr>
        <w:tabs>
          <w:tab w:val="left" w:pos="567"/>
        </w:tabs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Օդանավերի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կամ այլ թռչող սարքերի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թռիչքները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իրականացվեն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էլեկտրական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ցանցերի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C172F" w:rsidRPr="003C50F5">
        <w:rPr>
          <w:rFonts w:ascii="GHEA Grapalat" w:hAnsi="GHEA Grapalat" w:cs="Sylfaen"/>
          <w:sz w:val="24"/>
          <w:szCs w:val="24"/>
          <w:lang w:val="hy-AM"/>
        </w:rPr>
        <w:t>վերևով</w:t>
      </w:r>
      <w:r w:rsidR="002D45AC" w:rsidRPr="003C50F5">
        <w:rPr>
          <w:rFonts w:ascii="GHEA Grapalat" w:hAnsi="GHEA Grapalat" w:cs="Sylfaen"/>
          <w:sz w:val="24"/>
          <w:szCs w:val="24"/>
          <w:lang w:val="hy-AM"/>
        </w:rPr>
        <w:t>,</w:t>
      </w:r>
      <w:r w:rsidR="00BA4484" w:rsidRPr="003C50F5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իսկ դրանց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շրջակայքում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օդային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տարածությունը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օգտագործվի՝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ելնելով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ՀՀ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օդային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տարածքի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օգտագործման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մասին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օրենսդրության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դրույթներից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4B20F3" w:rsidRPr="00096B3A" w:rsidRDefault="003C50F5" w:rsidP="0032623B">
      <w:pPr>
        <w:pStyle w:val="ListParagraph"/>
        <w:numPr>
          <w:ilvl w:val="0"/>
          <w:numId w:val="22"/>
        </w:numPr>
        <w:tabs>
          <w:tab w:val="left" w:pos="567"/>
          <w:tab w:val="left" w:pos="851"/>
        </w:tabs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Եթե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D45AC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լեկտրահաղորդման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գծի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անվտանգության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գոտին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համընկնում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երկաթուղու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ավտոմոբիլային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ճանապարհների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հատկացված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գոտու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խողովակաշարերի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կապի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գծերի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այլ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D45AC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լեկտրահաղորդման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գծերի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օբյեկտների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անվտանգության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գոտիների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հետ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ապա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դրանց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պահպանությունը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շահագործման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աշխատանքները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տարածքի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համընկնող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հատվածնե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րում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կատարելիս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իրականացվում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1523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վերջիններիս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տնօրինողների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փոխհամաձայնությամբ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BA4484" w:rsidRPr="00096B3A" w:rsidRDefault="00BA4484" w:rsidP="0032623B">
      <w:pPr>
        <w:pStyle w:val="ListParagraph"/>
        <w:numPr>
          <w:ilvl w:val="0"/>
          <w:numId w:val="22"/>
        </w:numPr>
        <w:tabs>
          <w:tab w:val="left" w:pos="567"/>
          <w:tab w:val="left" w:pos="810"/>
        </w:tabs>
        <w:spacing w:after="0" w:line="360" w:lineRule="auto"/>
        <w:ind w:left="0" w:firstLine="284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Այն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կազմակերպությունները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որոնց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տնօրինության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տակ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գտնվող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տարածքում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առկա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անտառների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անտառային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հողերի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տարածքներով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անտառուղիներով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անցնող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518A3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լեկտրահաղորդման գծեր, պարտավոր են՝</w:t>
      </w:r>
    </w:p>
    <w:p w:rsidR="00BA4484" w:rsidRPr="003C50F5" w:rsidRDefault="00BA4484" w:rsidP="0032623B">
      <w:pPr>
        <w:pStyle w:val="ListParagraph"/>
        <w:numPr>
          <w:ilvl w:val="1"/>
          <w:numId w:val="22"/>
        </w:numPr>
        <w:tabs>
          <w:tab w:val="left" w:pos="567"/>
        </w:tabs>
        <w:spacing w:after="0" w:line="360" w:lineRule="auto"/>
        <w:ind w:left="0" w:firstLine="284"/>
        <w:jc w:val="both"/>
        <w:rPr>
          <w:rFonts w:ascii="GHEA Grapalat" w:hAnsi="GHEA Grapalat" w:cs="Sylfaen"/>
          <w:color w:val="FF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անտառուղիները</w:t>
      </w:r>
      <w:r w:rsidRPr="003C50F5">
        <w:rPr>
          <w:rFonts w:ascii="Courier New" w:hAnsi="Courier New" w:cs="Courier New"/>
          <w:color w:val="FF0000"/>
          <w:sz w:val="24"/>
          <w:szCs w:val="24"/>
          <w:lang w:val="hy-AM"/>
        </w:rPr>
        <w:t> </w:t>
      </w:r>
      <w:r w:rsidRPr="003C50F5">
        <w:rPr>
          <w:rFonts w:ascii="GHEA Grapalat" w:hAnsi="GHEA Grapalat" w:cs="Sylfaen"/>
          <w:sz w:val="24"/>
          <w:szCs w:val="24"/>
          <w:lang w:val="hy-AM"/>
        </w:rPr>
        <w:t>պահել հրդեհաանվտանգ վիճակում.</w:t>
      </w:r>
    </w:p>
    <w:p w:rsidR="00BA4484" w:rsidRPr="00096B3A" w:rsidRDefault="00BA4484" w:rsidP="0032623B">
      <w:pPr>
        <w:pStyle w:val="ListParagraph"/>
        <w:numPr>
          <w:ilvl w:val="1"/>
          <w:numId w:val="22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անտառուղիներում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ծառերի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թփուտների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հատման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միջոցով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այլ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եղանակներով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ապահովել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անտառուղիների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լայնության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համապատասխանությունն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518A3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լեկտրահաղորդման գծերի կառուցման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նախագծերով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նախատեսված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չափերին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BA4484" w:rsidRPr="00096B3A" w:rsidRDefault="00BA4484" w:rsidP="0032623B">
      <w:pPr>
        <w:pStyle w:val="ListParagraph"/>
        <w:numPr>
          <w:ilvl w:val="1"/>
          <w:numId w:val="22"/>
        </w:numPr>
        <w:tabs>
          <w:tab w:val="left" w:pos="720"/>
        </w:tabs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սահմանված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կարգով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հատել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անտառուղիներից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դուրս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աճող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հաղորդալարերի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հենասյուների և հենարանների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վրա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ընկնել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սպառնացող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ծառերը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C15746" w:rsidRPr="00096B3A" w:rsidRDefault="00BA4484" w:rsidP="0032623B">
      <w:pPr>
        <w:pStyle w:val="ListParagraph"/>
        <w:numPr>
          <w:ilvl w:val="1"/>
          <w:numId w:val="22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անտառուղիներում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հատել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էտել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4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</w:t>
      </w:r>
      <w:r w:rsidR="00FB21D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-ից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ավել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բարձրություն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ունեցող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ծառերը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BA4484" w:rsidRPr="00096B3A" w:rsidRDefault="00BA4484" w:rsidP="0032623B">
      <w:pPr>
        <w:pStyle w:val="ListParagraph"/>
        <w:numPr>
          <w:ilvl w:val="1"/>
          <w:numId w:val="22"/>
        </w:numPr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հրդեհավտանգ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ժամանակաշրջանում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ապահովել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հենասյուների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անվտանգությունը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դրանք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շրջափակելով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հանքայնացված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հողաշերտով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4B20F3" w:rsidRPr="00096B3A" w:rsidRDefault="00BA4484" w:rsidP="0032623B">
      <w:pPr>
        <w:pStyle w:val="ListParagraph"/>
        <w:numPr>
          <w:ilvl w:val="0"/>
          <w:numId w:val="22"/>
        </w:numPr>
        <w:tabs>
          <w:tab w:val="left" w:pos="810"/>
        </w:tabs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Անտառների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անտառային</w:t>
      </w:r>
      <w:r w:rsidRPr="00D962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96234">
        <w:rPr>
          <w:rFonts w:ascii="GHEA Grapalat" w:hAnsi="GHEA Grapalat" w:cs="Sylfaen"/>
          <w:color w:val="000000"/>
          <w:sz w:val="24"/>
          <w:szCs w:val="24"/>
          <w:lang w:val="hy-AM"/>
        </w:rPr>
        <w:t>հողերի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տարածքներով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անցնող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էլեկտրահաղորդման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օդային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գծերի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հաղորդալարերին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անմիջականորեն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մոտ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աճող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ծառերի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էտման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ներն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իրականացնում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անտառները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տնօրինող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կազմակերպությունները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այդ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գծերը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տնօրի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նող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գրավոր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տեղեկանք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-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հայտի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համաձայն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Եթե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էլեկտրահաղորդման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օդային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գծերն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անցնում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զբոսայգիների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այգիների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այլ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բազմամյա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տնկարկների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վրայով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ապա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ծառերի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էտման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աշխատանքներն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իրականացվում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այդ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գծերը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տնօրինողների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գրավոր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տեղեկանք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-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հայտի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համաձայն</w:t>
      </w:r>
      <w:r w:rsidR="00FD7CDC" w:rsidRPr="00096B3A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դրա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մասին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նախապես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իրազեկելով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համապատասխան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համայնքի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ղեկավարին</w:t>
      </w:r>
      <w:r w:rsidR="006C4AD8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և զբոսայգիների</w:t>
      </w:r>
      <w:r w:rsidR="006C4AD8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6C4AD8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այգիների</w:t>
      </w:r>
      <w:r w:rsidR="006C4AD8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C4AD8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6C4AD8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C4AD8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այլ</w:t>
      </w:r>
      <w:r w:rsidR="006C4AD8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C4AD8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բազմամյա</w:t>
      </w:r>
      <w:r w:rsidR="006C4AD8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C4AD8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տնկարկների տն</w:t>
      </w:r>
      <w:r w:rsidR="009A594A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օ</w:t>
      </w:r>
      <w:r w:rsidR="006C4AD8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րինողներին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4B20F3" w:rsidRPr="00096B3A" w:rsidRDefault="00BA4484" w:rsidP="0032623B">
      <w:pPr>
        <w:pStyle w:val="ListParagraph"/>
        <w:numPr>
          <w:ilvl w:val="0"/>
          <w:numId w:val="22"/>
        </w:numPr>
        <w:tabs>
          <w:tab w:val="left" w:pos="810"/>
        </w:tabs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Գյուղատնտեսական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տարածքներով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անցնող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էլեկտրահաղորդման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գծերի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նորոգման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վերակառուցման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պլանային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աշխատանքները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կատարվում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հողօգտագործողների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հետ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համաձայնեցնելով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որպես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կանոն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այն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ժամանակ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երբ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այդ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տարածքները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գյուղա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տն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տեսական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մշակաբույսերով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զբաղեցված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չեն</w:t>
      </w:r>
      <w:r w:rsidR="005B3D4B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հնարավոր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ապահովել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այդ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մշակաբույսերի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պահպանվածությունը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4B20F3" w:rsidRPr="00096B3A" w:rsidRDefault="003C50F5" w:rsidP="0032623B">
      <w:pPr>
        <w:pStyle w:val="ListParagraph"/>
        <w:numPr>
          <w:ilvl w:val="0"/>
          <w:numId w:val="22"/>
        </w:numPr>
        <w:tabs>
          <w:tab w:val="left" w:pos="810"/>
          <w:tab w:val="left" w:pos="851"/>
        </w:tabs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Էլեկտրահաղորդման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գծերի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վթարների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կանխման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դրանց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հետևանքների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վերացման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աշխատանքները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կարող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կատարվել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տարվա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ցանկացած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ժամանակ՝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առանց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հողօգտագործողների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հետ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համաձայնեցնելու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բայց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նրանց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նախօրոք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տեղեկացնելով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կատար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վելիք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աշխատանքների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մասին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  <w:r w:rsidR="006E78B5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0D2473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եկտրահաղորդման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գծերը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տնօրինողները</w:t>
      </w:r>
      <w:r w:rsidR="006E78B5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նշված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աշխա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տանք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ները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կատարելուց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հետո</w:t>
      </w:r>
      <w:r w:rsidR="006E78B5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պարտավոր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գյուղատնտեսական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տարածքները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բերել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դրանց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նպատակային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օգտագործման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պիտանի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վիճակի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ինչպես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նաև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հատուցել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բնությանը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հողօգտագործողներին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աշխատանքների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կատարման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ժամանակ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պատճառված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վնասները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Հողօգտագործողների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կրած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վնասները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որոշվում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հատուցվում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ՀՀ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օրենսդրությամբ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սահմանված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կարգով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4B20F3" w:rsidRPr="00096B3A" w:rsidRDefault="00BA4484" w:rsidP="0032623B">
      <w:pPr>
        <w:pStyle w:val="ListParagraph"/>
        <w:numPr>
          <w:ilvl w:val="0"/>
          <w:numId w:val="22"/>
        </w:numPr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Էլեկտրահաղորդման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մալուխային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գծերի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նորոգման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վերակառուցման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այն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պլանային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աշխատանքները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որոնց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հետևանքով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վնասվում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ճանապարհների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հողային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պաստառը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երեսարկը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կարող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կատարվել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միայն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այդ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ճանապարհները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տնօրինողների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իսկ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բնակավայրերի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սահմաններում՝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նաև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տեղական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ինքնակառավարման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մարմինների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հետ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նախապես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համաձայնեցնելուց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հետո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կատարման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պայմանները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համաձայնեցվեն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սահմանված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կարգով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շինարարության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քանդման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թույլտվությունը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ձևակերպվի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աշխատանքներ</w:t>
      </w:r>
      <w:r w:rsidR="005B3D4B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սկսվելուց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առնվազն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3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օր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առաջ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4B20F3" w:rsidRPr="00096B3A" w:rsidRDefault="00BA4484" w:rsidP="0032623B">
      <w:pPr>
        <w:pStyle w:val="ListParagraph"/>
        <w:numPr>
          <w:ilvl w:val="0"/>
          <w:numId w:val="22"/>
        </w:numPr>
        <w:tabs>
          <w:tab w:val="left" w:pos="709"/>
          <w:tab w:val="left" w:pos="810"/>
        </w:tabs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Վթարների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դեպքում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էլեկտրահաղորդման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մալուխային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գծերի՝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ճանապարհային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հո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ղային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պաստառը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երեսարկը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վնասող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նորոգման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աշխատանքները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թույլատրվում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կատարել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առանց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նախնական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համաձայնեցման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F84F50" w:rsidRPr="00096B3A">
        <w:rPr>
          <w:rFonts w:ascii="GHEA Grapalat" w:hAnsi="GHEA Grapalat"/>
          <w:color w:val="000000"/>
          <w:sz w:val="24"/>
          <w:szCs w:val="24"/>
          <w:lang w:val="hy-AM"/>
        </w:rPr>
        <w:t>զուգահե</w:t>
      </w:r>
      <w:r w:rsidR="000738FF" w:rsidRPr="00096B3A">
        <w:rPr>
          <w:rFonts w:ascii="GHEA Grapalat" w:hAnsi="GHEA Grapalat"/>
          <w:color w:val="000000"/>
          <w:sz w:val="24"/>
          <w:szCs w:val="24"/>
          <w:lang w:val="hy-AM"/>
        </w:rPr>
        <w:t>ռ</w:t>
      </w:r>
      <w:r w:rsidR="00F84F50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տեղյակ պահելով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այդ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ճանապարհները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տնօրինողներին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իսկ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բնակավայրերի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սահմաններում՝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նաև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տեղական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ինքնա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կառավարման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մարմիններին</w:t>
      </w:r>
      <w:r w:rsidR="00F84F50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։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Նշված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աշխա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տանք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ները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կատարող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կազ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մա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կերպությունները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պարտավոր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պատրաստել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շրջուղիներ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պատնեշել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այդ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կատարման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տեղերն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տեղադրել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համապատասխան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ճանա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պարհային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նշաններ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իսկ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ավարտից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հետո՝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համահարթել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հողը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վերա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կանգնել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ճանապարհների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հողային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պաստառն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երեսարկը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4B20F3" w:rsidRPr="00096B3A" w:rsidRDefault="00BA4484" w:rsidP="0032623B">
      <w:pPr>
        <w:pStyle w:val="ListParagraph"/>
        <w:numPr>
          <w:ilvl w:val="0"/>
          <w:numId w:val="22"/>
        </w:numPr>
        <w:tabs>
          <w:tab w:val="left" w:pos="709"/>
          <w:tab w:val="left" w:pos="810"/>
        </w:tabs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Էլեկտրահաղորդման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գծերի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փաստացի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տեղադրման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վերաբերյալ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նյութերը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հանձնվեն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տեղական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ինքնակառավարման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ընդերքի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բնագավառում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պետական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կառա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վար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համապատասխան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մարմիններին՝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հողօգտագործման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երկրաբանական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հատկացման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լեռնահատկացման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քարտեզներում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գրանցելու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5046AD" w:rsidRPr="00A30B53" w:rsidRDefault="004574FA" w:rsidP="0032623B">
      <w:pPr>
        <w:pStyle w:val="ListParagraph"/>
        <w:numPr>
          <w:ilvl w:val="0"/>
          <w:numId w:val="22"/>
        </w:numPr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>ազմակերպությունները և քաղաքացիներ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պարտավոր են պահպանել սույն Կանոններով սահմանված անվտանգության գոտիները, ինչպես նաև կատարել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լեկտրահաղորդման գծերը 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>տնօրինող կազմակերպությունների ա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>շխատակիցների կողմից ներկայացված,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սույն Կանոններից բխող պահանջները՝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լեկտրահաղորդման գծերի 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պահպանվածության ապահովման ու դժբախտ պատահարների կանխման նպատակով: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Կազմա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կեր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 xml:space="preserve">պությունների կամ քաղաքացիների կողմից </w:t>
      </w:r>
      <w:r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լեկտրահաղորդման գծերի անվտան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գու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 xml:space="preserve">թյան գոտիներում սույն Կանոնների պահանջների խախտմամբ կատարվող աշխատանքների դեպքեր հայտնաբերելիս՝ </w:t>
      </w:r>
      <w:r w:rsidR="000D2473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լեկտրահաղորդման գծերը տնօրինող կազմակերպությունները պարտա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վոր են նրանց զգուշացնել, իսկ այդ աշխատանքները չդադարեցնելու դեպքում</w:t>
      </w:r>
      <w:r w:rsidR="00B35E1D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դիմել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պետա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կան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վերահսկողություն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իրականացնող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իրավասու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4484" w:rsidRPr="00096B3A">
        <w:rPr>
          <w:rFonts w:ascii="GHEA Grapalat" w:hAnsi="GHEA Grapalat" w:cs="Sylfaen"/>
          <w:color w:val="000000"/>
          <w:sz w:val="24"/>
          <w:szCs w:val="24"/>
          <w:lang w:val="hy-AM"/>
        </w:rPr>
        <w:t>մարմիններին</w:t>
      </w:r>
      <w:r w:rsidR="00BA4484" w:rsidRPr="00096B3A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A30B53" w:rsidRPr="003714A7" w:rsidRDefault="00A30B53" w:rsidP="0032623B">
      <w:pPr>
        <w:pStyle w:val="ListParagraph"/>
        <w:numPr>
          <w:ilvl w:val="0"/>
          <w:numId w:val="22"/>
        </w:numPr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</w:t>
      </w:r>
      <w:r w:rsidR="000D0C04" w:rsidRPr="00096B3A"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անոնների </w:t>
      </w:r>
      <w:r w:rsidR="00724447" w:rsidRPr="00096B3A">
        <w:rPr>
          <w:rFonts w:ascii="GHEA Grapalat" w:hAnsi="GHEA Grapalat"/>
          <w:color w:val="000000"/>
          <w:sz w:val="24"/>
          <w:szCs w:val="24"/>
          <w:lang w:val="hy-AM"/>
        </w:rPr>
        <w:t>թիվ 10,</w:t>
      </w:r>
      <w:r w:rsidR="000738FF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24447" w:rsidRPr="00096B3A">
        <w:rPr>
          <w:rFonts w:ascii="GHEA Grapalat" w:hAnsi="GHEA Grapalat"/>
          <w:color w:val="000000"/>
          <w:sz w:val="24"/>
          <w:szCs w:val="24"/>
          <w:lang w:val="hy-AM"/>
        </w:rPr>
        <w:t>23,</w:t>
      </w:r>
      <w:r w:rsidR="000738FF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24447" w:rsidRPr="00096B3A">
        <w:rPr>
          <w:rFonts w:ascii="GHEA Grapalat" w:hAnsi="GHEA Grapalat"/>
          <w:color w:val="000000"/>
          <w:sz w:val="24"/>
          <w:szCs w:val="24"/>
          <w:lang w:val="hy-AM"/>
        </w:rPr>
        <w:t>25,</w:t>
      </w:r>
      <w:r w:rsidR="000738FF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24447" w:rsidRPr="00096B3A">
        <w:rPr>
          <w:rFonts w:ascii="GHEA Grapalat" w:hAnsi="GHEA Grapalat"/>
          <w:color w:val="000000"/>
          <w:sz w:val="24"/>
          <w:szCs w:val="24"/>
          <w:lang w:val="hy-AM"/>
        </w:rPr>
        <w:t>31</w:t>
      </w:r>
      <w:r w:rsidR="00934F1E" w:rsidRPr="00096B3A">
        <w:rPr>
          <w:rFonts w:ascii="GHEA Grapalat" w:hAnsi="GHEA Grapalat"/>
          <w:color w:val="000000"/>
          <w:sz w:val="24"/>
          <w:szCs w:val="24"/>
          <w:lang w:val="hy-AM"/>
        </w:rPr>
        <w:t>-րդ</w:t>
      </w:r>
      <w:r w:rsidR="00724447"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կետերի պահանջների խախտման դեպքում շահագրգիռ անձի կողմից սահմանված կարգով կազմվում է խախտման վերյաբերյալ արձանագրություն և ներկայացվում է </w:t>
      </w:r>
      <w:r w:rsidR="00934F1E" w:rsidRPr="00096B3A">
        <w:rPr>
          <w:rFonts w:ascii="GHEA Grapalat" w:hAnsi="GHEA Grapalat"/>
          <w:color w:val="000000"/>
          <w:sz w:val="24"/>
          <w:szCs w:val="24"/>
          <w:lang w:val="hy-AM"/>
        </w:rPr>
        <w:t>համապ</w:t>
      </w:r>
      <w:r w:rsidR="00724447" w:rsidRPr="00096B3A">
        <w:rPr>
          <w:rFonts w:ascii="GHEA Grapalat" w:hAnsi="GHEA Grapalat"/>
          <w:color w:val="000000"/>
          <w:sz w:val="24"/>
          <w:szCs w:val="24"/>
          <w:lang w:val="hy-AM"/>
        </w:rPr>
        <w:t>ատասխան մարմիններին՝ հետագա ընթացք տալու համար։</w:t>
      </w:r>
      <w:r w:rsidRPr="00096B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3714A7" w:rsidRDefault="003714A7" w:rsidP="003714A7">
      <w:pPr>
        <w:pStyle w:val="ListParagraph"/>
        <w:tabs>
          <w:tab w:val="left" w:pos="709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3714A7" w:rsidRDefault="003714A7" w:rsidP="003714A7">
      <w:pPr>
        <w:pStyle w:val="ListParagraph"/>
        <w:tabs>
          <w:tab w:val="left" w:pos="709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3714A7" w:rsidRDefault="003714A7" w:rsidP="003714A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 ՎԱՐՉԱՊԵՏԻ</w:t>
      </w:r>
    </w:p>
    <w:p w:rsidR="003714A7" w:rsidRDefault="003714A7" w:rsidP="003714A7">
      <w:pPr>
        <w:spacing w:line="360" w:lineRule="auto"/>
        <w:ind w:firstLine="708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ԱՇԽԱՏԱԿԱԶՄԻ ՂԵԿԱՎԱՐ 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Ա. ՀԱՐՈՒԹՅՈՒՆՅԱՆ</w:t>
      </w:r>
    </w:p>
    <w:p w:rsidR="003714A7" w:rsidRPr="000738FF" w:rsidRDefault="003714A7" w:rsidP="003714A7">
      <w:pPr>
        <w:pStyle w:val="ListParagraph"/>
        <w:tabs>
          <w:tab w:val="left" w:pos="709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3714A7" w:rsidRPr="000738FF" w:rsidSect="00017506">
      <w:headerReference w:type="default" r:id="rId8"/>
      <w:footerReference w:type="default" r:id="rId9"/>
      <w:pgSz w:w="11906" w:h="16838"/>
      <w:pgMar w:top="450" w:right="746" w:bottom="810" w:left="567" w:header="567" w:footer="567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F56" w:rsidRDefault="000D6F56" w:rsidP="006320EF">
      <w:pPr>
        <w:spacing w:after="0" w:line="240" w:lineRule="auto"/>
      </w:pPr>
      <w:r>
        <w:separator/>
      </w:r>
    </w:p>
  </w:endnote>
  <w:endnote w:type="continuationSeparator" w:id="0">
    <w:p w:rsidR="000D6F56" w:rsidRDefault="000D6F56" w:rsidP="006320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9E9" w:rsidRDefault="000C79E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17812">
      <w:rPr>
        <w:noProof/>
      </w:rPr>
      <w:t>2</w:t>
    </w:r>
    <w:r>
      <w:rPr>
        <w:noProof/>
      </w:rPr>
      <w:fldChar w:fldCharType="end"/>
    </w:r>
  </w:p>
  <w:p w:rsidR="000C79E9" w:rsidRDefault="000C79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F56" w:rsidRDefault="000D6F56" w:rsidP="006320EF">
      <w:pPr>
        <w:spacing w:after="0" w:line="240" w:lineRule="auto"/>
      </w:pPr>
      <w:r>
        <w:separator/>
      </w:r>
    </w:p>
  </w:footnote>
  <w:footnote w:type="continuationSeparator" w:id="0">
    <w:p w:rsidR="000D6F56" w:rsidRDefault="000D6F56" w:rsidP="006320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9E9" w:rsidRDefault="000C79E9" w:rsidP="004179D8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362E"/>
    <w:multiLevelType w:val="hybridMultilevel"/>
    <w:tmpl w:val="A2A4EFD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4D64268"/>
    <w:multiLevelType w:val="hybridMultilevel"/>
    <w:tmpl w:val="B060D644"/>
    <w:lvl w:ilvl="0" w:tplc="A48AD58C">
      <w:start w:val="1"/>
      <w:numFmt w:val="decimal"/>
      <w:lvlText w:val="%1."/>
      <w:lvlJc w:val="left"/>
      <w:pPr>
        <w:ind w:left="735" w:hanging="375"/>
      </w:pPr>
      <w:rPr>
        <w:rFonts w:cs="Sylfae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32869"/>
    <w:multiLevelType w:val="hybridMultilevel"/>
    <w:tmpl w:val="E1807C10"/>
    <w:lvl w:ilvl="0" w:tplc="A48AD58C">
      <w:start w:val="1"/>
      <w:numFmt w:val="decimal"/>
      <w:lvlText w:val="%1."/>
      <w:lvlJc w:val="left"/>
      <w:pPr>
        <w:ind w:left="1095" w:hanging="375"/>
      </w:pPr>
      <w:rPr>
        <w:rFonts w:cs="Sylfae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3C4D37"/>
    <w:multiLevelType w:val="hybridMultilevel"/>
    <w:tmpl w:val="7A86FE18"/>
    <w:lvl w:ilvl="0" w:tplc="5AB6960A">
      <w:start w:val="1"/>
      <w:numFmt w:val="decimal"/>
      <w:lvlText w:val="%1)"/>
      <w:lvlJc w:val="left"/>
      <w:pPr>
        <w:ind w:left="90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0B0F0032"/>
    <w:multiLevelType w:val="hybridMultilevel"/>
    <w:tmpl w:val="B31A8114"/>
    <w:lvl w:ilvl="0" w:tplc="2A60344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947B8"/>
    <w:multiLevelType w:val="hybridMultilevel"/>
    <w:tmpl w:val="3D5072C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1654BB"/>
    <w:multiLevelType w:val="hybridMultilevel"/>
    <w:tmpl w:val="9C061696"/>
    <w:lvl w:ilvl="0" w:tplc="24345108">
      <w:start w:val="1"/>
      <w:numFmt w:val="decimal"/>
      <w:lvlText w:val="%1)"/>
      <w:lvlJc w:val="left"/>
      <w:pPr>
        <w:ind w:left="180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3515B1B"/>
    <w:multiLevelType w:val="multilevel"/>
    <w:tmpl w:val="8236D178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876" w:hanging="516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8" w15:restartNumberingAfterBreak="0">
    <w:nsid w:val="348F0574"/>
    <w:multiLevelType w:val="multilevel"/>
    <w:tmpl w:val="97868C6E"/>
    <w:lvl w:ilvl="0">
      <w:start w:val="1"/>
      <w:numFmt w:val="decimal"/>
      <w:lvlText w:val="%1)"/>
      <w:lvlJc w:val="left"/>
      <w:pPr>
        <w:ind w:left="900" w:hanging="360"/>
      </w:pPr>
      <w:rPr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1056" w:hanging="516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26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2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62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62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62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98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980" w:hanging="1440"/>
      </w:pPr>
      <w:rPr>
        <w:rFonts w:hint="default"/>
        <w:b/>
      </w:rPr>
    </w:lvl>
  </w:abstractNum>
  <w:abstractNum w:abstractNumId="9" w15:restartNumberingAfterBreak="0">
    <w:nsid w:val="35930D4A"/>
    <w:multiLevelType w:val="multilevel"/>
    <w:tmpl w:val="0409001D"/>
    <w:styleLink w:val="Style2"/>
    <w:lvl w:ilvl="0">
      <w:start w:val="9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color w:val="auto"/>
        <w:sz w:val="1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3BDB0953"/>
    <w:multiLevelType w:val="hybridMultilevel"/>
    <w:tmpl w:val="EFAAECDA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FD64381"/>
    <w:multiLevelType w:val="hybridMultilevel"/>
    <w:tmpl w:val="CE5062E8"/>
    <w:lvl w:ilvl="0" w:tplc="E4E27576">
      <w:start w:val="3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7D29D9"/>
    <w:multiLevelType w:val="hybridMultilevel"/>
    <w:tmpl w:val="305EFA8A"/>
    <w:lvl w:ilvl="0" w:tplc="04090011">
      <w:start w:val="1"/>
      <w:numFmt w:val="decimal"/>
      <w:lvlText w:val="%1)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3" w15:restartNumberingAfterBreak="0">
    <w:nsid w:val="54806B7F"/>
    <w:multiLevelType w:val="multilevel"/>
    <w:tmpl w:val="F126C1D6"/>
    <w:styleLink w:val="CurrentList1"/>
    <w:lvl w:ilvl="0">
      <w:start w:val="11"/>
      <w:numFmt w:val="decimal"/>
      <w:lvlText w:val="%1."/>
      <w:lvlJc w:val="left"/>
      <w:pPr>
        <w:ind w:left="0" w:firstLine="0"/>
      </w:pPr>
      <w:rPr>
        <w:rFonts w:ascii="GHEA Grapalat" w:eastAsia="Arial" w:hAnsi="GHEA Grapalat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shd w:val="clear" w:color="auto" w:fill="auto"/>
        <w:lang w:val="hy-AM" w:eastAsia="hy-AM" w:bidi="hy-AM"/>
      </w:rPr>
    </w:lvl>
    <w:lvl w:ilvl="1">
      <w:start w:val="11"/>
      <w:numFmt w:val="decimal"/>
      <w:lvlText w:val="%2."/>
      <w:lvlJc w:val="left"/>
      <w:pPr>
        <w:ind w:left="540" w:hanging="360"/>
      </w:pPr>
      <w:rPr>
        <w:rFonts w:hint="default"/>
        <w:b/>
        <w:bCs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550C7EC1"/>
    <w:multiLevelType w:val="hybridMultilevel"/>
    <w:tmpl w:val="157A4ED0"/>
    <w:lvl w:ilvl="0" w:tplc="488ED67E">
      <w:start w:val="1"/>
      <w:numFmt w:val="decimal"/>
      <w:lvlText w:val="%1)"/>
      <w:lvlJc w:val="left"/>
      <w:pPr>
        <w:ind w:left="720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B94F2A"/>
    <w:multiLevelType w:val="multilevel"/>
    <w:tmpl w:val="0409001D"/>
    <w:styleLink w:val="Style1"/>
    <w:lvl w:ilvl="0">
      <w:start w:val="9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5614173E"/>
    <w:multiLevelType w:val="hybridMultilevel"/>
    <w:tmpl w:val="9EC0D5F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A763B5F"/>
    <w:multiLevelType w:val="hybridMultilevel"/>
    <w:tmpl w:val="9B0ECF0E"/>
    <w:lvl w:ilvl="0" w:tplc="E226568E">
      <w:start w:val="1"/>
      <w:numFmt w:val="decimal"/>
      <w:lvlText w:val="%1."/>
      <w:lvlJc w:val="left"/>
      <w:pPr>
        <w:ind w:left="1995" w:hanging="375"/>
      </w:pPr>
      <w:rPr>
        <w:rFonts w:cs="Sylfaen" w:hint="default"/>
        <w:b/>
        <w:color w:val="000000"/>
      </w:rPr>
    </w:lvl>
    <w:lvl w:ilvl="1" w:tplc="E8B4EB38">
      <w:start w:val="1"/>
      <w:numFmt w:val="decimal"/>
      <w:lvlText w:val="%2)"/>
      <w:lvlJc w:val="left"/>
      <w:pPr>
        <w:ind w:left="1440" w:hanging="360"/>
      </w:pPr>
      <w:rPr>
        <w:rFonts w:cs="Sylfae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886167"/>
    <w:multiLevelType w:val="hybridMultilevel"/>
    <w:tmpl w:val="998C29CE"/>
    <w:lvl w:ilvl="0" w:tplc="3684D42E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12F0676"/>
    <w:multiLevelType w:val="hybridMultilevel"/>
    <w:tmpl w:val="68562FFE"/>
    <w:lvl w:ilvl="0" w:tplc="0FEE6508">
      <w:start w:val="3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6E508B"/>
    <w:multiLevelType w:val="hybridMultilevel"/>
    <w:tmpl w:val="2AD6972E"/>
    <w:lvl w:ilvl="0" w:tplc="3850AA20">
      <w:start w:val="2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970C81"/>
    <w:multiLevelType w:val="hybridMultilevel"/>
    <w:tmpl w:val="1DDE2034"/>
    <w:lvl w:ilvl="0" w:tplc="5302D65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90F44C8"/>
    <w:multiLevelType w:val="hybridMultilevel"/>
    <w:tmpl w:val="DE28547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E406410"/>
    <w:multiLevelType w:val="hybridMultilevel"/>
    <w:tmpl w:val="24B800F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C04B5B"/>
    <w:multiLevelType w:val="hybridMultilevel"/>
    <w:tmpl w:val="08786376"/>
    <w:lvl w:ilvl="0" w:tplc="F8F8F5DE">
      <w:start w:val="1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59274A"/>
    <w:multiLevelType w:val="hybridMultilevel"/>
    <w:tmpl w:val="93ACB3F6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8814FBE6">
      <w:start w:val="2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090011">
      <w:start w:val="1"/>
      <w:numFmt w:val="decimal"/>
      <w:lvlText w:val="%3)"/>
      <w:lvlJc w:val="left"/>
      <w:pPr>
        <w:ind w:left="2700" w:hanging="36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CBA5161"/>
    <w:multiLevelType w:val="hybridMultilevel"/>
    <w:tmpl w:val="9E0A976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9"/>
  </w:num>
  <w:num w:numId="3">
    <w:abstractNumId w:val="13"/>
  </w:num>
  <w:num w:numId="4">
    <w:abstractNumId w:val="0"/>
  </w:num>
  <w:num w:numId="5">
    <w:abstractNumId w:val="7"/>
  </w:num>
  <w:num w:numId="6">
    <w:abstractNumId w:val="25"/>
  </w:num>
  <w:num w:numId="7">
    <w:abstractNumId w:val="16"/>
  </w:num>
  <w:num w:numId="8">
    <w:abstractNumId w:val="8"/>
  </w:num>
  <w:num w:numId="9">
    <w:abstractNumId w:val="10"/>
  </w:num>
  <w:num w:numId="10">
    <w:abstractNumId w:val="26"/>
  </w:num>
  <w:num w:numId="11">
    <w:abstractNumId w:val="12"/>
  </w:num>
  <w:num w:numId="12">
    <w:abstractNumId w:val="23"/>
  </w:num>
  <w:num w:numId="13">
    <w:abstractNumId w:val="5"/>
  </w:num>
  <w:num w:numId="14">
    <w:abstractNumId w:val="3"/>
  </w:num>
  <w:num w:numId="15">
    <w:abstractNumId w:val="4"/>
  </w:num>
  <w:num w:numId="16">
    <w:abstractNumId w:val="24"/>
  </w:num>
  <w:num w:numId="17">
    <w:abstractNumId w:val="18"/>
  </w:num>
  <w:num w:numId="18">
    <w:abstractNumId w:val="21"/>
  </w:num>
  <w:num w:numId="19">
    <w:abstractNumId w:val="11"/>
  </w:num>
  <w:num w:numId="20">
    <w:abstractNumId w:val="19"/>
  </w:num>
  <w:num w:numId="21">
    <w:abstractNumId w:val="22"/>
  </w:num>
  <w:num w:numId="22">
    <w:abstractNumId w:val="17"/>
  </w:num>
  <w:num w:numId="23">
    <w:abstractNumId w:val="14"/>
  </w:num>
  <w:num w:numId="24">
    <w:abstractNumId w:val="1"/>
  </w:num>
  <w:num w:numId="25">
    <w:abstractNumId w:val="6"/>
  </w:num>
  <w:num w:numId="26">
    <w:abstractNumId w:val="2"/>
  </w:num>
  <w:num w:numId="27">
    <w:abstractNumId w:val="2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940"/>
    <w:rsid w:val="000003F6"/>
    <w:rsid w:val="00000622"/>
    <w:rsid w:val="00006D26"/>
    <w:rsid w:val="00007754"/>
    <w:rsid w:val="0001021B"/>
    <w:rsid w:val="000102F9"/>
    <w:rsid w:val="000117AF"/>
    <w:rsid w:val="00013BC3"/>
    <w:rsid w:val="00014851"/>
    <w:rsid w:val="000150C8"/>
    <w:rsid w:val="00015852"/>
    <w:rsid w:val="00015F1C"/>
    <w:rsid w:val="00017506"/>
    <w:rsid w:val="000179FD"/>
    <w:rsid w:val="00017A90"/>
    <w:rsid w:val="00021BB0"/>
    <w:rsid w:val="00024333"/>
    <w:rsid w:val="00025813"/>
    <w:rsid w:val="00026502"/>
    <w:rsid w:val="000310F3"/>
    <w:rsid w:val="000331DA"/>
    <w:rsid w:val="0003624E"/>
    <w:rsid w:val="00040833"/>
    <w:rsid w:val="00040EA5"/>
    <w:rsid w:val="000431C4"/>
    <w:rsid w:val="000464AE"/>
    <w:rsid w:val="00050246"/>
    <w:rsid w:val="000532ED"/>
    <w:rsid w:val="00053E85"/>
    <w:rsid w:val="0005640F"/>
    <w:rsid w:val="000575D7"/>
    <w:rsid w:val="000611C3"/>
    <w:rsid w:val="00061F84"/>
    <w:rsid w:val="000638CA"/>
    <w:rsid w:val="00063C3E"/>
    <w:rsid w:val="0006631D"/>
    <w:rsid w:val="00073874"/>
    <w:rsid w:val="000738FF"/>
    <w:rsid w:val="0007395C"/>
    <w:rsid w:val="00075630"/>
    <w:rsid w:val="00076E28"/>
    <w:rsid w:val="00076F51"/>
    <w:rsid w:val="00083D48"/>
    <w:rsid w:val="00091F11"/>
    <w:rsid w:val="0009249F"/>
    <w:rsid w:val="0009266D"/>
    <w:rsid w:val="00095411"/>
    <w:rsid w:val="00095D53"/>
    <w:rsid w:val="00096B3A"/>
    <w:rsid w:val="000972D8"/>
    <w:rsid w:val="0009763D"/>
    <w:rsid w:val="000A7C0F"/>
    <w:rsid w:val="000B21EF"/>
    <w:rsid w:val="000B250C"/>
    <w:rsid w:val="000B3D2B"/>
    <w:rsid w:val="000B4007"/>
    <w:rsid w:val="000B44B7"/>
    <w:rsid w:val="000B4BBE"/>
    <w:rsid w:val="000B75F5"/>
    <w:rsid w:val="000C081D"/>
    <w:rsid w:val="000C1371"/>
    <w:rsid w:val="000C31A6"/>
    <w:rsid w:val="000C4F69"/>
    <w:rsid w:val="000C79E9"/>
    <w:rsid w:val="000C7B79"/>
    <w:rsid w:val="000D0C04"/>
    <w:rsid w:val="000D2473"/>
    <w:rsid w:val="000D2546"/>
    <w:rsid w:val="000D2D99"/>
    <w:rsid w:val="000D36F5"/>
    <w:rsid w:val="000D461C"/>
    <w:rsid w:val="000D4B31"/>
    <w:rsid w:val="000D6D02"/>
    <w:rsid w:val="000D6F56"/>
    <w:rsid w:val="000E0236"/>
    <w:rsid w:val="000E077A"/>
    <w:rsid w:val="000E1E93"/>
    <w:rsid w:val="000E4B3F"/>
    <w:rsid w:val="000E527A"/>
    <w:rsid w:val="000E628A"/>
    <w:rsid w:val="000F0650"/>
    <w:rsid w:val="000F1557"/>
    <w:rsid w:val="000F1D91"/>
    <w:rsid w:val="000F6C1D"/>
    <w:rsid w:val="00100C4D"/>
    <w:rsid w:val="0010196E"/>
    <w:rsid w:val="001044D5"/>
    <w:rsid w:val="001056EE"/>
    <w:rsid w:val="001074EB"/>
    <w:rsid w:val="00113375"/>
    <w:rsid w:val="00116084"/>
    <w:rsid w:val="00121E04"/>
    <w:rsid w:val="0012200E"/>
    <w:rsid w:val="001233D8"/>
    <w:rsid w:val="001247B6"/>
    <w:rsid w:val="001251AA"/>
    <w:rsid w:val="0013101F"/>
    <w:rsid w:val="00131543"/>
    <w:rsid w:val="00132B70"/>
    <w:rsid w:val="00132F61"/>
    <w:rsid w:val="00137CD1"/>
    <w:rsid w:val="001405CF"/>
    <w:rsid w:val="001417BF"/>
    <w:rsid w:val="00146038"/>
    <w:rsid w:val="00150010"/>
    <w:rsid w:val="00150BD8"/>
    <w:rsid w:val="00154729"/>
    <w:rsid w:val="00164218"/>
    <w:rsid w:val="0016592D"/>
    <w:rsid w:val="00165978"/>
    <w:rsid w:val="0016688A"/>
    <w:rsid w:val="00167352"/>
    <w:rsid w:val="00172869"/>
    <w:rsid w:val="0017303D"/>
    <w:rsid w:val="00174703"/>
    <w:rsid w:val="001768E3"/>
    <w:rsid w:val="0018044A"/>
    <w:rsid w:val="001849EE"/>
    <w:rsid w:val="00190DB7"/>
    <w:rsid w:val="001925A4"/>
    <w:rsid w:val="0019414B"/>
    <w:rsid w:val="00197316"/>
    <w:rsid w:val="001A0DDD"/>
    <w:rsid w:val="001A193F"/>
    <w:rsid w:val="001A5A26"/>
    <w:rsid w:val="001B466F"/>
    <w:rsid w:val="001B5FB8"/>
    <w:rsid w:val="001B7A9E"/>
    <w:rsid w:val="001C107F"/>
    <w:rsid w:val="001C5AA3"/>
    <w:rsid w:val="001D199A"/>
    <w:rsid w:val="001D1F26"/>
    <w:rsid w:val="001D2F4A"/>
    <w:rsid w:val="001D4CA5"/>
    <w:rsid w:val="001D5109"/>
    <w:rsid w:val="001D57A9"/>
    <w:rsid w:val="001D707D"/>
    <w:rsid w:val="001E74E6"/>
    <w:rsid w:val="001F0CC8"/>
    <w:rsid w:val="001F2A92"/>
    <w:rsid w:val="001F3517"/>
    <w:rsid w:val="001F4C91"/>
    <w:rsid w:val="001F67FC"/>
    <w:rsid w:val="001F7551"/>
    <w:rsid w:val="001F7B77"/>
    <w:rsid w:val="002068D0"/>
    <w:rsid w:val="0021379C"/>
    <w:rsid w:val="00213CD6"/>
    <w:rsid w:val="0021559A"/>
    <w:rsid w:val="00215AB0"/>
    <w:rsid w:val="00216101"/>
    <w:rsid w:val="00220106"/>
    <w:rsid w:val="002262E1"/>
    <w:rsid w:val="00226538"/>
    <w:rsid w:val="002275FA"/>
    <w:rsid w:val="0022770A"/>
    <w:rsid w:val="00230936"/>
    <w:rsid w:val="00230CE6"/>
    <w:rsid w:val="00231466"/>
    <w:rsid w:val="002335C1"/>
    <w:rsid w:val="00236D11"/>
    <w:rsid w:val="00240796"/>
    <w:rsid w:val="0024478F"/>
    <w:rsid w:val="002461CC"/>
    <w:rsid w:val="0025081E"/>
    <w:rsid w:val="00252E72"/>
    <w:rsid w:val="002533A4"/>
    <w:rsid w:val="00254629"/>
    <w:rsid w:val="00255535"/>
    <w:rsid w:val="00256361"/>
    <w:rsid w:val="00261FC7"/>
    <w:rsid w:val="00265AA0"/>
    <w:rsid w:val="002702BF"/>
    <w:rsid w:val="002733A3"/>
    <w:rsid w:val="00273897"/>
    <w:rsid w:val="002745BE"/>
    <w:rsid w:val="002809A3"/>
    <w:rsid w:val="00281398"/>
    <w:rsid w:val="00281F41"/>
    <w:rsid w:val="002824E2"/>
    <w:rsid w:val="00282B48"/>
    <w:rsid w:val="00283F9D"/>
    <w:rsid w:val="00287488"/>
    <w:rsid w:val="002878C0"/>
    <w:rsid w:val="00287F7E"/>
    <w:rsid w:val="0029150B"/>
    <w:rsid w:val="00295269"/>
    <w:rsid w:val="00295B83"/>
    <w:rsid w:val="002A085A"/>
    <w:rsid w:val="002A1A79"/>
    <w:rsid w:val="002A250A"/>
    <w:rsid w:val="002A3887"/>
    <w:rsid w:val="002A3CD3"/>
    <w:rsid w:val="002B21B0"/>
    <w:rsid w:val="002C0403"/>
    <w:rsid w:val="002C4435"/>
    <w:rsid w:val="002C76EF"/>
    <w:rsid w:val="002D1382"/>
    <w:rsid w:val="002D25B4"/>
    <w:rsid w:val="002D3B1C"/>
    <w:rsid w:val="002D45AC"/>
    <w:rsid w:val="002D4DE9"/>
    <w:rsid w:val="002D59DE"/>
    <w:rsid w:val="002D6416"/>
    <w:rsid w:val="002E1253"/>
    <w:rsid w:val="002E1AF5"/>
    <w:rsid w:val="002E1B68"/>
    <w:rsid w:val="002E5711"/>
    <w:rsid w:val="002E629A"/>
    <w:rsid w:val="002E6FDD"/>
    <w:rsid w:val="002F0BA4"/>
    <w:rsid w:val="002F2989"/>
    <w:rsid w:val="00302969"/>
    <w:rsid w:val="00303524"/>
    <w:rsid w:val="00303A92"/>
    <w:rsid w:val="0031040D"/>
    <w:rsid w:val="00311F93"/>
    <w:rsid w:val="003130A7"/>
    <w:rsid w:val="00313EF5"/>
    <w:rsid w:val="00314258"/>
    <w:rsid w:val="00316D91"/>
    <w:rsid w:val="00317DB8"/>
    <w:rsid w:val="00317DF6"/>
    <w:rsid w:val="00317F76"/>
    <w:rsid w:val="003229A1"/>
    <w:rsid w:val="003254D1"/>
    <w:rsid w:val="0032623B"/>
    <w:rsid w:val="003275F4"/>
    <w:rsid w:val="003314AC"/>
    <w:rsid w:val="003404CF"/>
    <w:rsid w:val="003411DC"/>
    <w:rsid w:val="003412D6"/>
    <w:rsid w:val="00343D9D"/>
    <w:rsid w:val="00345A8C"/>
    <w:rsid w:val="003560B9"/>
    <w:rsid w:val="003609D3"/>
    <w:rsid w:val="003626C9"/>
    <w:rsid w:val="003658FB"/>
    <w:rsid w:val="00366B10"/>
    <w:rsid w:val="003714A7"/>
    <w:rsid w:val="003738CA"/>
    <w:rsid w:val="00374E7A"/>
    <w:rsid w:val="00375E1E"/>
    <w:rsid w:val="003774B7"/>
    <w:rsid w:val="00380859"/>
    <w:rsid w:val="0038322D"/>
    <w:rsid w:val="00391D97"/>
    <w:rsid w:val="003927A4"/>
    <w:rsid w:val="00393640"/>
    <w:rsid w:val="00393979"/>
    <w:rsid w:val="003942C0"/>
    <w:rsid w:val="00394B59"/>
    <w:rsid w:val="003A2C60"/>
    <w:rsid w:val="003A668D"/>
    <w:rsid w:val="003B0EDF"/>
    <w:rsid w:val="003B3253"/>
    <w:rsid w:val="003B75EE"/>
    <w:rsid w:val="003B77EE"/>
    <w:rsid w:val="003C0A5E"/>
    <w:rsid w:val="003C13E0"/>
    <w:rsid w:val="003C4887"/>
    <w:rsid w:val="003C50F5"/>
    <w:rsid w:val="003C5695"/>
    <w:rsid w:val="003C7F29"/>
    <w:rsid w:val="003D4A6F"/>
    <w:rsid w:val="003D6FDB"/>
    <w:rsid w:val="003E0F19"/>
    <w:rsid w:val="003E124F"/>
    <w:rsid w:val="003E1DB7"/>
    <w:rsid w:val="003E1E19"/>
    <w:rsid w:val="003E38C4"/>
    <w:rsid w:val="003E3D10"/>
    <w:rsid w:val="003E4B25"/>
    <w:rsid w:val="003E4EEE"/>
    <w:rsid w:val="003F0651"/>
    <w:rsid w:val="003F1802"/>
    <w:rsid w:val="003F1EBA"/>
    <w:rsid w:val="003F227C"/>
    <w:rsid w:val="003F5074"/>
    <w:rsid w:val="003F53F7"/>
    <w:rsid w:val="003F6087"/>
    <w:rsid w:val="00400105"/>
    <w:rsid w:val="00401A56"/>
    <w:rsid w:val="004028D2"/>
    <w:rsid w:val="00402D92"/>
    <w:rsid w:val="00407E23"/>
    <w:rsid w:val="00411B2C"/>
    <w:rsid w:val="00412A2F"/>
    <w:rsid w:val="004153C7"/>
    <w:rsid w:val="0041544C"/>
    <w:rsid w:val="004175EB"/>
    <w:rsid w:val="00417812"/>
    <w:rsid w:val="004179D8"/>
    <w:rsid w:val="00423634"/>
    <w:rsid w:val="00424E37"/>
    <w:rsid w:val="00425EAA"/>
    <w:rsid w:val="004263E1"/>
    <w:rsid w:val="0043270A"/>
    <w:rsid w:val="004336AF"/>
    <w:rsid w:val="00433FBD"/>
    <w:rsid w:val="00437A6B"/>
    <w:rsid w:val="0044014E"/>
    <w:rsid w:val="00445A45"/>
    <w:rsid w:val="00446C97"/>
    <w:rsid w:val="00450097"/>
    <w:rsid w:val="004506B6"/>
    <w:rsid w:val="00450987"/>
    <w:rsid w:val="00453DDE"/>
    <w:rsid w:val="00455ADA"/>
    <w:rsid w:val="004574FA"/>
    <w:rsid w:val="00461FC7"/>
    <w:rsid w:val="0046208F"/>
    <w:rsid w:val="00462F70"/>
    <w:rsid w:val="004637C5"/>
    <w:rsid w:val="00463D97"/>
    <w:rsid w:val="00466F09"/>
    <w:rsid w:val="0047225D"/>
    <w:rsid w:val="004805E1"/>
    <w:rsid w:val="00481BF5"/>
    <w:rsid w:val="00483170"/>
    <w:rsid w:val="00483602"/>
    <w:rsid w:val="004924C9"/>
    <w:rsid w:val="004934ED"/>
    <w:rsid w:val="004949CA"/>
    <w:rsid w:val="0049685E"/>
    <w:rsid w:val="00496FF4"/>
    <w:rsid w:val="004975FA"/>
    <w:rsid w:val="004A059F"/>
    <w:rsid w:val="004A318A"/>
    <w:rsid w:val="004A6882"/>
    <w:rsid w:val="004A7F7F"/>
    <w:rsid w:val="004B20F3"/>
    <w:rsid w:val="004B2A19"/>
    <w:rsid w:val="004B2CEF"/>
    <w:rsid w:val="004B3787"/>
    <w:rsid w:val="004B4616"/>
    <w:rsid w:val="004C1104"/>
    <w:rsid w:val="004C1DE2"/>
    <w:rsid w:val="004C2751"/>
    <w:rsid w:val="004C3BD5"/>
    <w:rsid w:val="004D0C25"/>
    <w:rsid w:val="004D1994"/>
    <w:rsid w:val="004D3183"/>
    <w:rsid w:val="004D3A34"/>
    <w:rsid w:val="004D4DB7"/>
    <w:rsid w:val="004D59BC"/>
    <w:rsid w:val="004D6663"/>
    <w:rsid w:val="004E1B02"/>
    <w:rsid w:val="004E3599"/>
    <w:rsid w:val="004E4E2A"/>
    <w:rsid w:val="004F1994"/>
    <w:rsid w:val="004F73F2"/>
    <w:rsid w:val="005009A7"/>
    <w:rsid w:val="00501E8B"/>
    <w:rsid w:val="005046AD"/>
    <w:rsid w:val="00507153"/>
    <w:rsid w:val="00507EB2"/>
    <w:rsid w:val="0051222A"/>
    <w:rsid w:val="00515AE5"/>
    <w:rsid w:val="00515E19"/>
    <w:rsid w:val="005204DB"/>
    <w:rsid w:val="00523AFE"/>
    <w:rsid w:val="00531C5D"/>
    <w:rsid w:val="005325C2"/>
    <w:rsid w:val="00532C59"/>
    <w:rsid w:val="00537E83"/>
    <w:rsid w:val="005448E5"/>
    <w:rsid w:val="005546D7"/>
    <w:rsid w:val="00561DEC"/>
    <w:rsid w:val="005702FC"/>
    <w:rsid w:val="005722B8"/>
    <w:rsid w:val="00585FE6"/>
    <w:rsid w:val="0059041E"/>
    <w:rsid w:val="00591D59"/>
    <w:rsid w:val="005930D7"/>
    <w:rsid w:val="005945AF"/>
    <w:rsid w:val="00596217"/>
    <w:rsid w:val="005A41BD"/>
    <w:rsid w:val="005A5827"/>
    <w:rsid w:val="005B1230"/>
    <w:rsid w:val="005B3D4B"/>
    <w:rsid w:val="005C1012"/>
    <w:rsid w:val="005C1940"/>
    <w:rsid w:val="005C4908"/>
    <w:rsid w:val="005C70FF"/>
    <w:rsid w:val="005C7D41"/>
    <w:rsid w:val="005D000C"/>
    <w:rsid w:val="005D08D7"/>
    <w:rsid w:val="005D16F0"/>
    <w:rsid w:val="005D16F9"/>
    <w:rsid w:val="005D1DC8"/>
    <w:rsid w:val="005D20AB"/>
    <w:rsid w:val="005D34F4"/>
    <w:rsid w:val="005D5C81"/>
    <w:rsid w:val="005D703F"/>
    <w:rsid w:val="005D721E"/>
    <w:rsid w:val="005E2861"/>
    <w:rsid w:val="005E455A"/>
    <w:rsid w:val="005E4869"/>
    <w:rsid w:val="005E4DFD"/>
    <w:rsid w:val="005E4F11"/>
    <w:rsid w:val="005E58AB"/>
    <w:rsid w:val="005E6043"/>
    <w:rsid w:val="005E74FA"/>
    <w:rsid w:val="005F3560"/>
    <w:rsid w:val="005F38EE"/>
    <w:rsid w:val="005F5492"/>
    <w:rsid w:val="00602A75"/>
    <w:rsid w:val="006033F5"/>
    <w:rsid w:val="0060387F"/>
    <w:rsid w:val="00605E76"/>
    <w:rsid w:val="00621340"/>
    <w:rsid w:val="00622CAB"/>
    <w:rsid w:val="006240A9"/>
    <w:rsid w:val="0063046D"/>
    <w:rsid w:val="006320EF"/>
    <w:rsid w:val="006355EE"/>
    <w:rsid w:val="00637E3E"/>
    <w:rsid w:val="0064198B"/>
    <w:rsid w:val="00643B88"/>
    <w:rsid w:val="006502E6"/>
    <w:rsid w:val="00652A4F"/>
    <w:rsid w:val="006628B0"/>
    <w:rsid w:val="0066774D"/>
    <w:rsid w:val="006714B7"/>
    <w:rsid w:val="00674ED4"/>
    <w:rsid w:val="00675D84"/>
    <w:rsid w:val="00675F83"/>
    <w:rsid w:val="00684124"/>
    <w:rsid w:val="00684607"/>
    <w:rsid w:val="00684A0B"/>
    <w:rsid w:val="00690D8F"/>
    <w:rsid w:val="0069292C"/>
    <w:rsid w:val="00697C9B"/>
    <w:rsid w:val="006A1174"/>
    <w:rsid w:val="006A2019"/>
    <w:rsid w:val="006A2028"/>
    <w:rsid w:val="006A21E8"/>
    <w:rsid w:val="006A38C5"/>
    <w:rsid w:val="006A3B3C"/>
    <w:rsid w:val="006A4734"/>
    <w:rsid w:val="006A6B7F"/>
    <w:rsid w:val="006B02A2"/>
    <w:rsid w:val="006B0E3F"/>
    <w:rsid w:val="006B48F8"/>
    <w:rsid w:val="006B727E"/>
    <w:rsid w:val="006C4AD8"/>
    <w:rsid w:val="006C4B5E"/>
    <w:rsid w:val="006C511E"/>
    <w:rsid w:val="006E095F"/>
    <w:rsid w:val="006E18EA"/>
    <w:rsid w:val="006E2EF3"/>
    <w:rsid w:val="006E3F7B"/>
    <w:rsid w:val="006E5099"/>
    <w:rsid w:val="006E78B5"/>
    <w:rsid w:val="006F2523"/>
    <w:rsid w:val="006F4EE3"/>
    <w:rsid w:val="00705841"/>
    <w:rsid w:val="00705AD5"/>
    <w:rsid w:val="007106EE"/>
    <w:rsid w:val="007142FA"/>
    <w:rsid w:val="00717359"/>
    <w:rsid w:val="007201ED"/>
    <w:rsid w:val="00720319"/>
    <w:rsid w:val="0072132F"/>
    <w:rsid w:val="00722229"/>
    <w:rsid w:val="00722657"/>
    <w:rsid w:val="00724447"/>
    <w:rsid w:val="00725816"/>
    <w:rsid w:val="00726075"/>
    <w:rsid w:val="00726F74"/>
    <w:rsid w:val="00730379"/>
    <w:rsid w:val="00730B21"/>
    <w:rsid w:val="00733099"/>
    <w:rsid w:val="00733567"/>
    <w:rsid w:val="00733DDF"/>
    <w:rsid w:val="007404AC"/>
    <w:rsid w:val="00744D9C"/>
    <w:rsid w:val="007517D3"/>
    <w:rsid w:val="00753418"/>
    <w:rsid w:val="00753A11"/>
    <w:rsid w:val="00753BE6"/>
    <w:rsid w:val="00754465"/>
    <w:rsid w:val="00756DD0"/>
    <w:rsid w:val="00762CA0"/>
    <w:rsid w:val="0076772D"/>
    <w:rsid w:val="0077006E"/>
    <w:rsid w:val="007707CE"/>
    <w:rsid w:val="00771644"/>
    <w:rsid w:val="00772BD7"/>
    <w:rsid w:val="007745B1"/>
    <w:rsid w:val="00774F04"/>
    <w:rsid w:val="0078311A"/>
    <w:rsid w:val="007836A3"/>
    <w:rsid w:val="007872E3"/>
    <w:rsid w:val="00790739"/>
    <w:rsid w:val="0079094D"/>
    <w:rsid w:val="007927C9"/>
    <w:rsid w:val="00792B9E"/>
    <w:rsid w:val="00794B29"/>
    <w:rsid w:val="00795240"/>
    <w:rsid w:val="007A06F8"/>
    <w:rsid w:val="007B03A3"/>
    <w:rsid w:val="007C25BA"/>
    <w:rsid w:val="007D1C37"/>
    <w:rsid w:val="007D2509"/>
    <w:rsid w:val="007E76E7"/>
    <w:rsid w:val="007F12C1"/>
    <w:rsid w:val="007F22B7"/>
    <w:rsid w:val="007F22C2"/>
    <w:rsid w:val="007F3DB1"/>
    <w:rsid w:val="007F59D2"/>
    <w:rsid w:val="0080443C"/>
    <w:rsid w:val="008050B5"/>
    <w:rsid w:val="0080513F"/>
    <w:rsid w:val="00810241"/>
    <w:rsid w:val="00810FBF"/>
    <w:rsid w:val="0081398D"/>
    <w:rsid w:val="008161A8"/>
    <w:rsid w:val="00816F13"/>
    <w:rsid w:val="00820090"/>
    <w:rsid w:val="008232B1"/>
    <w:rsid w:val="00826454"/>
    <w:rsid w:val="008269A6"/>
    <w:rsid w:val="0082795F"/>
    <w:rsid w:val="008307C0"/>
    <w:rsid w:val="008310FF"/>
    <w:rsid w:val="00836CC5"/>
    <w:rsid w:val="00837E29"/>
    <w:rsid w:val="00841458"/>
    <w:rsid w:val="008417A3"/>
    <w:rsid w:val="0084239B"/>
    <w:rsid w:val="00842E1D"/>
    <w:rsid w:val="008437DC"/>
    <w:rsid w:val="008442D3"/>
    <w:rsid w:val="0084477C"/>
    <w:rsid w:val="008455A8"/>
    <w:rsid w:val="00845F35"/>
    <w:rsid w:val="00845F39"/>
    <w:rsid w:val="008465F4"/>
    <w:rsid w:val="008500A5"/>
    <w:rsid w:val="008517B5"/>
    <w:rsid w:val="008531C3"/>
    <w:rsid w:val="0086028C"/>
    <w:rsid w:val="00860834"/>
    <w:rsid w:val="008623D8"/>
    <w:rsid w:val="008658FC"/>
    <w:rsid w:val="0086727B"/>
    <w:rsid w:val="0086778B"/>
    <w:rsid w:val="00871F3F"/>
    <w:rsid w:val="0087601A"/>
    <w:rsid w:val="00877C9E"/>
    <w:rsid w:val="008866B8"/>
    <w:rsid w:val="008870A6"/>
    <w:rsid w:val="00891FE0"/>
    <w:rsid w:val="00893946"/>
    <w:rsid w:val="008939A4"/>
    <w:rsid w:val="00893F14"/>
    <w:rsid w:val="00896E8D"/>
    <w:rsid w:val="00897E57"/>
    <w:rsid w:val="008A5DBF"/>
    <w:rsid w:val="008A612B"/>
    <w:rsid w:val="008A652B"/>
    <w:rsid w:val="008A661D"/>
    <w:rsid w:val="008A6AAC"/>
    <w:rsid w:val="008B06DC"/>
    <w:rsid w:val="008B0BD7"/>
    <w:rsid w:val="008B525A"/>
    <w:rsid w:val="008B6751"/>
    <w:rsid w:val="008B72DC"/>
    <w:rsid w:val="008B7516"/>
    <w:rsid w:val="008C063F"/>
    <w:rsid w:val="008C68F3"/>
    <w:rsid w:val="008D2A67"/>
    <w:rsid w:val="008D306C"/>
    <w:rsid w:val="008D330E"/>
    <w:rsid w:val="008D565F"/>
    <w:rsid w:val="008D7EC0"/>
    <w:rsid w:val="008E2343"/>
    <w:rsid w:val="008E4063"/>
    <w:rsid w:val="008E5360"/>
    <w:rsid w:val="008E56BA"/>
    <w:rsid w:val="008E65E3"/>
    <w:rsid w:val="008F74AD"/>
    <w:rsid w:val="009035E0"/>
    <w:rsid w:val="009041B8"/>
    <w:rsid w:val="00904BA8"/>
    <w:rsid w:val="00905682"/>
    <w:rsid w:val="009122E5"/>
    <w:rsid w:val="00916510"/>
    <w:rsid w:val="009201C3"/>
    <w:rsid w:val="00920618"/>
    <w:rsid w:val="009210CB"/>
    <w:rsid w:val="009316F1"/>
    <w:rsid w:val="00934F1E"/>
    <w:rsid w:val="00935872"/>
    <w:rsid w:val="009372D7"/>
    <w:rsid w:val="00937651"/>
    <w:rsid w:val="00937EA3"/>
    <w:rsid w:val="0094007D"/>
    <w:rsid w:val="0094517E"/>
    <w:rsid w:val="0095194F"/>
    <w:rsid w:val="00951B7C"/>
    <w:rsid w:val="00960BA9"/>
    <w:rsid w:val="009612DA"/>
    <w:rsid w:val="009636D2"/>
    <w:rsid w:val="0096557D"/>
    <w:rsid w:val="00966D07"/>
    <w:rsid w:val="009701C0"/>
    <w:rsid w:val="00971184"/>
    <w:rsid w:val="009712E4"/>
    <w:rsid w:val="009718CC"/>
    <w:rsid w:val="00971A4E"/>
    <w:rsid w:val="00972F85"/>
    <w:rsid w:val="00974D65"/>
    <w:rsid w:val="00975CDF"/>
    <w:rsid w:val="009770C7"/>
    <w:rsid w:val="00981A3C"/>
    <w:rsid w:val="00985B7F"/>
    <w:rsid w:val="0099039E"/>
    <w:rsid w:val="0099078F"/>
    <w:rsid w:val="00991DA2"/>
    <w:rsid w:val="00995CE7"/>
    <w:rsid w:val="009971DE"/>
    <w:rsid w:val="009A22FF"/>
    <w:rsid w:val="009A2409"/>
    <w:rsid w:val="009A5676"/>
    <w:rsid w:val="009A594A"/>
    <w:rsid w:val="009A7666"/>
    <w:rsid w:val="009B43E9"/>
    <w:rsid w:val="009B6659"/>
    <w:rsid w:val="009B7523"/>
    <w:rsid w:val="009C172F"/>
    <w:rsid w:val="009C27B3"/>
    <w:rsid w:val="009C6B48"/>
    <w:rsid w:val="009C73C5"/>
    <w:rsid w:val="009C79B8"/>
    <w:rsid w:val="009D1218"/>
    <w:rsid w:val="009D4C53"/>
    <w:rsid w:val="009D559F"/>
    <w:rsid w:val="009D62BD"/>
    <w:rsid w:val="009D7736"/>
    <w:rsid w:val="009E1D67"/>
    <w:rsid w:val="009E367A"/>
    <w:rsid w:val="009F09CD"/>
    <w:rsid w:val="009F3349"/>
    <w:rsid w:val="009F38AE"/>
    <w:rsid w:val="009F78AD"/>
    <w:rsid w:val="00A00F26"/>
    <w:rsid w:val="00A04DAD"/>
    <w:rsid w:val="00A04E06"/>
    <w:rsid w:val="00A0697A"/>
    <w:rsid w:val="00A06F08"/>
    <w:rsid w:val="00A06F17"/>
    <w:rsid w:val="00A074F4"/>
    <w:rsid w:val="00A1158C"/>
    <w:rsid w:val="00A14174"/>
    <w:rsid w:val="00A1665C"/>
    <w:rsid w:val="00A16F0E"/>
    <w:rsid w:val="00A20443"/>
    <w:rsid w:val="00A206E0"/>
    <w:rsid w:val="00A21434"/>
    <w:rsid w:val="00A248DA"/>
    <w:rsid w:val="00A25C38"/>
    <w:rsid w:val="00A25EB3"/>
    <w:rsid w:val="00A26CA8"/>
    <w:rsid w:val="00A30B53"/>
    <w:rsid w:val="00A30C7C"/>
    <w:rsid w:val="00A31D57"/>
    <w:rsid w:val="00A3394F"/>
    <w:rsid w:val="00A356E2"/>
    <w:rsid w:val="00A41128"/>
    <w:rsid w:val="00A42386"/>
    <w:rsid w:val="00A46499"/>
    <w:rsid w:val="00A46B65"/>
    <w:rsid w:val="00A507C9"/>
    <w:rsid w:val="00A526D6"/>
    <w:rsid w:val="00A54E2D"/>
    <w:rsid w:val="00A55B9F"/>
    <w:rsid w:val="00A561D1"/>
    <w:rsid w:val="00A6524F"/>
    <w:rsid w:val="00A653FD"/>
    <w:rsid w:val="00A7101A"/>
    <w:rsid w:val="00A73D50"/>
    <w:rsid w:val="00A7663C"/>
    <w:rsid w:val="00A80BAA"/>
    <w:rsid w:val="00A84C03"/>
    <w:rsid w:val="00A859D7"/>
    <w:rsid w:val="00A85B3F"/>
    <w:rsid w:val="00A954BE"/>
    <w:rsid w:val="00A96B33"/>
    <w:rsid w:val="00AA3D8D"/>
    <w:rsid w:val="00AB5157"/>
    <w:rsid w:val="00AB7290"/>
    <w:rsid w:val="00AB75E4"/>
    <w:rsid w:val="00AC0C30"/>
    <w:rsid w:val="00AC2318"/>
    <w:rsid w:val="00AC23F1"/>
    <w:rsid w:val="00AC4DCA"/>
    <w:rsid w:val="00AC5E2B"/>
    <w:rsid w:val="00AD2DD0"/>
    <w:rsid w:val="00AD49E5"/>
    <w:rsid w:val="00AD766B"/>
    <w:rsid w:val="00AE1E3D"/>
    <w:rsid w:val="00AE436F"/>
    <w:rsid w:val="00AE47AC"/>
    <w:rsid w:val="00AE5F9C"/>
    <w:rsid w:val="00AE72A6"/>
    <w:rsid w:val="00AF2D78"/>
    <w:rsid w:val="00B10A6B"/>
    <w:rsid w:val="00B14A99"/>
    <w:rsid w:val="00B2039C"/>
    <w:rsid w:val="00B210F5"/>
    <w:rsid w:val="00B218F7"/>
    <w:rsid w:val="00B23B22"/>
    <w:rsid w:val="00B24539"/>
    <w:rsid w:val="00B3001D"/>
    <w:rsid w:val="00B31D5D"/>
    <w:rsid w:val="00B3380F"/>
    <w:rsid w:val="00B34DD9"/>
    <w:rsid w:val="00B35E1D"/>
    <w:rsid w:val="00B40553"/>
    <w:rsid w:val="00B4108E"/>
    <w:rsid w:val="00B4425E"/>
    <w:rsid w:val="00B454A3"/>
    <w:rsid w:val="00B4575C"/>
    <w:rsid w:val="00B4733B"/>
    <w:rsid w:val="00B47DD3"/>
    <w:rsid w:val="00B50177"/>
    <w:rsid w:val="00B52500"/>
    <w:rsid w:val="00B531A9"/>
    <w:rsid w:val="00B55E15"/>
    <w:rsid w:val="00B615EF"/>
    <w:rsid w:val="00B70969"/>
    <w:rsid w:val="00B70B78"/>
    <w:rsid w:val="00B76334"/>
    <w:rsid w:val="00B800B2"/>
    <w:rsid w:val="00B804E9"/>
    <w:rsid w:val="00B83495"/>
    <w:rsid w:val="00B8679B"/>
    <w:rsid w:val="00B87FB3"/>
    <w:rsid w:val="00B900D0"/>
    <w:rsid w:val="00B917B6"/>
    <w:rsid w:val="00B9352A"/>
    <w:rsid w:val="00B93661"/>
    <w:rsid w:val="00B93CC6"/>
    <w:rsid w:val="00B94465"/>
    <w:rsid w:val="00B95810"/>
    <w:rsid w:val="00B9657D"/>
    <w:rsid w:val="00B96612"/>
    <w:rsid w:val="00BA2B41"/>
    <w:rsid w:val="00BA2F1B"/>
    <w:rsid w:val="00BA3D2A"/>
    <w:rsid w:val="00BA4484"/>
    <w:rsid w:val="00BA506B"/>
    <w:rsid w:val="00BA7C02"/>
    <w:rsid w:val="00BB2A1E"/>
    <w:rsid w:val="00BB4C18"/>
    <w:rsid w:val="00BC5AC5"/>
    <w:rsid w:val="00BC6E82"/>
    <w:rsid w:val="00BC7DBA"/>
    <w:rsid w:val="00BD070E"/>
    <w:rsid w:val="00BD0CAD"/>
    <w:rsid w:val="00BD18F6"/>
    <w:rsid w:val="00BD2892"/>
    <w:rsid w:val="00BD5FB1"/>
    <w:rsid w:val="00BE0042"/>
    <w:rsid w:val="00BE0615"/>
    <w:rsid w:val="00BE11A0"/>
    <w:rsid w:val="00BE1D97"/>
    <w:rsid w:val="00BE3672"/>
    <w:rsid w:val="00BE434C"/>
    <w:rsid w:val="00BE5CA4"/>
    <w:rsid w:val="00BE631A"/>
    <w:rsid w:val="00BE6D74"/>
    <w:rsid w:val="00BF14AD"/>
    <w:rsid w:val="00BF4013"/>
    <w:rsid w:val="00BF486E"/>
    <w:rsid w:val="00BF4E01"/>
    <w:rsid w:val="00BF64EB"/>
    <w:rsid w:val="00BF6BBD"/>
    <w:rsid w:val="00BF6E44"/>
    <w:rsid w:val="00C03C67"/>
    <w:rsid w:val="00C06B5B"/>
    <w:rsid w:val="00C15746"/>
    <w:rsid w:val="00C170C1"/>
    <w:rsid w:val="00C27A8E"/>
    <w:rsid w:val="00C354B6"/>
    <w:rsid w:val="00C356E5"/>
    <w:rsid w:val="00C36591"/>
    <w:rsid w:val="00C373AE"/>
    <w:rsid w:val="00C43519"/>
    <w:rsid w:val="00C500F2"/>
    <w:rsid w:val="00C50350"/>
    <w:rsid w:val="00C50E9E"/>
    <w:rsid w:val="00C518A3"/>
    <w:rsid w:val="00C53024"/>
    <w:rsid w:val="00C55309"/>
    <w:rsid w:val="00C553A6"/>
    <w:rsid w:val="00C577BE"/>
    <w:rsid w:val="00C60AC4"/>
    <w:rsid w:val="00C63522"/>
    <w:rsid w:val="00C66D7F"/>
    <w:rsid w:val="00C67A57"/>
    <w:rsid w:val="00C70205"/>
    <w:rsid w:val="00C73AA9"/>
    <w:rsid w:val="00C76868"/>
    <w:rsid w:val="00C802C6"/>
    <w:rsid w:val="00C837F5"/>
    <w:rsid w:val="00C843FD"/>
    <w:rsid w:val="00C919D6"/>
    <w:rsid w:val="00C92DC1"/>
    <w:rsid w:val="00C9369E"/>
    <w:rsid w:val="00C94657"/>
    <w:rsid w:val="00C97F9C"/>
    <w:rsid w:val="00CA0C84"/>
    <w:rsid w:val="00CA13B5"/>
    <w:rsid w:val="00CA6DC2"/>
    <w:rsid w:val="00CB0231"/>
    <w:rsid w:val="00CB16D0"/>
    <w:rsid w:val="00CB4639"/>
    <w:rsid w:val="00CC4294"/>
    <w:rsid w:val="00CC45AD"/>
    <w:rsid w:val="00CD39CC"/>
    <w:rsid w:val="00CD5ED9"/>
    <w:rsid w:val="00CD7AB7"/>
    <w:rsid w:val="00CE3068"/>
    <w:rsid w:val="00CE4E99"/>
    <w:rsid w:val="00CF2A64"/>
    <w:rsid w:val="00CF366E"/>
    <w:rsid w:val="00CF468F"/>
    <w:rsid w:val="00CF5771"/>
    <w:rsid w:val="00CF6E40"/>
    <w:rsid w:val="00D03770"/>
    <w:rsid w:val="00D042B4"/>
    <w:rsid w:val="00D11256"/>
    <w:rsid w:val="00D13BA0"/>
    <w:rsid w:val="00D13CE0"/>
    <w:rsid w:val="00D21930"/>
    <w:rsid w:val="00D21C10"/>
    <w:rsid w:val="00D30290"/>
    <w:rsid w:val="00D3048E"/>
    <w:rsid w:val="00D32756"/>
    <w:rsid w:val="00D34102"/>
    <w:rsid w:val="00D36A9A"/>
    <w:rsid w:val="00D418F4"/>
    <w:rsid w:val="00D43B4A"/>
    <w:rsid w:val="00D448AE"/>
    <w:rsid w:val="00D44DF7"/>
    <w:rsid w:val="00D60D70"/>
    <w:rsid w:val="00D61DF3"/>
    <w:rsid w:val="00D7079A"/>
    <w:rsid w:val="00D71D43"/>
    <w:rsid w:val="00D74093"/>
    <w:rsid w:val="00D75311"/>
    <w:rsid w:val="00D75FFD"/>
    <w:rsid w:val="00D7625C"/>
    <w:rsid w:val="00D84EB4"/>
    <w:rsid w:val="00D87506"/>
    <w:rsid w:val="00D913BC"/>
    <w:rsid w:val="00D91CC0"/>
    <w:rsid w:val="00D924F1"/>
    <w:rsid w:val="00D94978"/>
    <w:rsid w:val="00D96234"/>
    <w:rsid w:val="00DA2B82"/>
    <w:rsid w:val="00DA3F53"/>
    <w:rsid w:val="00DA5D59"/>
    <w:rsid w:val="00DB19AD"/>
    <w:rsid w:val="00DB2D69"/>
    <w:rsid w:val="00DB33F0"/>
    <w:rsid w:val="00DB3880"/>
    <w:rsid w:val="00DB3A76"/>
    <w:rsid w:val="00DB5595"/>
    <w:rsid w:val="00DC0AD4"/>
    <w:rsid w:val="00DD0F24"/>
    <w:rsid w:val="00DD144C"/>
    <w:rsid w:val="00DD250A"/>
    <w:rsid w:val="00DD350C"/>
    <w:rsid w:val="00DD4D6A"/>
    <w:rsid w:val="00DD7449"/>
    <w:rsid w:val="00DE198D"/>
    <w:rsid w:val="00DE1EE9"/>
    <w:rsid w:val="00DE54C4"/>
    <w:rsid w:val="00DE73BC"/>
    <w:rsid w:val="00DE7E74"/>
    <w:rsid w:val="00DF1523"/>
    <w:rsid w:val="00DF172F"/>
    <w:rsid w:val="00DF6D88"/>
    <w:rsid w:val="00DF7704"/>
    <w:rsid w:val="00E03A26"/>
    <w:rsid w:val="00E04C7C"/>
    <w:rsid w:val="00E0765E"/>
    <w:rsid w:val="00E1013D"/>
    <w:rsid w:val="00E10D28"/>
    <w:rsid w:val="00E113E9"/>
    <w:rsid w:val="00E11E41"/>
    <w:rsid w:val="00E145C0"/>
    <w:rsid w:val="00E16F0B"/>
    <w:rsid w:val="00E172AD"/>
    <w:rsid w:val="00E17E84"/>
    <w:rsid w:val="00E21B73"/>
    <w:rsid w:val="00E21C46"/>
    <w:rsid w:val="00E22E6E"/>
    <w:rsid w:val="00E26E2B"/>
    <w:rsid w:val="00E277B9"/>
    <w:rsid w:val="00E27A6E"/>
    <w:rsid w:val="00E311E5"/>
    <w:rsid w:val="00E34EF4"/>
    <w:rsid w:val="00E350C9"/>
    <w:rsid w:val="00E35F09"/>
    <w:rsid w:val="00E37517"/>
    <w:rsid w:val="00E40F32"/>
    <w:rsid w:val="00E40F9E"/>
    <w:rsid w:val="00E413A3"/>
    <w:rsid w:val="00E4577B"/>
    <w:rsid w:val="00E45B73"/>
    <w:rsid w:val="00E46B79"/>
    <w:rsid w:val="00E46E21"/>
    <w:rsid w:val="00E54EE5"/>
    <w:rsid w:val="00E6184C"/>
    <w:rsid w:val="00E629DB"/>
    <w:rsid w:val="00E6379E"/>
    <w:rsid w:val="00E638E7"/>
    <w:rsid w:val="00E652B1"/>
    <w:rsid w:val="00E71BD0"/>
    <w:rsid w:val="00E746A0"/>
    <w:rsid w:val="00E76C63"/>
    <w:rsid w:val="00E83594"/>
    <w:rsid w:val="00E85B2F"/>
    <w:rsid w:val="00E85E1F"/>
    <w:rsid w:val="00E86707"/>
    <w:rsid w:val="00E90785"/>
    <w:rsid w:val="00E93071"/>
    <w:rsid w:val="00E943DC"/>
    <w:rsid w:val="00E946CF"/>
    <w:rsid w:val="00E95602"/>
    <w:rsid w:val="00EA0349"/>
    <w:rsid w:val="00EA4562"/>
    <w:rsid w:val="00EA4BFE"/>
    <w:rsid w:val="00EA5EAB"/>
    <w:rsid w:val="00EB3583"/>
    <w:rsid w:val="00EB5589"/>
    <w:rsid w:val="00EB581D"/>
    <w:rsid w:val="00EB629A"/>
    <w:rsid w:val="00EC3418"/>
    <w:rsid w:val="00EC4BC7"/>
    <w:rsid w:val="00EC6A3C"/>
    <w:rsid w:val="00EC70EB"/>
    <w:rsid w:val="00EC7854"/>
    <w:rsid w:val="00ED0129"/>
    <w:rsid w:val="00ED0752"/>
    <w:rsid w:val="00ED34C6"/>
    <w:rsid w:val="00ED356B"/>
    <w:rsid w:val="00ED7876"/>
    <w:rsid w:val="00EE35F6"/>
    <w:rsid w:val="00EE4D3C"/>
    <w:rsid w:val="00EE7570"/>
    <w:rsid w:val="00EF5D71"/>
    <w:rsid w:val="00EF6641"/>
    <w:rsid w:val="00EF6735"/>
    <w:rsid w:val="00EF6FB2"/>
    <w:rsid w:val="00F00644"/>
    <w:rsid w:val="00F03C54"/>
    <w:rsid w:val="00F04F04"/>
    <w:rsid w:val="00F05080"/>
    <w:rsid w:val="00F119DD"/>
    <w:rsid w:val="00F227D2"/>
    <w:rsid w:val="00F26680"/>
    <w:rsid w:val="00F30646"/>
    <w:rsid w:val="00F30EBE"/>
    <w:rsid w:val="00F316CC"/>
    <w:rsid w:val="00F321C6"/>
    <w:rsid w:val="00F327E4"/>
    <w:rsid w:val="00F368D8"/>
    <w:rsid w:val="00F370A3"/>
    <w:rsid w:val="00F425E7"/>
    <w:rsid w:val="00F467EA"/>
    <w:rsid w:val="00F473B8"/>
    <w:rsid w:val="00F5051E"/>
    <w:rsid w:val="00F54822"/>
    <w:rsid w:val="00F5631B"/>
    <w:rsid w:val="00F60291"/>
    <w:rsid w:val="00F60330"/>
    <w:rsid w:val="00F609FA"/>
    <w:rsid w:val="00F62C71"/>
    <w:rsid w:val="00F660D9"/>
    <w:rsid w:val="00F66CE0"/>
    <w:rsid w:val="00F70E69"/>
    <w:rsid w:val="00F71051"/>
    <w:rsid w:val="00F710DD"/>
    <w:rsid w:val="00F72BC1"/>
    <w:rsid w:val="00F72BCA"/>
    <w:rsid w:val="00F73474"/>
    <w:rsid w:val="00F75516"/>
    <w:rsid w:val="00F82B38"/>
    <w:rsid w:val="00F83C8F"/>
    <w:rsid w:val="00F84A6A"/>
    <w:rsid w:val="00F84F50"/>
    <w:rsid w:val="00F86486"/>
    <w:rsid w:val="00F865B6"/>
    <w:rsid w:val="00F874EA"/>
    <w:rsid w:val="00F90CFD"/>
    <w:rsid w:val="00F97276"/>
    <w:rsid w:val="00FA065B"/>
    <w:rsid w:val="00FA0696"/>
    <w:rsid w:val="00FA23B8"/>
    <w:rsid w:val="00FA47FC"/>
    <w:rsid w:val="00FB2161"/>
    <w:rsid w:val="00FB21D4"/>
    <w:rsid w:val="00FB6B40"/>
    <w:rsid w:val="00FC180D"/>
    <w:rsid w:val="00FC1D7B"/>
    <w:rsid w:val="00FC3FE0"/>
    <w:rsid w:val="00FC4246"/>
    <w:rsid w:val="00FD07EE"/>
    <w:rsid w:val="00FD2E8C"/>
    <w:rsid w:val="00FD3C92"/>
    <w:rsid w:val="00FD4311"/>
    <w:rsid w:val="00FD4CEE"/>
    <w:rsid w:val="00FD5A06"/>
    <w:rsid w:val="00FD6653"/>
    <w:rsid w:val="00FD6D07"/>
    <w:rsid w:val="00FD7CDC"/>
    <w:rsid w:val="00FD7D86"/>
    <w:rsid w:val="00FE1E3F"/>
    <w:rsid w:val="00FE1FCE"/>
    <w:rsid w:val="00FE7037"/>
    <w:rsid w:val="00FF2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739C415-7992-446F-84BB-225CDED5A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C73C5"/>
    <w:pPr>
      <w:keepNext/>
      <w:keepLines/>
      <w:spacing w:before="240" w:after="0"/>
      <w:outlineLvl w:val="0"/>
    </w:pPr>
    <w:rPr>
      <w:rFonts w:ascii="Cambria" w:hAnsi="Cambria"/>
      <w:color w:val="365F9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C73C5"/>
    <w:pPr>
      <w:keepNext/>
      <w:keepLines/>
      <w:spacing w:before="40" w:after="0"/>
      <w:outlineLvl w:val="2"/>
    </w:pPr>
    <w:rPr>
      <w:rFonts w:ascii="Cambria" w:hAnsi="Cambria"/>
      <w:color w:val="243F6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C19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5C1940"/>
    <w:rPr>
      <w:b/>
      <w:bCs/>
    </w:rPr>
  </w:style>
  <w:style w:type="character" w:styleId="Emphasis">
    <w:name w:val="Emphasis"/>
    <w:uiPriority w:val="20"/>
    <w:qFormat/>
    <w:rsid w:val="005C1940"/>
    <w:rPr>
      <w:i/>
      <w:iCs/>
    </w:rPr>
  </w:style>
  <w:style w:type="table" w:styleId="TableGrid">
    <w:name w:val="Table Grid"/>
    <w:basedOn w:val="TableNormal"/>
    <w:uiPriority w:val="39"/>
    <w:rsid w:val="00AC5E2B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20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0EF"/>
  </w:style>
  <w:style w:type="paragraph" w:styleId="Footer">
    <w:name w:val="footer"/>
    <w:basedOn w:val="Normal"/>
    <w:link w:val="FooterChar"/>
    <w:uiPriority w:val="99"/>
    <w:unhideWhenUsed/>
    <w:rsid w:val="006320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0EF"/>
  </w:style>
  <w:style w:type="paragraph" w:styleId="ListParagraph">
    <w:name w:val="List Paragraph"/>
    <w:basedOn w:val="Normal"/>
    <w:uiPriority w:val="34"/>
    <w:qFormat/>
    <w:rsid w:val="00E17E84"/>
    <w:pPr>
      <w:ind w:left="720"/>
      <w:contextualSpacing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7E84"/>
    <w:pPr>
      <w:spacing w:after="0" w:line="240" w:lineRule="auto"/>
    </w:pPr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link w:val="BalloonText"/>
    <w:uiPriority w:val="99"/>
    <w:semiHidden/>
    <w:rsid w:val="00E17E84"/>
    <w:rPr>
      <w:rFonts w:ascii="Tahoma" w:hAnsi="Tahoma" w:cs="Tahoma"/>
      <w:sz w:val="16"/>
      <w:szCs w:val="16"/>
      <w:lang w:val="ru-RU" w:eastAsia="ru-RU"/>
    </w:rPr>
  </w:style>
  <w:style w:type="character" w:styleId="BookTitle">
    <w:name w:val="Book Title"/>
    <w:uiPriority w:val="33"/>
    <w:qFormat/>
    <w:rsid w:val="00E17E84"/>
    <w:rPr>
      <w:b/>
      <w:bCs/>
      <w:smallCaps/>
      <w:spacing w:val="5"/>
    </w:rPr>
  </w:style>
  <w:style w:type="paragraph" w:styleId="Revision">
    <w:name w:val="Revision"/>
    <w:hidden/>
    <w:uiPriority w:val="99"/>
    <w:semiHidden/>
    <w:rsid w:val="00E17E84"/>
    <w:rPr>
      <w:sz w:val="22"/>
      <w:szCs w:val="22"/>
      <w:lang w:val="ru-RU" w:eastAsia="ru-RU"/>
    </w:rPr>
  </w:style>
  <w:style w:type="character" w:customStyle="1" w:styleId="2">
    <w:name w:val="Основной текст (2)_"/>
    <w:link w:val="20"/>
    <w:rsid w:val="00E17E84"/>
    <w:rPr>
      <w:rFonts w:ascii="Arial" w:eastAsia="Arial" w:hAnsi="Arial" w:cs="Arial"/>
      <w:sz w:val="13"/>
      <w:szCs w:val="13"/>
    </w:rPr>
  </w:style>
  <w:style w:type="character" w:customStyle="1" w:styleId="a">
    <w:name w:val="Основной текст_"/>
    <w:link w:val="1"/>
    <w:rsid w:val="00E17E84"/>
    <w:rPr>
      <w:rFonts w:ascii="Arial" w:eastAsia="Arial" w:hAnsi="Arial" w:cs="Arial"/>
      <w:sz w:val="17"/>
      <w:szCs w:val="17"/>
    </w:rPr>
  </w:style>
  <w:style w:type="character" w:customStyle="1" w:styleId="21">
    <w:name w:val="Заголовок №2_"/>
    <w:link w:val="22"/>
    <w:rsid w:val="00E17E84"/>
    <w:rPr>
      <w:rFonts w:ascii="Arial" w:eastAsia="Arial" w:hAnsi="Arial" w:cs="Arial"/>
      <w:sz w:val="19"/>
      <w:szCs w:val="19"/>
    </w:rPr>
  </w:style>
  <w:style w:type="paragraph" w:customStyle="1" w:styleId="20">
    <w:name w:val="Основной текст (2)"/>
    <w:basedOn w:val="Normal"/>
    <w:link w:val="2"/>
    <w:rsid w:val="00E17E84"/>
    <w:pPr>
      <w:widowControl w:val="0"/>
      <w:spacing w:after="90" w:line="240" w:lineRule="auto"/>
    </w:pPr>
    <w:rPr>
      <w:rFonts w:ascii="Arial" w:eastAsia="Arial" w:hAnsi="Arial" w:cs="Arial"/>
      <w:sz w:val="13"/>
      <w:szCs w:val="13"/>
    </w:rPr>
  </w:style>
  <w:style w:type="paragraph" w:customStyle="1" w:styleId="1">
    <w:name w:val="Основной текст1"/>
    <w:basedOn w:val="Normal"/>
    <w:link w:val="a"/>
    <w:rsid w:val="00E17E84"/>
    <w:pPr>
      <w:widowControl w:val="0"/>
      <w:spacing w:after="140" w:line="257" w:lineRule="auto"/>
    </w:pPr>
    <w:rPr>
      <w:rFonts w:ascii="Arial" w:eastAsia="Arial" w:hAnsi="Arial" w:cs="Arial"/>
      <w:sz w:val="17"/>
      <w:szCs w:val="17"/>
    </w:rPr>
  </w:style>
  <w:style w:type="paragraph" w:customStyle="1" w:styleId="22">
    <w:name w:val="Заголовок №2"/>
    <w:basedOn w:val="Normal"/>
    <w:link w:val="21"/>
    <w:rsid w:val="00E17E84"/>
    <w:pPr>
      <w:widowControl w:val="0"/>
      <w:spacing w:after="140" w:line="257" w:lineRule="auto"/>
      <w:jc w:val="center"/>
      <w:outlineLvl w:val="1"/>
    </w:pPr>
    <w:rPr>
      <w:rFonts w:ascii="Arial" w:eastAsia="Arial" w:hAnsi="Arial" w:cs="Arial"/>
      <w:sz w:val="19"/>
      <w:szCs w:val="19"/>
    </w:rPr>
  </w:style>
  <w:style w:type="table" w:customStyle="1" w:styleId="TableGrid1">
    <w:name w:val="Table Grid1"/>
    <w:basedOn w:val="TableNormal"/>
    <w:next w:val="TableGrid"/>
    <w:uiPriority w:val="39"/>
    <w:rsid w:val="00E17E84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E17E84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E17E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17E84"/>
    <w:pPr>
      <w:spacing w:line="240" w:lineRule="auto"/>
    </w:pPr>
    <w:rPr>
      <w:sz w:val="20"/>
      <w:szCs w:val="20"/>
      <w:lang w:val="ru-RU" w:eastAsia="ru-RU"/>
    </w:rPr>
  </w:style>
  <w:style w:type="character" w:customStyle="1" w:styleId="CommentTextChar">
    <w:name w:val="Comment Text Char"/>
    <w:link w:val="CommentText"/>
    <w:uiPriority w:val="99"/>
    <w:rsid w:val="00E17E84"/>
    <w:rPr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7E8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17E84"/>
    <w:rPr>
      <w:b/>
      <w:bCs/>
      <w:sz w:val="20"/>
      <w:szCs w:val="20"/>
      <w:lang w:val="ru-RU" w:eastAsia="ru-RU"/>
    </w:rPr>
  </w:style>
  <w:style w:type="table" w:customStyle="1" w:styleId="TableGrid3">
    <w:name w:val="Table Grid3"/>
    <w:basedOn w:val="TableNormal"/>
    <w:next w:val="TableGrid"/>
    <w:uiPriority w:val="59"/>
    <w:rsid w:val="00437A6B"/>
    <w:rPr>
      <w:rFonts w:eastAsia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y2iqfc">
    <w:name w:val="y2iqfc"/>
    <w:rsid w:val="00437A6B"/>
  </w:style>
  <w:style w:type="paragraph" w:styleId="HTMLPreformatted">
    <w:name w:val="HTML Preformatted"/>
    <w:basedOn w:val="Normal"/>
    <w:link w:val="HTMLPreformattedChar"/>
    <w:uiPriority w:val="99"/>
    <w:unhideWhenUsed/>
    <w:rsid w:val="00437A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rsid w:val="00437A6B"/>
    <w:rPr>
      <w:rFonts w:ascii="Courier New" w:eastAsia="Times New Roman" w:hAnsi="Courier New" w:cs="Courier New"/>
      <w:sz w:val="20"/>
      <w:szCs w:val="20"/>
    </w:rPr>
  </w:style>
  <w:style w:type="numbering" w:customStyle="1" w:styleId="Style1">
    <w:name w:val="Style1"/>
    <w:uiPriority w:val="99"/>
    <w:rsid w:val="0046208F"/>
    <w:pPr>
      <w:numPr>
        <w:numId w:val="1"/>
      </w:numPr>
    </w:pPr>
  </w:style>
  <w:style w:type="numbering" w:customStyle="1" w:styleId="Style2">
    <w:name w:val="Style2"/>
    <w:uiPriority w:val="99"/>
    <w:rsid w:val="00975CDF"/>
    <w:pPr>
      <w:numPr>
        <w:numId w:val="2"/>
      </w:numPr>
    </w:pPr>
  </w:style>
  <w:style w:type="numbering" w:customStyle="1" w:styleId="CurrentList1">
    <w:name w:val="Current List1"/>
    <w:uiPriority w:val="99"/>
    <w:rsid w:val="006355EE"/>
    <w:pPr>
      <w:numPr>
        <w:numId w:val="3"/>
      </w:numPr>
    </w:pPr>
  </w:style>
  <w:style w:type="character" w:customStyle="1" w:styleId="Heading3Char">
    <w:name w:val="Heading 3 Char"/>
    <w:link w:val="Heading3"/>
    <w:uiPriority w:val="9"/>
    <w:rsid w:val="009C73C5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Heading1Char">
    <w:name w:val="Heading 1 Char"/>
    <w:link w:val="Heading1"/>
    <w:uiPriority w:val="9"/>
    <w:rsid w:val="009C73C5"/>
    <w:rPr>
      <w:rFonts w:ascii="Cambria" w:eastAsia="Times New Roman" w:hAnsi="Cambria" w:cs="Times New Roman"/>
      <w:color w:val="365F91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9C73C5"/>
    <w:pPr>
      <w:spacing w:line="259" w:lineRule="auto"/>
      <w:outlineLvl w:val="9"/>
    </w:pPr>
  </w:style>
  <w:style w:type="paragraph" w:styleId="TOC3">
    <w:name w:val="toc 3"/>
    <w:basedOn w:val="Normal"/>
    <w:next w:val="Normal"/>
    <w:autoRedefine/>
    <w:uiPriority w:val="39"/>
    <w:unhideWhenUsed/>
    <w:rsid w:val="00C60AC4"/>
    <w:pPr>
      <w:tabs>
        <w:tab w:val="right" w:leader="dot" w:pos="10195"/>
      </w:tabs>
      <w:spacing w:after="0" w:line="360" w:lineRule="auto"/>
      <w:ind w:firstLine="142"/>
    </w:pPr>
    <w:rPr>
      <w:rFonts w:ascii="GHEA Grapalat" w:hAnsi="GHEA Grapalat" w:cs="Sylfaen"/>
      <w:bCs/>
      <w:noProof/>
      <w:sz w:val="24"/>
      <w:szCs w:val="24"/>
      <w:lang w:val="hy-AM"/>
    </w:rPr>
  </w:style>
  <w:style w:type="character" w:styleId="Hyperlink">
    <w:name w:val="Hyperlink"/>
    <w:uiPriority w:val="99"/>
    <w:unhideWhenUsed/>
    <w:rsid w:val="009C73C5"/>
    <w:rPr>
      <w:color w:val="0000FF"/>
      <w:u w:val="single"/>
    </w:rPr>
  </w:style>
  <w:style w:type="paragraph" w:customStyle="1" w:styleId="msonormalmrcssattr">
    <w:name w:val="msonormal_mr_css_attr"/>
    <w:basedOn w:val="Normal"/>
    <w:rsid w:val="009F38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FollowedHyperlink">
    <w:name w:val="FollowedHyperlink"/>
    <w:uiPriority w:val="99"/>
    <w:semiHidden/>
    <w:unhideWhenUsed/>
    <w:rsid w:val="002733A3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50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63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3F3D04-DACA-4912-8A6B-FFBE8FFF4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3082</Words>
  <Characters>17568</Characters>
  <Application>Microsoft Office Word</Application>
  <DocSecurity>0</DocSecurity>
  <Lines>146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20609</CharactersWithSpaces>
  <SharedDoc>false</SharedDoc>
  <HLinks>
    <vt:vector size="30" baseType="variant">
      <vt:variant>
        <vt:i4>2031666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_Toc119921813</vt:lpwstr>
      </vt:variant>
      <vt:variant>
        <vt:i4>2031666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_Toc119921810</vt:lpwstr>
      </vt:variant>
      <vt:variant>
        <vt:i4>1966130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_Toc119921808</vt:lpwstr>
      </vt:variant>
      <vt:variant>
        <vt:i4>1966130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_Toc119921806</vt:lpwstr>
      </vt:variant>
      <vt:variant>
        <vt:i4>1966130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_Toc119921804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https:/mul2.gov.am/tasks/720002/oneclick/caf1b38f9c07c6f906a72ca12d8d36131fd045951b10baefc6d89768fe208c63.docx?token=63f11fefd5c65bb35bddf13a3fd4efed</cp:keywords>
  <dc:description/>
  <cp:lastModifiedBy>Astghik Melkonyan</cp:lastModifiedBy>
  <cp:revision>2</cp:revision>
  <cp:lastPrinted>2022-12-20T10:16:00Z</cp:lastPrinted>
  <dcterms:created xsi:type="dcterms:W3CDTF">2023-04-05T10:14:00Z</dcterms:created>
  <dcterms:modified xsi:type="dcterms:W3CDTF">2023-04-05T10:14:00Z</dcterms:modified>
</cp:coreProperties>
</file>