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3F8" w:rsidRPr="00786F29" w:rsidRDefault="00C733F8" w:rsidP="004D459C">
      <w:pPr>
        <w:shd w:val="clear" w:color="auto" w:fill="FFFFFF"/>
        <w:spacing w:after="0" w:line="276" w:lineRule="auto"/>
        <w:jc w:val="center"/>
        <w:rPr>
          <w:rFonts w:ascii="GHEA Grapalat" w:eastAsia="Times New Roman" w:hAnsi="GHEA Grapalat"/>
          <w:b/>
          <w:color w:val="000000"/>
          <w:sz w:val="24"/>
          <w:szCs w:val="24"/>
          <w:lang w:val="ru-RU" w:eastAsia="ru-RU"/>
        </w:rPr>
      </w:pPr>
      <w:r w:rsidRPr="00786F29">
        <w:rPr>
          <w:rFonts w:ascii="GHEA Grapalat" w:eastAsia="Times New Roman" w:hAnsi="GHEA Grapalat"/>
          <w:b/>
          <w:bCs/>
          <w:color w:val="000000"/>
          <w:sz w:val="24"/>
          <w:szCs w:val="24"/>
          <w:lang w:val="ru-RU" w:eastAsia="ru-RU"/>
        </w:rPr>
        <w:t>ԱՄՓՈՓԱԹԵՐԹ</w:t>
      </w:r>
    </w:p>
    <w:p w:rsidR="00A22F0F" w:rsidRDefault="00E16CA0" w:rsidP="004D459C">
      <w:pPr>
        <w:shd w:val="clear" w:color="auto" w:fill="FFFFFF"/>
        <w:spacing w:after="0" w:line="276" w:lineRule="auto"/>
        <w:ind w:firstLine="284"/>
        <w:jc w:val="center"/>
        <w:rPr>
          <w:rFonts w:ascii="GHEA Grapalat" w:eastAsia="Times New Roman" w:hAnsi="GHEA Grapalat"/>
          <w:b/>
          <w:bCs/>
          <w:sz w:val="24"/>
          <w:szCs w:val="24"/>
          <w:lang w:val="ru-RU"/>
        </w:rPr>
      </w:pPr>
      <w:r w:rsidRPr="0062081A">
        <w:rPr>
          <w:rFonts w:ascii="GHEA Grapalat" w:hAnsi="GHEA Grapalat"/>
          <w:b/>
          <w:bCs/>
          <w:color w:val="000000"/>
          <w:sz w:val="24"/>
          <w:szCs w:val="24"/>
        </w:rPr>
        <w:t></w:t>
      </w:r>
      <w:r w:rsidRPr="00794DB6">
        <w:rPr>
          <w:rFonts w:ascii="GHEA Grapalat" w:hAnsi="GHEA Grapalat"/>
          <w:b/>
          <w:bCs/>
          <w:color w:val="000000"/>
          <w:sz w:val="24"/>
          <w:szCs w:val="24"/>
        </w:rPr>
        <w:t>ԳԱԶԱԲԱՇԽՄԱՆ</w:t>
      </w:r>
      <w:r w:rsidRPr="00E16CA0">
        <w:rPr>
          <w:rFonts w:ascii="GHEA Grapalat" w:hAnsi="GHEA Grapalat"/>
          <w:b/>
          <w:bCs/>
          <w:color w:val="000000"/>
          <w:sz w:val="24"/>
          <w:szCs w:val="24"/>
          <w:lang w:val="ru-RU"/>
        </w:rPr>
        <w:t xml:space="preserve"> </w:t>
      </w:r>
      <w:r w:rsidRPr="00794DB6">
        <w:rPr>
          <w:rFonts w:ascii="GHEA Grapalat" w:hAnsi="GHEA Grapalat"/>
          <w:b/>
          <w:bCs/>
          <w:color w:val="000000"/>
          <w:sz w:val="24"/>
          <w:szCs w:val="24"/>
        </w:rPr>
        <w:t>ՀԱՄԱԿԱՐԳԻ</w:t>
      </w:r>
      <w:r w:rsidRPr="00E16CA0">
        <w:rPr>
          <w:rFonts w:ascii="GHEA Grapalat" w:hAnsi="GHEA Grapalat"/>
          <w:b/>
          <w:bCs/>
          <w:color w:val="000000"/>
          <w:sz w:val="24"/>
          <w:szCs w:val="24"/>
          <w:lang w:val="ru-RU"/>
        </w:rPr>
        <w:t xml:space="preserve"> </w:t>
      </w:r>
      <w:r w:rsidRPr="00794DB6">
        <w:rPr>
          <w:rFonts w:ascii="GHEA Grapalat" w:hAnsi="GHEA Grapalat"/>
          <w:b/>
          <w:bCs/>
          <w:color w:val="000000"/>
          <w:sz w:val="24"/>
          <w:szCs w:val="24"/>
        </w:rPr>
        <w:t>ԱՆՎՏԱՆԳՈՒԹՅԱՆ</w:t>
      </w:r>
      <w:r w:rsidRPr="00E16CA0">
        <w:rPr>
          <w:rFonts w:ascii="GHEA Grapalat" w:hAnsi="GHEA Grapalat"/>
          <w:b/>
          <w:bCs/>
          <w:color w:val="000000"/>
          <w:sz w:val="24"/>
          <w:szCs w:val="24"/>
          <w:lang w:val="ru-RU"/>
        </w:rPr>
        <w:t xml:space="preserve"> </w:t>
      </w:r>
      <w:r w:rsidRPr="00794DB6">
        <w:rPr>
          <w:rFonts w:ascii="GHEA Grapalat" w:hAnsi="GHEA Grapalat"/>
          <w:b/>
          <w:bCs/>
          <w:color w:val="000000"/>
          <w:sz w:val="24"/>
          <w:szCs w:val="24"/>
        </w:rPr>
        <w:t>ԵՎ</w:t>
      </w:r>
      <w:r w:rsidRPr="00E16CA0">
        <w:rPr>
          <w:rFonts w:ascii="GHEA Grapalat" w:hAnsi="GHEA Grapalat"/>
          <w:b/>
          <w:bCs/>
          <w:color w:val="000000"/>
          <w:sz w:val="24"/>
          <w:szCs w:val="24"/>
          <w:lang w:val="ru-RU"/>
        </w:rPr>
        <w:t xml:space="preserve"> </w:t>
      </w:r>
      <w:r w:rsidRPr="00794DB6">
        <w:rPr>
          <w:rFonts w:ascii="GHEA Grapalat" w:hAnsi="GHEA Grapalat"/>
          <w:b/>
          <w:bCs/>
          <w:color w:val="000000"/>
          <w:sz w:val="24"/>
          <w:szCs w:val="24"/>
        </w:rPr>
        <w:t>ՇԱՀԱԳՈՐԾՄԱՆ</w:t>
      </w:r>
      <w:r w:rsidRPr="00E16CA0">
        <w:rPr>
          <w:rFonts w:ascii="GHEA Grapalat" w:hAnsi="GHEA Grapalat"/>
          <w:b/>
          <w:bCs/>
          <w:color w:val="000000"/>
          <w:sz w:val="24"/>
          <w:szCs w:val="24"/>
          <w:lang w:val="ru-RU"/>
        </w:rPr>
        <w:t xml:space="preserve"> </w:t>
      </w:r>
      <w:r w:rsidRPr="00794DB6">
        <w:rPr>
          <w:rFonts w:ascii="GHEA Grapalat" w:hAnsi="GHEA Grapalat"/>
          <w:b/>
          <w:bCs/>
          <w:color w:val="000000"/>
          <w:sz w:val="24"/>
          <w:szCs w:val="24"/>
        </w:rPr>
        <w:t>ԿԱՆՈՆՆԵՐԸ</w:t>
      </w:r>
      <w:r w:rsidRPr="00E16CA0">
        <w:rPr>
          <w:rFonts w:ascii="GHEA Grapalat" w:hAnsi="GHEA Grapalat"/>
          <w:b/>
          <w:bCs/>
          <w:color w:val="000000"/>
          <w:sz w:val="24"/>
          <w:szCs w:val="24"/>
          <w:lang w:val="ru-RU"/>
        </w:rPr>
        <w:t xml:space="preserve"> </w:t>
      </w:r>
      <w:r w:rsidRPr="0062081A">
        <w:rPr>
          <w:rFonts w:ascii="GHEA Grapalat" w:hAnsi="GHEA Grapalat"/>
          <w:b/>
          <w:bCs/>
          <w:color w:val="000000"/>
          <w:sz w:val="24"/>
          <w:szCs w:val="24"/>
        </w:rPr>
        <w:t>ՀԱՍՏԱՏԵԼՈՒ</w:t>
      </w:r>
      <w:r w:rsidR="00663EFB">
        <w:rPr>
          <w:rFonts w:ascii="GHEA Grapalat" w:hAnsi="GHEA Grapalat"/>
          <w:b/>
          <w:bCs/>
          <w:color w:val="000000"/>
          <w:sz w:val="24"/>
          <w:szCs w:val="24"/>
          <w:lang w:val="hy-AM"/>
        </w:rPr>
        <w:t xml:space="preserve"> </w:t>
      </w:r>
      <w:r w:rsidRPr="0062081A">
        <w:rPr>
          <w:rFonts w:ascii="GHEA Grapalat" w:hAnsi="GHEA Grapalat"/>
          <w:b/>
          <w:bCs/>
          <w:color w:val="000000"/>
          <w:sz w:val="24"/>
          <w:szCs w:val="24"/>
        </w:rPr>
        <w:t>ՄԱՍԻՆ</w:t>
      </w:r>
      <w:r w:rsidRPr="00E16CA0">
        <w:rPr>
          <w:rFonts w:ascii="GHEA Grapalat" w:hAnsi="GHEA Grapalat"/>
          <w:b/>
          <w:bCs/>
          <w:color w:val="000000"/>
          <w:sz w:val="24"/>
          <w:szCs w:val="24"/>
          <w:lang w:val="ru-RU"/>
        </w:rPr>
        <w:t xml:space="preserve">» </w:t>
      </w:r>
      <w:r w:rsidRPr="0062081A">
        <w:rPr>
          <w:rFonts w:ascii="GHEA Grapalat" w:hAnsi="GHEA Grapalat"/>
          <w:b/>
          <w:bCs/>
          <w:color w:val="000000"/>
          <w:sz w:val="24"/>
          <w:szCs w:val="24"/>
        </w:rPr>
        <w:t>ՀԱՅԱՍՏԱՆԻ</w:t>
      </w:r>
      <w:r w:rsidRPr="00E16CA0">
        <w:rPr>
          <w:rFonts w:ascii="GHEA Grapalat" w:hAnsi="GHEA Grapalat"/>
          <w:b/>
          <w:bCs/>
          <w:color w:val="000000"/>
          <w:sz w:val="24"/>
          <w:szCs w:val="24"/>
          <w:lang w:val="ru-RU"/>
        </w:rPr>
        <w:t xml:space="preserve"> </w:t>
      </w:r>
      <w:r w:rsidRPr="0062081A">
        <w:rPr>
          <w:rFonts w:ascii="GHEA Grapalat" w:hAnsi="GHEA Grapalat"/>
          <w:b/>
          <w:bCs/>
          <w:color w:val="000000"/>
          <w:sz w:val="24"/>
          <w:szCs w:val="24"/>
        </w:rPr>
        <w:t>ՀԱՆՐԱՊԵՏՈՒԹՅԱՆ</w:t>
      </w:r>
      <w:r w:rsidRPr="00E16CA0">
        <w:rPr>
          <w:rFonts w:ascii="GHEA Grapalat" w:hAnsi="GHEA Grapalat"/>
          <w:b/>
          <w:bCs/>
          <w:color w:val="000000"/>
          <w:sz w:val="24"/>
          <w:szCs w:val="24"/>
          <w:lang w:val="ru-RU"/>
        </w:rPr>
        <w:t xml:space="preserve"> </w:t>
      </w:r>
      <w:r w:rsidRPr="0062081A">
        <w:rPr>
          <w:rFonts w:ascii="GHEA Grapalat" w:hAnsi="GHEA Grapalat"/>
          <w:b/>
          <w:bCs/>
          <w:color w:val="000000"/>
          <w:sz w:val="24"/>
          <w:szCs w:val="24"/>
        </w:rPr>
        <w:t>ԿԱՌԱՎ</w:t>
      </w:r>
      <w:bookmarkStart w:id="0" w:name="_GoBack"/>
      <w:bookmarkEnd w:id="0"/>
      <w:r w:rsidRPr="0062081A">
        <w:rPr>
          <w:rFonts w:ascii="GHEA Grapalat" w:hAnsi="GHEA Grapalat"/>
          <w:b/>
          <w:bCs/>
          <w:color w:val="000000"/>
          <w:sz w:val="24"/>
          <w:szCs w:val="24"/>
        </w:rPr>
        <w:t>ԱՐՈՒԹՅԱՆ</w:t>
      </w:r>
      <w:r w:rsidRPr="00E16CA0">
        <w:rPr>
          <w:rFonts w:ascii="GHEA Grapalat" w:hAnsi="GHEA Grapalat"/>
          <w:b/>
          <w:bCs/>
          <w:color w:val="000000"/>
          <w:sz w:val="24"/>
          <w:szCs w:val="24"/>
          <w:lang w:val="ru-RU"/>
        </w:rPr>
        <w:t xml:space="preserve"> </w:t>
      </w:r>
      <w:r w:rsidRPr="0062081A">
        <w:rPr>
          <w:rFonts w:ascii="GHEA Grapalat" w:hAnsi="GHEA Grapalat"/>
          <w:b/>
          <w:bCs/>
          <w:color w:val="000000"/>
          <w:sz w:val="24"/>
          <w:szCs w:val="24"/>
        </w:rPr>
        <w:t>ՈՐՈՇՄԱՆ</w:t>
      </w:r>
      <w:r w:rsidRPr="00E16CA0">
        <w:rPr>
          <w:rFonts w:ascii="GHEA Grapalat" w:hAnsi="GHEA Grapalat"/>
          <w:b/>
          <w:bCs/>
          <w:color w:val="000000"/>
          <w:sz w:val="24"/>
          <w:szCs w:val="24"/>
          <w:lang w:val="ru-RU"/>
        </w:rPr>
        <w:t xml:space="preserve"> </w:t>
      </w:r>
      <w:r w:rsidRPr="0062081A">
        <w:rPr>
          <w:rFonts w:ascii="GHEA Grapalat" w:hAnsi="GHEA Grapalat"/>
          <w:b/>
          <w:bCs/>
          <w:color w:val="000000"/>
          <w:sz w:val="24"/>
          <w:szCs w:val="24"/>
        </w:rPr>
        <w:t>ՆԱԽԱԳԾԻ</w:t>
      </w:r>
      <w:r w:rsidRPr="00E16CA0">
        <w:rPr>
          <w:rFonts w:ascii="GHEA Grapalat" w:hAnsi="GHEA Grapalat"/>
          <w:b/>
          <w:bCs/>
          <w:color w:val="000000"/>
          <w:sz w:val="24"/>
          <w:szCs w:val="24"/>
          <w:lang w:val="ru-RU"/>
        </w:rPr>
        <w:t xml:space="preserve">  </w:t>
      </w:r>
      <w:r w:rsidR="00A22F0F" w:rsidRPr="00A22F0F">
        <w:rPr>
          <w:rFonts w:ascii="GHEA Grapalat" w:eastAsia="Times New Roman" w:hAnsi="GHEA Grapalat"/>
          <w:b/>
          <w:bCs/>
          <w:sz w:val="24"/>
          <w:szCs w:val="24"/>
          <w:lang w:val="ru-RU"/>
        </w:rPr>
        <w:t xml:space="preserve">  </w:t>
      </w:r>
    </w:p>
    <w:tbl>
      <w:tblPr>
        <w:tblStyle w:val="TableGrid"/>
        <w:tblW w:w="0" w:type="auto"/>
        <w:tblLook w:val="04A0" w:firstRow="1" w:lastRow="0" w:firstColumn="1" w:lastColumn="0" w:noHBand="0" w:noVBand="1"/>
      </w:tblPr>
      <w:tblGrid>
        <w:gridCol w:w="7792"/>
        <w:gridCol w:w="1984"/>
        <w:gridCol w:w="29"/>
        <w:gridCol w:w="113"/>
        <w:gridCol w:w="283"/>
        <w:gridCol w:w="4253"/>
      </w:tblGrid>
      <w:tr w:rsidR="00367B99" w:rsidTr="00B461AE">
        <w:tc>
          <w:tcPr>
            <w:tcW w:w="9776" w:type="dxa"/>
            <w:gridSpan w:val="2"/>
            <w:vMerge w:val="restart"/>
            <w:shd w:val="clear" w:color="auto" w:fill="D9D9D9" w:themeFill="background1" w:themeFillShade="D9"/>
            <w:vAlign w:val="center"/>
          </w:tcPr>
          <w:p w:rsidR="00367B99" w:rsidRDefault="00367B99" w:rsidP="004D459C">
            <w:pPr>
              <w:spacing w:after="0" w:line="276" w:lineRule="auto"/>
              <w:jc w:val="center"/>
              <w:rPr>
                <w:rFonts w:ascii="GHEA Grapalat" w:hAnsi="GHEA Grapalat"/>
                <w:b/>
                <w:bCs/>
                <w:color w:val="000000"/>
                <w:sz w:val="24"/>
                <w:szCs w:val="24"/>
                <w:lang w:val="ru-RU"/>
              </w:rPr>
            </w:pPr>
            <w:r w:rsidRPr="009F2AF3">
              <w:rPr>
                <w:rFonts w:ascii="GHEA Grapalat" w:eastAsia="Times New Roman" w:hAnsi="GHEA Grapalat"/>
                <w:b/>
                <w:color w:val="000000"/>
                <w:sz w:val="24"/>
                <w:szCs w:val="24"/>
                <w:lang w:val="ru-RU" w:eastAsia="ru-RU"/>
              </w:rPr>
              <w:t>1. Ֆինանսների նախարարություն</w:t>
            </w:r>
          </w:p>
        </w:tc>
        <w:tc>
          <w:tcPr>
            <w:tcW w:w="4678" w:type="dxa"/>
            <w:gridSpan w:val="4"/>
            <w:shd w:val="clear" w:color="auto" w:fill="D9D9D9" w:themeFill="background1" w:themeFillShade="D9"/>
            <w:vAlign w:val="center"/>
          </w:tcPr>
          <w:p w:rsidR="00367B99" w:rsidRPr="009F2AF3" w:rsidRDefault="00367B99" w:rsidP="004D459C">
            <w:pPr>
              <w:spacing w:after="0" w:line="276" w:lineRule="auto"/>
              <w:jc w:val="center"/>
              <w:rPr>
                <w:rFonts w:ascii="GHEA Grapalat" w:eastAsia="Times New Roman" w:hAnsi="GHEA Grapalat"/>
                <w:b/>
                <w:color w:val="000000"/>
                <w:sz w:val="24"/>
                <w:szCs w:val="24"/>
                <w:lang w:val="ru-RU" w:eastAsia="ru-RU"/>
              </w:rPr>
            </w:pPr>
            <w:r w:rsidRPr="009F2AF3">
              <w:rPr>
                <w:rFonts w:ascii="GHEA Grapalat" w:eastAsia="Times New Roman" w:hAnsi="GHEA Grapalat"/>
                <w:b/>
                <w:color w:val="000000"/>
                <w:sz w:val="24"/>
                <w:szCs w:val="24"/>
                <w:lang w:eastAsia="ru-RU"/>
              </w:rPr>
              <w:t>14.11.2022թ</w:t>
            </w:r>
            <w:r w:rsidRPr="009F2AF3">
              <w:rPr>
                <w:rFonts w:ascii="GHEA Grapalat" w:eastAsia="Times New Roman" w:hAnsi="GHEA Grapalat"/>
                <w:b/>
                <w:color w:val="000000"/>
                <w:sz w:val="24"/>
                <w:szCs w:val="24"/>
                <w:lang w:val="ru-RU" w:eastAsia="ru-RU"/>
              </w:rPr>
              <w:t>.</w:t>
            </w:r>
          </w:p>
        </w:tc>
      </w:tr>
      <w:tr w:rsidR="00367B99" w:rsidTr="00B461AE">
        <w:tc>
          <w:tcPr>
            <w:tcW w:w="9776" w:type="dxa"/>
            <w:gridSpan w:val="2"/>
            <w:vMerge/>
            <w:shd w:val="clear" w:color="auto" w:fill="D9D9D9" w:themeFill="background1" w:themeFillShade="D9"/>
          </w:tcPr>
          <w:p w:rsidR="00367B99" w:rsidRPr="009F2AF3" w:rsidRDefault="00367B99" w:rsidP="004D459C">
            <w:pPr>
              <w:spacing w:after="0" w:line="276" w:lineRule="auto"/>
              <w:jc w:val="center"/>
              <w:rPr>
                <w:rFonts w:ascii="GHEA Grapalat" w:eastAsia="Times New Roman" w:hAnsi="GHEA Grapalat"/>
                <w:b/>
                <w:color w:val="000000"/>
                <w:sz w:val="24"/>
                <w:szCs w:val="24"/>
                <w:lang w:val="ru-RU" w:eastAsia="ru-RU"/>
              </w:rPr>
            </w:pPr>
          </w:p>
        </w:tc>
        <w:tc>
          <w:tcPr>
            <w:tcW w:w="4678" w:type="dxa"/>
            <w:gridSpan w:val="4"/>
            <w:shd w:val="clear" w:color="auto" w:fill="D9D9D9" w:themeFill="background1" w:themeFillShade="D9"/>
            <w:vAlign w:val="center"/>
          </w:tcPr>
          <w:p w:rsidR="00367B99" w:rsidRPr="009F2AF3" w:rsidRDefault="00367B99" w:rsidP="004D459C">
            <w:pPr>
              <w:spacing w:after="0" w:line="276" w:lineRule="auto"/>
              <w:jc w:val="center"/>
              <w:rPr>
                <w:rFonts w:ascii="GHEA Grapalat" w:eastAsia="Times New Roman" w:hAnsi="GHEA Grapalat"/>
                <w:b/>
                <w:color w:val="000000"/>
                <w:sz w:val="24"/>
                <w:szCs w:val="24"/>
                <w:lang w:val="ru-RU" w:eastAsia="ru-RU"/>
              </w:rPr>
            </w:pPr>
            <w:r w:rsidRPr="009F2AF3">
              <w:rPr>
                <w:rFonts w:ascii="GHEA Grapalat" w:hAnsi="GHEA Grapalat"/>
                <w:b/>
                <w:sz w:val="24"/>
                <w:szCs w:val="24"/>
                <w:lang w:val="hy-AM"/>
              </w:rPr>
              <w:t>№</w:t>
            </w:r>
            <w:r w:rsidRPr="009F2AF3">
              <w:rPr>
                <w:rFonts w:ascii="GHEA Grapalat" w:eastAsia="Times New Roman" w:hAnsi="GHEA Grapalat"/>
                <w:b/>
                <w:color w:val="000000"/>
                <w:sz w:val="24"/>
                <w:szCs w:val="24"/>
                <w:lang w:val="ru-RU" w:eastAsia="ru-RU"/>
              </w:rPr>
              <w:t xml:space="preserve"> </w:t>
            </w:r>
            <w:r w:rsidRPr="009F2AF3">
              <w:rPr>
                <w:rFonts w:ascii="GHEA Grapalat" w:eastAsia="Times New Roman" w:hAnsi="GHEA Grapalat"/>
                <w:b/>
                <w:color w:val="000000"/>
                <w:sz w:val="24"/>
                <w:szCs w:val="24"/>
                <w:lang w:eastAsia="ru-RU"/>
              </w:rPr>
              <w:t>01/11-4/19715-2022</w:t>
            </w:r>
          </w:p>
        </w:tc>
      </w:tr>
      <w:tr w:rsidR="00367B99" w:rsidRPr="0018355B" w:rsidTr="00B461AE">
        <w:tc>
          <w:tcPr>
            <w:tcW w:w="7792" w:type="dxa"/>
          </w:tcPr>
          <w:p w:rsidR="00367B99" w:rsidRPr="0018355B" w:rsidRDefault="00367B99" w:rsidP="0018355B">
            <w:pPr>
              <w:spacing w:line="360" w:lineRule="auto"/>
              <w:jc w:val="both"/>
              <w:rPr>
                <w:rFonts w:ascii="GHEA Grapalat" w:hAnsi="GHEA Grapalat"/>
                <w:b/>
                <w:color w:val="000000"/>
                <w:sz w:val="24"/>
                <w:szCs w:val="24"/>
              </w:rPr>
            </w:pPr>
            <w:r w:rsidRPr="0018355B">
              <w:rPr>
                <w:rFonts w:ascii="GHEA Grapalat" w:hAnsi="GHEA Grapalat"/>
                <w:color w:val="000000"/>
                <w:sz w:val="24"/>
                <w:szCs w:val="24"/>
                <w:lang w:val="hy-AM"/>
              </w:rPr>
              <w:t>Դ</w:t>
            </w:r>
            <w:r w:rsidRPr="0018355B">
              <w:rPr>
                <w:rFonts w:ascii="GHEA Grapalat" w:hAnsi="GHEA Grapalat"/>
                <w:color w:val="000000"/>
                <w:sz w:val="24"/>
                <w:szCs w:val="24"/>
                <w:shd w:val="clear" w:color="auto" w:fill="FFFFFF"/>
                <w:lang w:val="hy-AM"/>
              </w:rPr>
              <w:t>իտողություններ և առաջարկություններ չունի:</w:t>
            </w:r>
          </w:p>
        </w:tc>
        <w:tc>
          <w:tcPr>
            <w:tcW w:w="6662" w:type="dxa"/>
            <w:gridSpan w:val="5"/>
          </w:tcPr>
          <w:p w:rsidR="00367B99" w:rsidRPr="0018355B" w:rsidRDefault="00367B99" w:rsidP="0018355B">
            <w:pPr>
              <w:spacing w:after="0" w:line="360" w:lineRule="auto"/>
              <w:jc w:val="both"/>
              <w:rPr>
                <w:rFonts w:ascii="GHEA Grapalat" w:hAnsi="GHEA Grapalat"/>
                <w:b/>
                <w:bCs/>
                <w:color w:val="000000"/>
                <w:sz w:val="24"/>
                <w:szCs w:val="24"/>
                <w:lang w:val="ru-RU"/>
              </w:rPr>
            </w:pPr>
          </w:p>
        </w:tc>
      </w:tr>
      <w:tr w:rsidR="00367B99" w:rsidRPr="0018355B" w:rsidTr="00B461AE">
        <w:tc>
          <w:tcPr>
            <w:tcW w:w="9776" w:type="dxa"/>
            <w:gridSpan w:val="2"/>
            <w:vMerge w:val="restart"/>
            <w:shd w:val="clear" w:color="auto" w:fill="D9D9D9" w:themeFill="background1" w:themeFillShade="D9"/>
            <w:vAlign w:val="center"/>
          </w:tcPr>
          <w:p w:rsidR="00367B99" w:rsidRPr="0018355B" w:rsidRDefault="00367B99" w:rsidP="0018355B">
            <w:pPr>
              <w:spacing w:after="0" w:line="360" w:lineRule="auto"/>
              <w:jc w:val="center"/>
              <w:rPr>
                <w:rFonts w:ascii="GHEA Grapalat" w:eastAsia="Times New Roman" w:hAnsi="GHEA Grapalat"/>
                <w:color w:val="000000"/>
                <w:sz w:val="24"/>
                <w:szCs w:val="24"/>
                <w:lang w:val="hy-AM" w:eastAsia="ru-RU"/>
              </w:rPr>
            </w:pPr>
            <w:r w:rsidRPr="0018355B">
              <w:rPr>
                <w:rFonts w:ascii="GHEA Grapalat" w:eastAsia="Times New Roman" w:hAnsi="GHEA Grapalat"/>
                <w:b/>
                <w:color w:val="000000"/>
                <w:sz w:val="24"/>
                <w:szCs w:val="24"/>
                <w:lang w:val="hy-AM" w:eastAsia="ru-RU"/>
              </w:rPr>
              <w:t xml:space="preserve">2. </w:t>
            </w:r>
            <w:r w:rsidRPr="0018355B">
              <w:rPr>
                <w:rFonts w:ascii="GHEA Grapalat" w:eastAsia="Times New Roman" w:hAnsi="GHEA Grapalat"/>
                <w:b/>
                <w:color w:val="000000"/>
                <w:sz w:val="24"/>
                <w:szCs w:val="24"/>
                <w:lang w:eastAsia="ru-RU"/>
              </w:rPr>
              <w:t>Էկոնոմիկայի</w:t>
            </w:r>
            <w:r w:rsidRPr="0018355B">
              <w:rPr>
                <w:rFonts w:ascii="GHEA Grapalat" w:eastAsia="Times New Roman" w:hAnsi="GHEA Grapalat"/>
                <w:b/>
                <w:color w:val="000000"/>
                <w:sz w:val="24"/>
                <w:szCs w:val="24"/>
                <w:lang w:val="hy-AM" w:eastAsia="ru-RU"/>
              </w:rPr>
              <w:t xml:space="preserve"> նախարարություն</w:t>
            </w:r>
          </w:p>
        </w:tc>
        <w:tc>
          <w:tcPr>
            <w:tcW w:w="4678" w:type="dxa"/>
            <w:gridSpan w:val="4"/>
            <w:shd w:val="clear" w:color="auto" w:fill="D9D9D9" w:themeFill="background1" w:themeFillShade="D9"/>
            <w:vAlign w:val="center"/>
          </w:tcPr>
          <w:p w:rsidR="00367B99" w:rsidRPr="0018355B" w:rsidRDefault="00367B99" w:rsidP="0018355B">
            <w:pPr>
              <w:spacing w:after="0" w:line="360" w:lineRule="auto"/>
              <w:jc w:val="both"/>
              <w:rPr>
                <w:rFonts w:ascii="GHEA Grapalat" w:eastAsia="Times New Roman" w:hAnsi="GHEA Grapalat"/>
                <w:b/>
                <w:color w:val="000000"/>
                <w:sz w:val="24"/>
                <w:szCs w:val="24"/>
                <w:lang w:val="hy-AM" w:eastAsia="ru-RU"/>
              </w:rPr>
            </w:pPr>
            <w:r w:rsidRPr="0018355B">
              <w:rPr>
                <w:rFonts w:ascii="GHEA Grapalat" w:eastAsia="Times New Roman" w:hAnsi="GHEA Grapalat"/>
                <w:b/>
                <w:color w:val="000000"/>
                <w:sz w:val="24"/>
                <w:szCs w:val="24"/>
                <w:lang w:val="hy-AM" w:eastAsia="ru-RU"/>
              </w:rPr>
              <w:t>21</w:t>
            </w:r>
            <w:r w:rsidRPr="0018355B">
              <w:rPr>
                <w:rFonts w:ascii="GHEA Grapalat" w:eastAsia="Times New Roman" w:hAnsi="GHEA Grapalat"/>
                <w:b/>
                <w:color w:val="000000"/>
                <w:sz w:val="24"/>
                <w:szCs w:val="24"/>
                <w:lang w:eastAsia="ru-RU"/>
              </w:rPr>
              <w:t>.11.2022թ</w:t>
            </w:r>
            <w:r w:rsidRPr="0018355B">
              <w:rPr>
                <w:rFonts w:ascii="GHEA Grapalat" w:eastAsia="Times New Roman" w:hAnsi="GHEA Grapalat"/>
                <w:b/>
                <w:color w:val="000000"/>
                <w:sz w:val="24"/>
                <w:szCs w:val="24"/>
                <w:lang w:val="ru-RU" w:eastAsia="ru-RU"/>
              </w:rPr>
              <w:t>.</w:t>
            </w:r>
          </w:p>
        </w:tc>
      </w:tr>
      <w:tr w:rsidR="00367B99" w:rsidRPr="0018355B" w:rsidTr="00B461AE">
        <w:tc>
          <w:tcPr>
            <w:tcW w:w="9776" w:type="dxa"/>
            <w:gridSpan w:val="2"/>
            <w:vMerge/>
            <w:shd w:val="clear" w:color="auto" w:fill="D9D9D9" w:themeFill="background1" w:themeFillShade="D9"/>
          </w:tcPr>
          <w:p w:rsidR="00367B99" w:rsidRPr="0018355B" w:rsidRDefault="00367B99" w:rsidP="0018355B">
            <w:pPr>
              <w:spacing w:after="0" w:line="360" w:lineRule="auto"/>
              <w:jc w:val="both"/>
              <w:rPr>
                <w:rFonts w:ascii="GHEA Grapalat" w:eastAsia="Times New Roman" w:hAnsi="GHEA Grapalat"/>
                <w:color w:val="000000"/>
                <w:sz w:val="24"/>
                <w:szCs w:val="24"/>
                <w:lang w:val="hy-AM" w:eastAsia="ru-RU"/>
              </w:rPr>
            </w:pPr>
          </w:p>
        </w:tc>
        <w:tc>
          <w:tcPr>
            <w:tcW w:w="4678" w:type="dxa"/>
            <w:gridSpan w:val="4"/>
            <w:shd w:val="clear" w:color="auto" w:fill="D9D9D9" w:themeFill="background1" w:themeFillShade="D9"/>
            <w:vAlign w:val="center"/>
          </w:tcPr>
          <w:p w:rsidR="00367B99" w:rsidRPr="0018355B" w:rsidRDefault="00367B99" w:rsidP="0018355B">
            <w:pPr>
              <w:spacing w:after="0" w:line="360" w:lineRule="auto"/>
              <w:jc w:val="both"/>
              <w:rPr>
                <w:rFonts w:ascii="GHEA Grapalat" w:eastAsia="Times New Roman" w:hAnsi="GHEA Grapalat"/>
                <w:b/>
                <w:color w:val="000000"/>
                <w:sz w:val="24"/>
                <w:szCs w:val="24"/>
                <w:lang w:val="hy-AM" w:eastAsia="ru-RU"/>
              </w:rPr>
            </w:pPr>
            <w:r w:rsidRPr="0018355B">
              <w:rPr>
                <w:rFonts w:ascii="GHEA Grapalat" w:hAnsi="GHEA Grapalat"/>
                <w:b/>
                <w:sz w:val="24"/>
                <w:szCs w:val="24"/>
                <w:lang w:val="hy-AM"/>
              </w:rPr>
              <w:t>№</w:t>
            </w:r>
            <w:r w:rsidRPr="0018355B">
              <w:rPr>
                <w:rFonts w:ascii="GHEA Grapalat" w:eastAsia="Times New Roman" w:hAnsi="GHEA Grapalat"/>
                <w:b/>
                <w:color w:val="000000"/>
                <w:sz w:val="24"/>
                <w:szCs w:val="24"/>
                <w:lang w:val="ru-RU" w:eastAsia="ru-RU"/>
              </w:rPr>
              <w:t xml:space="preserve"> </w:t>
            </w:r>
            <w:r w:rsidRPr="0018355B">
              <w:rPr>
                <w:rFonts w:ascii="GHEA Grapalat" w:eastAsia="Times New Roman" w:hAnsi="GHEA Grapalat"/>
                <w:b/>
                <w:color w:val="000000"/>
                <w:sz w:val="24"/>
                <w:szCs w:val="24"/>
                <w:lang w:eastAsia="ru-RU"/>
              </w:rPr>
              <w:t>01/18845-2022</w:t>
            </w:r>
          </w:p>
        </w:tc>
      </w:tr>
      <w:tr w:rsidR="00367B99" w:rsidRPr="0018355B" w:rsidTr="00B461AE">
        <w:tc>
          <w:tcPr>
            <w:tcW w:w="7792" w:type="dxa"/>
          </w:tcPr>
          <w:p w:rsidR="00367B99" w:rsidRPr="0018355B" w:rsidRDefault="00367B99" w:rsidP="0018355B">
            <w:pPr>
              <w:keepNext/>
              <w:tabs>
                <w:tab w:val="left" w:pos="0"/>
                <w:tab w:val="left" w:pos="150"/>
                <w:tab w:val="left" w:pos="960"/>
              </w:tabs>
              <w:spacing w:line="360" w:lineRule="auto"/>
              <w:ind w:right="75"/>
              <w:jc w:val="both"/>
              <w:rPr>
                <w:rFonts w:ascii="GHEA Grapalat" w:hAnsi="GHEA Grapalat" w:cs="Sylfaen"/>
                <w:sz w:val="24"/>
                <w:szCs w:val="24"/>
                <w:lang w:val="ru-RU"/>
              </w:rPr>
            </w:pPr>
            <w:r w:rsidRPr="0018355B">
              <w:rPr>
                <w:rFonts w:ascii="GHEA Grapalat" w:hAnsi="GHEA Grapalat" w:cs="Sylfaen"/>
                <w:sz w:val="24"/>
                <w:szCs w:val="24"/>
                <w:lang w:val="hy-AM"/>
              </w:rPr>
              <w:t>Որոշման նախագծի հավելվածում</w:t>
            </w:r>
            <w:r w:rsidRPr="0018355B">
              <w:rPr>
                <w:rFonts w:ascii="GHEA Grapalat" w:hAnsi="GHEA Grapalat" w:cs="Sylfaen"/>
                <w:sz w:val="24"/>
                <w:szCs w:val="24"/>
                <w:lang w:val="ru-RU"/>
              </w:rPr>
              <w:t>.</w:t>
            </w:r>
          </w:p>
          <w:p w:rsidR="00367B99" w:rsidRPr="0018355B" w:rsidRDefault="00367B99" w:rsidP="0018355B">
            <w:pPr>
              <w:keepNext/>
              <w:numPr>
                <w:ilvl w:val="0"/>
                <w:numId w:val="33"/>
              </w:numPr>
              <w:tabs>
                <w:tab w:val="left" w:pos="0"/>
                <w:tab w:val="left" w:pos="150"/>
                <w:tab w:val="left" w:pos="330"/>
                <w:tab w:val="left" w:pos="960"/>
              </w:tabs>
              <w:spacing w:after="0" w:line="360" w:lineRule="auto"/>
              <w:ind w:left="0" w:right="75" w:firstLine="60"/>
              <w:jc w:val="both"/>
              <w:rPr>
                <w:rFonts w:ascii="GHEA Grapalat" w:hAnsi="GHEA Grapalat" w:cs="Sylfaen"/>
                <w:b/>
                <w:sz w:val="24"/>
                <w:szCs w:val="24"/>
                <w:lang w:val="hy-AM"/>
              </w:rPr>
            </w:pPr>
            <w:r w:rsidRPr="0018355B">
              <w:rPr>
                <w:rFonts w:ascii="GHEA Grapalat" w:hAnsi="GHEA Grapalat" w:cs="Sylfaen"/>
                <w:sz w:val="24"/>
                <w:szCs w:val="24"/>
                <w:lang w:val="hy-AM"/>
              </w:rPr>
              <w:t>524 -րդ կետում «ինչը սահմանվում է ստանդարտներով» բառերը փոխարինել «ԵԱՏՄ 2011 թվականի հոկտեմբերի 18-ի № 825 որոշմամբ հաստատված «Պայթունավտանգ միջավայրերում աշխատող սարքավորումների անվտանգության մասին» (ՄՄ ՏԿ 012/2011) տեխնիկական կանոնակարգի պահանջներով» բառերով,</w:t>
            </w:r>
          </w:p>
        </w:tc>
        <w:tc>
          <w:tcPr>
            <w:tcW w:w="6662" w:type="dxa"/>
            <w:gridSpan w:val="5"/>
          </w:tcPr>
          <w:p w:rsidR="00367B99" w:rsidRPr="0018355B" w:rsidRDefault="00367B99" w:rsidP="0018355B">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18355B">
              <w:rPr>
                <w:rFonts w:ascii="GHEA Grapalat" w:eastAsia="Times New Roman" w:hAnsi="GHEA Grapalat"/>
                <w:sz w:val="24"/>
                <w:szCs w:val="24"/>
                <w:lang w:val="ru-RU" w:eastAsia="ru-RU"/>
              </w:rPr>
              <w:t>Ընդունվել է</w:t>
            </w:r>
            <w:r w:rsidRPr="0018355B">
              <w:rPr>
                <w:rFonts w:ascii="GHEA Grapalat" w:eastAsia="Times New Roman" w:hAnsi="GHEA Grapalat"/>
                <w:sz w:val="24"/>
                <w:szCs w:val="24"/>
                <w:lang w:val="hy-AM" w:eastAsia="ru-RU"/>
              </w:rPr>
              <w:t>:</w:t>
            </w:r>
          </w:p>
          <w:p w:rsidR="00367B99" w:rsidRPr="0018355B" w:rsidRDefault="00367B99" w:rsidP="0018355B">
            <w:pPr>
              <w:autoSpaceDE w:val="0"/>
              <w:autoSpaceDN w:val="0"/>
              <w:adjustRightInd w:val="0"/>
              <w:spacing w:after="0" w:line="360" w:lineRule="auto"/>
              <w:ind w:left="6"/>
              <w:jc w:val="both"/>
              <w:rPr>
                <w:rFonts w:ascii="GHEA Grapalat" w:eastAsia="Times New Roman" w:hAnsi="GHEA Grapalat"/>
                <w:sz w:val="24"/>
                <w:szCs w:val="24"/>
                <w:lang w:val="hy-AM"/>
              </w:rPr>
            </w:pPr>
            <w:r w:rsidRPr="0018355B">
              <w:rPr>
                <w:rFonts w:ascii="GHEA Grapalat" w:eastAsia="Times New Roman" w:hAnsi="GHEA Grapalat"/>
                <w:sz w:val="24"/>
                <w:szCs w:val="24"/>
                <w:lang w:val="hy-AM" w:eastAsia="ru-RU"/>
              </w:rPr>
              <w:t>Խ</w:t>
            </w:r>
            <w:r w:rsidRPr="0018355B">
              <w:rPr>
                <w:rFonts w:ascii="GHEA Grapalat" w:eastAsia="Times New Roman" w:hAnsi="GHEA Grapalat"/>
                <w:sz w:val="24"/>
                <w:szCs w:val="24"/>
                <w:lang w:val="ru-RU" w:eastAsia="ru-RU"/>
              </w:rPr>
              <w:t>մբագրվել է:</w:t>
            </w:r>
          </w:p>
        </w:tc>
      </w:tr>
      <w:tr w:rsidR="00367B99" w:rsidRPr="0018355B" w:rsidTr="00B461AE">
        <w:tc>
          <w:tcPr>
            <w:tcW w:w="7792" w:type="dxa"/>
          </w:tcPr>
          <w:p w:rsidR="00367B99" w:rsidRPr="0018355B" w:rsidRDefault="00367B99" w:rsidP="0018355B">
            <w:pPr>
              <w:numPr>
                <w:ilvl w:val="0"/>
                <w:numId w:val="33"/>
              </w:numPr>
              <w:tabs>
                <w:tab w:val="left" w:pos="0"/>
                <w:tab w:val="left" w:pos="150"/>
                <w:tab w:val="left" w:pos="960"/>
              </w:tabs>
              <w:autoSpaceDE w:val="0"/>
              <w:autoSpaceDN w:val="0"/>
              <w:adjustRightInd w:val="0"/>
              <w:spacing w:after="0" w:line="360" w:lineRule="auto"/>
              <w:ind w:left="60" w:right="159" w:firstLine="90"/>
              <w:jc w:val="both"/>
              <w:rPr>
                <w:rFonts w:ascii="GHEA Grapalat" w:hAnsi="GHEA Grapalat" w:cs="Sylfaen"/>
                <w:sz w:val="24"/>
                <w:szCs w:val="24"/>
                <w:lang w:val="hy-AM"/>
              </w:rPr>
            </w:pPr>
            <w:r w:rsidRPr="0018355B">
              <w:rPr>
                <w:rFonts w:ascii="GHEA Grapalat" w:hAnsi="GHEA Grapalat" w:cs="Sylfaen"/>
                <w:sz w:val="24"/>
                <w:szCs w:val="24"/>
                <w:lang w:val="hy-AM"/>
              </w:rPr>
              <w:t>568-րդ կետում «ԳՕՍՏ 10362-76» ստանդարտը անհրաժեշտ է փոխարինել «ԳՕՍՏ 10362-2017» ստանդարտով,</w:t>
            </w:r>
          </w:p>
        </w:tc>
        <w:tc>
          <w:tcPr>
            <w:tcW w:w="6662" w:type="dxa"/>
            <w:gridSpan w:val="5"/>
          </w:tcPr>
          <w:p w:rsidR="00367B99" w:rsidRPr="0018355B" w:rsidRDefault="00367B99" w:rsidP="0018355B">
            <w:pPr>
              <w:autoSpaceDE w:val="0"/>
              <w:autoSpaceDN w:val="0"/>
              <w:adjustRightInd w:val="0"/>
              <w:spacing w:after="0" w:line="360" w:lineRule="auto"/>
              <w:jc w:val="both"/>
              <w:rPr>
                <w:rFonts w:ascii="GHEA Grapalat" w:eastAsia="Times New Roman" w:hAnsi="GHEA Grapalat"/>
                <w:sz w:val="24"/>
                <w:szCs w:val="24"/>
                <w:lang w:val="hy-AM" w:eastAsia="ru-RU"/>
              </w:rPr>
            </w:pPr>
            <w:r w:rsidRPr="0018355B">
              <w:rPr>
                <w:rFonts w:ascii="GHEA Grapalat" w:eastAsia="Times New Roman" w:hAnsi="GHEA Grapalat"/>
                <w:sz w:val="24"/>
                <w:szCs w:val="24"/>
                <w:lang w:val="ru-RU" w:eastAsia="ru-RU"/>
              </w:rPr>
              <w:t>Ընդունվել է</w:t>
            </w:r>
            <w:r w:rsidRPr="0018355B">
              <w:rPr>
                <w:rFonts w:ascii="GHEA Grapalat" w:eastAsia="Times New Roman" w:hAnsi="GHEA Grapalat"/>
                <w:sz w:val="24"/>
                <w:szCs w:val="24"/>
                <w:lang w:val="hy-AM" w:eastAsia="ru-RU"/>
              </w:rPr>
              <w:t>:</w:t>
            </w:r>
          </w:p>
        </w:tc>
      </w:tr>
      <w:tr w:rsidR="00367B99" w:rsidRPr="0018355B" w:rsidTr="00B461AE">
        <w:tc>
          <w:tcPr>
            <w:tcW w:w="7792" w:type="dxa"/>
          </w:tcPr>
          <w:p w:rsidR="00367B99" w:rsidRPr="0018355B" w:rsidRDefault="00367B99" w:rsidP="0018355B">
            <w:pPr>
              <w:numPr>
                <w:ilvl w:val="0"/>
                <w:numId w:val="33"/>
              </w:numPr>
              <w:tabs>
                <w:tab w:val="left" w:pos="0"/>
                <w:tab w:val="left" w:pos="150"/>
                <w:tab w:val="left" w:pos="960"/>
              </w:tabs>
              <w:autoSpaceDE w:val="0"/>
              <w:autoSpaceDN w:val="0"/>
              <w:adjustRightInd w:val="0"/>
              <w:spacing w:after="0" w:line="360" w:lineRule="auto"/>
              <w:ind w:left="60" w:right="159" w:firstLine="90"/>
              <w:jc w:val="both"/>
              <w:rPr>
                <w:rFonts w:ascii="GHEA Grapalat" w:hAnsi="GHEA Grapalat"/>
                <w:color w:val="000000"/>
                <w:sz w:val="24"/>
                <w:szCs w:val="24"/>
                <w:shd w:val="clear" w:color="auto" w:fill="FFFFFF"/>
                <w:lang w:val="hy-AM"/>
              </w:rPr>
            </w:pPr>
            <w:r w:rsidRPr="0018355B">
              <w:rPr>
                <w:rFonts w:ascii="GHEA Grapalat" w:hAnsi="GHEA Grapalat" w:cs="Sylfaen"/>
                <w:sz w:val="24"/>
                <w:szCs w:val="24"/>
                <w:lang w:val="hy-AM"/>
              </w:rPr>
              <w:t>575-րդ կետում «ԳՕՍՏ 9.602-89» ստանդարտը անհրաժեշտ է փոխարինել «ԳՕՍՏ 9.602-2016» ստանդարտով։</w:t>
            </w:r>
          </w:p>
        </w:tc>
        <w:tc>
          <w:tcPr>
            <w:tcW w:w="6662" w:type="dxa"/>
            <w:gridSpan w:val="5"/>
          </w:tcPr>
          <w:p w:rsidR="00367B99" w:rsidRPr="0018355B" w:rsidRDefault="00367B99" w:rsidP="0018355B">
            <w:pPr>
              <w:spacing w:after="0" w:line="360" w:lineRule="auto"/>
              <w:jc w:val="both"/>
              <w:rPr>
                <w:rFonts w:ascii="GHEA Grapalat" w:hAnsi="GHEA Grapalat"/>
                <w:sz w:val="24"/>
                <w:szCs w:val="24"/>
              </w:rPr>
            </w:pPr>
            <w:r w:rsidRPr="0018355B">
              <w:rPr>
                <w:rFonts w:ascii="GHEA Grapalat" w:eastAsia="Times New Roman" w:hAnsi="GHEA Grapalat"/>
                <w:sz w:val="24"/>
                <w:szCs w:val="24"/>
                <w:lang w:val="hy-AM" w:eastAsia="ru-RU"/>
              </w:rPr>
              <w:t>Խ</w:t>
            </w:r>
            <w:r w:rsidRPr="0018355B">
              <w:rPr>
                <w:rFonts w:ascii="GHEA Grapalat" w:eastAsia="Times New Roman" w:hAnsi="GHEA Grapalat"/>
                <w:sz w:val="24"/>
                <w:szCs w:val="24"/>
                <w:lang w:val="ru-RU" w:eastAsia="ru-RU"/>
              </w:rPr>
              <w:t>մբագրվել է:</w:t>
            </w:r>
          </w:p>
        </w:tc>
      </w:tr>
      <w:tr w:rsidR="00367B99" w:rsidRPr="00994ED2" w:rsidTr="00B461AE">
        <w:tc>
          <w:tcPr>
            <w:tcW w:w="7792" w:type="dxa"/>
          </w:tcPr>
          <w:p w:rsidR="00367B99" w:rsidRPr="0018355B" w:rsidRDefault="00367B99" w:rsidP="0018355B">
            <w:pPr>
              <w:numPr>
                <w:ilvl w:val="0"/>
                <w:numId w:val="33"/>
              </w:numPr>
              <w:tabs>
                <w:tab w:val="left" w:pos="0"/>
                <w:tab w:val="left" w:pos="150"/>
                <w:tab w:val="left" w:pos="960"/>
              </w:tabs>
              <w:autoSpaceDE w:val="0"/>
              <w:autoSpaceDN w:val="0"/>
              <w:adjustRightInd w:val="0"/>
              <w:spacing w:after="0" w:line="360" w:lineRule="auto"/>
              <w:ind w:left="60" w:right="159" w:firstLine="90"/>
              <w:jc w:val="both"/>
              <w:rPr>
                <w:rFonts w:ascii="GHEA Grapalat" w:hAnsi="GHEA Grapalat"/>
                <w:color w:val="000000"/>
                <w:sz w:val="24"/>
                <w:szCs w:val="24"/>
                <w:shd w:val="clear" w:color="auto" w:fill="FFFFFF"/>
                <w:lang w:val="hy-AM"/>
              </w:rPr>
            </w:pPr>
            <w:r w:rsidRPr="0018355B">
              <w:rPr>
                <w:rFonts w:ascii="GHEA Grapalat" w:hAnsi="GHEA Grapalat" w:cs="Sylfaen"/>
                <w:sz w:val="24"/>
                <w:szCs w:val="24"/>
                <w:lang w:val="hy-AM"/>
              </w:rPr>
              <w:lastRenderedPageBreak/>
              <w:t>Հստակեցման անհրաժեշտություն ունեն «</w:t>
            </w:r>
            <w:r w:rsidRPr="0018355B">
              <w:rPr>
                <w:rFonts w:ascii="GHEA Grapalat" w:eastAsia="Times New Roman" w:hAnsi="GHEA Grapalat"/>
                <w:color w:val="000000"/>
                <w:sz w:val="24"/>
                <w:szCs w:val="24"/>
                <w:lang w:val="hy-AM"/>
              </w:rPr>
              <w:t>որակի հավաստագրեր», «խողովակների հ</w:t>
            </w:r>
            <w:r w:rsidRPr="0018355B">
              <w:rPr>
                <w:rFonts w:ascii="GHEA Grapalat" w:eastAsia="Times New Roman" w:hAnsi="GHEA Grapalat"/>
                <w:sz w:val="24"/>
                <w:szCs w:val="24"/>
                <w:lang w:val="hy-AM"/>
              </w:rPr>
              <w:t>ավաստագրեր կամ դրանց պատճեններ», «հավաստագրեր կամ հավաստագրված խմբաքանակին պատկանելությունը հաստատող տեղեկանքներ», «որակի հավաստագրեր (սերտիֆիկատներ) կամ որակը հաստատող այլ փաստաթղթեր»</w:t>
            </w:r>
            <w:r w:rsidRPr="0018355B">
              <w:rPr>
                <w:rFonts w:ascii="GHEA Grapalat" w:eastAsia="Times New Roman" w:hAnsi="GHEA Grapalat"/>
                <w:color w:val="000000"/>
                <w:sz w:val="24"/>
                <w:szCs w:val="24"/>
                <w:lang w:val="hy-AM"/>
              </w:rPr>
              <w:t xml:space="preserve"> եզրույթները։</w:t>
            </w:r>
          </w:p>
        </w:tc>
        <w:tc>
          <w:tcPr>
            <w:tcW w:w="6662" w:type="dxa"/>
            <w:gridSpan w:val="5"/>
          </w:tcPr>
          <w:p w:rsidR="00367B99" w:rsidRPr="0018355B" w:rsidRDefault="00367B99" w:rsidP="0018355B">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18355B">
              <w:rPr>
                <w:rFonts w:ascii="GHEA Grapalat" w:eastAsia="Times New Roman" w:hAnsi="GHEA Grapalat"/>
                <w:sz w:val="24"/>
                <w:szCs w:val="24"/>
                <w:lang w:val="hy-AM" w:eastAsia="ru-RU"/>
              </w:rPr>
              <w:t>Չի ընդունվել:</w:t>
            </w:r>
          </w:p>
          <w:p w:rsidR="00367B99" w:rsidRPr="0018355B" w:rsidRDefault="00367B99" w:rsidP="0018355B">
            <w:pPr>
              <w:autoSpaceDE w:val="0"/>
              <w:autoSpaceDN w:val="0"/>
              <w:adjustRightInd w:val="0"/>
              <w:spacing w:after="0" w:line="360" w:lineRule="auto"/>
              <w:ind w:left="6"/>
              <w:jc w:val="both"/>
              <w:rPr>
                <w:rFonts w:ascii="GHEA Grapalat" w:eastAsia="Times New Roman" w:hAnsi="GHEA Grapalat" w:cs="Calibri"/>
                <w:sz w:val="24"/>
                <w:szCs w:val="24"/>
                <w:lang w:val="hy-AM" w:eastAsia="ru-RU"/>
              </w:rPr>
            </w:pPr>
            <w:r w:rsidRPr="0018355B">
              <w:rPr>
                <w:rFonts w:ascii="GHEA Grapalat" w:eastAsia="Times New Roman" w:hAnsi="GHEA Grapalat"/>
                <w:sz w:val="24"/>
                <w:szCs w:val="24"/>
                <w:lang w:val="hy-AM" w:eastAsia="ru-RU"/>
              </w:rPr>
              <w:t>Դիտողությունն անհասկանալի է:</w:t>
            </w:r>
          </w:p>
        </w:tc>
      </w:tr>
      <w:tr w:rsidR="00367B99" w:rsidRPr="0018355B" w:rsidTr="00B461AE">
        <w:tc>
          <w:tcPr>
            <w:tcW w:w="7792" w:type="dxa"/>
          </w:tcPr>
          <w:p w:rsidR="00367B99" w:rsidRPr="0018355B" w:rsidRDefault="00367B99" w:rsidP="0018355B">
            <w:pPr>
              <w:numPr>
                <w:ilvl w:val="0"/>
                <w:numId w:val="33"/>
              </w:numPr>
              <w:autoSpaceDE w:val="0"/>
              <w:autoSpaceDN w:val="0"/>
              <w:adjustRightInd w:val="0"/>
              <w:spacing w:after="0" w:line="360" w:lineRule="auto"/>
              <w:ind w:left="60" w:right="159" w:firstLine="0"/>
              <w:jc w:val="both"/>
              <w:rPr>
                <w:rFonts w:ascii="GHEA Grapalat" w:hAnsi="GHEA Grapalat" w:cs="Sylfaen"/>
                <w:sz w:val="24"/>
                <w:szCs w:val="24"/>
                <w:lang w:val="hy-AM"/>
              </w:rPr>
            </w:pPr>
            <w:r w:rsidRPr="0018355B">
              <w:rPr>
                <w:rFonts w:ascii="GHEA Grapalat" w:hAnsi="GHEA Grapalat"/>
                <w:color w:val="000000"/>
                <w:sz w:val="24"/>
                <w:szCs w:val="24"/>
                <w:lang w:val="hy-AM"/>
              </w:rPr>
              <w:t>778-րդ կետը վերանայման անհրաժեշտություն ունի, մասնավորապես նախագծով նշված չափման միջոցները (Զսպանակային, մեմբրանային և սիլֆոնային ճնշաչափերը) ՀՀ օրենսդրությամբ սահմանված կարգով պետք է ենթարկվեն ստուգաչափման</w:t>
            </w:r>
          </w:p>
        </w:tc>
        <w:tc>
          <w:tcPr>
            <w:tcW w:w="6662" w:type="dxa"/>
            <w:gridSpan w:val="5"/>
          </w:tcPr>
          <w:p w:rsidR="00367B99" w:rsidRPr="0018355B" w:rsidRDefault="00367B99" w:rsidP="0018355B">
            <w:pPr>
              <w:autoSpaceDE w:val="0"/>
              <w:autoSpaceDN w:val="0"/>
              <w:adjustRightInd w:val="0"/>
              <w:spacing w:after="0" w:line="360" w:lineRule="auto"/>
              <w:jc w:val="both"/>
              <w:rPr>
                <w:rFonts w:ascii="GHEA Grapalat" w:eastAsia="Times New Roman" w:hAnsi="GHEA Grapalat"/>
                <w:sz w:val="24"/>
                <w:szCs w:val="24"/>
                <w:lang w:val="hy-AM" w:eastAsia="ru-RU"/>
              </w:rPr>
            </w:pPr>
            <w:r w:rsidRPr="0018355B">
              <w:rPr>
                <w:rFonts w:ascii="GHEA Grapalat" w:eastAsia="Times New Roman" w:hAnsi="GHEA Grapalat"/>
                <w:sz w:val="24"/>
                <w:szCs w:val="24"/>
                <w:lang w:val="ru-RU" w:eastAsia="ru-RU"/>
              </w:rPr>
              <w:t>Ընդունվել է</w:t>
            </w:r>
            <w:r w:rsidRPr="0018355B">
              <w:rPr>
                <w:rFonts w:ascii="GHEA Grapalat" w:eastAsia="Times New Roman" w:hAnsi="GHEA Grapalat"/>
                <w:sz w:val="24"/>
                <w:szCs w:val="24"/>
                <w:lang w:val="hy-AM" w:eastAsia="ru-RU"/>
              </w:rPr>
              <w:t>:</w:t>
            </w:r>
          </w:p>
          <w:p w:rsidR="00367B99" w:rsidRPr="0018355B" w:rsidRDefault="00367B99" w:rsidP="0018355B">
            <w:pPr>
              <w:autoSpaceDE w:val="0"/>
              <w:autoSpaceDN w:val="0"/>
              <w:adjustRightInd w:val="0"/>
              <w:spacing w:after="0" w:line="360" w:lineRule="auto"/>
              <w:ind w:left="6"/>
              <w:jc w:val="both"/>
              <w:rPr>
                <w:rFonts w:ascii="GHEA Grapalat" w:eastAsia="Times New Roman" w:hAnsi="GHEA Grapalat" w:cs="Calibri"/>
                <w:sz w:val="24"/>
                <w:szCs w:val="24"/>
                <w:lang w:val="hy-AM" w:eastAsia="ru-RU"/>
              </w:rPr>
            </w:pPr>
            <w:r w:rsidRPr="0018355B">
              <w:rPr>
                <w:rFonts w:ascii="GHEA Grapalat" w:eastAsia="Times New Roman" w:hAnsi="GHEA Grapalat"/>
                <w:sz w:val="24"/>
                <w:szCs w:val="24"/>
                <w:lang w:val="hy-AM" w:eastAsia="ru-RU"/>
              </w:rPr>
              <w:t>Խ</w:t>
            </w:r>
            <w:r w:rsidRPr="0018355B">
              <w:rPr>
                <w:rFonts w:ascii="GHEA Grapalat" w:eastAsia="Times New Roman" w:hAnsi="GHEA Grapalat"/>
                <w:sz w:val="24"/>
                <w:szCs w:val="24"/>
                <w:lang w:val="ru-RU" w:eastAsia="ru-RU"/>
              </w:rPr>
              <w:t>մբագրվել է:</w:t>
            </w:r>
          </w:p>
        </w:tc>
      </w:tr>
      <w:tr w:rsidR="00367B99" w:rsidRPr="0018355B" w:rsidTr="00B461AE">
        <w:tc>
          <w:tcPr>
            <w:tcW w:w="7792" w:type="dxa"/>
          </w:tcPr>
          <w:p w:rsidR="00367B99" w:rsidRPr="0018355B" w:rsidRDefault="00367B99" w:rsidP="0018355B">
            <w:pPr>
              <w:numPr>
                <w:ilvl w:val="0"/>
                <w:numId w:val="33"/>
              </w:numPr>
              <w:autoSpaceDE w:val="0"/>
              <w:autoSpaceDN w:val="0"/>
              <w:adjustRightInd w:val="0"/>
              <w:spacing w:after="0" w:line="360" w:lineRule="auto"/>
              <w:ind w:left="60" w:right="159" w:firstLine="0"/>
              <w:jc w:val="both"/>
              <w:rPr>
                <w:rFonts w:ascii="GHEA Grapalat" w:hAnsi="GHEA Grapalat"/>
                <w:color w:val="000000"/>
                <w:sz w:val="24"/>
                <w:szCs w:val="24"/>
                <w:lang w:val="hy-AM"/>
              </w:rPr>
            </w:pPr>
            <w:r w:rsidRPr="0018355B">
              <w:rPr>
                <w:rFonts w:ascii="GHEA Grapalat" w:hAnsi="GHEA Grapalat" w:cs="Sylfaen"/>
                <w:sz w:val="24"/>
                <w:szCs w:val="24"/>
                <w:lang w:val="hy-AM"/>
              </w:rPr>
              <w:t>Հարկ ենք համարում նշել նաև, որ կից ներկայացված Նախագծերի բոլոր հավելվածներում վկայակոչված չափման միջոցները ենթակա են պետական չափագիտական հսկողության՝ համաձայն «Չափումների միասնականության ապահովման մասին» ՀՀ օրենքի։</w:t>
            </w:r>
          </w:p>
        </w:tc>
        <w:tc>
          <w:tcPr>
            <w:tcW w:w="6662" w:type="dxa"/>
            <w:gridSpan w:val="5"/>
          </w:tcPr>
          <w:p w:rsidR="00367B99" w:rsidRPr="0018355B" w:rsidRDefault="00367B99" w:rsidP="0018355B">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18355B">
              <w:rPr>
                <w:rFonts w:ascii="GHEA Grapalat" w:eastAsia="Times New Roman" w:hAnsi="GHEA Grapalat"/>
                <w:sz w:val="24"/>
                <w:szCs w:val="24"/>
                <w:lang w:val="ru-RU" w:eastAsia="ru-RU"/>
              </w:rPr>
              <w:t>Ընդունվել է</w:t>
            </w:r>
            <w:r w:rsidRPr="0018355B">
              <w:rPr>
                <w:rFonts w:ascii="GHEA Grapalat" w:eastAsia="Times New Roman" w:hAnsi="GHEA Grapalat"/>
                <w:sz w:val="24"/>
                <w:szCs w:val="24"/>
                <w:lang w:val="hy-AM" w:eastAsia="ru-RU"/>
              </w:rPr>
              <w:t>:</w:t>
            </w:r>
          </w:p>
          <w:p w:rsidR="00367B99" w:rsidRPr="0018355B" w:rsidRDefault="00367B99" w:rsidP="0018355B">
            <w:pPr>
              <w:autoSpaceDE w:val="0"/>
              <w:autoSpaceDN w:val="0"/>
              <w:adjustRightInd w:val="0"/>
              <w:spacing w:after="0" w:line="360" w:lineRule="auto"/>
              <w:ind w:left="6"/>
              <w:jc w:val="both"/>
              <w:rPr>
                <w:rFonts w:ascii="GHEA Grapalat" w:eastAsia="Times New Roman" w:hAnsi="GHEA Grapalat" w:cs="Calibri"/>
                <w:sz w:val="24"/>
                <w:szCs w:val="24"/>
                <w:lang w:eastAsia="ru-RU"/>
              </w:rPr>
            </w:pPr>
            <w:r w:rsidRPr="0018355B">
              <w:rPr>
                <w:rFonts w:ascii="GHEA Grapalat" w:eastAsia="Times New Roman" w:hAnsi="GHEA Grapalat"/>
                <w:sz w:val="24"/>
                <w:szCs w:val="24"/>
                <w:lang w:val="hy-AM" w:eastAsia="ru-RU"/>
              </w:rPr>
              <w:t>Խ</w:t>
            </w:r>
            <w:r w:rsidRPr="0018355B">
              <w:rPr>
                <w:rFonts w:ascii="GHEA Grapalat" w:eastAsia="Times New Roman" w:hAnsi="GHEA Grapalat"/>
                <w:sz w:val="24"/>
                <w:szCs w:val="24"/>
                <w:lang w:val="ru-RU" w:eastAsia="ru-RU"/>
              </w:rPr>
              <w:t>մբագրվել է:</w:t>
            </w:r>
          </w:p>
        </w:tc>
      </w:tr>
      <w:tr w:rsidR="00367B99" w:rsidRPr="0018355B" w:rsidTr="00B461AE">
        <w:tc>
          <w:tcPr>
            <w:tcW w:w="7792" w:type="dxa"/>
          </w:tcPr>
          <w:p w:rsidR="00367B99" w:rsidRPr="0018355B" w:rsidRDefault="00367B99" w:rsidP="0018355B">
            <w:pPr>
              <w:numPr>
                <w:ilvl w:val="0"/>
                <w:numId w:val="33"/>
              </w:numPr>
              <w:autoSpaceDE w:val="0"/>
              <w:autoSpaceDN w:val="0"/>
              <w:adjustRightInd w:val="0"/>
              <w:spacing w:after="0" w:line="360" w:lineRule="auto"/>
              <w:ind w:left="60" w:right="159" w:firstLine="0"/>
              <w:jc w:val="both"/>
              <w:rPr>
                <w:rFonts w:ascii="GHEA Grapalat" w:hAnsi="GHEA Grapalat" w:cs="Sylfaen"/>
                <w:sz w:val="24"/>
                <w:szCs w:val="24"/>
                <w:lang w:val="hy-AM"/>
              </w:rPr>
            </w:pPr>
            <w:r w:rsidRPr="0018355B">
              <w:rPr>
                <w:rFonts w:ascii="GHEA Grapalat" w:hAnsi="GHEA Grapalat" w:cs="Sylfaen"/>
                <w:sz w:val="24"/>
                <w:szCs w:val="24"/>
                <w:lang w:val="hy-AM"/>
              </w:rPr>
              <w:t xml:space="preserve">Առաջարկում ենք բոլոր նախագծերի 2-րդ կետերում Հայաստանի Հանրապետության կառավարության 2021 թվականի ապրիլի 22-ի Հայաստանի Հանրապետության մի շարք </w:t>
            </w:r>
            <w:r w:rsidRPr="0018355B">
              <w:rPr>
                <w:rFonts w:ascii="GHEA Grapalat" w:hAnsi="GHEA Grapalat" w:cs="Sylfaen"/>
                <w:sz w:val="24"/>
                <w:szCs w:val="24"/>
                <w:lang w:val="hy-AM"/>
              </w:rPr>
              <w:lastRenderedPageBreak/>
              <w:t>որոշումներ ուժը կորցրած ճանաչելու մասին» № 634-Ն որոշման նշված ենթակետերն ուժը կորցրած ճանաչել՝ հղում անելով ոչ միայն այդ որոշումների 1-ին, այլ համապատասխանաբար նաև նույն որոշումների 2-րդ կետերին։</w:t>
            </w:r>
          </w:p>
        </w:tc>
        <w:tc>
          <w:tcPr>
            <w:tcW w:w="6662" w:type="dxa"/>
            <w:gridSpan w:val="5"/>
          </w:tcPr>
          <w:p w:rsidR="00367B99" w:rsidRPr="0018355B" w:rsidRDefault="00367B99" w:rsidP="0018355B">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18355B">
              <w:rPr>
                <w:rFonts w:ascii="GHEA Grapalat" w:eastAsia="Times New Roman" w:hAnsi="GHEA Grapalat"/>
                <w:sz w:val="24"/>
                <w:szCs w:val="24"/>
                <w:lang w:val="ru-RU" w:eastAsia="ru-RU"/>
              </w:rPr>
              <w:lastRenderedPageBreak/>
              <w:t>Ընդունվել է</w:t>
            </w:r>
            <w:r w:rsidRPr="0018355B">
              <w:rPr>
                <w:rFonts w:ascii="GHEA Grapalat" w:eastAsia="Times New Roman" w:hAnsi="GHEA Grapalat"/>
                <w:sz w:val="24"/>
                <w:szCs w:val="24"/>
                <w:lang w:val="hy-AM" w:eastAsia="ru-RU"/>
              </w:rPr>
              <w:t>:</w:t>
            </w:r>
          </w:p>
          <w:p w:rsidR="00367B99" w:rsidRPr="0018355B" w:rsidRDefault="00367B99" w:rsidP="0018355B">
            <w:pPr>
              <w:autoSpaceDE w:val="0"/>
              <w:autoSpaceDN w:val="0"/>
              <w:adjustRightInd w:val="0"/>
              <w:spacing w:after="0" w:line="360" w:lineRule="auto"/>
              <w:ind w:left="6"/>
              <w:jc w:val="both"/>
              <w:rPr>
                <w:rFonts w:ascii="GHEA Grapalat" w:eastAsia="Times New Roman" w:hAnsi="GHEA Grapalat" w:cs="Calibri"/>
                <w:sz w:val="24"/>
                <w:szCs w:val="24"/>
                <w:lang w:val="hy-AM" w:eastAsia="ru-RU"/>
              </w:rPr>
            </w:pPr>
            <w:r w:rsidRPr="0018355B">
              <w:rPr>
                <w:rFonts w:ascii="GHEA Grapalat" w:eastAsia="Times New Roman" w:hAnsi="GHEA Grapalat"/>
                <w:sz w:val="24"/>
                <w:szCs w:val="24"/>
                <w:lang w:val="hy-AM" w:eastAsia="ru-RU"/>
              </w:rPr>
              <w:t>Խ</w:t>
            </w:r>
            <w:r w:rsidRPr="0018355B">
              <w:rPr>
                <w:rFonts w:ascii="GHEA Grapalat" w:eastAsia="Times New Roman" w:hAnsi="GHEA Grapalat"/>
                <w:sz w:val="24"/>
                <w:szCs w:val="24"/>
                <w:lang w:val="ru-RU" w:eastAsia="ru-RU"/>
              </w:rPr>
              <w:t>մբագրվել է:</w:t>
            </w:r>
          </w:p>
        </w:tc>
      </w:tr>
      <w:tr w:rsidR="00C24872" w:rsidRPr="0018355B" w:rsidTr="00B461AE">
        <w:tc>
          <w:tcPr>
            <w:tcW w:w="9776" w:type="dxa"/>
            <w:gridSpan w:val="2"/>
            <w:vMerge w:val="restart"/>
            <w:shd w:val="clear" w:color="auto" w:fill="D9D9D9" w:themeFill="background1" w:themeFillShade="D9"/>
            <w:vAlign w:val="center"/>
          </w:tcPr>
          <w:p w:rsidR="00C24872" w:rsidRPr="0018355B" w:rsidRDefault="00C24872" w:rsidP="0018355B">
            <w:pPr>
              <w:spacing w:after="0" w:line="360" w:lineRule="auto"/>
              <w:jc w:val="center"/>
              <w:rPr>
                <w:rFonts w:ascii="GHEA Grapalat" w:eastAsia="Times New Roman" w:hAnsi="GHEA Grapalat"/>
                <w:color w:val="000000"/>
                <w:sz w:val="24"/>
                <w:szCs w:val="24"/>
                <w:lang w:val="hy-AM" w:eastAsia="ru-RU"/>
              </w:rPr>
            </w:pPr>
            <w:r w:rsidRPr="0018355B">
              <w:rPr>
                <w:rFonts w:ascii="GHEA Grapalat" w:eastAsia="Times New Roman" w:hAnsi="GHEA Grapalat" w:cs="Courier New"/>
                <w:b/>
                <w:color w:val="000000"/>
                <w:sz w:val="24"/>
                <w:szCs w:val="24"/>
                <w:lang w:val="hy-AM" w:eastAsia="ru-RU"/>
              </w:rPr>
              <w:lastRenderedPageBreak/>
              <w:t>3</w:t>
            </w:r>
            <w:r w:rsidRPr="0018355B">
              <w:rPr>
                <w:rFonts w:ascii="GHEA Grapalat" w:eastAsia="Times New Roman" w:hAnsi="GHEA Grapalat"/>
                <w:b/>
                <w:color w:val="000000"/>
                <w:sz w:val="24"/>
                <w:szCs w:val="24"/>
                <w:lang w:val="hy-AM" w:eastAsia="ru-RU"/>
              </w:rPr>
              <w:t xml:space="preserve">. </w:t>
            </w:r>
            <w:r w:rsidRPr="0018355B">
              <w:rPr>
                <w:rFonts w:ascii="GHEA Grapalat" w:eastAsia="Times New Roman" w:hAnsi="GHEA Grapalat"/>
                <w:b/>
                <w:color w:val="000000"/>
                <w:sz w:val="24"/>
                <w:szCs w:val="24"/>
                <w:lang w:eastAsia="ru-RU"/>
              </w:rPr>
              <w:t>Շրջակա միջավայրի նախարարություն</w:t>
            </w:r>
          </w:p>
        </w:tc>
        <w:tc>
          <w:tcPr>
            <w:tcW w:w="4678" w:type="dxa"/>
            <w:gridSpan w:val="4"/>
            <w:shd w:val="clear" w:color="auto" w:fill="D9D9D9" w:themeFill="background1" w:themeFillShade="D9"/>
            <w:vAlign w:val="center"/>
          </w:tcPr>
          <w:p w:rsidR="00C24872" w:rsidRPr="0018355B" w:rsidRDefault="00C24872" w:rsidP="0018355B">
            <w:pPr>
              <w:spacing w:after="0" w:line="360" w:lineRule="auto"/>
              <w:jc w:val="both"/>
              <w:rPr>
                <w:rFonts w:ascii="GHEA Grapalat" w:eastAsia="Times New Roman" w:hAnsi="GHEA Grapalat"/>
                <w:b/>
                <w:color w:val="000000"/>
                <w:sz w:val="24"/>
                <w:szCs w:val="24"/>
                <w:lang w:val="hy-AM" w:eastAsia="ru-RU"/>
              </w:rPr>
            </w:pPr>
            <w:r w:rsidRPr="0018355B">
              <w:rPr>
                <w:rFonts w:ascii="GHEA Grapalat" w:eastAsia="Times New Roman" w:hAnsi="GHEA Grapalat"/>
                <w:b/>
                <w:color w:val="000000"/>
                <w:sz w:val="24"/>
                <w:szCs w:val="24"/>
                <w:lang w:eastAsia="ru-RU"/>
              </w:rPr>
              <w:t>18.11.2022թ</w:t>
            </w:r>
            <w:r w:rsidRPr="0018355B">
              <w:rPr>
                <w:rFonts w:ascii="GHEA Grapalat" w:eastAsia="Times New Roman" w:hAnsi="GHEA Grapalat"/>
                <w:b/>
                <w:color w:val="000000"/>
                <w:sz w:val="24"/>
                <w:szCs w:val="24"/>
                <w:lang w:val="ru-RU" w:eastAsia="ru-RU"/>
              </w:rPr>
              <w:t>.</w:t>
            </w:r>
          </w:p>
        </w:tc>
      </w:tr>
      <w:tr w:rsidR="00C24872" w:rsidRPr="0018355B" w:rsidTr="00B461AE">
        <w:tc>
          <w:tcPr>
            <w:tcW w:w="9776" w:type="dxa"/>
            <w:gridSpan w:val="2"/>
            <w:vMerge/>
            <w:shd w:val="clear" w:color="auto" w:fill="D9D9D9" w:themeFill="background1" w:themeFillShade="D9"/>
          </w:tcPr>
          <w:p w:rsidR="00C24872" w:rsidRPr="0018355B" w:rsidRDefault="00C24872" w:rsidP="0018355B">
            <w:pPr>
              <w:spacing w:after="0" w:line="360" w:lineRule="auto"/>
              <w:jc w:val="both"/>
              <w:rPr>
                <w:rFonts w:ascii="GHEA Grapalat" w:eastAsia="Times New Roman" w:hAnsi="GHEA Grapalat"/>
                <w:color w:val="000000"/>
                <w:sz w:val="24"/>
                <w:szCs w:val="24"/>
                <w:lang w:val="hy-AM" w:eastAsia="ru-RU"/>
              </w:rPr>
            </w:pPr>
          </w:p>
        </w:tc>
        <w:tc>
          <w:tcPr>
            <w:tcW w:w="4678" w:type="dxa"/>
            <w:gridSpan w:val="4"/>
            <w:shd w:val="clear" w:color="auto" w:fill="D9D9D9" w:themeFill="background1" w:themeFillShade="D9"/>
            <w:vAlign w:val="center"/>
          </w:tcPr>
          <w:p w:rsidR="00C24872" w:rsidRPr="0018355B" w:rsidRDefault="00C24872" w:rsidP="0018355B">
            <w:pPr>
              <w:spacing w:after="0" w:line="360" w:lineRule="auto"/>
              <w:jc w:val="both"/>
              <w:rPr>
                <w:rFonts w:ascii="GHEA Grapalat" w:eastAsia="Times New Roman" w:hAnsi="GHEA Grapalat"/>
                <w:b/>
                <w:color w:val="000000"/>
                <w:sz w:val="24"/>
                <w:szCs w:val="24"/>
                <w:lang w:val="hy-AM" w:eastAsia="ru-RU"/>
              </w:rPr>
            </w:pPr>
            <w:r w:rsidRPr="0018355B">
              <w:rPr>
                <w:rFonts w:ascii="GHEA Grapalat" w:hAnsi="GHEA Grapalat"/>
                <w:b/>
                <w:sz w:val="24"/>
                <w:szCs w:val="24"/>
                <w:lang w:val="hy-AM"/>
              </w:rPr>
              <w:t>№</w:t>
            </w:r>
            <w:r w:rsidRPr="0018355B">
              <w:rPr>
                <w:rFonts w:ascii="GHEA Grapalat" w:eastAsia="Times New Roman" w:hAnsi="GHEA Grapalat"/>
                <w:b/>
                <w:color w:val="000000"/>
                <w:sz w:val="24"/>
                <w:szCs w:val="24"/>
                <w:lang w:val="ru-RU" w:eastAsia="ru-RU"/>
              </w:rPr>
              <w:t xml:space="preserve"> </w:t>
            </w:r>
            <w:r w:rsidRPr="0018355B">
              <w:rPr>
                <w:rFonts w:ascii="GHEA Grapalat" w:eastAsia="Times New Roman" w:hAnsi="GHEA Grapalat"/>
                <w:b/>
                <w:color w:val="000000"/>
                <w:sz w:val="24"/>
                <w:szCs w:val="24"/>
                <w:lang w:eastAsia="ru-RU"/>
              </w:rPr>
              <w:t>1/09.5/14852-2022</w:t>
            </w:r>
          </w:p>
        </w:tc>
      </w:tr>
      <w:tr w:rsidR="00367B99" w:rsidRPr="0018355B" w:rsidTr="00B461AE">
        <w:tc>
          <w:tcPr>
            <w:tcW w:w="7792" w:type="dxa"/>
          </w:tcPr>
          <w:p w:rsidR="00367B99" w:rsidRPr="0018355B" w:rsidRDefault="00C24872" w:rsidP="0018355B">
            <w:pPr>
              <w:spacing w:after="0" w:line="360" w:lineRule="auto"/>
              <w:jc w:val="both"/>
              <w:rPr>
                <w:rFonts w:ascii="GHEA Grapalat" w:eastAsia="Times New Roman" w:hAnsi="GHEA Grapalat"/>
                <w:color w:val="000000"/>
                <w:sz w:val="24"/>
                <w:szCs w:val="24"/>
                <w:lang w:val="hy-AM" w:eastAsia="ru-RU"/>
              </w:rPr>
            </w:pPr>
            <w:r w:rsidRPr="0018355B">
              <w:rPr>
                <w:rFonts w:ascii="GHEA Grapalat" w:hAnsi="GHEA Grapalat"/>
                <w:color w:val="000000"/>
                <w:sz w:val="24"/>
                <w:szCs w:val="24"/>
                <w:shd w:val="clear" w:color="auto" w:fill="FFFFFF"/>
                <w:lang w:val="hy-AM"/>
              </w:rPr>
              <w:t>Դիտողություններ և առաջարկություններ չունի:</w:t>
            </w:r>
          </w:p>
        </w:tc>
        <w:tc>
          <w:tcPr>
            <w:tcW w:w="6662" w:type="dxa"/>
            <w:gridSpan w:val="5"/>
          </w:tcPr>
          <w:p w:rsidR="00367B99" w:rsidRPr="0018355B" w:rsidRDefault="00367B99" w:rsidP="0018355B">
            <w:pPr>
              <w:spacing w:after="0" w:line="360" w:lineRule="auto"/>
              <w:jc w:val="both"/>
              <w:rPr>
                <w:rFonts w:ascii="GHEA Grapalat" w:hAnsi="GHEA Grapalat"/>
                <w:b/>
                <w:bCs/>
                <w:color w:val="000000"/>
                <w:sz w:val="24"/>
                <w:szCs w:val="24"/>
                <w:lang w:val="hy-AM"/>
              </w:rPr>
            </w:pPr>
          </w:p>
        </w:tc>
      </w:tr>
      <w:tr w:rsidR="00C24872" w:rsidRPr="0018355B" w:rsidTr="00B461AE">
        <w:tc>
          <w:tcPr>
            <w:tcW w:w="9776" w:type="dxa"/>
            <w:gridSpan w:val="2"/>
            <w:vMerge w:val="restart"/>
            <w:shd w:val="clear" w:color="auto" w:fill="D9D9D9" w:themeFill="background1" w:themeFillShade="D9"/>
            <w:vAlign w:val="center"/>
          </w:tcPr>
          <w:p w:rsidR="00C24872" w:rsidRPr="0018355B" w:rsidRDefault="00C24872" w:rsidP="0018355B">
            <w:pPr>
              <w:spacing w:after="0" w:line="360" w:lineRule="auto"/>
              <w:jc w:val="center"/>
              <w:rPr>
                <w:rFonts w:ascii="GHEA Grapalat" w:eastAsia="Times New Roman" w:hAnsi="GHEA Grapalat"/>
                <w:b/>
                <w:color w:val="000000"/>
                <w:sz w:val="24"/>
                <w:szCs w:val="24"/>
                <w:lang w:eastAsia="ru-RU"/>
              </w:rPr>
            </w:pPr>
            <w:r w:rsidRPr="0018355B">
              <w:rPr>
                <w:rFonts w:ascii="GHEA Grapalat" w:eastAsia="Times New Roman" w:hAnsi="GHEA Grapalat"/>
                <w:b/>
                <w:color w:val="000000"/>
                <w:sz w:val="24"/>
                <w:szCs w:val="24"/>
                <w:lang w:val="hy-AM" w:eastAsia="ru-RU"/>
              </w:rPr>
              <w:t xml:space="preserve">4. </w:t>
            </w:r>
            <w:r w:rsidRPr="0018355B">
              <w:rPr>
                <w:rFonts w:ascii="GHEA Grapalat" w:eastAsia="Times New Roman" w:hAnsi="GHEA Grapalat"/>
                <w:b/>
                <w:color w:val="000000"/>
                <w:sz w:val="24"/>
                <w:szCs w:val="24"/>
                <w:lang w:eastAsia="ru-RU"/>
              </w:rPr>
              <w:t>Արտակարգ իրավիճակների նախարարություն</w:t>
            </w:r>
          </w:p>
        </w:tc>
        <w:tc>
          <w:tcPr>
            <w:tcW w:w="4678" w:type="dxa"/>
            <w:gridSpan w:val="4"/>
            <w:shd w:val="clear" w:color="auto" w:fill="D9D9D9" w:themeFill="background1" w:themeFillShade="D9"/>
            <w:vAlign w:val="center"/>
          </w:tcPr>
          <w:p w:rsidR="00C24872" w:rsidRPr="0018355B" w:rsidRDefault="00C24872" w:rsidP="0018355B">
            <w:pPr>
              <w:spacing w:after="0" w:line="360" w:lineRule="auto"/>
              <w:jc w:val="both"/>
              <w:rPr>
                <w:rFonts w:ascii="GHEA Grapalat" w:eastAsia="Times New Roman" w:hAnsi="GHEA Grapalat"/>
                <w:b/>
                <w:color w:val="000000"/>
                <w:sz w:val="24"/>
                <w:szCs w:val="24"/>
                <w:lang w:val="hy-AM" w:eastAsia="ru-RU"/>
              </w:rPr>
            </w:pPr>
            <w:r w:rsidRPr="0018355B">
              <w:rPr>
                <w:rFonts w:ascii="GHEA Grapalat" w:eastAsia="Times New Roman" w:hAnsi="GHEA Grapalat"/>
                <w:b/>
                <w:color w:val="000000"/>
                <w:sz w:val="24"/>
                <w:szCs w:val="24"/>
                <w:lang w:eastAsia="ru-RU"/>
              </w:rPr>
              <w:t>18.11.2022թ.</w:t>
            </w:r>
          </w:p>
        </w:tc>
      </w:tr>
      <w:tr w:rsidR="00C24872" w:rsidRPr="0018355B" w:rsidTr="00B461AE">
        <w:tc>
          <w:tcPr>
            <w:tcW w:w="9776" w:type="dxa"/>
            <w:gridSpan w:val="2"/>
            <w:vMerge/>
            <w:shd w:val="clear" w:color="auto" w:fill="D9D9D9" w:themeFill="background1" w:themeFillShade="D9"/>
          </w:tcPr>
          <w:p w:rsidR="00C24872" w:rsidRPr="0018355B" w:rsidRDefault="00C24872" w:rsidP="0018355B">
            <w:pPr>
              <w:spacing w:after="0" w:line="360" w:lineRule="auto"/>
              <w:jc w:val="both"/>
              <w:rPr>
                <w:rFonts w:ascii="GHEA Grapalat" w:eastAsia="Times New Roman" w:hAnsi="GHEA Grapalat"/>
                <w:color w:val="000000"/>
                <w:sz w:val="24"/>
                <w:szCs w:val="24"/>
                <w:lang w:val="hy-AM" w:eastAsia="ru-RU"/>
              </w:rPr>
            </w:pPr>
          </w:p>
        </w:tc>
        <w:tc>
          <w:tcPr>
            <w:tcW w:w="4678" w:type="dxa"/>
            <w:gridSpan w:val="4"/>
            <w:shd w:val="clear" w:color="auto" w:fill="D9D9D9" w:themeFill="background1" w:themeFillShade="D9"/>
            <w:vAlign w:val="center"/>
          </w:tcPr>
          <w:p w:rsidR="00C24872" w:rsidRPr="0018355B" w:rsidRDefault="00C24872" w:rsidP="0018355B">
            <w:pPr>
              <w:spacing w:after="0" w:line="360" w:lineRule="auto"/>
              <w:jc w:val="both"/>
              <w:rPr>
                <w:rFonts w:ascii="GHEA Grapalat" w:eastAsia="Times New Roman" w:hAnsi="GHEA Grapalat"/>
                <w:b/>
                <w:color w:val="000000"/>
                <w:sz w:val="24"/>
                <w:szCs w:val="24"/>
                <w:lang w:val="hy-AM" w:eastAsia="ru-RU"/>
              </w:rPr>
            </w:pPr>
            <w:r w:rsidRPr="0018355B">
              <w:rPr>
                <w:rFonts w:ascii="GHEA Grapalat" w:eastAsia="Times New Roman" w:hAnsi="GHEA Grapalat"/>
                <w:b/>
                <w:color w:val="000000"/>
                <w:sz w:val="24"/>
                <w:szCs w:val="24"/>
                <w:lang w:val="hy-AM" w:eastAsia="ru-RU"/>
              </w:rPr>
              <w:t>№ 01/01.1/7935-2022</w:t>
            </w:r>
          </w:p>
        </w:tc>
      </w:tr>
      <w:tr w:rsidR="00C24872" w:rsidRPr="0018355B" w:rsidTr="00B461AE">
        <w:tc>
          <w:tcPr>
            <w:tcW w:w="7792" w:type="dxa"/>
          </w:tcPr>
          <w:p w:rsidR="00C24872" w:rsidRPr="0018355B" w:rsidRDefault="00C24872" w:rsidP="0018355B">
            <w:pPr>
              <w:spacing w:after="0" w:line="360" w:lineRule="auto"/>
              <w:jc w:val="both"/>
              <w:rPr>
                <w:rFonts w:ascii="GHEA Grapalat" w:eastAsia="Times New Roman" w:hAnsi="GHEA Grapalat"/>
                <w:color w:val="000000"/>
                <w:sz w:val="24"/>
                <w:szCs w:val="24"/>
                <w:lang w:val="hy-AM" w:eastAsia="ru-RU"/>
              </w:rPr>
            </w:pPr>
            <w:r w:rsidRPr="0018355B">
              <w:rPr>
                <w:rFonts w:ascii="GHEA Grapalat" w:hAnsi="GHEA Grapalat"/>
                <w:color w:val="000000"/>
                <w:sz w:val="24"/>
                <w:szCs w:val="24"/>
                <w:shd w:val="clear" w:color="auto" w:fill="FFFFFF"/>
                <w:lang w:val="hy-AM"/>
              </w:rPr>
              <w:t>Դիտողություններ և առաջարկություններ չունի:</w:t>
            </w:r>
          </w:p>
        </w:tc>
        <w:tc>
          <w:tcPr>
            <w:tcW w:w="6662" w:type="dxa"/>
            <w:gridSpan w:val="5"/>
          </w:tcPr>
          <w:p w:rsidR="00C24872" w:rsidRPr="0018355B" w:rsidRDefault="00C24872" w:rsidP="0018355B">
            <w:pPr>
              <w:spacing w:after="0" w:line="360" w:lineRule="auto"/>
              <w:jc w:val="both"/>
              <w:rPr>
                <w:rFonts w:ascii="GHEA Grapalat" w:hAnsi="GHEA Grapalat"/>
                <w:b/>
                <w:bCs/>
                <w:color w:val="000000"/>
                <w:sz w:val="24"/>
                <w:szCs w:val="24"/>
                <w:lang w:val="hy-AM"/>
              </w:rPr>
            </w:pPr>
          </w:p>
        </w:tc>
      </w:tr>
      <w:tr w:rsidR="00C24872" w:rsidRPr="0018355B" w:rsidTr="00B461AE">
        <w:tc>
          <w:tcPr>
            <w:tcW w:w="9776" w:type="dxa"/>
            <w:gridSpan w:val="2"/>
            <w:vMerge w:val="restart"/>
            <w:shd w:val="clear" w:color="auto" w:fill="D9D9D9" w:themeFill="background1" w:themeFillShade="D9"/>
            <w:vAlign w:val="center"/>
          </w:tcPr>
          <w:p w:rsidR="00C24872" w:rsidRPr="0018355B" w:rsidRDefault="00C24872" w:rsidP="0018355B">
            <w:pPr>
              <w:spacing w:after="0" w:line="360" w:lineRule="auto"/>
              <w:jc w:val="center"/>
              <w:rPr>
                <w:rFonts w:ascii="GHEA Grapalat" w:eastAsia="Times New Roman" w:hAnsi="GHEA Grapalat"/>
                <w:color w:val="000000"/>
                <w:sz w:val="24"/>
                <w:szCs w:val="24"/>
                <w:lang w:val="hy-AM" w:eastAsia="ru-RU"/>
              </w:rPr>
            </w:pPr>
            <w:r w:rsidRPr="0018355B">
              <w:rPr>
                <w:rFonts w:ascii="GHEA Grapalat" w:eastAsia="Times New Roman" w:hAnsi="GHEA Grapalat"/>
                <w:b/>
                <w:color w:val="000000"/>
                <w:sz w:val="24"/>
                <w:szCs w:val="24"/>
                <w:lang w:eastAsia="ru-RU"/>
              </w:rPr>
              <w:t>5</w:t>
            </w:r>
            <w:r w:rsidRPr="0018355B">
              <w:rPr>
                <w:rFonts w:ascii="GHEA Grapalat" w:eastAsia="Times New Roman" w:hAnsi="GHEA Grapalat"/>
                <w:b/>
                <w:color w:val="000000"/>
                <w:sz w:val="24"/>
                <w:szCs w:val="24"/>
                <w:lang w:val="hy-AM" w:eastAsia="ru-RU"/>
              </w:rPr>
              <w:t xml:space="preserve">. </w:t>
            </w:r>
            <w:r w:rsidRPr="0018355B">
              <w:rPr>
                <w:rFonts w:ascii="GHEA Grapalat" w:eastAsia="Times New Roman" w:hAnsi="GHEA Grapalat"/>
                <w:b/>
                <w:color w:val="000000"/>
                <w:sz w:val="24"/>
                <w:szCs w:val="24"/>
                <w:lang w:eastAsia="ru-RU"/>
              </w:rPr>
              <w:t>Բարձր տեխնոլոգիական արդյունաբերության նախարարություն</w:t>
            </w:r>
          </w:p>
        </w:tc>
        <w:tc>
          <w:tcPr>
            <w:tcW w:w="4678" w:type="dxa"/>
            <w:gridSpan w:val="4"/>
            <w:shd w:val="clear" w:color="auto" w:fill="D9D9D9" w:themeFill="background1" w:themeFillShade="D9"/>
            <w:vAlign w:val="center"/>
          </w:tcPr>
          <w:p w:rsidR="00C24872" w:rsidRPr="0018355B" w:rsidRDefault="00C24872" w:rsidP="0018355B">
            <w:pPr>
              <w:spacing w:after="0" w:line="360" w:lineRule="auto"/>
              <w:jc w:val="both"/>
              <w:rPr>
                <w:rFonts w:ascii="GHEA Grapalat" w:eastAsia="Times New Roman" w:hAnsi="GHEA Grapalat"/>
                <w:b/>
                <w:color w:val="000000"/>
                <w:sz w:val="24"/>
                <w:szCs w:val="24"/>
                <w:lang w:val="hy-AM" w:eastAsia="ru-RU"/>
              </w:rPr>
            </w:pPr>
            <w:r w:rsidRPr="0018355B">
              <w:rPr>
                <w:rFonts w:ascii="GHEA Grapalat" w:eastAsia="Times New Roman" w:hAnsi="GHEA Grapalat"/>
                <w:b/>
                <w:color w:val="000000"/>
                <w:sz w:val="24"/>
                <w:szCs w:val="24"/>
                <w:lang w:eastAsia="ru-RU"/>
              </w:rPr>
              <w:t>09.11.2022թ.</w:t>
            </w:r>
          </w:p>
        </w:tc>
      </w:tr>
      <w:tr w:rsidR="00C24872" w:rsidRPr="0018355B" w:rsidTr="00B461AE">
        <w:tc>
          <w:tcPr>
            <w:tcW w:w="9776" w:type="dxa"/>
            <w:gridSpan w:val="2"/>
            <w:vMerge/>
            <w:shd w:val="clear" w:color="auto" w:fill="D9D9D9" w:themeFill="background1" w:themeFillShade="D9"/>
          </w:tcPr>
          <w:p w:rsidR="00C24872" w:rsidRPr="0018355B" w:rsidRDefault="00C24872" w:rsidP="0018355B">
            <w:pPr>
              <w:spacing w:after="0" w:line="360" w:lineRule="auto"/>
              <w:jc w:val="both"/>
              <w:rPr>
                <w:rFonts w:ascii="GHEA Grapalat" w:eastAsia="Times New Roman" w:hAnsi="GHEA Grapalat"/>
                <w:color w:val="000000"/>
                <w:sz w:val="24"/>
                <w:szCs w:val="24"/>
                <w:lang w:val="hy-AM" w:eastAsia="ru-RU"/>
              </w:rPr>
            </w:pPr>
          </w:p>
        </w:tc>
        <w:tc>
          <w:tcPr>
            <w:tcW w:w="4678" w:type="dxa"/>
            <w:gridSpan w:val="4"/>
            <w:shd w:val="clear" w:color="auto" w:fill="D9D9D9" w:themeFill="background1" w:themeFillShade="D9"/>
            <w:vAlign w:val="center"/>
          </w:tcPr>
          <w:p w:rsidR="00C24872" w:rsidRPr="0018355B" w:rsidRDefault="00C24872" w:rsidP="0018355B">
            <w:pPr>
              <w:spacing w:after="0" w:line="360" w:lineRule="auto"/>
              <w:jc w:val="both"/>
              <w:rPr>
                <w:rFonts w:ascii="GHEA Grapalat" w:eastAsia="Times New Roman" w:hAnsi="GHEA Grapalat"/>
                <w:b/>
                <w:color w:val="000000"/>
                <w:sz w:val="24"/>
                <w:szCs w:val="24"/>
                <w:lang w:val="hy-AM" w:eastAsia="ru-RU"/>
              </w:rPr>
            </w:pPr>
            <w:r w:rsidRPr="0018355B">
              <w:rPr>
                <w:rFonts w:ascii="GHEA Grapalat" w:hAnsi="GHEA Grapalat"/>
                <w:b/>
                <w:sz w:val="24"/>
                <w:szCs w:val="24"/>
                <w:lang w:val="hy-AM"/>
              </w:rPr>
              <w:t>№</w:t>
            </w:r>
            <w:r w:rsidRPr="0018355B">
              <w:rPr>
                <w:rFonts w:ascii="GHEA Grapalat" w:eastAsia="Times New Roman" w:hAnsi="GHEA Grapalat"/>
                <w:b/>
                <w:color w:val="000000"/>
                <w:sz w:val="24"/>
                <w:szCs w:val="24"/>
                <w:lang w:val="hy-AM" w:eastAsia="ru-RU"/>
              </w:rPr>
              <w:t xml:space="preserve"> 01/12/9458-2022</w:t>
            </w:r>
          </w:p>
        </w:tc>
      </w:tr>
      <w:tr w:rsidR="00C24872" w:rsidRPr="0018355B" w:rsidTr="00B461AE">
        <w:tc>
          <w:tcPr>
            <w:tcW w:w="7792" w:type="dxa"/>
          </w:tcPr>
          <w:p w:rsidR="00C24872" w:rsidRPr="0018355B" w:rsidRDefault="00C24872" w:rsidP="0018355B">
            <w:pPr>
              <w:spacing w:after="0" w:line="360" w:lineRule="auto"/>
              <w:jc w:val="both"/>
              <w:rPr>
                <w:rFonts w:ascii="GHEA Grapalat" w:eastAsia="Times New Roman" w:hAnsi="GHEA Grapalat"/>
                <w:color w:val="000000"/>
                <w:sz w:val="24"/>
                <w:szCs w:val="24"/>
                <w:lang w:val="hy-AM" w:eastAsia="ru-RU"/>
              </w:rPr>
            </w:pPr>
            <w:r w:rsidRPr="0018355B">
              <w:rPr>
                <w:rFonts w:ascii="GHEA Grapalat" w:hAnsi="GHEA Grapalat"/>
                <w:color w:val="000000"/>
                <w:sz w:val="24"/>
                <w:szCs w:val="24"/>
                <w:shd w:val="clear" w:color="auto" w:fill="FFFFFF"/>
                <w:lang w:val="hy-AM"/>
              </w:rPr>
              <w:t>Դիտողություններ և առաջարկություններ չունի:</w:t>
            </w:r>
          </w:p>
        </w:tc>
        <w:tc>
          <w:tcPr>
            <w:tcW w:w="6662" w:type="dxa"/>
            <w:gridSpan w:val="5"/>
          </w:tcPr>
          <w:p w:rsidR="00C24872" w:rsidRPr="0018355B" w:rsidRDefault="00C24872" w:rsidP="0018355B">
            <w:pPr>
              <w:spacing w:after="0" w:line="360" w:lineRule="auto"/>
              <w:jc w:val="both"/>
              <w:rPr>
                <w:rFonts w:ascii="GHEA Grapalat" w:hAnsi="GHEA Grapalat"/>
                <w:b/>
                <w:bCs/>
                <w:color w:val="000000"/>
                <w:sz w:val="24"/>
                <w:szCs w:val="24"/>
                <w:lang w:val="hy-AM"/>
              </w:rPr>
            </w:pPr>
          </w:p>
        </w:tc>
      </w:tr>
      <w:tr w:rsidR="00C24872" w:rsidRPr="0018355B" w:rsidTr="00B461AE">
        <w:tc>
          <w:tcPr>
            <w:tcW w:w="9776" w:type="dxa"/>
            <w:gridSpan w:val="2"/>
            <w:vMerge w:val="restart"/>
            <w:shd w:val="clear" w:color="auto" w:fill="D9D9D9" w:themeFill="background1" w:themeFillShade="D9"/>
            <w:vAlign w:val="center"/>
          </w:tcPr>
          <w:p w:rsidR="00C24872" w:rsidRPr="0018355B" w:rsidRDefault="00C24872" w:rsidP="0018355B">
            <w:pPr>
              <w:spacing w:after="0" w:line="360" w:lineRule="auto"/>
              <w:jc w:val="center"/>
              <w:rPr>
                <w:rFonts w:ascii="GHEA Grapalat" w:eastAsia="Times New Roman" w:hAnsi="GHEA Grapalat"/>
                <w:color w:val="000000"/>
                <w:sz w:val="24"/>
                <w:szCs w:val="24"/>
                <w:lang w:val="hy-AM" w:eastAsia="ru-RU"/>
              </w:rPr>
            </w:pPr>
            <w:r w:rsidRPr="0018355B">
              <w:rPr>
                <w:rFonts w:ascii="GHEA Grapalat" w:eastAsia="Times New Roman" w:hAnsi="GHEA Grapalat"/>
                <w:b/>
                <w:color w:val="000000"/>
                <w:sz w:val="24"/>
                <w:szCs w:val="24"/>
                <w:lang w:eastAsia="ru-RU"/>
              </w:rPr>
              <w:t>6</w:t>
            </w:r>
            <w:r w:rsidRPr="0018355B">
              <w:rPr>
                <w:rFonts w:ascii="GHEA Grapalat" w:eastAsia="Times New Roman" w:hAnsi="GHEA Grapalat"/>
                <w:b/>
                <w:color w:val="000000"/>
                <w:sz w:val="24"/>
                <w:szCs w:val="24"/>
                <w:lang w:val="hy-AM" w:eastAsia="ru-RU"/>
              </w:rPr>
              <w:t xml:space="preserve">. </w:t>
            </w:r>
            <w:r w:rsidRPr="0018355B">
              <w:rPr>
                <w:rFonts w:ascii="GHEA Grapalat" w:eastAsia="Times New Roman" w:hAnsi="GHEA Grapalat"/>
                <w:b/>
                <w:color w:val="000000"/>
                <w:sz w:val="24"/>
                <w:szCs w:val="24"/>
                <w:lang w:eastAsia="ru-RU"/>
              </w:rPr>
              <w:t>Առողջապահության նախարարություն</w:t>
            </w:r>
          </w:p>
        </w:tc>
        <w:tc>
          <w:tcPr>
            <w:tcW w:w="4678" w:type="dxa"/>
            <w:gridSpan w:val="4"/>
            <w:shd w:val="clear" w:color="auto" w:fill="D9D9D9" w:themeFill="background1" w:themeFillShade="D9"/>
            <w:vAlign w:val="center"/>
          </w:tcPr>
          <w:p w:rsidR="00C24872" w:rsidRPr="0018355B" w:rsidRDefault="00C24872" w:rsidP="0018355B">
            <w:pPr>
              <w:spacing w:after="0" w:line="360" w:lineRule="auto"/>
              <w:jc w:val="both"/>
              <w:rPr>
                <w:rFonts w:ascii="GHEA Grapalat" w:eastAsia="Times New Roman" w:hAnsi="GHEA Grapalat"/>
                <w:b/>
                <w:color w:val="000000"/>
                <w:sz w:val="24"/>
                <w:szCs w:val="24"/>
                <w:lang w:val="hy-AM" w:eastAsia="ru-RU"/>
              </w:rPr>
            </w:pPr>
            <w:r w:rsidRPr="0018355B">
              <w:rPr>
                <w:rFonts w:ascii="GHEA Grapalat" w:eastAsia="Times New Roman" w:hAnsi="GHEA Grapalat"/>
                <w:b/>
                <w:color w:val="000000"/>
                <w:sz w:val="24"/>
                <w:szCs w:val="24"/>
                <w:lang w:eastAsia="ru-RU"/>
              </w:rPr>
              <w:t>16.11.2022թ</w:t>
            </w:r>
          </w:p>
        </w:tc>
      </w:tr>
      <w:tr w:rsidR="00C24872" w:rsidRPr="0018355B" w:rsidTr="00B461AE">
        <w:tc>
          <w:tcPr>
            <w:tcW w:w="9776" w:type="dxa"/>
            <w:gridSpan w:val="2"/>
            <w:vMerge/>
            <w:shd w:val="clear" w:color="auto" w:fill="D9D9D9" w:themeFill="background1" w:themeFillShade="D9"/>
          </w:tcPr>
          <w:p w:rsidR="00C24872" w:rsidRPr="0018355B" w:rsidRDefault="00C24872" w:rsidP="0018355B">
            <w:pPr>
              <w:spacing w:after="0" w:line="360" w:lineRule="auto"/>
              <w:jc w:val="both"/>
              <w:rPr>
                <w:rFonts w:ascii="GHEA Grapalat" w:eastAsia="Times New Roman" w:hAnsi="GHEA Grapalat"/>
                <w:color w:val="000000"/>
                <w:sz w:val="24"/>
                <w:szCs w:val="24"/>
                <w:lang w:val="hy-AM" w:eastAsia="ru-RU"/>
              </w:rPr>
            </w:pPr>
          </w:p>
        </w:tc>
        <w:tc>
          <w:tcPr>
            <w:tcW w:w="4678" w:type="dxa"/>
            <w:gridSpan w:val="4"/>
            <w:shd w:val="clear" w:color="auto" w:fill="D9D9D9" w:themeFill="background1" w:themeFillShade="D9"/>
            <w:vAlign w:val="center"/>
          </w:tcPr>
          <w:p w:rsidR="00C24872" w:rsidRPr="0018355B" w:rsidRDefault="00C24872" w:rsidP="0018355B">
            <w:pPr>
              <w:spacing w:after="0" w:line="360" w:lineRule="auto"/>
              <w:jc w:val="both"/>
              <w:rPr>
                <w:rFonts w:ascii="GHEA Grapalat" w:eastAsia="Times New Roman" w:hAnsi="GHEA Grapalat"/>
                <w:b/>
                <w:color w:val="000000"/>
                <w:sz w:val="24"/>
                <w:szCs w:val="24"/>
                <w:lang w:val="ru-RU" w:eastAsia="ru-RU"/>
              </w:rPr>
            </w:pPr>
            <w:r w:rsidRPr="0018355B">
              <w:rPr>
                <w:rFonts w:ascii="GHEA Grapalat" w:hAnsi="GHEA Grapalat"/>
                <w:b/>
                <w:sz w:val="24"/>
                <w:szCs w:val="24"/>
                <w:lang w:val="hy-AM"/>
              </w:rPr>
              <w:t>№</w:t>
            </w:r>
            <w:r w:rsidRPr="0018355B">
              <w:rPr>
                <w:rFonts w:ascii="GHEA Grapalat" w:eastAsia="Times New Roman" w:hAnsi="GHEA Grapalat"/>
                <w:b/>
                <w:color w:val="000000"/>
                <w:sz w:val="24"/>
                <w:szCs w:val="24"/>
                <w:lang w:val="hy-AM" w:eastAsia="ru-RU"/>
              </w:rPr>
              <w:t xml:space="preserve"> </w:t>
            </w:r>
            <w:r w:rsidRPr="0018355B">
              <w:rPr>
                <w:rFonts w:ascii="GHEA Grapalat" w:eastAsia="Times New Roman" w:hAnsi="GHEA Grapalat"/>
                <w:b/>
                <w:color w:val="000000"/>
                <w:sz w:val="24"/>
                <w:szCs w:val="24"/>
                <w:lang w:eastAsia="ru-RU"/>
              </w:rPr>
              <w:t>ԱԱ/04/27427-2022</w:t>
            </w:r>
          </w:p>
        </w:tc>
      </w:tr>
      <w:tr w:rsidR="00C24872" w:rsidRPr="0018355B" w:rsidTr="00B461AE">
        <w:tc>
          <w:tcPr>
            <w:tcW w:w="7792" w:type="dxa"/>
          </w:tcPr>
          <w:p w:rsidR="00C24872" w:rsidRPr="0018355B" w:rsidRDefault="00C24872" w:rsidP="0018355B">
            <w:pPr>
              <w:tabs>
                <w:tab w:val="left" w:pos="0"/>
                <w:tab w:val="left" w:pos="150"/>
                <w:tab w:val="left" w:pos="255"/>
                <w:tab w:val="left" w:pos="780"/>
              </w:tabs>
              <w:spacing w:after="0" w:line="360" w:lineRule="auto"/>
              <w:ind w:right="118"/>
              <w:jc w:val="both"/>
              <w:rPr>
                <w:rFonts w:ascii="GHEA Grapalat" w:hAnsi="GHEA Grapalat"/>
                <w:color w:val="000000"/>
                <w:sz w:val="24"/>
                <w:szCs w:val="24"/>
                <w:lang w:val="hy-AM"/>
              </w:rPr>
            </w:pPr>
            <w:r w:rsidRPr="0018355B">
              <w:rPr>
                <w:rFonts w:ascii="GHEA Grapalat" w:hAnsi="GHEA Grapalat"/>
                <w:color w:val="000000"/>
                <w:sz w:val="24"/>
                <w:szCs w:val="24"/>
                <w:lang w:val="hy-AM"/>
              </w:rPr>
              <w:t>Որոշման նախագծով հաստատվող Հավելվածի վերաբերյալ առաջարկում եմ.</w:t>
            </w:r>
          </w:p>
          <w:p w:rsidR="00C24872" w:rsidRPr="0018355B" w:rsidRDefault="00C24872" w:rsidP="0018355B">
            <w:pPr>
              <w:numPr>
                <w:ilvl w:val="0"/>
                <w:numId w:val="20"/>
              </w:numPr>
              <w:tabs>
                <w:tab w:val="left" w:pos="0"/>
                <w:tab w:val="left" w:pos="60"/>
                <w:tab w:val="left" w:pos="150"/>
                <w:tab w:val="left" w:pos="255"/>
              </w:tabs>
              <w:spacing w:after="0" w:line="360" w:lineRule="auto"/>
              <w:ind w:left="0" w:right="118" w:firstLine="30"/>
              <w:jc w:val="both"/>
              <w:rPr>
                <w:rFonts w:ascii="GHEA Grapalat" w:hAnsi="GHEA Grapalat"/>
                <w:color w:val="000000"/>
                <w:sz w:val="24"/>
                <w:szCs w:val="24"/>
                <w:lang w:val="hy-AM"/>
              </w:rPr>
            </w:pPr>
            <w:r w:rsidRPr="0018355B">
              <w:rPr>
                <w:rFonts w:ascii="GHEA Grapalat" w:hAnsi="GHEA Grapalat"/>
                <w:color w:val="000000"/>
                <w:sz w:val="24"/>
                <w:szCs w:val="24"/>
                <w:lang w:val="hy-AM"/>
              </w:rPr>
              <w:t xml:space="preserve">872-րդ կետի «ա» ենթակետը խմբագրել, հաշվի առնելով, որ շենքերում կատարվող էլեկտրաաղեղային եռակցման մշտական </w:t>
            </w:r>
            <w:r w:rsidRPr="0018355B">
              <w:rPr>
                <w:rFonts w:ascii="GHEA Grapalat" w:hAnsi="GHEA Grapalat"/>
                <w:color w:val="000000"/>
                <w:sz w:val="24"/>
                <w:szCs w:val="24"/>
                <w:lang w:val="hy-AM"/>
              </w:rPr>
              <w:lastRenderedPageBreak/>
              <w:t>աշխատանքներին և շինություններին ներկայացվող պահանջները սանիտարական կանոններով և նորմերով չեն կարող սահմանվել,</w:t>
            </w:r>
          </w:p>
        </w:tc>
        <w:tc>
          <w:tcPr>
            <w:tcW w:w="6662" w:type="dxa"/>
            <w:gridSpan w:val="5"/>
          </w:tcPr>
          <w:p w:rsidR="00C24872" w:rsidRPr="0018355B" w:rsidRDefault="00C24872" w:rsidP="0018355B">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18355B">
              <w:rPr>
                <w:rFonts w:ascii="GHEA Grapalat" w:eastAsia="Times New Roman" w:hAnsi="GHEA Grapalat"/>
                <w:sz w:val="24"/>
                <w:szCs w:val="24"/>
                <w:lang w:val="ru-RU" w:eastAsia="ru-RU"/>
              </w:rPr>
              <w:lastRenderedPageBreak/>
              <w:t>Ընդունվել է</w:t>
            </w:r>
            <w:r w:rsidRPr="0018355B">
              <w:rPr>
                <w:rFonts w:ascii="GHEA Grapalat" w:eastAsia="Times New Roman" w:hAnsi="GHEA Grapalat"/>
                <w:sz w:val="24"/>
                <w:szCs w:val="24"/>
                <w:lang w:val="hy-AM" w:eastAsia="ru-RU"/>
              </w:rPr>
              <w:t>:</w:t>
            </w:r>
          </w:p>
          <w:p w:rsidR="00C24872" w:rsidRPr="0018355B" w:rsidRDefault="00C24872" w:rsidP="0018355B">
            <w:pPr>
              <w:spacing w:after="0" w:line="360" w:lineRule="auto"/>
              <w:jc w:val="both"/>
              <w:rPr>
                <w:rFonts w:ascii="GHEA Grapalat" w:eastAsia="Times New Roman" w:hAnsi="GHEA Grapalat"/>
                <w:color w:val="000000"/>
                <w:sz w:val="24"/>
                <w:szCs w:val="24"/>
                <w:lang w:eastAsia="ru-RU"/>
              </w:rPr>
            </w:pPr>
            <w:r w:rsidRPr="0018355B">
              <w:rPr>
                <w:rFonts w:ascii="GHEA Grapalat" w:eastAsia="Times New Roman" w:hAnsi="GHEA Grapalat"/>
                <w:sz w:val="24"/>
                <w:szCs w:val="24"/>
                <w:lang w:val="hy-AM" w:eastAsia="ru-RU"/>
              </w:rPr>
              <w:t>Խ</w:t>
            </w:r>
            <w:r w:rsidRPr="0018355B">
              <w:rPr>
                <w:rFonts w:ascii="GHEA Grapalat" w:eastAsia="Times New Roman" w:hAnsi="GHEA Grapalat"/>
                <w:sz w:val="24"/>
                <w:szCs w:val="24"/>
                <w:lang w:val="ru-RU" w:eastAsia="ru-RU"/>
              </w:rPr>
              <w:t>մբագրվել է:</w:t>
            </w:r>
          </w:p>
        </w:tc>
      </w:tr>
      <w:tr w:rsidR="00C24872" w:rsidRPr="0018355B" w:rsidTr="00B461AE">
        <w:tc>
          <w:tcPr>
            <w:tcW w:w="7792" w:type="dxa"/>
          </w:tcPr>
          <w:p w:rsidR="00C24872" w:rsidRPr="0018355B" w:rsidRDefault="00C24872" w:rsidP="0018355B">
            <w:pPr>
              <w:tabs>
                <w:tab w:val="left" w:pos="0"/>
                <w:tab w:val="left" w:pos="150"/>
                <w:tab w:val="left" w:pos="255"/>
                <w:tab w:val="left" w:pos="780"/>
              </w:tabs>
              <w:spacing w:after="0" w:line="360" w:lineRule="auto"/>
              <w:ind w:right="118"/>
              <w:jc w:val="both"/>
              <w:rPr>
                <w:rFonts w:ascii="GHEA Grapalat" w:hAnsi="GHEA Grapalat"/>
                <w:color w:val="000000"/>
                <w:sz w:val="24"/>
                <w:szCs w:val="24"/>
                <w:lang w:val="hy-AM"/>
              </w:rPr>
            </w:pPr>
            <w:r w:rsidRPr="0018355B">
              <w:rPr>
                <w:rFonts w:ascii="GHEA Grapalat" w:hAnsi="GHEA Grapalat"/>
                <w:color w:val="000000"/>
                <w:sz w:val="24"/>
                <w:szCs w:val="24"/>
                <w:lang w:val="hy-AM"/>
              </w:rPr>
              <w:lastRenderedPageBreak/>
              <w:t>Որոշման նախագծով հաստատվող Հավելվածի վերաբերյալ առաջարկում եմ.</w:t>
            </w:r>
          </w:p>
          <w:p w:rsidR="00C24872" w:rsidRPr="0018355B" w:rsidRDefault="00C24872" w:rsidP="00772393">
            <w:pPr>
              <w:numPr>
                <w:ilvl w:val="0"/>
                <w:numId w:val="20"/>
              </w:numPr>
              <w:tabs>
                <w:tab w:val="left" w:pos="0"/>
                <w:tab w:val="left" w:pos="150"/>
                <w:tab w:val="left" w:pos="255"/>
                <w:tab w:val="left" w:pos="330"/>
              </w:tabs>
              <w:spacing w:after="0" w:line="360" w:lineRule="auto"/>
              <w:ind w:left="60" w:right="118" w:firstLine="0"/>
              <w:jc w:val="both"/>
              <w:rPr>
                <w:rFonts w:ascii="GHEA Grapalat" w:hAnsi="GHEA Grapalat"/>
                <w:color w:val="000000"/>
                <w:sz w:val="24"/>
                <w:szCs w:val="24"/>
                <w:lang w:val="hy-AM"/>
              </w:rPr>
            </w:pPr>
            <w:r w:rsidRPr="0018355B">
              <w:rPr>
                <w:rFonts w:ascii="GHEA Grapalat" w:hAnsi="GHEA Grapalat"/>
                <w:color w:val="000000"/>
                <w:sz w:val="24"/>
                <w:szCs w:val="24"/>
                <w:lang w:val="hy-AM"/>
              </w:rPr>
              <w:t>872-րդ կետի «ա» ենթակետը խմբագրել, հաշվի առնելով, որ շենքերում կատարվող էլեկտրաաղեղային եռակցման մշտական աշխատանքներին և շինություններին ներկայացվող պահանջները սանիտարական կանոններով և նորմերով չեն կարող սահմանվել,</w:t>
            </w:r>
          </w:p>
        </w:tc>
        <w:tc>
          <w:tcPr>
            <w:tcW w:w="6662" w:type="dxa"/>
            <w:gridSpan w:val="5"/>
          </w:tcPr>
          <w:p w:rsidR="00572B1D" w:rsidRPr="0018355B" w:rsidRDefault="00C24872" w:rsidP="0018355B">
            <w:pPr>
              <w:autoSpaceDE w:val="0"/>
              <w:autoSpaceDN w:val="0"/>
              <w:adjustRightInd w:val="0"/>
              <w:spacing w:after="0" w:line="360" w:lineRule="auto"/>
              <w:jc w:val="both"/>
              <w:rPr>
                <w:rFonts w:ascii="GHEA Grapalat" w:eastAsia="Times New Roman" w:hAnsi="GHEA Grapalat"/>
                <w:sz w:val="24"/>
                <w:szCs w:val="24"/>
                <w:lang w:val="hy-AM" w:eastAsia="ru-RU"/>
              </w:rPr>
            </w:pPr>
            <w:r w:rsidRPr="0018355B">
              <w:rPr>
                <w:rFonts w:ascii="GHEA Grapalat" w:eastAsia="Times New Roman" w:hAnsi="GHEA Grapalat"/>
                <w:sz w:val="24"/>
                <w:szCs w:val="24"/>
                <w:lang w:val="ru-RU" w:eastAsia="ru-RU"/>
              </w:rPr>
              <w:t>Ընդունվել է</w:t>
            </w:r>
            <w:r w:rsidRPr="0018355B">
              <w:rPr>
                <w:rFonts w:ascii="GHEA Grapalat" w:eastAsia="Times New Roman" w:hAnsi="GHEA Grapalat"/>
                <w:sz w:val="24"/>
                <w:szCs w:val="24"/>
                <w:lang w:val="hy-AM" w:eastAsia="ru-RU"/>
              </w:rPr>
              <w:t>:</w:t>
            </w:r>
          </w:p>
          <w:p w:rsidR="00C24872" w:rsidRPr="0018355B" w:rsidRDefault="00C24872" w:rsidP="0018355B">
            <w:pPr>
              <w:autoSpaceDE w:val="0"/>
              <w:autoSpaceDN w:val="0"/>
              <w:adjustRightInd w:val="0"/>
              <w:spacing w:after="0" w:line="360" w:lineRule="auto"/>
              <w:jc w:val="both"/>
              <w:rPr>
                <w:rFonts w:ascii="GHEA Grapalat" w:eastAsia="Times New Roman" w:hAnsi="GHEA Grapalat"/>
                <w:sz w:val="24"/>
                <w:szCs w:val="24"/>
                <w:lang w:val="hy-AM" w:eastAsia="ru-RU"/>
              </w:rPr>
            </w:pPr>
            <w:r w:rsidRPr="0018355B">
              <w:rPr>
                <w:rFonts w:ascii="GHEA Grapalat" w:eastAsia="Times New Roman" w:hAnsi="GHEA Grapalat"/>
                <w:sz w:val="24"/>
                <w:szCs w:val="24"/>
                <w:lang w:val="hy-AM" w:eastAsia="ru-RU"/>
              </w:rPr>
              <w:t>Խ</w:t>
            </w:r>
            <w:r w:rsidRPr="0018355B">
              <w:rPr>
                <w:rFonts w:ascii="GHEA Grapalat" w:eastAsia="Times New Roman" w:hAnsi="GHEA Grapalat"/>
                <w:sz w:val="24"/>
                <w:szCs w:val="24"/>
                <w:lang w:val="ru-RU" w:eastAsia="ru-RU"/>
              </w:rPr>
              <w:t>մբագրվել է:</w:t>
            </w:r>
          </w:p>
        </w:tc>
      </w:tr>
      <w:tr w:rsidR="00C24872" w:rsidRPr="0018355B" w:rsidTr="00B461AE">
        <w:tc>
          <w:tcPr>
            <w:tcW w:w="10201" w:type="dxa"/>
            <w:gridSpan w:val="5"/>
            <w:vMerge w:val="restart"/>
            <w:shd w:val="clear" w:color="auto" w:fill="D9D9D9" w:themeFill="background1" w:themeFillShade="D9"/>
            <w:vAlign w:val="center"/>
          </w:tcPr>
          <w:p w:rsidR="00C24872" w:rsidRPr="0018355B" w:rsidRDefault="00C24872" w:rsidP="0018355B">
            <w:pPr>
              <w:spacing w:after="0" w:line="360" w:lineRule="auto"/>
              <w:jc w:val="center"/>
              <w:rPr>
                <w:rFonts w:ascii="GHEA Grapalat" w:eastAsia="Times New Roman" w:hAnsi="GHEA Grapalat"/>
                <w:color w:val="000000"/>
                <w:sz w:val="24"/>
                <w:szCs w:val="24"/>
                <w:lang w:val="hy-AM" w:eastAsia="ru-RU"/>
              </w:rPr>
            </w:pPr>
            <w:r w:rsidRPr="0018355B">
              <w:rPr>
                <w:rFonts w:ascii="GHEA Grapalat" w:eastAsia="Times New Roman" w:hAnsi="GHEA Grapalat"/>
                <w:b/>
                <w:color w:val="000000"/>
                <w:sz w:val="24"/>
                <w:szCs w:val="24"/>
                <w:lang w:eastAsia="ru-RU"/>
              </w:rPr>
              <w:t>7</w:t>
            </w:r>
            <w:r w:rsidRPr="0018355B">
              <w:rPr>
                <w:rFonts w:ascii="GHEA Grapalat" w:eastAsia="Times New Roman" w:hAnsi="GHEA Grapalat"/>
                <w:b/>
                <w:color w:val="000000"/>
                <w:sz w:val="24"/>
                <w:szCs w:val="24"/>
                <w:lang w:val="hy-AM" w:eastAsia="ru-RU"/>
              </w:rPr>
              <w:t xml:space="preserve">. </w:t>
            </w:r>
            <w:r w:rsidRPr="0018355B">
              <w:rPr>
                <w:rFonts w:ascii="GHEA Grapalat" w:eastAsia="Times New Roman" w:hAnsi="GHEA Grapalat"/>
                <w:b/>
                <w:color w:val="000000"/>
                <w:sz w:val="24"/>
                <w:szCs w:val="24"/>
                <w:lang w:eastAsia="ru-RU"/>
              </w:rPr>
              <w:t>Քաղաքաշինության կոմիտե</w:t>
            </w:r>
          </w:p>
        </w:tc>
        <w:tc>
          <w:tcPr>
            <w:tcW w:w="4253" w:type="dxa"/>
            <w:shd w:val="clear" w:color="auto" w:fill="D9D9D9" w:themeFill="background1" w:themeFillShade="D9"/>
            <w:vAlign w:val="center"/>
          </w:tcPr>
          <w:p w:rsidR="00C24872" w:rsidRPr="0018355B" w:rsidRDefault="00C24872" w:rsidP="0018355B">
            <w:pPr>
              <w:spacing w:after="0" w:line="360" w:lineRule="auto"/>
              <w:jc w:val="both"/>
              <w:rPr>
                <w:rFonts w:ascii="GHEA Grapalat" w:eastAsia="Times New Roman" w:hAnsi="GHEA Grapalat"/>
                <w:b/>
                <w:color w:val="000000"/>
                <w:sz w:val="24"/>
                <w:szCs w:val="24"/>
                <w:lang w:val="hy-AM" w:eastAsia="ru-RU"/>
              </w:rPr>
            </w:pPr>
            <w:r w:rsidRPr="0018355B">
              <w:rPr>
                <w:rFonts w:ascii="GHEA Grapalat" w:eastAsia="Times New Roman" w:hAnsi="GHEA Grapalat"/>
                <w:b/>
                <w:color w:val="000000"/>
                <w:sz w:val="24"/>
                <w:szCs w:val="24"/>
                <w:lang w:val="hy-AM" w:eastAsia="ru-RU"/>
              </w:rPr>
              <w:t>22</w:t>
            </w:r>
            <w:r w:rsidRPr="0018355B">
              <w:rPr>
                <w:rFonts w:ascii="GHEA Grapalat" w:eastAsia="Times New Roman" w:hAnsi="GHEA Grapalat"/>
                <w:b/>
                <w:color w:val="000000"/>
                <w:sz w:val="24"/>
                <w:szCs w:val="24"/>
                <w:lang w:eastAsia="ru-RU"/>
              </w:rPr>
              <w:t>.11.2022թ.</w:t>
            </w:r>
          </w:p>
        </w:tc>
      </w:tr>
      <w:tr w:rsidR="00C24872" w:rsidRPr="0018355B" w:rsidTr="00B461AE">
        <w:tc>
          <w:tcPr>
            <w:tcW w:w="10201" w:type="dxa"/>
            <w:gridSpan w:val="5"/>
            <w:vMerge/>
            <w:shd w:val="clear" w:color="auto" w:fill="D9D9D9" w:themeFill="background1" w:themeFillShade="D9"/>
          </w:tcPr>
          <w:p w:rsidR="00C24872" w:rsidRPr="0018355B" w:rsidRDefault="00C24872" w:rsidP="0018355B">
            <w:pPr>
              <w:spacing w:after="0" w:line="360" w:lineRule="auto"/>
              <w:jc w:val="both"/>
              <w:rPr>
                <w:rFonts w:ascii="GHEA Grapalat" w:eastAsia="Times New Roman" w:hAnsi="GHEA Grapalat"/>
                <w:color w:val="000000"/>
                <w:sz w:val="24"/>
                <w:szCs w:val="24"/>
                <w:lang w:val="hy-AM" w:eastAsia="ru-RU"/>
              </w:rPr>
            </w:pPr>
          </w:p>
        </w:tc>
        <w:tc>
          <w:tcPr>
            <w:tcW w:w="4253" w:type="dxa"/>
            <w:shd w:val="clear" w:color="auto" w:fill="D9D9D9" w:themeFill="background1" w:themeFillShade="D9"/>
            <w:vAlign w:val="center"/>
          </w:tcPr>
          <w:p w:rsidR="00C24872" w:rsidRPr="0018355B" w:rsidRDefault="00C24872" w:rsidP="0018355B">
            <w:pPr>
              <w:spacing w:after="0" w:line="360" w:lineRule="auto"/>
              <w:jc w:val="both"/>
              <w:rPr>
                <w:rFonts w:ascii="GHEA Grapalat" w:eastAsia="Times New Roman" w:hAnsi="GHEA Grapalat"/>
                <w:b/>
                <w:color w:val="000000"/>
                <w:sz w:val="24"/>
                <w:szCs w:val="24"/>
                <w:lang w:val="hy-AM" w:eastAsia="ru-RU"/>
              </w:rPr>
            </w:pPr>
            <w:r w:rsidRPr="0018355B">
              <w:rPr>
                <w:rFonts w:ascii="GHEA Grapalat" w:hAnsi="GHEA Grapalat"/>
                <w:b/>
                <w:sz w:val="24"/>
                <w:szCs w:val="24"/>
                <w:lang w:val="hy-AM"/>
              </w:rPr>
              <w:t>№</w:t>
            </w:r>
            <w:r w:rsidRPr="0018355B">
              <w:rPr>
                <w:rFonts w:ascii="GHEA Grapalat" w:eastAsia="Times New Roman" w:hAnsi="GHEA Grapalat"/>
                <w:b/>
                <w:color w:val="000000"/>
                <w:sz w:val="24"/>
                <w:szCs w:val="24"/>
                <w:lang w:val="hy-AM" w:eastAsia="ru-RU"/>
              </w:rPr>
              <w:t xml:space="preserve"> </w:t>
            </w:r>
            <w:r w:rsidRPr="0018355B">
              <w:rPr>
                <w:rFonts w:ascii="GHEA Grapalat" w:hAnsi="GHEA Grapalat"/>
                <w:b/>
                <w:sz w:val="24"/>
                <w:szCs w:val="24"/>
                <w:lang w:val="hy-AM"/>
              </w:rPr>
              <w:t>01/14.2/12915-2022</w:t>
            </w:r>
          </w:p>
        </w:tc>
      </w:tr>
      <w:tr w:rsidR="00C24872" w:rsidRPr="0018355B" w:rsidTr="00B461AE">
        <w:tc>
          <w:tcPr>
            <w:tcW w:w="7792" w:type="dxa"/>
          </w:tcPr>
          <w:p w:rsidR="00C24872" w:rsidRPr="0018355B" w:rsidRDefault="00C24872" w:rsidP="0018355B">
            <w:pPr>
              <w:pStyle w:val="mechtex"/>
              <w:spacing w:line="360" w:lineRule="auto"/>
              <w:ind w:right="120" w:firstLine="60"/>
              <w:jc w:val="both"/>
              <w:rPr>
                <w:rFonts w:ascii="GHEA Grapalat" w:hAnsi="GHEA Grapalat" w:cs="GHEAMariam"/>
                <w:sz w:val="24"/>
                <w:szCs w:val="24"/>
                <w:lang w:val="hy-AM"/>
              </w:rPr>
            </w:pPr>
            <w:r w:rsidRPr="0018355B">
              <w:rPr>
                <w:rFonts w:ascii="GHEA Grapalat" w:hAnsi="GHEA Grapalat" w:cs="GHEAMariam"/>
                <w:sz w:val="24"/>
                <w:szCs w:val="24"/>
                <w:lang w:val="hy-AM"/>
              </w:rPr>
              <w:t>Որոշման նախագծի վերաբերյալ.</w:t>
            </w:r>
          </w:p>
          <w:p w:rsidR="00C24872" w:rsidRPr="0018355B" w:rsidRDefault="00772393" w:rsidP="00772393">
            <w:pPr>
              <w:pStyle w:val="mechtex"/>
              <w:numPr>
                <w:ilvl w:val="0"/>
                <w:numId w:val="19"/>
              </w:numPr>
              <w:tabs>
                <w:tab w:val="left" w:pos="240"/>
              </w:tabs>
              <w:spacing w:line="360" w:lineRule="auto"/>
              <w:ind w:left="60" w:right="120" w:firstLine="0"/>
              <w:jc w:val="both"/>
              <w:rPr>
                <w:rFonts w:ascii="GHEA Grapalat" w:hAnsi="GHEA Grapalat" w:cs="GHEAMariam"/>
                <w:sz w:val="24"/>
                <w:szCs w:val="24"/>
                <w:lang w:val="hy-AM"/>
              </w:rPr>
            </w:pPr>
            <w:r>
              <w:rPr>
                <w:rFonts w:ascii="GHEA Grapalat" w:hAnsi="GHEA Grapalat" w:cs="GHEAMariam"/>
                <w:sz w:val="24"/>
                <w:szCs w:val="24"/>
                <w:lang w:val="hy-AM"/>
              </w:rPr>
              <w:t xml:space="preserve"> </w:t>
            </w:r>
            <w:r w:rsidR="00C24872" w:rsidRPr="0018355B">
              <w:rPr>
                <w:rFonts w:ascii="GHEA Grapalat" w:hAnsi="GHEA Grapalat" w:cs="GHEAMariam"/>
                <w:sz w:val="24"/>
                <w:szCs w:val="24"/>
                <w:lang w:val="hy-AM"/>
              </w:rPr>
              <w:t xml:space="preserve">25-րդ, 140-րդ, 167-րդ, 178-րդ, 186-րդ, 243-րդ, 289-րդ, 293-րդ, 330-րդ,  384-րդ, 474-րդ, 477-րդ, 554-րդ, 563-րդ և 574-րդ կետերում </w:t>
            </w:r>
            <w:r w:rsidR="00C24872" w:rsidRPr="0018355B">
              <w:rPr>
                <w:rFonts w:ascii="GHEA Grapalat" w:hAnsi="GHEA Grapalat" w:cs="Times New Roman"/>
                <w:color w:val="000000"/>
                <w:sz w:val="24"/>
                <w:szCs w:val="24"/>
                <w:lang w:val="hy-AM"/>
              </w:rPr>
              <w:t>«քաղաքաշինության բնագավառում Հայաստանի Հանրապետության պետական կառավարման լիազոր մարմնի կողմից հաստատված 2004 թվականի մարտի 26-ի «ՀՀՇՆ IV-12.03.01-04 «Գազաբաշխիչ համակարգեր» շինարարական նորմերը հաստատելու մասին» N 29-Ն հրամանի պահանջներին» բառերը փոխարինել «</w:t>
            </w:r>
            <w:r w:rsidR="00C24872" w:rsidRPr="0018355B">
              <w:rPr>
                <w:rStyle w:val="Strong"/>
                <w:rFonts w:ascii="GHEA Grapalat" w:hAnsi="GHEA Grapalat"/>
                <w:sz w:val="24"/>
                <w:szCs w:val="24"/>
                <w:lang w:val="hy-AM"/>
              </w:rPr>
              <w:t xml:space="preserve">ՀՀ քաղաքաշինության նախարարի </w:t>
            </w:r>
            <w:r w:rsidR="00C24872" w:rsidRPr="0018355B">
              <w:rPr>
                <w:rFonts w:ascii="GHEA Grapalat" w:hAnsi="GHEA Grapalat" w:cs="Times New Roman"/>
                <w:color w:val="000000"/>
                <w:sz w:val="24"/>
                <w:szCs w:val="24"/>
                <w:lang w:val="hy-AM"/>
              </w:rPr>
              <w:t xml:space="preserve">2004 </w:t>
            </w:r>
            <w:r w:rsidR="00C24872" w:rsidRPr="0018355B">
              <w:rPr>
                <w:rFonts w:ascii="GHEA Grapalat" w:hAnsi="GHEA Grapalat" w:cs="Times New Roman"/>
                <w:color w:val="000000"/>
                <w:sz w:val="24"/>
                <w:szCs w:val="24"/>
                <w:lang w:val="hy-AM"/>
              </w:rPr>
              <w:lastRenderedPageBreak/>
              <w:t>թվականի մարտի 26-ի N 29-Ն հրամանով հաստատված ՀՀՇՆ IV-12.03.01-04 «Գազաբաշխիչ համակարգեր» շինարարական նորմերի պահանջներին» բառերով,</w:t>
            </w:r>
          </w:p>
        </w:tc>
        <w:tc>
          <w:tcPr>
            <w:tcW w:w="6662" w:type="dxa"/>
            <w:gridSpan w:val="5"/>
          </w:tcPr>
          <w:p w:rsidR="00C24872" w:rsidRPr="0018355B" w:rsidRDefault="00C24872" w:rsidP="0018355B">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18355B">
              <w:rPr>
                <w:rFonts w:ascii="GHEA Grapalat" w:eastAsia="Times New Roman" w:hAnsi="GHEA Grapalat"/>
                <w:sz w:val="24"/>
                <w:szCs w:val="24"/>
                <w:lang w:val="ru-RU" w:eastAsia="ru-RU"/>
              </w:rPr>
              <w:lastRenderedPageBreak/>
              <w:t>Ընդունվել է</w:t>
            </w:r>
            <w:r w:rsidRPr="0018355B">
              <w:rPr>
                <w:rFonts w:ascii="GHEA Grapalat" w:eastAsia="Times New Roman" w:hAnsi="GHEA Grapalat"/>
                <w:sz w:val="24"/>
                <w:szCs w:val="24"/>
                <w:lang w:val="hy-AM" w:eastAsia="ru-RU"/>
              </w:rPr>
              <w:t>:</w:t>
            </w:r>
          </w:p>
          <w:p w:rsidR="00C24872" w:rsidRPr="0018355B" w:rsidRDefault="00C24872" w:rsidP="0018355B">
            <w:pPr>
              <w:spacing w:after="0" w:line="360" w:lineRule="auto"/>
              <w:jc w:val="both"/>
              <w:rPr>
                <w:rFonts w:ascii="GHEA Grapalat" w:eastAsia="Times New Roman" w:hAnsi="GHEA Grapalat"/>
                <w:color w:val="000000"/>
                <w:sz w:val="24"/>
                <w:szCs w:val="24"/>
                <w:lang w:val="hy-AM" w:eastAsia="ru-RU"/>
              </w:rPr>
            </w:pPr>
            <w:r w:rsidRPr="0018355B">
              <w:rPr>
                <w:rFonts w:ascii="GHEA Grapalat" w:eastAsia="Times New Roman" w:hAnsi="GHEA Grapalat"/>
                <w:sz w:val="24"/>
                <w:szCs w:val="24"/>
                <w:lang w:val="hy-AM" w:eastAsia="ru-RU"/>
              </w:rPr>
              <w:t>Խ</w:t>
            </w:r>
            <w:r w:rsidRPr="0018355B">
              <w:rPr>
                <w:rFonts w:ascii="GHEA Grapalat" w:eastAsia="Times New Roman" w:hAnsi="GHEA Grapalat"/>
                <w:sz w:val="24"/>
                <w:szCs w:val="24"/>
                <w:lang w:val="ru-RU" w:eastAsia="ru-RU"/>
              </w:rPr>
              <w:t>մբագրվել է:</w:t>
            </w:r>
          </w:p>
        </w:tc>
      </w:tr>
      <w:tr w:rsidR="00C24872" w:rsidRPr="0018355B" w:rsidTr="00B461AE">
        <w:tc>
          <w:tcPr>
            <w:tcW w:w="7792" w:type="dxa"/>
          </w:tcPr>
          <w:p w:rsidR="00C24872" w:rsidRPr="0018355B" w:rsidRDefault="00C24872" w:rsidP="0018355B">
            <w:pPr>
              <w:pStyle w:val="mechtex"/>
              <w:numPr>
                <w:ilvl w:val="0"/>
                <w:numId w:val="19"/>
              </w:numPr>
              <w:spacing w:line="360" w:lineRule="auto"/>
              <w:ind w:left="60" w:right="120" w:firstLine="0"/>
              <w:jc w:val="both"/>
              <w:rPr>
                <w:rFonts w:ascii="GHEA Grapalat" w:hAnsi="GHEA Grapalat" w:cs="GHEAMariam"/>
                <w:sz w:val="24"/>
                <w:szCs w:val="24"/>
                <w:lang w:val="hy-AM"/>
              </w:rPr>
            </w:pPr>
            <w:r w:rsidRPr="0018355B">
              <w:rPr>
                <w:rFonts w:ascii="GHEA Grapalat" w:hAnsi="GHEA Grapalat" w:cs="GHEAMariam"/>
                <w:sz w:val="24"/>
                <w:szCs w:val="24"/>
                <w:lang w:val="hy-AM"/>
              </w:rPr>
              <w:lastRenderedPageBreak/>
              <w:t xml:space="preserve"> 193-րդ կետում «</w:t>
            </w:r>
            <w:r w:rsidRPr="0018355B">
              <w:rPr>
                <w:rFonts w:ascii="GHEA Grapalat" w:hAnsi="GHEA Grapalat" w:cs="Times New Roman"/>
                <w:sz w:val="24"/>
                <w:szCs w:val="24"/>
                <w:lang w:val="hy-AM"/>
              </w:rPr>
              <w:t>Հայաստանի Հանրապետության պետական կառավարման լիազոր մարմնի կողմից հաստատված 2004 թվականի օգոստոսի 4-ի «ՀՀՇՆ IV-12.02.01-04 «Ջեռուցման, օդափոխման և</w:t>
            </w:r>
            <w:r w:rsidRPr="0018355B">
              <w:rPr>
                <w:rFonts w:ascii="Calibri" w:hAnsi="Calibri" w:cs="Calibri"/>
                <w:sz w:val="24"/>
                <w:szCs w:val="24"/>
                <w:lang w:val="hy-AM"/>
              </w:rPr>
              <w:t> </w:t>
            </w:r>
            <w:r w:rsidRPr="0018355B">
              <w:rPr>
                <w:rFonts w:ascii="GHEA Grapalat" w:hAnsi="GHEA Grapalat" w:cs="GHEA Grapalat"/>
                <w:sz w:val="24"/>
                <w:szCs w:val="24"/>
                <w:lang w:val="hy-AM"/>
              </w:rPr>
              <w:t>օդի</w:t>
            </w:r>
            <w:r w:rsidRPr="0018355B">
              <w:rPr>
                <w:rFonts w:ascii="Calibri" w:hAnsi="Calibri" w:cs="Calibri"/>
                <w:sz w:val="24"/>
                <w:szCs w:val="24"/>
                <w:lang w:val="hy-AM"/>
              </w:rPr>
              <w:t> </w:t>
            </w:r>
            <w:r w:rsidRPr="0018355B">
              <w:rPr>
                <w:rFonts w:ascii="GHEA Grapalat" w:hAnsi="GHEA Grapalat" w:cs="GHEA Grapalat"/>
                <w:sz w:val="24"/>
                <w:szCs w:val="24"/>
                <w:lang w:val="hy-AM"/>
              </w:rPr>
              <w:t>լավորակման</w:t>
            </w:r>
            <w:r w:rsidRPr="0018355B">
              <w:rPr>
                <w:rFonts w:ascii="GHEA Grapalat" w:hAnsi="GHEA Grapalat" w:cs="Times New Roman"/>
                <w:sz w:val="24"/>
                <w:szCs w:val="24"/>
                <w:lang w:val="hy-AM"/>
              </w:rPr>
              <w:t>» շինարարական նորմերը հաստատելու մասին» N 83-Ն հրամանի պահանջներին» բառերը փոխարինել «</w:t>
            </w:r>
            <w:r w:rsidRPr="0018355B">
              <w:rPr>
                <w:rStyle w:val="Strong"/>
                <w:rFonts w:ascii="GHEA Grapalat" w:hAnsi="GHEA Grapalat"/>
                <w:sz w:val="24"/>
                <w:szCs w:val="24"/>
                <w:lang w:val="hy-AM"/>
              </w:rPr>
              <w:t xml:space="preserve">ՀՀ քաղաքաշինության նախարարի </w:t>
            </w:r>
            <w:r w:rsidRPr="0018355B">
              <w:rPr>
                <w:rFonts w:ascii="GHEA Grapalat" w:hAnsi="GHEA Grapalat" w:cs="Times New Roman"/>
                <w:color w:val="000000"/>
                <w:sz w:val="24"/>
                <w:szCs w:val="24"/>
                <w:lang w:val="hy-AM"/>
              </w:rPr>
              <w:t>2004 թվականի</w:t>
            </w:r>
            <w:r w:rsidRPr="0018355B">
              <w:rPr>
                <w:rFonts w:ascii="GHEA Grapalat" w:hAnsi="GHEA Grapalat" w:cs="Times New Roman"/>
                <w:sz w:val="24"/>
                <w:szCs w:val="24"/>
                <w:lang w:val="hy-AM"/>
              </w:rPr>
              <w:t xml:space="preserve"> օգոստոսի 4-ի N 83-Ն հրամանով հաստատված ՀՀՇՆ IV-12.02.01-04 «Ջեռուցման, օդափոխման և</w:t>
            </w:r>
            <w:r w:rsidRPr="0018355B">
              <w:rPr>
                <w:rFonts w:ascii="Calibri" w:hAnsi="Calibri" w:cs="Calibri"/>
                <w:sz w:val="24"/>
                <w:szCs w:val="24"/>
                <w:lang w:val="hy-AM"/>
              </w:rPr>
              <w:t> </w:t>
            </w:r>
            <w:r w:rsidRPr="0018355B">
              <w:rPr>
                <w:rFonts w:ascii="GHEA Grapalat" w:hAnsi="GHEA Grapalat" w:cs="GHEA Grapalat"/>
                <w:sz w:val="24"/>
                <w:szCs w:val="24"/>
                <w:lang w:val="hy-AM"/>
              </w:rPr>
              <w:t>օդի</w:t>
            </w:r>
            <w:r w:rsidRPr="0018355B">
              <w:rPr>
                <w:rFonts w:ascii="Calibri" w:hAnsi="Calibri" w:cs="Calibri"/>
                <w:sz w:val="24"/>
                <w:szCs w:val="24"/>
                <w:lang w:val="hy-AM"/>
              </w:rPr>
              <w:t> </w:t>
            </w:r>
            <w:r w:rsidRPr="0018355B">
              <w:rPr>
                <w:rFonts w:ascii="GHEA Grapalat" w:hAnsi="GHEA Grapalat" w:cs="GHEA Grapalat"/>
                <w:sz w:val="24"/>
                <w:szCs w:val="24"/>
                <w:lang w:val="hy-AM"/>
              </w:rPr>
              <w:t>լավորակման</w:t>
            </w:r>
            <w:r w:rsidRPr="0018355B">
              <w:rPr>
                <w:rFonts w:ascii="GHEA Grapalat" w:hAnsi="GHEA Grapalat" w:cs="Times New Roman"/>
                <w:sz w:val="24"/>
                <w:szCs w:val="24"/>
                <w:lang w:val="hy-AM"/>
              </w:rPr>
              <w:t>» շինարարական նորմերի պահանջներին</w:t>
            </w:r>
            <w:r w:rsidRPr="0018355B">
              <w:rPr>
                <w:rFonts w:ascii="GHEA Grapalat" w:hAnsi="GHEA Grapalat" w:cs="Times New Roman"/>
                <w:color w:val="000000"/>
                <w:sz w:val="24"/>
                <w:szCs w:val="24"/>
                <w:lang w:val="hy-AM"/>
              </w:rPr>
              <w:t xml:space="preserve">» բառերով, </w:t>
            </w:r>
          </w:p>
        </w:tc>
        <w:tc>
          <w:tcPr>
            <w:tcW w:w="6662" w:type="dxa"/>
            <w:gridSpan w:val="5"/>
          </w:tcPr>
          <w:p w:rsidR="00C24872" w:rsidRPr="0018355B" w:rsidRDefault="00C24872" w:rsidP="0018355B">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18355B">
              <w:rPr>
                <w:rFonts w:ascii="GHEA Grapalat" w:eastAsia="Times New Roman" w:hAnsi="GHEA Grapalat"/>
                <w:sz w:val="24"/>
                <w:szCs w:val="24"/>
                <w:lang w:val="ru-RU" w:eastAsia="ru-RU"/>
              </w:rPr>
              <w:t>Ընդունվել է</w:t>
            </w:r>
            <w:r w:rsidRPr="0018355B">
              <w:rPr>
                <w:rFonts w:ascii="GHEA Grapalat" w:eastAsia="Times New Roman" w:hAnsi="GHEA Grapalat"/>
                <w:sz w:val="24"/>
                <w:szCs w:val="24"/>
                <w:lang w:val="hy-AM" w:eastAsia="ru-RU"/>
              </w:rPr>
              <w:t>:</w:t>
            </w:r>
          </w:p>
          <w:p w:rsidR="00C24872" w:rsidRPr="0018355B" w:rsidRDefault="00C24872" w:rsidP="0018355B">
            <w:pPr>
              <w:autoSpaceDE w:val="0"/>
              <w:autoSpaceDN w:val="0"/>
              <w:adjustRightInd w:val="0"/>
              <w:spacing w:after="0" w:line="360" w:lineRule="auto"/>
              <w:jc w:val="both"/>
              <w:rPr>
                <w:rFonts w:ascii="GHEA Grapalat" w:eastAsia="Times New Roman" w:hAnsi="GHEA Grapalat"/>
                <w:sz w:val="24"/>
                <w:szCs w:val="24"/>
                <w:lang w:val="hy-AM" w:eastAsia="ru-RU"/>
              </w:rPr>
            </w:pPr>
            <w:r w:rsidRPr="0018355B">
              <w:rPr>
                <w:rFonts w:ascii="GHEA Grapalat" w:eastAsia="Times New Roman" w:hAnsi="GHEA Grapalat"/>
                <w:sz w:val="24"/>
                <w:szCs w:val="24"/>
                <w:lang w:val="hy-AM" w:eastAsia="ru-RU"/>
              </w:rPr>
              <w:t>Խ</w:t>
            </w:r>
            <w:r w:rsidRPr="0018355B">
              <w:rPr>
                <w:rFonts w:ascii="GHEA Grapalat" w:eastAsia="Times New Roman" w:hAnsi="GHEA Grapalat"/>
                <w:sz w:val="24"/>
                <w:szCs w:val="24"/>
                <w:lang w:val="ru-RU" w:eastAsia="ru-RU"/>
              </w:rPr>
              <w:t>մբագրվել է:</w:t>
            </w:r>
          </w:p>
        </w:tc>
      </w:tr>
      <w:tr w:rsidR="00C24872" w:rsidRPr="0018355B" w:rsidTr="00B461AE">
        <w:tc>
          <w:tcPr>
            <w:tcW w:w="7792" w:type="dxa"/>
          </w:tcPr>
          <w:p w:rsidR="00C24872" w:rsidRPr="0018355B" w:rsidRDefault="00C24872" w:rsidP="0018355B">
            <w:pPr>
              <w:pStyle w:val="mechtex"/>
              <w:numPr>
                <w:ilvl w:val="0"/>
                <w:numId w:val="19"/>
              </w:numPr>
              <w:spacing w:line="360" w:lineRule="auto"/>
              <w:ind w:left="60" w:right="120" w:firstLine="0"/>
              <w:jc w:val="both"/>
              <w:rPr>
                <w:rFonts w:ascii="GHEA Grapalat" w:hAnsi="GHEA Grapalat" w:cs="GHEAMariam"/>
                <w:sz w:val="24"/>
                <w:szCs w:val="24"/>
                <w:lang w:val="hy-AM"/>
              </w:rPr>
            </w:pPr>
            <w:r w:rsidRPr="0018355B">
              <w:rPr>
                <w:rFonts w:ascii="GHEA Grapalat" w:hAnsi="GHEA Grapalat" w:cs="Times New Roman"/>
                <w:color w:val="000000"/>
                <w:sz w:val="24"/>
                <w:szCs w:val="24"/>
                <w:lang w:val="hy-AM"/>
              </w:rPr>
              <w:t>477-</w:t>
            </w:r>
            <w:r w:rsidRPr="0018355B">
              <w:rPr>
                <w:rFonts w:ascii="GHEA Grapalat" w:hAnsi="GHEA Grapalat" w:cs="Arial"/>
                <w:color w:val="000000"/>
                <w:sz w:val="24"/>
                <w:szCs w:val="24"/>
                <w:lang w:val="hy-AM"/>
              </w:rPr>
              <w:t>րդ</w:t>
            </w:r>
            <w:r w:rsidRPr="0018355B">
              <w:rPr>
                <w:rFonts w:ascii="GHEA Grapalat" w:hAnsi="GHEA Grapalat" w:cs="Times New Roman"/>
                <w:color w:val="000000"/>
                <w:sz w:val="24"/>
                <w:szCs w:val="24"/>
                <w:lang w:val="hy-AM"/>
              </w:rPr>
              <w:t xml:space="preserve"> </w:t>
            </w:r>
            <w:r w:rsidRPr="0018355B">
              <w:rPr>
                <w:rFonts w:ascii="GHEA Grapalat" w:hAnsi="GHEA Grapalat" w:cs="Arial"/>
                <w:color w:val="000000"/>
                <w:sz w:val="24"/>
                <w:szCs w:val="24"/>
                <w:lang w:val="hy-AM"/>
              </w:rPr>
              <w:t>կետում</w:t>
            </w:r>
            <w:r w:rsidRPr="0018355B">
              <w:rPr>
                <w:rFonts w:ascii="GHEA Grapalat" w:hAnsi="GHEA Grapalat"/>
                <w:color w:val="000000"/>
                <w:sz w:val="24"/>
                <w:szCs w:val="24"/>
                <w:lang w:val="hy-AM"/>
              </w:rPr>
              <w:t xml:space="preserve"> </w:t>
            </w:r>
            <w:r w:rsidRPr="0018355B">
              <w:rPr>
                <w:rFonts w:ascii="GHEA Grapalat" w:hAnsi="GHEA Grapalat" w:cs="Arial"/>
                <w:color w:val="000000"/>
                <w:sz w:val="24"/>
                <w:szCs w:val="24"/>
                <w:lang w:val="hy-AM"/>
              </w:rPr>
              <w:t>վկայակոչված</w:t>
            </w:r>
            <w:r w:rsidRPr="0018355B">
              <w:rPr>
                <w:rFonts w:ascii="GHEA Grapalat" w:hAnsi="GHEA Grapalat" w:cs="Times New Roman"/>
                <w:color w:val="000000"/>
                <w:sz w:val="24"/>
                <w:szCs w:val="24"/>
                <w:lang w:val="hy-AM"/>
              </w:rPr>
              <w:t xml:space="preserve"> </w:t>
            </w:r>
            <w:r w:rsidRPr="0018355B">
              <w:rPr>
                <w:rFonts w:ascii="GHEA Grapalat" w:hAnsi="GHEA Grapalat"/>
                <w:color w:val="000000"/>
                <w:sz w:val="24"/>
                <w:szCs w:val="24"/>
                <w:lang w:val="hy-AM"/>
              </w:rPr>
              <w:t>«</w:t>
            </w:r>
            <w:r w:rsidRPr="0018355B">
              <w:rPr>
                <w:rFonts w:ascii="GHEA Grapalat" w:hAnsi="GHEA Grapalat" w:cs="Arial"/>
                <w:color w:val="000000"/>
                <w:sz w:val="24"/>
                <w:szCs w:val="24"/>
                <w:lang w:val="hy-AM"/>
              </w:rPr>
              <w:t>ՍՆԻՊ</w:t>
            </w:r>
            <w:r w:rsidRPr="0018355B">
              <w:rPr>
                <w:rFonts w:ascii="GHEA Grapalat" w:hAnsi="GHEA Grapalat" w:cs="Times New Roman"/>
                <w:color w:val="000000"/>
                <w:sz w:val="24"/>
                <w:szCs w:val="24"/>
                <w:lang w:val="hy-AM"/>
              </w:rPr>
              <w:t xml:space="preserve"> </w:t>
            </w:r>
            <w:r w:rsidRPr="0018355B">
              <w:rPr>
                <w:rFonts w:ascii="GHEA Grapalat" w:hAnsi="GHEA Grapalat"/>
                <w:sz w:val="24"/>
                <w:szCs w:val="24"/>
                <w:shd w:val="clear" w:color="auto" w:fill="FFFFFF"/>
                <w:lang w:val="hy-AM"/>
              </w:rPr>
              <w:t xml:space="preserve">68.13330.2017» նորմերը </w:t>
            </w:r>
            <w:r w:rsidRPr="0018355B">
              <w:rPr>
                <w:rFonts w:ascii="GHEA Grapalat" w:hAnsi="GHEA Grapalat" w:cs="Arial"/>
                <w:sz w:val="24"/>
                <w:szCs w:val="24"/>
                <w:shd w:val="clear" w:color="auto" w:fill="FFFFFF"/>
                <w:lang w:val="hy-AM"/>
              </w:rPr>
              <w:t>ՀՀ</w:t>
            </w:r>
            <w:r w:rsidRPr="0018355B">
              <w:rPr>
                <w:rFonts w:ascii="GHEA Grapalat" w:hAnsi="GHEA Grapalat"/>
                <w:sz w:val="24"/>
                <w:szCs w:val="24"/>
                <w:shd w:val="clear" w:color="auto" w:fill="FFFFFF"/>
                <w:lang w:val="hy-AM"/>
              </w:rPr>
              <w:t xml:space="preserve"> </w:t>
            </w:r>
            <w:r w:rsidRPr="0018355B">
              <w:rPr>
                <w:rFonts w:ascii="GHEA Grapalat" w:hAnsi="GHEA Grapalat" w:cs="Arial"/>
                <w:sz w:val="24"/>
                <w:szCs w:val="24"/>
                <w:shd w:val="clear" w:color="auto" w:fill="FFFFFF"/>
                <w:lang w:val="hy-AM"/>
              </w:rPr>
              <w:t>տարածքում</w:t>
            </w:r>
            <w:r w:rsidRPr="0018355B">
              <w:rPr>
                <w:rFonts w:ascii="GHEA Grapalat" w:hAnsi="GHEA Grapalat"/>
                <w:sz w:val="24"/>
                <w:szCs w:val="24"/>
                <w:shd w:val="clear" w:color="auto" w:fill="FFFFFF"/>
                <w:lang w:val="hy-AM"/>
              </w:rPr>
              <w:t xml:space="preserve"> </w:t>
            </w:r>
            <w:r w:rsidRPr="0018355B">
              <w:rPr>
                <w:rFonts w:ascii="GHEA Grapalat" w:hAnsi="GHEA Grapalat" w:cs="Arial"/>
                <w:sz w:val="24"/>
                <w:szCs w:val="24"/>
                <w:shd w:val="clear" w:color="auto" w:fill="FFFFFF"/>
                <w:lang w:val="hy-AM"/>
              </w:rPr>
              <w:t>չեն</w:t>
            </w:r>
            <w:r w:rsidRPr="0018355B">
              <w:rPr>
                <w:rFonts w:ascii="GHEA Grapalat" w:hAnsi="GHEA Grapalat"/>
                <w:sz w:val="24"/>
                <w:szCs w:val="24"/>
                <w:shd w:val="clear" w:color="auto" w:fill="FFFFFF"/>
                <w:lang w:val="hy-AM"/>
              </w:rPr>
              <w:t xml:space="preserve"> </w:t>
            </w:r>
            <w:r w:rsidRPr="0018355B">
              <w:rPr>
                <w:rFonts w:ascii="GHEA Grapalat" w:hAnsi="GHEA Grapalat" w:cs="Arial"/>
                <w:sz w:val="24"/>
                <w:szCs w:val="24"/>
                <w:shd w:val="clear" w:color="auto" w:fill="FFFFFF"/>
                <w:lang w:val="hy-AM"/>
              </w:rPr>
              <w:t xml:space="preserve">գործում, </w:t>
            </w:r>
          </w:p>
        </w:tc>
        <w:tc>
          <w:tcPr>
            <w:tcW w:w="6662" w:type="dxa"/>
            <w:gridSpan w:val="5"/>
          </w:tcPr>
          <w:p w:rsidR="00C24872" w:rsidRPr="0018355B" w:rsidRDefault="00C24872" w:rsidP="0018355B">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18355B">
              <w:rPr>
                <w:rFonts w:ascii="GHEA Grapalat" w:eastAsia="Times New Roman" w:hAnsi="GHEA Grapalat"/>
                <w:sz w:val="24"/>
                <w:szCs w:val="24"/>
                <w:lang w:val="ru-RU" w:eastAsia="ru-RU"/>
              </w:rPr>
              <w:t>Ընդունվել է</w:t>
            </w:r>
            <w:r w:rsidRPr="0018355B">
              <w:rPr>
                <w:rFonts w:ascii="GHEA Grapalat" w:eastAsia="Times New Roman" w:hAnsi="GHEA Grapalat"/>
                <w:sz w:val="24"/>
                <w:szCs w:val="24"/>
                <w:lang w:val="hy-AM" w:eastAsia="ru-RU"/>
              </w:rPr>
              <w:t>:</w:t>
            </w:r>
          </w:p>
          <w:p w:rsidR="00C24872" w:rsidRPr="0018355B" w:rsidRDefault="00C24872" w:rsidP="0018355B">
            <w:pPr>
              <w:spacing w:after="0" w:line="360" w:lineRule="auto"/>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sz w:val="24"/>
                <w:szCs w:val="24"/>
                <w:lang w:val="hy-AM" w:eastAsia="ru-RU"/>
              </w:rPr>
              <w:t>Խ</w:t>
            </w:r>
            <w:r w:rsidRPr="0018355B">
              <w:rPr>
                <w:rFonts w:ascii="GHEA Grapalat" w:eastAsia="Times New Roman" w:hAnsi="GHEA Grapalat"/>
                <w:sz w:val="24"/>
                <w:szCs w:val="24"/>
                <w:lang w:val="ru-RU" w:eastAsia="ru-RU"/>
              </w:rPr>
              <w:t>մբագրվել է:</w:t>
            </w:r>
          </w:p>
        </w:tc>
      </w:tr>
      <w:tr w:rsidR="00C24872" w:rsidRPr="0018355B" w:rsidTr="00B461AE">
        <w:tc>
          <w:tcPr>
            <w:tcW w:w="7792" w:type="dxa"/>
          </w:tcPr>
          <w:p w:rsidR="00C24872" w:rsidRPr="0018355B" w:rsidRDefault="00C24872" w:rsidP="0018355B">
            <w:pPr>
              <w:pStyle w:val="mechtex"/>
              <w:numPr>
                <w:ilvl w:val="0"/>
                <w:numId w:val="19"/>
              </w:numPr>
              <w:spacing w:line="360" w:lineRule="auto"/>
              <w:ind w:left="60" w:right="120" w:firstLine="0"/>
              <w:jc w:val="both"/>
              <w:rPr>
                <w:rFonts w:ascii="GHEA Grapalat" w:hAnsi="GHEA Grapalat" w:cs="GHEAMariam"/>
                <w:sz w:val="24"/>
                <w:szCs w:val="24"/>
                <w:lang w:val="hy-AM"/>
              </w:rPr>
            </w:pPr>
            <w:r w:rsidRPr="0018355B">
              <w:rPr>
                <w:rFonts w:ascii="GHEA Grapalat" w:hAnsi="GHEA Grapalat" w:cs="GHEAMariam"/>
                <w:sz w:val="24"/>
                <w:szCs w:val="24"/>
                <w:lang w:val="hy-AM"/>
              </w:rPr>
              <w:t>864-րդ և 903-րդ կետերում «</w:t>
            </w:r>
            <w:r w:rsidRPr="0018355B">
              <w:rPr>
                <w:rFonts w:ascii="GHEA Grapalat" w:hAnsi="GHEA Grapalat" w:cs="Times New Roman"/>
                <w:color w:val="000000"/>
                <w:sz w:val="24"/>
                <w:szCs w:val="24"/>
                <w:lang w:val="hy-AM"/>
              </w:rPr>
              <w:t xml:space="preserve">ՍՆԻՊ III-4-80 «Անվտանգության տեխնիկան շինարարությունում» բառերը փոխարինել </w:t>
            </w:r>
            <w:r w:rsidRPr="0018355B">
              <w:rPr>
                <w:rFonts w:ascii="GHEA Grapalat" w:eastAsia="GHEA Grapalat" w:hAnsi="GHEA Grapalat" w:cs="GHEA Grapalat"/>
                <w:color w:val="000000"/>
                <w:sz w:val="24"/>
                <w:szCs w:val="24"/>
                <w:lang w:val="hy-AM"/>
              </w:rPr>
              <w:t>«</w:t>
            </w:r>
            <w:r w:rsidRPr="0018355B">
              <w:rPr>
                <w:rFonts w:ascii="GHEA Grapalat" w:hAnsi="GHEA Grapalat"/>
                <w:iCs/>
                <w:sz w:val="24"/>
                <w:szCs w:val="24"/>
                <w:lang w:val="hy-AM"/>
              </w:rPr>
              <w:t>ՀՀ</w:t>
            </w:r>
            <w:r w:rsidRPr="0018355B">
              <w:rPr>
                <w:rFonts w:ascii="GHEA Grapalat" w:hAnsi="GHEA Grapalat"/>
                <w:iCs/>
                <w:sz w:val="24"/>
                <w:szCs w:val="24"/>
                <w:lang w:val="af-ZA"/>
              </w:rPr>
              <w:t xml:space="preserve"> </w:t>
            </w:r>
            <w:r w:rsidRPr="0018355B">
              <w:rPr>
                <w:rFonts w:ascii="GHEA Grapalat" w:hAnsi="GHEA Grapalat"/>
                <w:iCs/>
                <w:sz w:val="24"/>
                <w:szCs w:val="24"/>
                <w:lang w:val="hy-AM"/>
              </w:rPr>
              <w:t>քաղաքաշինության</w:t>
            </w:r>
            <w:r w:rsidRPr="0018355B">
              <w:rPr>
                <w:rFonts w:ascii="GHEA Grapalat" w:hAnsi="GHEA Grapalat"/>
                <w:iCs/>
                <w:sz w:val="24"/>
                <w:szCs w:val="24"/>
                <w:lang w:val="af-ZA"/>
              </w:rPr>
              <w:t xml:space="preserve"> </w:t>
            </w:r>
            <w:r w:rsidRPr="0018355B">
              <w:rPr>
                <w:rFonts w:ascii="GHEA Grapalat" w:hAnsi="GHEA Grapalat"/>
                <w:iCs/>
                <w:sz w:val="24"/>
                <w:szCs w:val="24"/>
                <w:lang w:val="hy-AM"/>
              </w:rPr>
              <w:t>կոմիտեի</w:t>
            </w:r>
            <w:r w:rsidRPr="0018355B">
              <w:rPr>
                <w:rFonts w:ascii="GHEA Grapalat" w:hAnsi="GHEA Grapalat"/>
                <w:iCs/>
                <w:sz w:val="24"/>
                <w:szCs w:val="24"/>
                <w:lang w:val="af-ZA"/>
              </w:rPr>
              <w:t xml:space="preserve"> </w:t>
            </w:r>
            <w:r w:rsidRPr="0018355B">
              <w:rPr>
                <w:rFonts w:ascii="GHEA Grapalat" w:hAnsi="GHEA Grapalat"/>
                <w:iCs/>
                <w:sz w:val="24"/>
                <w:szCs w:val="24"/>
                <w:lang w:val="hy-AM"/>
              </w:rPr>
              <w:t>նախագահի</w:t>
            </w:r>
            <w:r w:rsidRPr="0018355B">
              <w:rPr>
                <w:rFonts w:ascii="GHEA Grapalat" w:hAnsi="GHEA Grapalat"/>
                <w:iCs/>
                <w:sz w:val="24"/>
                <w:szCs w:val="24"/>
                <w:lang w:val="af-ZA"/>
              </w:rPr>
              <w:t xml:space="preserve"> </w:t>
            </w:r>
            <w:r w:rsidRPr="0018355B">
              <w:rPr>
                <w:rFonts w:ascii="GHEA Grapalat" w:hAnsi="GHEA Grapalat"/>
                <w:sz w:val="24"/>
                <w:szCs w:val="24"/>
                <w:shd w:val="clear" w:color="auto" w:fill="FFFFFF"/>
                <w:lang w:val="af-ZA"/>
              </w:rPr>
              <w:t xml:space="preserve">2022 </w:t>
            </w:r>
            <w:r w:rsidRPr="0018355B">
              <w:rPr>
                <w:rFonts w:ascii="GHEA Grapalat" w:hAnsi="GHEA Grapalat"/>
                <w:sz w:val="24"/>
                <w:szCs w:val="24"/>
                <w:shd w:val="clear" w:color="auto" w:fill="FFFFFF"/>
                <w:lang w:val="hy-AM"/>
              </w:rPr>
              <w:t>թվականի</w:t>
            </w:r>
            <w:r w:rsidRPr="0018355B">
              <w:rPr>
                <w:rFonts w:ascii="GHEA Grapalat" w:hAnsi="GHEA Grapalat"/>
                <w:sz w:val="24"/>
                <w:szCs w:val="24"/>
                <w:shd w:val="clear" w:color="auto" w:fill="FFFFFF"/>
                <w:lang w:val="af-ZA"/>
              </w:rPr>
              <w:t xml:space="preserve"> </w:t>
            </w:r>
            <w:r w:rsidRPr="0018355B">
              <w:rPr>
                <w:rFonts w:ascii="GHEA Grapalat" w:hAnsi="GHEA Grapalat"/>
                <w:sz w:val="24"/>
                <w:szCs w:val="24"/>
                <w:shd w:val="clear" w:color="auto" w:fill="FFFFFF"/>
                <w:lang w:val="hy-AM"/>
              </w:rPr>
              <w:t>օգոստոսի</w:t>
            </w:r>
            <w:r w:rsidRPr="0018355B">
              <w:rPr>
                <w:rFonts w:ascii="GHEA Grapalat" w:hAnsi="GHEA Grapalat"/>
                <w:sz w:val="24"/>
                <w:szCs w:val="24"/>
                <w:shd w:val="clear" w:color="auto" w:fill="FFFFFF"/>
                <w:lang w:val="af-ZA"/>
              </w:rPr>
              <w:t xml:space="preserve"> 26-</w:t>
            </w:r>
            <w:r w:rsidRPr="0018355B">
              <w:rPr>
                <w:rFonts w:ascii="GHEA Grapalat" w:hAnsi="GHEA Grapalat"/>
                <w:sz w:val="24"/>
                <w:szCs w:val="24"/>
                <w:shd w:val="clear" w:color="auto" w:fill="FFFFFF"/>
                <w:lang w:val="hy-AM"/>
              </w:rPr>
              <w:t xml:space="preserve">ի </w:t>
            </w:r>
            <w:r w:rsidRPr="0018355B">
              <w:rPr>
                <w:rFonts w:ascii="GHEA Grapalat" w:hAnsi="GHEA Grapalat" w:cs="Arial"/>
                <w:sz w:val="24"/>
                <w:szCs w:val="24"/>
                <w:lang w:val="af-ZA"/>
              </w:rPr>
              <w:t>N 21-Ն հրամանով հաստատված</w:t>
            </w:r>
            <w:r w:rsidRPr="0018355B">
              <w:rPr>
                <w:rFonts w:ascii="GHEA Grapalat" w:hAnsi="GHEA Grapalat" w:cs="Arial"/>
                <w:sz w:val="24"/>
                <w:szCs w:val="24"/>
                <w:lang w:val="hy-AM"/>
              </w:rPr>
              <w:t xml:space="preserve"> </w:t>
            </w:r>
            <w:r w:rsidRPr="0018355B">
              <w:rPr>
                <w:rFonts w:ascii="GHEA Grapalat" w:hAnsi="GHEA Grapalat"/>
                <w:bCs/>
                <w:sz w:val="24"/>
                <w:szCs w:val="24"/>
                <w:lang w:val="hy-AM"/>
              </w:rPr>
              <w:t xml:space="preserve">ՀՀՇՆ </w:t>
            </w:r>
            <w:r w:rsidRPr="0018355B">
              <w:rPr>
                <w:rFonts w:ascii="GHEA Grapalat" w:hAnsi="GHEA Grapalat"/>
                <w:bCs/>
                <w:sz w:val="24"/>
                <w:szCs w:val="24"/>
                <w:lang w:val="hy-AM"/>
              </w:rPr>
              <w:lastRenderedPageBreak/>
              <w:t>13-02-2022</w:t>
            </w:r>
            <w:r w:rsidRPr="0018355B">
              <w:rPr>
                <w:rFonts w:ascii="GHEA Grapalat" w:hAnsi="GHEA Grapalat"/>
                <w:sz w:val="24"/>
                <w:szCs w:val="24"/>
                <w:lang w:val="hy-AM"/>
              </w:rPr>
              <w:t xml:space="preserve"> </w:t>
            </w:r>
            <w:r w:rsidRPr="0018355B">
              <w:rPr>
                <w:rFonts w:ascii="GHEA Grapalat" w:hAnsi="GHEA Grapalat" w:cs="Sylfaen"/>
                <w:sz w:val="24"/>
                <w:szCs w:val="24"/>
                <w:lang w:val="hy-AM"/>
              </w:rPr>
              <w:t xml:space="preserve">«Անվտանգության տեխնիկա շինարարությունում» </w:t>
            </w:r>
            <w:r w:rsidRPr="0018355B">
              <w:rPr>
                <w:rFonts w:ascii="GHEA Grapalat" w:hAnsi="GHEA Grapalat"/>
                <w:sz w:val="24"/>
                <w:szCs w:val="24"/>
                <w:lang w:val="hy-AM"/>
              </w:rPr>
              <w:t>շինարարական նորմերի պահանջներով» բառերով:</w:t>
            </w:r>
          </w:p>
        </w:tc>
        <w:tc>
          <w:tcPr>
            <w:tcW w:w="6662" w:type="dxa"/>
            <w:gridSpan w:val="5"/>
          </w:tcPr>
          <w:p w:rsidR="00C24872" w:rsidRPr="0018355B" w:rsidRDefault="00C24872" w:rsidP="0018355B">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18355B">
              <w:rPr>
                <w:rFonts w:ascii="GHEA Grapalat" w:eastAsia="Times New Roman" w:hAnsi="GHEA Grapalat"/>
                <w:sz w:val="24"/>
                <w:szCs w:val="24"/>
                <w:lang w:val="ru-RU" w:eastAsia="ru-RU"/>
              </w:rPr>
              <w:lastRenderedPageBreak/>
              <w:t>Ընդունվել է</w:t>
            </w:r>
            <w:r w:rsidRPr="0018355B">
              <w:rPr>
                <w:rFonts w:ascii="GHEA Grapalat" w:eastAsia="Times New Roman" w:hAnsi="GHEA Grapalat"/>
                <w:sz w:val="24"/>
                <w:szCs w:val="24"/>
                <w:lang w:val="hy-AM" w:eastAsia="ru-RU"/>
              </w:rPr>
              <w:t>:</w:t>
            </w:r>
          </w:p>
          <w:p w:rsidR="00C24872" w:rsidRPr="0018355B" w:rsidRDefault="00C24872" w:rsidP="0018355B">
            <w:pPr>
              <w:spacing w:after="0" w:line="360" w:lineRule="auto"/>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sz w:val="24"/>
                <w:szCs w:val="24"/>
                <w:lang w:val="hy-AM" w:eastAsia="ru-RU"/>
              </w:rPr>
              <w:t>Խ</w:t>
            </w:r>
            <w:r w:rsidRPr="0018355B">
              <w:rPr>
                <w:rFonts w:ascii="GHEA Grapalat" w:eastAsia="Times New Roman" w:hAnsi="GHEA Grapalat"/>
                <w:sz w:val="24"/>
                <w:szCs w:val="24"/>
                <w:lang w:val="ru-RU" w:eastAsia="ru-RU"/>
              </w:rPr>
              <w:t>մբագրվել է:</w:t>
            </w:r>
          </w:p>
        </w:tc>
      </w:tr>
      <w:tr w:rsidR="00C24872" w:rsidRPr="0018355B" w:rsidTr="00B461AE">
        <w:tc>
          <w:tcPr>
            <w:tcW w:w="7792" w:type="dxa"/>
          </w:tcPr>
          <w:p w:rsidR="00C24872" w:rsidRPr="0018355B" w:rsidRDefault="00C24872" w:rsidP="0018355B">
            <w:pPr>
              <w:pStyle w:val="mechtex"/>
              <w:numPr>
                <w:ilvl w:val="0"/>
                <w:numId w:val="19"/>
              </w:numPr>
              <w:spacing w:line="360" w:lineRule="auto"/>
              <w:ind w:left="0" w:right="120" w:firstLine="60"/>
              <w:jc w:val="both"/>
              <w:rPr>
                <w:rFonts w:ascii="GHEA Grapalat" w:hAnsi="GHEA Grapalat" w:cs="GHEAMariam"/>
                <w:sz w:val="24"/>
                <w:szCs w:val="24"/>
                <w:lang w:val="hy-AM"/>
              </w:rPr>
            </w:pPr>
            <w:r w:rsidRPr="0018355B">
              <w:rPr>
                <w:rFonts w:ascii="GHEA Grapalat" w:hAnsi="GHEA Grapalat"/>
                <w:bCs/>
                <w:sz w:val="24"/>
                <w:szCs w:val="24"/>
                <w:lang w:val="hy-AM"/>
              </w:rPr>
              <w:lastRenderedPageBreak/>
              <w:t xml:space="preserve"> Հավելվածներում վկայակոչված փաստաթղթերը պետք է համապատասխանեցնել «Նորմատիվ իրավական ակտերի մասին</w:t>
            </w:r>
            <w:r w:rsidRPr="0018355B">
              <w:rPr>
                <w:rFonts w:ascii="GHEA Grapalat" w:hAnsi="GHEA Grapalat" w:cs="Calibri"/>
                <w:color w:val="000000"/>
                <w:sz w:val="24"/>
                <w:szCs w:val="24"/>
                <w:lang w:val="hy-AM"/>
              </w:rPr>
              <w:t>»</w:t>
            </w:r>
            <w:r w:rsidRPr="0018355B">
              <w:rPr>
                <w:rFonts w:ascii="GHEA Grapalat" w:hAnsi="GHEA Grapalat"/>
                <w:color w:val="000000"/>
                <w:sz w:val="24"/>
                <w:szCs w:val="24"/>
                <w:shd w:val="clear" w:color="auto" w:fill="FFFFFF"/>
                <w:lang w:val="hy-AM"/>
              </w:rPr>
              <w:t xml:space="preserve"> օրենքի 18-րդ հոդվածի 6-րդ մասին, որի համաձայն՝ ենթաօրենսդրական</w:t>
            </w:r>
            <w:r w:rsidRPr="0018355B">
              <w:rPr>
                <w:rFonts w:ascii="Calibri" w:hAnsi="Calibri" w:cs="Calibri"/>
                <w:color w:val="000000"/>
                <w:sz w:val="24"/>
                <w:szCs w:val="24"/>
                <w:shd w:val="clear" w:color="auto" w:fill="FFFFFF"/>
                <w:lang w:val="hy-AM"/>
              </w:rPr>
              <w:t> </w:t>
            </w:r>
            <w:r w:rsidRPr="0018355B">
              <w:rPr>
                <w:rFonts w:ascii="GHEA Grapalat" w:hAnsi="GHEA Grapalat"/>
                <w:color w:val="000000"/>
                <w:sz w:val="24"/>
                <w:szCs w:val="24"/>
                <w:shd w:val="clear" w:color="auto" w:fill="FFFFFF"/>
                <w:lang w:val="hy-AM"/>
              </w:rPr>
              <w:t>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tc>
        <w:tc>
          <w:tcPr>
            <w:tcW w:w="6662" w:type="dxa"/>
            <w:gridSpan w:val="5"/>
          </w:tcPr>
          <w:p w:rsidR="00C24872" w:rsidRPr="0018355B" w:rsidRDefault="00C24872" w:rsidP="0018355B">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18355B">
              <w:rPr>
                <w:rFonts w:ascii="GHEA Grapalat" w:eastAsia="Times New Roman" w:hAnsi="GHEA Grapalat"/>
                <w:sz w:val="24"/>
                <w:szCs w:val="24"/>
                <w:lang w:val="ru-RU" w:eastAsia="ru-RU"/>
              </w:rPr>
              <w:t>Ընդունվել է</w:t>
            </w:r>
            <w:r w:rsidRPr="0018355B">
              <w:rPr>
                <w:rFonts w:ascii="GHEA Grapalat" w:eastAsia="Times New Roman" w:hAnsi="GHEA Grapalat"/>
                <w:sz w:val="24"/>
                <w:szCs w:val="24"/>
                <w:lang w:val="hy-AM" w:eastAsia="ru-RU"/>
              </w:rPr>
              <w:t>:</w:t>
            </w:r>
          </w:p>
          <w:p w:rsidR="00C24872" w:rsidRPr="0018355B" w:rsidRDefault="00C24872" w:rsidP="0018355B">
            <w:pPr>
              <w:spacing w:after="0" w:line="360" w:lineRule="auto"/>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sz w:val="24"/>
                <w:szCs w:val="24"/>
                <w:lang w:val="hy-AM" w:eastAsia="ru-RU"/>
              </w:rPr>
              <w:t>Խ</w:t>
            </w:r>
            <w:r w:rsidRPr="0018355B">
              <w:rPr>
                <w:rFonts w:ascii="GHEA Grapalat" w:eastAsia="Times New Roman" w:hAnsi="GHEA Grapalat"/>
                <w:sz w:val="24"/>
                <w:szCs w:val="24"/>
                <w:lang w:val="ru-RU" w:eastAsia="ru-RU"/>
              </w:rPr>
              <w:t>մբագրվել է:</w:t>
            </w:r>
          </w:p>
        </w:tc>
      </w:tr>
      <w:tr w:rsidR="00D6442C" w:rsidRPr="0018355B" w:rsidTr="00B461AE">
        <w:tc>
          <w:tcPr>
            <w:tcW w:w="9918" w:type="dxa"/>
            <w:gridSpan w:val="4"/>
            <w:vMerge w:val="restart"/>
            <w:shd w:val="clear" w:color="auto" w:fill="D9D9D9" w:themeFill="background1" w:themeFillShade="D9"/>
            <w:vAlign w:val="center"/>
          </w:tcPr>
          <w:p w:rsidR="00D6442C" w:rsidRPr="0018355B" w:rsidRDefault="00D6442C" w:rsidP="0018355B">
            <w:pPr>
              <w:spacing w:after="0" w:line="360" w:lineRule="auto"/>
              <w:jc w:val="center"/>
              <w:rPr>
                <w:rFonts w:ascii="GHEA Grapalat" w:eastAsia="Times New Roman" w:hAnsi="GHEA Grapalat"/>
                <w:color w:val="000000"/>
                <w:sz w:val="24"/>
                <w:szCs w:val="24"/>
                <w:lang w:val="hy-AM" w:eastAsia="ru-RU"/>
              </w:rPr>
            </w:pPr>
            <w:r w:rsidRPr="0018355B">
              <w:rPr>
                <w:rFonts w:ascii="GHEA Grapalat" w:eastAsia="Times New Roman" w:hAnsi="GHEA Grapalat"/>
                <w:b/>
                <w:color w:val="000000"/>
                <w:sz w:val="24"/>
                <w:szCs w:val="24"/>
                <w:lang w:val="hy-AM" w:eastAsia="ru-RU"/>
              </w:rPr>
              <w:t>8. Հանրային ծառայությունները կարգավորող հանձնաժողով</w:t>
            </w:r>
          </w:p>
        </w:tc>
        <w:tc>
          <w:tcPr>
            <w:tcW w:w="4536" w:type="dxa"/>
            <w:gridSpan w:val="2"/>
            <w:shd w:val="clear" w:color="auto" w:fill="D9D9D9" w:themeFill="background1" w:themeFillShade="D9"/>
            <w:vAlign w:val="center"/>
          </w:tcPr>
          <w:p w:rsidR="00D6442C" w:rsidRPr="0018355B" w:rsidRDefault="00D6442C" w:rsidP="0018355B">
            <w:pPr>
              <w:spacing w:after="0" w:line="360" w:lineRule="auto"/>
              <w:jc w:val="both"/>
              <w:rPr>
                <w:rFonts w:ascii="GHEA Grapalat" w:eastAsia="Times New Roman" w:hAnsi="GHEA Grapalat"/>
                <w:b/>
                <w:color w:val="000000"/>
                <w:sz w:val="24"/>
                <w:szCs w:val="24"/>
                <w:lang w:val="hy-AM" w:eastAsia="ru-RU"/>
              </w:rPr>
            </w:pPr>
            <w:r w:rsidRPr="0018355B">
              <w:rPr>
                <w:rFonts w:ascii="GHEA Grapalat" w:eastAsia="Times New Roman" w:hAnsi="GHEA Grapalat"/>
                <w:b/>
                <w:color w:val="000000"/>
                <w:sz w:val="24"/>
                <w:szCs w:val="24"/>
                <w:lang w:val="hy-AM" w:eastAsia="ru-RU"/>
              </w:rPr>
              <w:t>18.11.2022թ.</w:t>
            </w:r>
          </w:p>
        </w:tc>
      </w:tr>
      <w:tr w:rsidR="00D6442C" w:rsidRPr="0018355B" w:rsidTr="00B461AE">
        <w:tc>
          <w:tcPr>
            <w:tcW w:w="9918" w:type="dxa"/>
            <w:gridSpan w:val="4"/>
            <w:vMerge/>
            <w:shd w:val="clear" w:color="auto" w:fill="D9D9D9" w:themeFill="background1" w:themeFillShade="D9"/>
          </w:tcPr>
          <w:p w:rsidR="00D6442C" w:rsidRPr="0018355B" w:rsidRDefault="00D6442C" w:rsidP="0018355B">
            <w:pPr>
              <w:spacing w:after="0" w:line="360" w:lineRule="auto"/>
              <w:jc w:val="both"/>
              <w:rPr>
                <w:rFonts w:ascii="GHEA Grapalat" w:eastAsia="Times New Roman" w:hAnsi="GHEA Grapalat"/>
                <w:color w:val="000000"/>
                <w:sz w:val="24"/>
                <w:szCs w:val="24"/>
                <w:lang w:val="hy-AM" w:eastAsia="ru-RU"/>
              </w:rPr>
            </w:pPr>
          </w:p>
        </w:tc>
        <w:tc>
          <w:tcPr>
            <w:tcW w:w="4536" w:type="dxa"/>
            <w:gridSpan w:val="2"/>
            <w:shd w:val="clear" w:color="auto" w:fill="D9D9D9" w:themeFill="background1" w:themeFillShade="D9"/>
            <w:vAlign w:val="center"/>
          </w:tcPr>
          <w:p w:rsidR="00D6442C" w:rsidRPr="0018355B" w:rsidRDefault="00D6442C" w:rsidP="0018355B">
            <w:pPr>
              <w:spacing w:after="0" w:line="360" w:lineRule="auto"/>
              <w:jc w:val="both"/>
              <w:rPr>
                <w:rFonts w:ascii="GHEA Grapalat" w:eastAsia="Times New Roman" w:hAnsi="GHEA Grapalat"/>
                <w:b/>
                <w:color w:val="000000"/>
                <w:sz w:val="24"/>
                <w:szCs w:val="24"/>
                <w:lang w:val="hy-AM" w:eastAsia="ru-RU"/>
              </w:rPr>
            </w:pPr>
            <w:r w:rsidRPr="0018355B">
              <w:rPr>
                <w:rFonts w:ascii="GHEA Grapalat" w:hAnsi="GHEA Grapalat"/>
                <w:b/>
                <w:sz w:val="24"/>
                <w:szCs w:val="24"/>
                <w:lang w:val="hy-AM"/>
              </w:rPr>
              <w:t>№</w:t>
            </w:r>
            <w:r w:rsidRPr="0018355B">
              <w:rPr>
                <w:rFonts w:ascii="GHEA Grapalat" w:eastAsia="Times New Roman" w:hAnsi="GHEA Grapalat"/>
                <w:b/>
                <w:color w:val="000000"/>
                <w:sz w:val="24"/>
                <w:szCs w:val="24"/>
                <w:lang w:val="hy-AM" w:eastAsia="ru-RU"/>
              </w:rPr>
              <w:t xml:space="preserve"> ԳԲ/34.4-Մ2-8/4015</w:t>
            </w:r>
          </w:p>
        </w:tc>
      </w:tr>
      <w:tr w:rsidR="00D6442C" w:rsidRPr="00994ED2" w:rsidTr="00B461AE">
        <w:tc>
          <w:tcPr>
            <w:tcW w:w="7792" w:type="dxa"/>
          </w:tcPr>
          <w:p w:rsidR="00D6442C" w:rsidRPr="0018355B" w:rsidRDefault="00D6442C" w:rsidP="0018355B">
            <w:pPr>
              <w:numPr>
                <w:ilvl w:val="0"/>
                <w:numId w:val="13"/>
              </w:numPr>
              <w:spacing w:after="0" w:line="360" w:lineRule="auto"/>
              <w:ind w:left="60" w:right="210" w:firstLine="0"/>
              <w:jc w:val="both"/>
              <w:rPr>
                <w:rFonts w:ascii="GHEA Grapalat" w:hAnsi="GHEA Grapalat"/>
                <w:color w:val="000000"/>
                <w:sz w:val="24"/>
                <w:szCs w:val="24"/>
                <w:lang w:val="hy-AM"/>
              </w:rPr>
            </w:pPr>
            <w:r w:rsidRPr="0018355B">
              <w:rPr>
                <w:rFonts w:ascii="GHEA Grapalat" w:hAnsi="GHEA Grapalat"/>
                <w:color w:val="000000"/>
                <w:sz w:val="24"/>
                <w:szCs w:val="24"/>
                <w:lang w:val="hy-AM"/>
              </w:rPr>
              <w:t>Որոշման նախագծերում հստակեցված չէ «կազմակերպության ստանդարտ» հասկացությունը:</w:t>
            </w:r>
          </w:p>
        </w:tc>
        <w:tc>
          <w:tcPr>
            <w:tcW w:w="6662" w:type="dxa"/>
            <w:gridSpan w:val="5"/>
          </w:tcPr>
          <w:p w:rsidR="00D6442C" w:rsidRPr="0018355B" w:rsidRDefault="00D6442C" w:rsidP="0018355B">
            <w:pPr>
              <w:spacing w:after="0" w:line="360" w:lineRule="auto"/>
              <w:ind w:right="135"/>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cs="Calibri"/>
                <w:color w:val="000000"/>
                <w:sz w:val="24"/>
                <w:szCs w:val="24"/>
                <w:lang w:val="hy-AM" w:eastAsia="ru-RU"/>
              </w:rPr>
              <w:t>Չի ընդունվել:</w:t>
            </w:r>
          </w:p>
          <w:p w:rsidR="00D6442C" w:rsidRPr="0018355B" w:rsidRDefault="00D6442C" w:rsidP="0018355B">
            <w:pPr>
              <w:spacing w:after="0" w:line="360" w:lineRule="auto"/>
              <w:ind w:right="135"/>
              <w:jc w:val="both"/>
              <w:rPr>
                <w:rFonts w:ascii="GHEA Grapalat" w:eastAsia="Times New Roman" w:hAnsi="GHEA Grapalat"/>
                <w:color w:val="000000"/>
                <w:sz w:val="24"/>
                <w:szCs w:val="24"/>
                <w:lang w:val="hy-AM" w:eastAsia="ru-RU"/>
              </w:rPr>
            </w:pPr>
            <w:r w:rsidRPr="0018355B">
              <w:rPr>
                <w:rFonts w:ascii="GHEA Grapalat" w:eastAsia="Times New Roman" w:hAnsi="GHEA Grapalat" w:cs="Calibri"/>
                <w:color w:val="000000"/>
                <w:sz w:val="24"/>
                <w:szCs w:val="24"/>
                <w:lang w:val="hy-AM" w:eastAsia="ru-RU"/>
              </w:rPr>
              <w:t>Հստակեցման կարիք չունի, քանի որ տեքստային մասում հստակ հասկացվում է, որ խոսքը վերաբերում է այն կազմակերպություններին, որոնք իրենց տեխնիկական գործունությամբ առնչվում են ՏԿ-ին:</w:t>
            </w:r>
          </w:p>
        </w:tc>
      </w:tr>
      <w:tr w:rsidR="00D6442C" w:rsidRPr="00994ED2" w:rsidTr="00B461AE">
        <w:tc>
          <w:tcPr>
            <w:tcW w:w="7792" w:type="dxa"/>
          </w:tcPr>
          <w:p w:rsidR="00D6442C" w:rsidRPr="0018355B" w:rsidRDefault="00D6442C" w:rsidP="0018355B">
            <w:pPr>
              <w:numPr>
                <w:ilvl w:val="0"/>
                <w:numId w:val="13"/>
              </w:numPr>
              <w:tabs>
                <w:tab w:val="center" w:pos="420"/>
              </w:tabs>
              <w:spacing w:after="0" w:line="360" w:lineRule="auto"/>
              <w:ind w:left="60" w:right="210" w:firstLine="0"/>
              <w:jc w:val="both"/>
              <w:rPr>
                <w:rFonts w:ascii="GHEA Grapalat" w:eastAsia="Times New Roman" w:hAnsi="GHEA Grapalat"/>
                <w:color w:val="000000"/>
                <w:sz w:val="24"/>
                <w:szCs w:val="24"/>
                <w:lang w:val="hy-AM" w:eastAsia="ru-RU"/>
              </w:rPr>
            </w:pPr>
            <w:r w:rsidRPr="0018355B">
              <w:rPr>
                <w:rFonts w:ascii="GHEA Grapalat" w:hAnsi="GHEA Grapalat"/>
                <w:color w:val="000000"/>
                <w:sz w:val="24"/>
                <w:szCs w:val="24"/>
                <w:lang w:val="hy-AM"/>
              </w:rPr>
              <w:t xml:space="preserve">Որոշման նախագծերում նշված չէ գազասպառման համակարգերում իրականացվող տեխնիկական սպասարկման </w:t>
            </w:r>
            <w:r w:rsidRPr="0018355B">
              <w:rPr>
                <w:rFonts w:ascii="GHEA Grapalat" w:hAnsi="GHEA Grapalat"/>
                <w:color w:val="000000"/>
                <w:sz w:val="24"/>
                <w:szCs w:val="24"/>
                <w:lang w:val="hy-AM"/>
              </w:rPr>
              <w:lastRenderedPageBreak/>
              <w:t>աշխատանքները իրականացնելու ժամանակահատվածները, ինչպես նաև նախագծերի և տեխնիկական պայմանների խախտման արդյունքում գազամատակարարման ընդհատումների և վերականգման կարգավորումները:</w:t>
            </w:r>
          </w:p>
        </w:tc>
        <w:tc>
          <w:tcPr>
            <w:tcW w:w="6662" w:type="dxa"/>
            <w:gridSpan w:val="5"/>
          </w:tcPr>
          <w:p w:rsidR="00D6442C" w:rsidRPr="0018355B" w:rsidRDefault="00D6442C" w:rsidP="0018355B">
            <w:pPr>
              <w:spacing w:after="0" w:line="360" w:lineRule="auto"/>
              <w:ind w:right="54"/>
              <w:jc w:val="both"/>
              <w:rPr>
                <w:rFonts w:ascii="GHEA Grapalat" w:eastAsia="Times New Roman" w:hAnsi="GHEA Grapalat" w:cs="Calibri"/>
                <w:bCs/>
                <w:color w:val="000000"/>
                <w:sz w:val="24"/>
                <w:szCs w:val="24"/>
                <w:lang w:val="hy-AM" w:eastAsia="ru-RU"/>
              </w:rPr>
            </w:pPr>
            <w:r w:rsidRPr="0018355B">
              <w:rPr>
                <w:rFonts w:ascii="GHEA Grapalat" w:eastAsia="Times New Roman" w:hAnsi="GHEA Grapalat" w:cs="Calibri"/>
                <w:bCs/>
                <w:color w:val="000000"/>
                <w:sz w:val="24"/>
                <w:szCs w:val="24"/>
                <w:lang w:val="hy-AM" w:eastAsia="ru-RU"/>
              </w:rPr>
              <w:lastRenderedPageBreak/>
              <w:t>Չի ընդունվել:</w:t>
            </w:r>
          </w:p>
          <w:p w:rsidR="00D6442C" w:rsidRPr="0018355B" w:rsidRDefault="00D6442C" w:rsidP="0018355B">
            <w:pPr>
              <w:spacing w:after="0" w:line="360" w:lineRule="auto"/>
              <w:ind w:right="135"/>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cs="Calibri"/>
                <w:bCs/>
                <w:color w:val="000000"/>
                <w:sz w:val="24"/>
                <w:szCs w:val="24"/>
                <w:lang w:val="hy-AM" w:eastAsia="ru-RU"/>
              </w:rPr>
              <w:lastRenderedPageBreak/>
              <w:t>Քանի որ նախագիծը վերաբերվում է գազաբաշխման համակարգերի անվտանգությանն ու շահագործմանը, ինչը որևէ կերպ չի կարող առնչվել գազասպառման համակարգերի տեխնիկական սպասարկման տեխնիկական պայմանների խախտմանը, իսկ գազամատակարարման ընդհատումների և վերականգնման գործունեությունը ԳՄՕԿ-ի կարգավորման խնդիրն է:</w:t>
            </w:r>
          </w:p>
        </w:tc>
      </w:tr>
      <w:tr w:rsidR="00D6442C" w:rsidRPr="00994ED2" w:rsidTr="00B461AE">
        <w:tc>
          <w:tcPr>
            <w:tcW w:w="7792" w:type="dxa"/>
          </w:tcPr>
          <w:p w:rsidR="00D6442C" w:rsidRPr="0018355B" w:rsidRDefault="00D6442C" w:rsidP="0018355B">
            <w:pPr>
              <w:pStyle w:val="ListParagraph"/>
              <w:numPr>
                <w:ilvl w:val="0"/>
                <w:numId w:val="13"/>
              </w:numPr>
              <w:spacing w:line="360" w:lineRule="auto"/>
              <w:ind w:left="-30" w:right="120" w:firstLine="30"/>
              <w:jc w:val="both"/>
              <w:rPr>
                <w:rFonts w:ascii="GHEA Grapalat" w:hAnsi="GHEA Grapalat"/>
                <w:color w:val="000000"/>
                <w:lang w:val="hy-AM"/>
              </w:rPr>
            </w:pPr>
            <w:r w:rsidRPr="0018355B">
              <w:rPr>
                <w:rFonts w:ascii="GHEA Grapalat" w:hAnsi="GHEA Grapalat"/>
                <w:lang w:val="hy-AM"/>
              </w:rPr>
              <w:lastRenderedPageBreak/>
              <w:t xml:space="preserve">Մայրուղային գազատարների տեխնիկական շահագործման կանոնների նախագծի 185-րդ կետի և </w:t>
            </w:r>
            <w:r w:rsidRPr="0018355B">
              <w:rPr>
                <w:rFonts w:ascii="GHEA Grapalat" w:hAnsi="GHEA Grapalat"/>
                <w:color w:val="000000"/>
                <w:lang w:val="hy-AM"/>
              </w:rPr>
              <w:t>գազի տնտեսությունում տարրերի տեխնիկական շահագործման կանոնների ու աշխատանքի անվտանգության պահանջների կարգի նախագծի 3-րդ գլխի 1-ին կետի «գ» պարբերության</w:t>
            </w:r>
            <w:r w:rsidRPr="0018355B">
              <w:rPr>
                <w:rFonts w:ascii="GHEA Grapalat" w:hAnsi="GHEA Grapalat"/>
                <w:lang w:val="hy-AM"/>
              </w:rPr>
              <w:t xml:space="preserve"> համաձայն՝ </w:t>
            </w:r>
            <w:r w:rsidRPr="0018355B">
              <w:rPr>
                <w:rFonts w:ascii="GHEA Grapalat" w:hAnsi="GHEA Grapalat"/>
                <w:color w:val="000000"/>
                <w:lang w:val="hy-AM"/>
              </w:rPr>
              <w:t xml:space="preserve">ընթացիկ նորոգման աշխատանքների կատարման համար անհրաժեշտ նյութածախսերի նվազագույն տեսակարար նորմերը մշակվում և հաստատվում են կազմակերպության կողմից` համաձայնեցնելով էներգետիկայի բնագավառի ՀՀ կառավարության լիազորած մարմնի հետ: Ընդ որում, ամրագրվել է նաև, որ դրանց պարտադիր կատարման դեպքում է միայն հնարավոր ապահովել շահագործման </w:t>
            </w:r>
            <w:r w:rsidRPr="0018355B">
              <w:rPr>
                <w:rFonts w:ascii="GHEA Grapalat" w:hAnsi="GHEA Grapalat"/>
                <w:color w:val="000000"/>
                <w:lang w:val="hy-AM"/>
              </w:rPr>
              <w:lastRenderedPageBreak/>
              <w:t xml:space="preserve">անվտանգության մակարդակը։ Նշված դրույթները նույնությամբ ամրագրված են նաև ՀՀ կառավարության 2004թ. հոկտեմբերի 29-ի №1843-Ն և 2007թ. նոյեմբերի 8-ի №1438-Ն որոշումներով հաստատված գործող տեխնիկական կանոնակարգերում, որոնց հիման վրա էլ մինչև օրս գործում են ՀՀ էներգետիկայի նախարարության համաձայնությամբ «Գազպրոմ Արմենիա» ՓԲԸ-ի 29.12.2007թ. №116 և №117 հրամաններով հաստատված գազաբաշխման համակարգի և մայրուղային գազատարների շահագործման (սպասարկման և ընթացիկ նորոգման) ծախսերի նորմատիվները։ Նշված նորմատիվների հաստատումից հետո անցել է շուրջ 15 տարի և այդ ընթացքում գազամատակարարման համակարգում տեղի են ունեցել զգալի փոփոխություններ, որոնք կարող էին ազդել նորմատիվների հիմքում ընկած ելակետային մեծությունների վրա, ինչով պայմանավորված էլ հանձնաժողովը դեռևս իր 13.04.2020թ. №ԳԲ/34.3-Ղ4-1/1290-20 գրությամբ հարց էր բարձրացրել դրանց վերանայման անհրաժեշտության վերաբերյալ։ Բացի այդ խնդրահարույց է նաև նշված նորմատիվների հաստատումը ամբողջությամբ մատակարար կազմակերպության իրավասության տիրույթում թողնելը՝ առանց ՀՀ կառավարության </w:t>
            </w:r>
            <w:r w:rsidRPr="0018355B">
              <w:rPr>
                <w:rFonts w:ascii="GHEA Grapalat" w:hAnsi="GHEA Grapalat"/>
                <w:color w:val="000000"/>
                <w:lang w:val="hy-AM"/>
              </w:rPr>
              <w:lastRenderedPageBreak/>
              <w:t xml:space="preserve">որոշմամբ հաստատվող </w:t>
            </w:r>
            <w:r w:rsidRPr="0018355B">
              <w:rPr>
                <w:rFonts w:ascii="GHEA Grapalat" w:hAnsi="GHEA Grapalat"/>
                <w:lang w:val="hy-AM"/>
              </w:rPr>
              <w:t xml:space="preserve">տեխնիկական շահագործման կանոններով առնվազն նվազագույն չափանիշներ սահմանելու։ Մյուս կողմից, </w:t>
            </w:r>
            <w:r w:rsidRPr="0018355B">
              <w:rPr>
                <w:rFonts w:ascii="GHEA Grapalat" w:hAnsi="GHEA Grapalat"/>
                <w:color w:val="000000"/>
                <w:lang w:val="hy-AM"/>
              </w:rPr>
              <w:t>անհրաժեշտ նյութածախսերի նվազագույն տեսակարար նորմերի կատարումը նշվում է որպես գազամատակարարման համակարգի շահագործման անվտանգության մակարդակի ապահովման պարտադիր պայման, մինչդեռ դրանք սպառողներին վաճառվող բնական գազի սակագների հաշվարկներում ներառելու և մատակարարի կողմից փաստացի ամբողջ ծավալով չիրականացնելու դեպքում վերջինիս նկատմամբ որևէ պատասխանատվության միջոցներ չեն նախատեսվում։ Այս առնչությամբ տեղեկացնում ենք, որ 2016 թվականից սկսած բնական գազի սակագների հաշվարկներում ներառված տարեկան ավելի քան 4 մլրդ դրամի նյութական ծախսերը փաստացի զգալիորեն թերակատարվել են։ Ուստի, քննարկման կարիք ունի գազամատակարարման համակարգում ընթացիկ նորոգման աշխատանքների կատարման համար անհրաժեշտ նյութածախսերի նորմերը տեխնիկական վերահսկողություն իրականացնող պետական մարմնի կողմից հաստատելու կամ որոշակի նվազագույն չափանիշներ ՀՀ կառավարության որոշմամբ հաստատվող</w:t>
            </w:r>
            <w:r w:rsidRPr="0018355B">
              <w:rPr>
                <w:rFonts w:ascii="GHEA Grapalat" w:hAnsi="GHEA Grapalat"/>
                <w:lang w:val="hy-AM"/>
              </w:rPr>
              <w:t xml:space="preserve"> </w:t>
            </w:r>
            <w:r w:rsidRPr="0018355B">
              <w:rPr>
                <w:rFonts w:ascii="GHEA Grapalat" w:hAnsi="GHEA Grapalat"/>
                <w:lang w:val="hy-AM"/>
              </w:rPr>
              <w:lastRenderedPageBreak/>
              <w:t xml:space="preserve">տեխնիկական շահագործման կանոններում ամրագրելու մոտեցումները, ինչպես նաև գործող նորմերի վերանայման և նորմերով հաշվարկված ծախսը </w:t>
            </w:r>
            <w:r w:rsidRPr="0018355B">
              <w:rPr>
                <w:rFonts w:ascii="GHEA Grapalat" w:hAnsi="GHEA Grapalat"/>
                <w:color w:val="000000"/>
                <w:lang w:val="hy-AM"/>
              </w:rPr>
              <w:t>ամբողջ ծավալով չիրականացնելու դեպքում պատասխանատվության միջոցներ</w:t>
            </w:r>
            <w:r w:rsidRPr="0018355B">
              <w:rPr>
                <w:rFonts w:ascii="GHEA Grapalat" w:hAnsi="GHEA Grapalat"/>
                <w:lang w:val="hy-AM"/>
              </w:rPr>
              <w:t xml:space="preserve"> նախատեսելու հարցերը։</w:t>
            </w:r>
          </w:p>
          <w:p w:rsidR="00D6442C" w:rsidRPr="0018355B" w:rsidRDefault="00D6442C" w:rsidP="0018355B">
            <w:pPr>
              <w:pStyle w:val="namak"/>
              <w:spacing w:line="360" w:lineRule="auto"/>
              <w:ind w:left="-30" w:right="120" w:firstLine="30"/>
              <w:rPr>
                <w:lang w:val="hy-AM"/>
              </w:rPr>
            </w:pPr>
            <w:r w:rsidRPr="0018355B">
              <w:rPr>
                <w:lang w:val="hy-AM"/>
              </w:rPr>
              <w:t>Նշվածի վերաբերյալ Ձեզ տեղեկացվել էր նաև ՀՀ հանրային ծառայությունները կարգավորող հանձնաժողովի 2022 թվականի մայիսի 20-ին NԳԲ/34.4-Մ2-8/1598-2022 գրությամբ:</w:t>
            </w:r>
          </w:p>
        </w:tc>
        <w:tc>
          <w:tcPr>
            <w:tcW w:w="6662" w:type="dxa"/>
            <w:gridSpan w:val="5"/>
          </w:tcPr>
          <w:p w:rsidR="004D55BF" w:rsidRPr="0018355B" w:rsidRDefault="00D6442C" w:rsidP="0018355B">
            <w:pPr>
              <w:spacing w:after="0" w:line="360" w:lineRule="auto"/>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cs="Calibri"/>
                <w:color w:val="000000"/>
                <w:sz w:val="24"/>
                <w:szCs w:val="24"/>
                <w:lang w:val="hy-AM" w:eastAsia="ru-RU"/>
              </w:rPr>
              <w:lastRenderedPageBreak/>
              <w:t>Ընդունվել է մասնակի</w:t>
            </w:r>
            <w:r w:rsidR="004D55BF" w:rsidRPr="0018355B">
              <w:rPr>
                <w:rFonts w:ascii="GHEA Grapalat" w:eastAsia="Times New Roman" w:hAnsi="GHEA Grapalat" w:cs="Calibri"/>
                <w:color w:val="000000"/>
                <w:sz w:val="24"/>
                <w:szCs w:val="24"/>
                <w:lang w:val="hy-AM" w:eastAsia="ru-RU"/>
              </w:rPr>
              <w:t>։</w:t>
            </w:r>
          </w:p>
          <w:p w:rsidR="00D6442C" w:rsidRPr="0018355B" w:rsidRDefault="004D55BF" w:rsidP="0018355B">
            <w:pPr>
              <w:spacing w:after="0" w:line="360" w:lineRule="auto"/>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cs="Calibri"/>
                <w:color w:val="000000"/>
                <w:sz w:val="24"/>
                <w:szCs w:val="24"/>
                <w:lang w:val="hy-AM" w:eastAsia="ru-RU"/>
              </w:rPr>
              <w:t>Ք</w:t>
            </w:r>
            <w:r w:rsidR="00D6442C" w:rsidRPr="0018355B">
              <w:rPr>
                <w:rFonts w:ascii="GHEA Grapalat" w:eastAsia="Times New Roman" w:hAnsi="GHEA Grapalat" w:cs="Calibri"/>
                <w:color w:val="000000"/>
                <w:sz w:val="24"/>
                <w:szCs w:val="24"/>
                <w:lang w:val="hy-AM" w:eastAsia="ru-RU"/>
              </w:rPr>
              <w:t>անի որ ընթացիկ նորոգման բնույթի աշխատանքների կատարման համար նորմերի մշակումը և հաստատումը անհրաժեշտ է, որ իրականացնի համակարգը շահագործող կազմակերպությունը հաշվի առնելով համակարգի առկա տեխնիկական վիճակը:</w:t>
            </w:r>
          </w:p>
          <w:p w:rsidR="00D6442C" w:rsidRPr="0018355B" w:rsidRDefault="00D6442C" w:rsidP="0018355B">
            <w:pPr>
              <w:spacing w:after="0" w:line="360" w:lineRule="auto"/>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cs="Calibri"/>
                <w:color w:val="000000"/>
                <w:sz w:val="24"/>
                <w:szCs w:val="24"/>
                <w:lang w:val="hy-AM" w:eastAsia="ru-RU"/>
              </w:rPr>
              <w:t xml:space="preserve">Հաշվի առնելով նորմատիվներով սահմանված ցուցանիշների ուղղորդիչ բնույթը, ինչպես նաև փաստացի կատարվող աշխատանքների ծավալների պարբերականությունը, ըստ տարիների և ելնելով համակարգի առկա տեխնիկական վիճակից ու </w:t>
            </w:r>
            <w:r w:rsidRPr="0018355B">
              <w:rPr>
                <w:rFonts w:ascii="GHEA Grapalat" w:eastAsia="Times New Roman" w:hAnsi="GHEA Grapalat" w:cs="Calibri"/>
                <w:color w:val="000000"/>
                <w:sz w:val="24"/>
                <w:szCs w:val="24"/>
                <w:lang w:val="hy-AM" w:eastAsia="ru-RU"/>
              </w:rPr>
              <w:lastRenderedPageBreak/>
              <w:t>արտադրական անհրաժեշտությունից գտնում ենք նվազագույն չափանիշներ սահմանելը ոչ նպատակահարմար, իսկ պատասխանատվության միջոցների առումով, ապա դրանք նախատեսված են այլ նորմատիվ իրավական ակտերով:</w:t>
            </w:r>
          </w:p>
          <w:p w:rsidR="00D6442C" w:rsidRPr="0018355B" w:rsidRDefault="00D6442C" w:rsidP="0018355B">
            <w:pPr>
              <w:spacing w:after="0" w:line="360" w:lineRule="auto"/>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cs="Calibri"/>
                <w:color w:val="000000"/>
                <w:sz w:val="24"/>
                <w:szCs w:val="24"/>
                <w:lang w:val="hy-AM" w:eastAsia="ru-RU"/>
              </w:rPr>
              <w:t>Համաձայնությունների հարցը ենթակա է կանոնակարգման լիազոր մարմնի կողմից՝ համաձայնեցման ընթացքում:</w:t>
            </w:r>
          </w:p>
          <w:p w:rsidR="00D6442C" w:rsidRPr="0018355B" w:rsidRDefault="00D6442C" w:rsidP="0018355B">
            <w:pPr>
              <w:spacing w:after="0" w:line="360" w:lineRule="auto"/>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cs="Calibri"/>
                <w:color w:val="000000"/>
                <w:sz w:val="24"/>
                <w:szCs w:val="24"/>
                <w:lang w:val="hy-AM" w:eastAsia="ru-RU"/>
              </w:rPr>
              <w:t>Ինչ վերաբերվում է գազաբաշխման համակարգի և մայրուղային գազատարների շահագործման (սպասարկման և ընթացիկ նորոգման) ծախսերի նորմատիվների վերանայմանը, ապա համաձայն Հանձնաժողովի 13.04.2020թ. №ԳԲ/34.3-Ղ4-1/1290-20 գրության</w:t>
            </w:r>
            <w:r w:rsidR="004D55BF" w:rsidRPr="0018355B">
              <w:rPr>
                <w:rFonts w:ascii="GHEA Grapalat" w:eastAsia="Times New Roman" w:hAnsi="GHEA Grapalat" w:cs="Calibri"/>
                <w:color w:val="000000"/>
                <w:sz w:val="24"/>
                <w:szCs w:val="24"/>
                <w:lang w:val="hy-AM" w:eastAsia="ru-RU"/>
              </w:rPr>
              <w:t>՝</w:t>
            </w:r>
            <w:r w:rsidRPr="0018355B">
              <w:rPr>
                <w:rFonts w:ascii="GHEA Grapalat" w:eastAsia="Times New Roman" w:hAnsi="GHEA Grapalat" w:cs="Calibri"/>
                <w:color w:val="000000"/>
                <w:sz w:val="24"/>
                <w:szCs w:val="24"/>
                <w:lang w:val="hy-AM" w:eastAsia="ru-RU"/>
              </w:rPr>
              <w:t xml:space="preserve"> նշված նորմատիվները Ընկերության պատվերով պայմանագրային հիմունքներով վերանայվել են այլ կազմակերության կողմից և ներկայացվել են Տարածքային կառավարման եւ ենթակառուցվածքների նախարարության դիտարկմանն ու համաձայնեցմանը։</w:t>
            </w:r>
          </w:p>
        </w:tc>
      </w:tr>
      <w:tr w:rsidR="00D6442C" w:rsidRPr="0018355B" w:rsidTr="00B461AE">
        <w:tc>
          <w:tcPr>
            <w:tcW w:w="7792" w:type="dxa"/>
          </w:tcPr>
          <w:p w:rsidR="00D6442C" w:rsidRPr="0018355B" w:rsidRDefault="00D6442C" w:rsidP="0018355B">
            <w:pPr>
              <w:pStyle w:val="ListParagraph"/>
              <w:numPr>
                <w:ilvl w:val="0"/>
                <w:numId w:val="13"/>
              </w:numPr>
              <w:tabs>
                <w:tab w:val="left" w:pos="420"/>
              </w:tabs>
              <w:spacing w:line="360" w:lineRule="auto"/>
              <w:ind w:left="-30" w:right="120" w:firstLine="30"/>
              <w:jc w:val="both"/>
              <w:rPr>
                <w:rFonts w:ascii="GHEA Grapalat" w:hAnsi="GHEA Grapalat"/>
                <w:lang w:val="hy-AM"/>
              </w:rPr>
            </w:pPr>
            <w:r w:rsidRPr="0018355B">
              <w:rPr>
                <w:rFonts w:ascii="GHEA Grapalat" w:hAnsi="GHEA Grapalat"/>
                <w:spacing w:val="-4"/>
                <w:lang w:val="hy-AM"/>
              </w:rPr>
              <w:lastRenderedPageBreak/>
              <w:t>Որոշման նախագծերը համապատասխանեցնել օրենսդրական տեխնիկական կանոններին, ինչպես նաև որոշման նախագծերում որոշ դրույթներ անհրաժեշտ է խմբագրել:</w:t>
            </w:r>
          </w:p>
        </w:tc>
        <w:tc>
          <w:tcPr>
            <w:tcW w:w="6662" w:type="dxa"/>
            <w:gridSpan w:val="5"/>
          </w:tcPr>
          <w:p w:rsidR="00D6442C" w:rsidRPr="0018355B" w:rsidRDefault="00D6442C" w:rsidP="0018355B">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18355B">
              <w:rPr>
                <w:rFonts w:ascii="GHEA Grapalat" w:eastAsia="Times New Roman" w:hAnsi="GHEA Grapalat"/>
                <w:sz w:val="24"/>
                <w:szCs w:val="24"/>
                <w:lang w:val="ru-RU" w:eastAsia="ru-RU"/>
              </w:rPr>
              <w:t>Ընդունվել է</w:t>
            </w:r>
            <w:r w:rsidRPr="0018355B">
              <w:rPr>
                <w:rFonts w:ascii="GHEA Grapalat" w:eastAsia="Times New Roman" w:hAnsi="GHEA Grapalat"/>
                <w:sz w:val="24"/>
                <w:szCs w:val="24"/>
                <w:lang w:val="hy-AM" w:eastAsia="ru-RU"/>
              </w:rPr>
              <w:t>:</w:t>
            </w:r>
          </w:p>
          <w:p w:rsidR="00D6442C" w:rsidRPr="0018355B" w:rsidRDefault="00D6442C" w:rsidP="0018355B">
            <w:pPr>
              <w:spacing w:after="0" w:line="360" w:lineRule="auto"/>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sz w:val="24"/>
                <w:szCs w:val="24"/>
                <w:lang w:val="hy-AM" w:eastAsia="ru-RU"/>
              </w:rPr>
              <w:t>Խ</w:t>
            </w:r>
            <w:r w:rsidRPr="0018355B">
              <w:rPr>
                <w:rFonts w:ascii="GHEA Grapalat" w:eastAsia="Times New Roman" w:hAnsi="GHEA Grapalat"/>
                <w:sz w:val="24"/>
                <w:szCs w:val="24"/>
                <w:lang w:val="ru-RU" w:eastAsia="ru-RU"/>
              </w:rPr>
              <w:t>մբագրվել է:</w:t>
            </w:r>
          </w:p>
        </w:tc>
      </w:tr>
      <w:tr w:rsidR="00D6442C" w:rsidRPr="0018355B" w:rsidTr="00B461AE">
        <w:tc>
          <w:tcPr>
            <w:tcW w:w="9776" w:type="dxa"/>
            <w:gridSpan w:val="2"/>
            <w:vMerge w:val="restart"/>
            <w:shd w:val="clear" w:color="auto" w:fill="D9D9D9" w:themeFill="background1" w:themeFillShade="D9"/>
          </w:tcPr>
          <w:p w:rsidR="00D6442C" w:rsidRPr="0018355B" w:rsidRDefault="00D6442C" w:rsidP="0018355B">
            <w:pPr>
              <w:spacing w:after="0" w:line="360" w:lineRule="auto"/>
              <w:jc w:val="center"/>
              <w:rPr>
                <w:rFonts w:ascii="GHEA Grapalat" w:eastAsia="Times New Roman" w:hAnsi="GHEA Grapalat"/>
                <w:color w:val="000000"/>
                <w:sz w:val="24"/>
                <w:szCs w:val="24"/>
                <w:lang w:val="hy-AM" w:eastAsia="ru-RU"/>
              </w:rPr>
            </w:pPr>
            <w:r w:rsidRPr="0018355B">
              <w:rPr>
                <w:rFonts w:ascii="GHEA Grapalat" w:eastAsia="Times New Roman" w:hAnsi="GHEA Grapalat"/>
                <w:b/>
                <w:color w:val="000000"/>
                <w:sz w:val="24"/>
                <w:szCs w:val="24"/>
                <w:lang w:val="hy-AM" w:eastAsia="ru-RU"/>
              </w:rPr>
              <w:t>9. Քաղաքաշինության, տեխնիկական և հրդեհային անվտանգության տեսչական մարմին</w:t>
            </w:r>
          </w:p>
        </w:tc>
        <w:tc>
          <w:tcPr>
            <w:tcW w:w="4678" w:type="dxa"/>
            <w:gridSpan w:val="4"/>
            <w:shd w:val="clear" w:color="auto" w:fill="D9D9D9" w:themeFill="background1" w:themeFillShade="D9"/>
            <w:vAlign w:val="center"/>
          </w:tcPr>
          <w:p w:rsidR="00D6442C" w:rsidRPr="0018355B" w:rsidRDefault="00D6442C" w:rsidP="0018355B">
            <w:pPr>
              <w:spacing w:after="0" w:line="360" w:lineRule="auto"/>
              <w:jc w:val="both"/>
              <w:rPr>
                <w:rFonts w:ascii="GHEA Grapalat" w:eastAsia="Times New Roman" w:hAnsi="GHEA Grapalat"/>
                <w:b/>
                <w:color w:val="000000"/>
                <w:sz w:val="24"/>
                <w:szCs w:val="24"/>
                <w:lang w:eastAsia="ru-RU"/>
              </w:rPr>
            </w:pPr>
            <w:r w:rsidRPr="0018355B">
              <w:rPr>
                <w:rFonts w:ascii="GHEA Grapalat" w:eastAsia="Times New Roman" w:hAnsi="GHEA Grapalat"/>
                <w:b/>
                <w:color w:val="000000"/>
                <w:sz w:val="24"/>
                <w:szCs w:val="24"/>
                <w:lang w:eastAsia="ru-RU"/>
              </w:rPr>
              <w:t>23.11.2022թ.</w:t>
            </w:r>
          </w:p>
        </w:tc>
      </w:tr>
      <w:tr w:rsidR="00D6442C" w:rsidRPr="0018355B" w:rsidTr="00B461AE">
        <w:tc>
          <w:tcPr>
            <w:tcW w:w="9776" w:type="dxa"/>
            <w:gridSpan w:val="2"/>
            <w:vMerge/>
            <w:shd w:val="clear" w:color="auto" w:fill="D9D9D9" w:themeFill="background1" w:themeFillShade="D9"/>
          </w:tcPr>
          <w:p w:rsidR="00D6442C" w:rsidRPr="0018355B" w:rsidRDefault="00D6442C" w:rsidP="0018355B">
            <w:pPr>
              <w:spacing w:after="0" w:line="360" w:lineRule="auto"/>
              <w:jc w:val="both"/>
              <w:rPr>
                <w:rFonts w:ascii="GHEA Grapalat" w:eastAsia="Times New Roman" w:hAnsi="GHEA Grapalat"/>
                <w:color w:val="000000"/>
                <w:sz w:val="24"/>
                <w:szCs w:val="24"/>
                <w:lang w:val="hy-AM" w:eastAsia="ru-RU"/>
              </w:rPr>
            </w:pPr>
          </w:p>
        </w:tc>
        <w:tc>
          <w:tcPr>
            <w:tcW w:w="4678" w:type="dxa"/>
            <w:gridSpan w:val="4"/>
            <w:shd w:val="clear" w:color="auto" w:fill="D9D9D9" w:themeFill="background1" w:themeFillShade="D9"/>
            <w:vAlign w:val="center"/>
          </w:tcPr>
          <w:p w:rsidR="00D6442C" w:rsidRPr="0018355B" w:rsidRDefault="00D6442C" w:rsidP="0018355B">
            <w:pPr>
              <w:spacing w:after="0" w:line="360" w:lineRule="auto"/>
              <w:jc w:val="both"/>
              <w:rPr>
                <w:rFonts w:ascii="GHEA Grapalat" w:hAnsi="GHEA Grapalat"/>
                <w:b/>
                <w:sz w:val="24"/>
                <w:szCs w:val="24"/>
                <w:lang w:val="hy-AM"/>
              </w:rPr>
            </w:pPr>
            <w:r w:rsidRPr="0018355B">
              <w:rPr>
                <w:rFonts w:ascii="GHEA Grapalat" w:hAnsi="GHEA Grapalat"/>
                <w:b/>
                <w:sz w:val="24"/>
                <w:szCs w:val="24"/>
                <w:lang w:val="hy-AM"/>
              </w:rPr>
              <w:t>№ ՔՏՄ/06</w:t>
            </w:r>
            <w:r w:rsidRPr="0018355B">
              <w:rPr>
                <w:rFonts w:ascii="MS Mincho" w:eastAsia="MS Mincho" w:hAnsi="MS Mincho" w:cs="MS Mincho" w:hint="eastAsia"/>
                <w:b/>
                <w:sz w:val="24"/>
                <w:szCs w:val="24"/>
                <w:lang w:val="hy-AM"/>
              </w:rPr>
              <w:t>․</w:t>
            </w:r>
            <w:r w:rsidRPr="0018355B">
              <w:rPr>
                <w:rFonts w:ascii="GHEA Grapalat" w:hAnsi="GHEA Grapalat"/>
                <w:b/>
                <w:sz w:val="24"/>
                <w:szCs w:val="24"/>
                <w:lang w:val="hy-AM"/>
              </w:rPr>
              <w:t>1</w:t>
            </w:r>
            <w:r w:rsidRPr="0018355B">
              <w:rPr>
                <w:rFonts w:ascii="MS Mincho" w:eastAsia="MS Mincho" w:hAnsi="MS Mincho" w:cs="MS Mincho" w:hint="eastAsia"/>
                <w:b/>
                <w:sz w:val="24"/>
                <w:szCs w:val="24"/>
                <w:lang w:val="hy-AM"/>
              </w:rPr>
              <w:t>․</w:t>
            </w:r>
            <w:r w:rsidRPr="0018355B">
              <w:rPr>
                <w:rFonts w:ascii="GHEA Grapalat" w:hAnsi="GHEA Grapalat"/>
                <w:b/>
                <w:sz w:val="24"/>
                <w:szCs w:val="24"/>
                <w:lang w:val="hy-AM"/>
              </w:rPr>
              <w:t>2/19397-22</w:t>
            </w:r>
          </w:p>
        </w:tc>
      </w:tr>
      <w:tr w:rsidR="00D6442C" w:rsidRPr="0018355B" w:rsidTr="00B461AE">
        <w:tc>
          <w:tcPr>
            <w:tcW w:w="7792" w:type="dxa"/>
          </w:tcPr>
          <w:p w:rsidR="00D6442C" w:rsidRPr="0018355B" w:rsidRDefault="00D6442C" w:rsidP="0018355B">
            <w:pPr>
              <w:spacing w:after="0" w:line="360" w:lineRule="auto"/>
              <w:jc w:val="both"/>
              <w:rPr>
                <w:rFonts w:ascii="GHEA Grapalat" w:eastAsia="Times New Roman" w:hAnsi="GHEA Grapalat"/>
                <w:color w:val="000000"/>
                <w:sz w:val="24"/>
                <w:szCs w:val="24"/>
                <w:lang w:val="hy-AM" w:eastAsia="ru-RU"/>
              </w:rPr>
            </w:pPr>
            <w:r w:rsidRPr="0018355B">
              <w:rPr>
                <w:rFonts w:ascii="GHEA Grapalat" w:hAnsi="GHEA Grapalat"/>
                <w:color w:val="000000"/>
                <w:sz w:val="24"/>
                <w:szCs w:val="24"/>
                <w:shd w:val="clear" w:color="auto" w:fill="FFFFFF"/>
                <w:lang w:val="hy-AM"/>
              </w:rPr>
              <w:t>Դիտողություններ և առաջարկություններ չունի:</w:t>
            </w:r>
          </w:p>
        </w:tc>
        <w:tc>
          <w:tcPr>
            <w:tcW w:w="6662" w:type="dxa"/>
            <w:gridSpan w:val="5"/>
          </w:tcPr>
          <w:p w:rsidR="00D6442C" w:rsidRPr="0018355B" w:rsidRDefault="00D6442C" w:rsidP="0018355B">
            <w:pPr>
              <w:spacing w:after="0" w:line="360" w:lineRule="auto"/>
              <w:jc w:val="both"/>
              <w:rPr>
                <w:rFonts w:ascii="GHEA Grapalat" w:hAnsi="GHEA Grapalat"/>
                <w:b/>
                <w:bCs/>
                <w:color w:val="000000"/>
                <w:sz w:val="24"/>
                <w:szCs w:val="24"/>
                <w:lang w:val="hy-AM"/>
              </w:rPr>
            </w:pPr>
          </w:p>
        </w:tc>
      </w:tr>
      <w:tr w:rsidR="00D6442C" w:rsidRPr="0018355B" w:rsidTr="00B461AE">
        <w:tc>
          <w:tcPr>
            <w:tcW w:w="9776" w:type="dxa"/>
            <w:gridSpan w:val="2"/>
            <w:vMerge w:val="restart"/>
            <w:shd w:val="clear" w:color="auto" w:fill="D9D9D9" w:themeFill="background1" w:themeFillShade="D9"/>
            <w:vAlign w:val="center"/>
          </w:tcPr>
          <w:p w:rsidR="00D6442C" w:rsidRPr="0018355B" w:rsidRDefault="00D6442C" w:rsidP="0018355B">
            <w:pPr>
              <w:spacing w:after="0" w:line="360" w:lineRule="auto"/>
              <w:jc w:val="center"/>
              <w:rPr>
                <w:rFonts w:ascii="GHEA Grapalat" w:eastAsia="Times New Roman" w:hAnsi="GHEA Grapalat"/>
                <w:b/>
                <w:color w:val="000000"/>
                <w:sz w:val="24"/>
                <w:szCs w:val="24"/>
                <w:lang w:eastAsia="ru-RU"/>
              </w:rPr>
            </w:pPr>
            <w:r w:rsidRPr="0018355B">
              <w:rPr>
                <w:rFonts w:ascii="GHEA Grapalat" w:eastAsia="Times New Roman" w:hAnsi="GHEA Grapalat"/>
                <w:b/>
                <w:color w:val="000000"/>
                <w:sz w:val="24"/>
                <w:szCs w:val="24"/>
                <w:lang w:eastAsia="ru-RU"/>
              </w:rPr>
              <w:t>10</w:t>
            </w:r>
            <w:r w:rsidRPr="0018355B">
              <w:rPr>
                <w:rFonts w:ascii="GHEA Grapalat" w:eastAsia="Times New Roman" w:hAnsi="GHEA Grapalat"/>
                <w:b/>
                <w:color w:val="000000"/>
                <w:sz w:val="24"/>
                <w:szCs w:val="24"/>
                <w:lang w:val="hy-AM" w:eastAsia="ru-RU"/>
              </w:rPr>
              <w:t xml:space="preserve">. </w:t>
            </w:r>
            <w:r w:rsidRPr="0018355B">
              <w:rPr>
                <w:rFonts w:ascii="GHEA Grapalat" w:eastAsia="Times New Roman" w:hAnsi="GHEA Grapalat"/>
                <w:b/>
                <w:color w:val="000000"/>
                <w:sz w:val="24"/>
                <w:szCs w:val="24"/>
                <w:lang w:eastAsia="ru-RU"/>
              </w:rPr>
              <w:t>Արդարադատության նախարարություն</w:t>
            </w:r>
          </w:p>
        </w:tc>
        <w:tc>
          <w:tcPr>
            <w:tcW w:w="4678" w:type="dxa"/>
            <w:gridSpan w:val="4"/>
            <w:shd w:val="clear" w:color="auto" w:fill="D9D9D9" w:themeFill="background1" w:themeFillShade="D9"/>
            <w:vAlign w:val="center"/>
          </w:tcPr>
          <w:p w:rsidR="00D6442C" w:rsidRPr="0018355B" w:rsidRDefault="00D6442C" w:rsidP="0018355B">
            <w:pPr>
              <w:spacing w:after="0" w:line="360" w:lineRule="auto"/>
              <w:jc w:val="both"/>
              <w:rPr>
                <w:rFonts w:ascii="GHEA Grapalat" w:eastAsia="MS Mincho" w:hAnsi="GHEA Grapalat" w:cs="MS Mincho"/>
                <w:b/>
                <w:color w:val="000000"/>
                <w:sz w:val="24"/>
                <w:szCs w:val="24"/>
                <w:lang w:val="hy-AM" w:eastAsia="ru-RU"/>
              </w:rPr>
            </w:pPr>
            <w:r w:rsidRPr="0018355B">
              <w:rPr>
                <w:rFonts w:ascii="GHEA Grapalat" w:eastAsia="Times New Roman" w:hAnsi="GHEA Grapalat"/>
                <w:b/>
                <w:color w:val="000000"/>
                <w:sz w:val="24"/>
                <w:szCs w:val="24"/>
                <w:lang w:eastAsia="ru-RU"/>
              </w:rPr>
              <w:t>2</w:t>
            </w:r>
            <w:r w:rsidRPr="0018355B">
              <w:rPr>
                <w:rFonts w:ascii="GHEA Grapalat" w:eastAsia="Times New Roman" w:hAnsi="GHEA Grapalat"/>
                <w:b/>
                <w:color w:val="000000"/>
                <w:sz w:val="24"/>
                <w:szCs w:val="24"/>
                <w:lang w:val="hy-AM" w:eastAsia="ru-RU"/>
              </w:rPr>
              <w:t>1</w:t>
            </w:r>
            <w:r w:rsidRPr="0018355B">
              <w:rPr>
                <w:rFonts w:ascii="GHEA Grapalat" w:eastAsia="Times New Roman" w:hAnsi="GHEA Grapalat"/>
                <w:b/>
                <w:color w:val="000000"/>
                <w:sz w:val="24"/>
                <w:szCs w:val="24"/>
                <w:lang w:eastAsia="ru-RU"/>
              </w:rPr>
              <w:t>.1</w:t>
            </w:r>
            <w:r w:rsidRPr="0018355B">
              <w:rPr>
                <w:rFonts w:ascii="GHEA Grapalat" w:eastAsia="Times New Roman" w:hAnsi="GHEA Grapalat"/>
                <w:b/>
                <w:color w:val="000000"/>
                <w:sz w:val="24"/>
                <w:szCs w:val="24"/>
                <w:lang w:val="hy-AM" w:eastAsia="ru-RU"/>
              </w:rPr>
              <w:t>2</w:t>
            </w:r>
            <w:r w:rsidRPr="0018355B">
              <w:rPr>
                <w:rFonts w:ascii="GHEA Grapalat" w:eastAsia="Times New Roman" w:hAnsi="GHEA Grapalat"/>
                <w:b/>
                <w:color w:val="000000"/>
                <w:sz w:val="24"/>
                <w:szCs w:val="24"/>
                <w:lang w:eastAsia="ru-RU"/>
              </w:rPr>
              <w:t>.2022թ.</w:t>
            </w:r>
          </w:p>
        </w:tc>
      </w:tr>
      <w:tr w:rsidR="00D6442C" w:rsidRPr="0018355B" w:rsidTr="00B461AE">
        <w:tc>
          <w:tcPr>
            <w:tcW w:w="9776" w:type="dxa"/>
            <w:gridSpan w:val="2"/>
            <w:vMerge/>
            <w:shd w:val="clear" w:color="auto" w:fill="D9D9D9" w:themeFill="background1" w:themeFillShade="D9"/>
          </w:tcPr>
          <w:p w:rsidR="00D6442C" w:rsidRPr="0018355B" w:rsidRDefault="00D6442C" w:rsidP="0018355B">
            <w:pPr>
              <w:spacing w:after="0" w:line="360" w:lineRule="auto"/>
              <w:jc w:val="both"/>
              <w:rPr>
                <w:rFonts w:ascii="GHEA Grapalat" w:eastAsia="Times New Roman" w:hAnsi="GHEA Grapalat"/>
                <w:color w:val="000000"/>
                <w:sz w:val="24"/>
                <w:szCs w:val="24"/>
                <w:lang w:val="hy-AM" w:eastAsia="ru-RU"/>
              </w:rPr>
            </w:pPr>
          </w:p>
        </w:tc>
        <w:tc>
          <w:tcPr>
            <w:tcW w:w="4678" w:type="dxa"/>
            <w:gridSpan w:val="4"/>
            <w:shd w:val="clear" w:color="auto" w:fill="D9D9D9" w:themeFill="background1" w:themeFillShade="D9"/>
            <w:vAlign w:val="center"/>
          </w:tcPr>
          <w:p w:rsidR="00D6442C" w:rsidRPr="0018355B" w:rsidRDefault="00D6442C" w:rsidP="0018355B">
            <w:pPr>
              <w:spacing w:after="0" w:line="360" w:lineRule="auto"/>
              <w:jc w:val="both"/>
              <w:rPr>
                <w:rFonts w:ascii="GHEA Grapalat" w:hAnsi="GHEA Grapalat"/>
                <w:b/>
                <w:sz w:val="24"/>
                <w:szCs w:val="24"/>
                <w:lang w:val="hy-AM"/>
              </w:rPr>
            </w:pPr>
            <w:r w:rsidRPr="0018355B">
              <w:rPr>
                <w:rFonts w:ascii="GHEA Grapalat" w:hAnsi="GHEA Grapalat"/>
                <w:b/>
                <w:sz w:val="24"/>
                <w:szCs w:val="24"/>
                <w:lang w:val="hy-AM"/>
              </w:rPr>
              <w:t>№ 01/27.0.01/57197-2022</w:t>
            </w:r>
          </w:p>
        </w:tc>
      </w:tr>
      <w:tr w:rsidR="00E92D1C" w:rsidRPr="0018355B" w:rsidTr="00B461AE">
        <w:tc>
          <w:tcPr>
            <w:tcW w:w="7792" w:type="dxa"/>
          </w:tcPr>
          <w:p w:rsidR="00E92D1C" w:rsidRPr="0018355B" w:rsidRDefault="00E92D1C" w:rsidP="0018355B">
            <w:pPr>
              <w:pStyle w:val="NormalWeb"/>
              <w:shd w:val="clear" w:color="auto" w:fill="FFFFFF"/>
              <w:spacing w:before="0" w:beforeAutospacing="0" w:after="0" w:afterAutospacing="0" w:line="360" w:lineRule="auto"/>
              <w:ind w:left="60" w:right="105"/>
              <w:jc w:val="both"/>
              <w:rPr>
                <w:rFonts w:ascii="GHEA Grapalat" w:hAnsi="GHEA Grapalat" w:cs="Sylfaen"/>
                <w:color w:val="000000"/>
                <w:lang w:val="hy-AM"/>
              </w:rPr>
            </w:pPr>
            <w:r w:rsidRPr="0018355B">
              <w:rPr>
                <w:rFonts w:ascii="GHEA Grapalat" w:hAnsi="GHEA Grapalat"/>
                <w:lang w:val="hy-AM"/>
              </w:rPr>
              <w:t>1</w:t>
            </w:r>
            <w:r w:rsidRPr="0018355B">
              <w:rPr>
                <w:rFonts w:ascii="MS Mincho" w:eastAsia="MS Mincho" w:hAnsi="MS Mincho" w:cs="MS Mincho" w:hint="eastAsia"/>
                <w:lang w:val="hy-AM"/>
              </w:rPr>
              <w:t>․</w:t>
            </w:r>
            <w:r w:rsidRPr="0018355B">
              <w:rPr>
                <w:rFonts w:ascii="GHEA Grapalat" w:hAnsi="GHEA Grapalat"/>
                <w:lang w:val="hy-AM"/>
              </w:rPr>
              <w:t>Նախագծերի ընդունման իրավական հիմք</w:t>
            </w:r>
            <w:r w:rsidRPr="0018355B">
              <w:rPr>
                <w:rFonts w:ascii="GHEA Grapalat" w:hAnsi="GHEA Grapalat" w:cs="Sylfaen"/>
                <w:bCs/>
                <w:lang w:val="hy-AM"/>
              </w:rPr>
              <w:t xml:space="preserve"> նշված է «Էներգետիկայի մասին» օրենքի 5.1-րդ հոդվածի 2-րդ մասը, որի </w:t>
            </w:r>
            <w:r w:rsidRPr="0018355B">
              <w:rPr>
                <w:rFonts w:ascii="GHEA Grapalat" w:hAnsi="GHEA Grapalat" w:cs="Sylfaen"/>
                <w:bCs/>
                <w:lang w:val="hy-AM"/>
              </w:rPr>
              <w:lastRenderedPageBreak/>
              <w:t xml:space="preserve">«ա» կետի համաձայն՝ </w:t>
            </w:r>
            <w:r w:rsidRPr="0018355B">
              <w:rPr>
                <w:rFonts w:ascii="GHEA Grapalat" w:hAnsi="GHEA Grapalat"/>
                <w:color w:val="000000"/>
                <w:lang w:val="hy-AM"/>
              </w:rPr>
              <w:t xml:space="preserve">կառավարության լիազորած մարմինն էներգետիկայի բնագավառում՝ մշակում և Հայաստանի Հանրապետության կառավարության հաստատմանն է ներկայացնում Հայաստանի Հանրապետության </w:t>
            </w:r>
            <w:r w:rsidRPr="0018355B">
              <w:rPr>
                <w:rFonts w:ascii="GHEA Grapalat" w:hAnsi="GHEA Grapalat"/>
                <w:b/>
                <w:color w:val="000000"/>
                <w:lang w:val="hy-AM"/>
              </w:rPr>
              <w:t>էներգետիկայի բնագավառի զարգացման</w:t>
            </w:r>
            <w:r w:rsidRPr="0018355B">
              <w:rPr>
                <w:rFonts w:ascii="GHEA Grapalat" w:hAnsi="GHEA Grapalat"/>
                <w:color w:val="000000"/>
                <w:lang w:val="hy-AM"/>
              </w:rPr>
              <w:t xml:space="preserve"> </w:t>
            </w:r>
            <w:r w:rsidRPr="0018355B">
              <w:rPr>
                <w:rFonts w:ascii="GHEA Grapalat" w:hAnsi="GHEA Grapalat"/>
                <w:b/>
                <w:color w:val="000000"/>
                <w:lang w:val="hy-AM"/>
              </w:rPr>
              <w:t>ռազմավարական ծրագրերը</w:t>
            </w:r>
            <w:r w:rsidRPr="0018355B">
              <w:rPr>
                <w:rFonts w:ascii="GHEA Grapalat" w:hAnsi="GHEA Grapalat"/>
                <w:color w:val="000000"/>
                <w:lang w:val="hy-AM"/>
              </w:rPr>
              <w:t xml:space="preserve">: </w:t>
            </w:r>
            <w:r w:rsidRPr="0018355B">
              <w:rPr>
                <w:rFonts w:ascii="GHEA Grapalat" w:hAnsi="GHEA Grapalat" w:cs="Sylfaen"/>
                <w:color w:val="000000"/>
                <w:lang w:val="hy-AM"/>
              </w:rPr>
              <w:t xml:space="preserve">Սույն դեպքում, անհրաժեշտ է հստակ նշել 5.1-րդ հոդվածի 2-րդ մասի համապատասխան կետը, որին հղում է կատարվում:  </w:t>
            </w:r>
          </w:p>
          <w:p w:rsidR="00E92D1C" w:rsidRPr="0018355B" w:rsidRDefault="00E92D1C" w:rsidP="0018355B">
            <w:pPr>
              <w:spacing w:after="0" w:line="360" w:lineRule="auto"/>
              <w:ind w:left="60" w:right="105"/>
              <w:jc w:val="both"/>
              <w:rPr>
                <w:rFonts w:ascii="GHEA Grapalat" w:hAnsi="GHEA Grapalat" w:cs="Sylfaen"/>
                <w:color w:val="000000"/>
                <w:sz w:val="24"/>
                <w:szCs w:val="24"/>
                <w:lang w:val="hy-AM"/>
              </w:rPr>
            </w:pPr>
            <w:r w:rsidRPr="0018355B">
              <w:rPr>
                <w:rFonts w:ascii="GHEA Grapalat" w:hAnsi="GHEA Grapalat" w:cs="Sylfaen"/>
                <w:color w:val="000000"/>
                <w:sz w:val="24"/>
                <w:szCs w:val="24"/>
                <w:lang w:val="hy-AM"/>
              </w:rPr>
              <w:t xml:space="preserve">Միևնույն ժամանակ «Էներգետիկայի մասին» օրենքի 5.1-րդ հոդվածի 2-րդ մասի «բ» կետի համաձայն՝ Հայաստանի Հանրապետության կառավարության լիազորած մարմինն էներգետիկայի բնագավառում՝ </w:t>
            </w:r>
            <w:r w:rsidRPr="0018355B">
              <w:rPr>
                <w:rFonts w:ascii="GHEA Grapalat" w:hAnsi="GHEA Grapalat" w:cs="Sylfaen"/>
                <w:b/>
                <w:color w:val="000000"/>
                <w:sz w:val="24"/>
                <w:szCs w:val="24"/>
                <w:lang w:val="hy-AM"/>
              </w:rPr>
              <w:t xml:space="preserve">մշակում և Հայաստանի Հանրապետության կառավարության հաստատմանն է ներկայացնում </w:t>
            </w:r>
            <w:r w:rsidRPr="0018355B">
              <w:rPr>
                <w:rFonts w:ascii="GHEA Grapalat" w:hAnsi="GHEA Grapalat" w:cs="Sylfaen"/>
                <w:color w:val="000000"/>
                <w:sz w:val="24"/>
                <w:szCs w:val="24"/>
                <w:lang w:val="hy-AM"/>
              </w:rPr>
              <w:t xml:space="preserve">իր իրավասությունների շրջանակից բխող՝ էներգետիկայի բնագավառի նորմատիվ իրավական ակտերը, </w:t>
            </w:r>
            <w:r w:rsidRPr="0018355B">
              <w:rPr>
                <w:rFonts w:ascii="GHEA Grapalat" w:hAnsi="GHEA Grapalat" w:cs="Sylfaen"/>
                <w:i/>
                <w:color w:val="000000"/>
                <w:sz w:val="24"/>
                <w:szCs w:val="24"/>
                <w:lang w:val="hy-AM"/>
              </w:rPr>
              <w:t>այդ թվում՝ էներգետիկ օբյեկտների շահագործման և անվտանգության կանոններն ու պահանջները:</w:t>
            </w:r>
          </w:p>
          <w:p w:rsidR="00E92D1C" w:rsidRPr="0018355B" w:rsidRDefault="00E92D1C" w:rsidP="0018355B">
            <w:pPr>
              <w:pStyle w:val="NormalWeb"/>
              <w:shd w:val="clear" w:color="auto" w:fill="FFFFFF"/>
              <w:spacing w:before="0" w:beforeAutospacing="0" w:after="0" w:afterAutospacing="0" w:line="360" w:lineRule="auto"/>
              <w:ind w:left="60" w:right="105"/>
              <w:jc w:val="both"/>
              <w:rPr>
                <w:rFonts w:ascii="GHEA Grapalat" w:hAnsi="GHEA Grapalat" w:cs="Sylfaen"/>
                <w:b/>
                <w:color w:val="000000"/>
                <w:lang w:val="hy-AM"/>
              </w:rPr>
            </w:pPr>
            <w:r w:rsidRPr="0018355B">
              <w:rPr>
                <w:rFonts w:ascii="GHEA Grapalat" w:hAnsi="GHEA Grapalat" w:cs="Sylfaen"/>
                <w:color w:val="000000"/>
                <w:lang w:val="hy-AM"/>
              </w:rPr>
              <w:t xml:space="preserve">Սույն դրույթով, ըստ էության, համապատասխան մարմնին </w:t>
            </w:r>
            <w:r w:rsidRPr="0018355B">
              <w:rPr>
                <w:rFonts w:ascii="GHEA Grapalat" w:hAnsi="GHEA Grapalat" w:cs="Sylfaen"/>
                <w:b/>
                <w:color w:val="000000"/>
                <w:lang w:val="hy-AM"/>
              </w:rPr>
              <w:t xml:space="preserve">վերապահվում է նորմատիվ իրավական ակտերի, այդ թվում՝ էներգետիկ օբյեկտների շահագործման և անվտանգության </w:t>
            </w:r>
            <w:r w:rsidRPr="0018355B">
              <w:rPr>
                <w:rFonts w:ascii="GHEA Grapalat" w:hAnsi="GHEA Grapalat" w:cs="Sylfaen"/>
                <w:b/>
                <w:color w:val="000000"/>
                <w:lang w:val="hy-AM"/>
              </w:rPr>
              <w:lastRenderedPageBreak/>
              <w:t>կանոնների ու պահանջների մշակման լիազորություն</w:t>
            </w:r>
            <w:r w:rsidRPr="0018355B">
              <w:rPr>
                <w:rFonts w:ascii="GHEA Grapalat" w:hAnsi="GHEA Grapalat" w:cs="Sylfaen"/>
                <w:color w:val="000000"/>
                <w:lang w:val="hy-AM"/>
              </w:rPr>
              <w:t xml:space="preserve">, որով նաև սահմանվում է, որ նշված իրավական ակտերը ներկայացվում է Կառավարության հաստատմանը, </w:t>
            </w:r>
            <w:r w:rsidRPr="0018355B">
              <w:rPr>
                <w:rFonts w:ascii="GHEA Grapalat" w:hAnsi="GHEA Grapalat" w:cs="Sylfaen"/>
                <w:b/>
                <w:color w:val="000000"/>
                <w:lang w:val="hy-AM"/>
              </w:rPr>
              <w:t>սակայն դրանով Կառավարությանն ուղղակիորեն չի տրվում հիշյալ կանոնները հաստատելու լիազորություն։</w:t>
            </w:r>
          </w:p>
        </w:tc>
        <w:tc>
          <w:tcPr>
            <w:tcW w:w="6662" w:type="dxa"/>
            <w:gridSpan w:val="5"/>
          </w:tcPr>
          <w:p w:rsidR="00E92D1C" w:rsidRPr="0018355B" w:rsidRDefault="00E92D1C" w:rsidP="0018355B">
            <w:pPr>
              <w:spacing w:after="0" w:line="360" w:lineRule="auto"/>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cs="Calibri"/>
                <w:color w:val="000000"/>
                <w:sz w:val="24"/>
                <w:szCs w:val="24"/>
                <w:lang w:val="hy-AM" w:eastAsia="ru-RU"/>
              </w:rPr>
              <w:lastRenderedPageBreak/>
              <w:t>Ընդունվել է:</w:t>
            </w:r>
          </w:p>
          <w:p w:rsidR="00E92D1C" w:rsidRPr="0018355B" w:rsidRDefault="00E92D1C" w:rsidP="0018355B">
            <w:pPr>
              <w:spacing w:after="0" w:line="360" w:lineRule="auto"/>
              <w:jc w:val="both"/>
              <w:rPr>
                <w:rFonts w:ascii="GHEA Grapalat" w:eastAsia="Times New Roman" w:hAnsi="GHEA Grapalat"/>
                <w:b/>
                <w:color w:val="000000"/>
                <w:sz w:val="24"/>
                <w:szCs w:val="24"/>
                <w:lang w:eastAsia="ru-RU"/>
              </w:rPr>
            </w:pPr>
            <w:r w:rsidRPr="0018355B">
              <w:rPr>
                <w:rFonts w:ascii="GHEA Grapalat" w:eastAsia="Times New Roman" w:hAnsi="GHEA Grapalat" w:cs="Calibri"/>
                <w:color w:val="000000"/>
                <w:sz w:val="24"/>
                <w:szCs w:val="24"/>
                <w:lang w:val="hy-AM" w:eastAsia="ru-RU"/>
              </w:rPr>
              <w:t>Խմբագրվել է:</w:t>
            </w:r>
            <w:r w:rsidRPr="0018355B">
              <w:rPr>
                <w:rFonts w:ascii="GHEA Grapalat" w:eastAsia="Times New Roman" w:hAnsi="GHEA Grapalat" w:cs="Calibri"/>
                <w:b/>
                <w:color w:val="000000"/>
                <w:sz w:val="24"/>
                <w:szCs w:val="24"/>
                <w:lang w:eastAsia="ru-RU"/>
              </w:rPr>
              <w:t xml:space="preserve"> </w:t>
            </w:r>
          </w:p>
        </w:tc>
      </w:tr>
      <w:tr w:rsidR="00E92D1C" w:rsidRPr="0018355B" w:rsidTr="00B461AE">
        <w:tc>
          <w:tcPr>
            <w:tcW w:w="7792" w:type="dxa"/>
          </w:tcPr>
          <w:p w:rsidR="00E92D1C" w:rsidRPr="0018355B" w:rsidRDefault="00E92D1C" w:rsidP="0018355B">
            <w:pPr>
              <w:autoSpaceDE w:val="0"/>
              <w:autoSpaceDN w:val="0"/>
              <w:adjustRightInd w:val="0"/>
              <w:spacing w:after="0" w:line="360" w:lineRule="auto"/>
              <w:ind w:left="153" w:right="105"/>
              <w:jc w:val="both"/>
              <w:rPr>
                <w:rFonts w:ascii="GHEA Grapalat" w:eastAsia="Times New Roman" w:hAnsi="GHEA Grapalat"/>
                <w:color w:val="000000"/>
                <w:sz w:val="24"/>
                <w:szCs w:val="24"/>
                <w:lang w:val="hy-AM" w:eastAsia="ru-RU"/>
              </w:rPr>
            </w:pPr>
            <w:r w:rsidRPr="0018355B">
              <w:rPr>
                <w:rFonts w:ascii="GHEA Grapalat" w:hAnsi="GHEA Grapalat" w:cs="Sylfaen"/>
                <w:sz w:val="24"/>
                <w:szCs w:val="24"/>
                <w:lang w:val="hy-AM"/>
              </w:rPr>
              <w:lastRenderedPageBreak/>
              <w:t>2</w:t>
            </w:r>
            <w:r w:rsidRPr="0018355B">
              <w:rPr>
                <w:rFonts w:ascii="MS Mincho" w:eastAsia="MS Mincho" w:hAnsi="MS Mincho" w:cs="MS Mincho" w:hint="eastAsia"/>
                <w:sz w:val="24"/>
                <w:szCs w:val="24"/>
                <w:lang w:val="hy-AM"/>
              </w:rPr>
              <w:t>․</w:t>
            </w:r>
            <w:r w:rsidRPr="0018355B">
              <w:rPr>
                <w:rFonts w:ascii="GHEA Grapalat" w:hAnsi="GHEA Grapalat" w:cs="Sylfaen"/>
                <w:sz w:val="24"/>
                <w:szCs w:val="24"/>
                <w:lang w:val="hy-AM"/>
              </w:rPr>
              <w:t xml:space="preserve">«Գազաբաշխման համակարգի անվտանգության և շահագործման կանոնները հաստատելու, </w:t>
            </w:r>
            <w:r w:rsidRPr="0018355B">
              <w:rPr>
                <w:rFonts w:ascii="GHEA Grapalat" w:hAnsi="GHEA Grapalat"/>
                <w:color w:val="000000"/>
                <w:sz w:val="24"/>
                <w:szCs w:val="24"/>
                <w:shd w:val="clear" w:color="auto" w:fill="FFFFFF"/>
                <w:lang w:val="hy-AM"/>
              </w:rPr>
              <w:t>Հայաստանի Հանրապետության կառավարության</w:t>
            </w:r>
            <w:r w:rsidRPr="0018355B">
              <w:rPr>
                <w:rFonts w:ascii="GHEA Grapalat" w:hAnsi="GHEA Grapalat" w:cs="Sylfaen"/>
                <w:sz w:val="24"/>
                <w:szCs w:val="24"/>
                <w:lang w:val="hy-AM"/>
              </w:rPr>
              <w:t xml:space="preserve"> մի շարք որոշումներն ուժը կորցրած ճանաչելու և 2021 թվականի ապրիլի 22-ի №634-Ն որոշման մեջ փոփոխություններ կատարելու մասին» Հայաստանի Հանրապետության կառավարության որոշման նախագծի (այսուհետ՝ Նախագիծ 2) նախաբանում «օրենքի 5.1-ին» և «օրենքի 33-րդ» բառերից առաջ անհրաժեշտ է հանել «Հայաստանի Հանրապետության» բառերը՝ նկատի ունենալով «Նորմատիվ իրավական ակտերի մասին» օրենքի 18-րդ հոդվածի 3-րդ մասի դրույթները: </w:t>
            </w:r>
          </w:p>
        </w:tc>
        <w:tc>
          <w:tcPr>
            <w:tcW w:w="6662" w:type="dxa"/>
            <w:gridSpan w:val="5"/>
          </w:tcPr>
          <w:p w:rsidR="00E92D1C" w:rsidRPr="0018355B" w:rsidRDefault="00E92D1C" w:rsidP="0018355B">
            <w:pPr>
              <w:spacing w:after="0" w:line="360" w:lineRule="auto"/>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cs="Calibri"/>
                <w:color w:val="000000"/>
                <w:sz w:val="24"/>
                <w:szCs w:val="24"/>
                <w:lang w:val="hy-AM" w:eastAsia="ru-RU"/>
              </w:rPr>
              <w:t>Ընդունվել է:</w:t>
            </w:r>
          </w:p>
          <w:p w:rsidR="00E92D1C" w:rsidRPr="0018355B" w:rsidRDefault="00E92D1C" w:rsidP="0018355B">
            <w:pPr>
              <w:spacing w:after="0" w:line="360" w:lineRule="auto"/>
              <w:jc w:val="both"/>
              <w:rPr>
                <w:rFonts w:ascii="GHEA Grapalat" w:eastAsia="Times New Roman" w:hAnsi="GHEA Grapalat" w:cs="Calibri"/>
                <w:b/>
                <w:color w:val="000000"/>
                <w:sz w:val="24"/>
                <w:szCs w:val="24"/>
                <w:lang w:val="hy-AM" w:eastAsia="ru-RU"/>
              </w:rPr>
            </w:pPr>
            <w:r w:rsidRPr="0018355B">
              <w:rPr>
                <w:rFonts w:ascii="GHEA Grapalat" w:eastAsia="Times New Roman" w:hAnsi="GHEA Grapalat" w:cs="Calibri"/>
                <w:color w:val="000000"/>
                <w:sz w:val="24"/>
                <w:szCs w:val="24"/>
                <w:lang w:val="hy-AM" w:eastAsia="ru-RU"/>
              </w:rPr>
              <w:t>Խմբագրվել է:</w:t>
            </w:r>
          </w:p>
        </w:tc>
      </w:tr>
      <w:tr w:rsidR="00E92D1C" w:rsidRPr="0018355B" w:rsidTr="00B461AE">
        <w:tc>
          <w:tcPr>
            <w:tcW w:w="7792" w:type="dxa"/>
          </w:tcPr>
          <w:p w:rsidR="00E92D1C" w:rsidRPr="0018355B" w:rsidRDefault="00E92D1C" w:rsidP="0018355B">
            <w:pPr>
              <w:autoSpaceDE w:val="0"/>
              <w:autoSpaceDN w:val="0"/>
              <w:adjustRightInd w:val="0"/>
              <w:spacing w:after="0" w:line="360" w:lineRule="auto"/>
              <w:ind w:left="153" w:right="159"/>
              <w:jc w:val="both"/>
              <w:rPr>
                <w:rFonts w:ascii="GHEA Grapalat" w:eastAsia="Times New Roman" w:hAnsi="GHEA Grapalat"/>
                <w:color w:val="000000"/>
                <w:sz w:val="24"/>
                <w:szCs w:val="24"/>
                <w:lang w:val="hy-AM" w:eastAsia="ru-RU"/>
              </w:rPr>
            </w:pPr>
            <w:r w:rsidRPr="0018355B">
              <w:rPr>
                <w:rFonts w:ascii="GHEA Grapalat" w:hAnsi="GHEA Grapalat" w:cs="Sylfaen"/>
                <w:sz w:val="24"/>
                <w:szCs w:val="24"/>
                <w:lang w:val="hy-AM"/>
              </w:rPr>
              <w:t>3</w:t>
            </w:r>
            <w:r w:rsidRPr="0018355B">
              <w:rPr>
                <w:rFonts w:ascii="MS Mincho" w:eastAsia="MS Mincho" w:hAnsi="MS Mincho" w:cs="MS Mincho" w:hint="eastAsia"/>
                <w:sz w:val="24"/>
                <w:szCs w:val="24"/>
                <w:lang w:val="hy-AM"/>
              </w:rPr>
              <w:t>․</w:t>
            </w:r>
            <w:r w:rsidRPr="0018355B">
              <w:rPr>
                <w:rFonts w:ascii="GHEA Grapalat" w:hAnsi="GHEA Grapalat" w:cs="Sylfaen"/>
                <w:sz w:val="24"/>
                <w:szCs w:val="24"/>
                <w:lang w:val="hy-AM"/>
              </w:rPr>
              <w:t xml:space="preserve">Նախագիծ 2-ի 2-րդ կետում «1-ին և 2-րդ կետերի» բառերն անհրաժեշտ է փոխարինել «1-ին կետի» բառերով՝ հաշվի առնելով </w:t>
            </w:r>
            <w:r w:rsidRPr="0018355B">
              <w:rPr>
                <w:rFonts w:ascii="GHEA Grapalat" w:hAnsi="GHEA Grapalat" w:cs="Sylfaen"/>
                <w:sz w:val="24"/>
                <w:szCs w:val="24"/>
                <w:lang w:val="hy-AM"/>
              </w:rPr>
              <w:lastRenderedPageBreak/>
              <w:t>այն հանգամանքը, որ Հայաստանի Հանրապետության կառավարության 2021 թվականի ապրիլի 22-ի N 634-Ն որոշման 2-րդ կետը ենթակետ չունի:</w:t>
            </w:r>
          </w:p>
        </w:tc>
        <w:tc>
          <w:tcPr>
            <w:tcW w:w="6662" w:type="dxa"/>
            <w:gridSpan w:val="5"/>
          </w:tcPr>
          <w:p w:rsidR="00E92D1C" w:rsidRPr="0018355B" w:rsidRDefault="00E92D1C" w:rsidP="0018355B">
            <w:pPr>
              <w:spacing w:after="0" w:line="360" w:lineRule="auto"/>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cs="Calibri"/>
                <w:color w:val="000000"/>
                <w:sz w:val="24"/>
                <w:szCs w:val="24"/>
                <w:lang w:val="hy-AM" w:eastAsia="ru-RU"/>
              </w:rPr>
              <w:lastRenderedPageBreak/>
              <w:t>Ընդունվել է:</w:t>
            </w:r>
          </w:p>
          <w:p w:rsidR="00E92D1C" w:rsidRPr="0018355B" w:rsidRDefault="00E92D1C" w:rsidP="0018355B">
            <w:pPr>
              <w:spacing w:after="0" w:line="360" w:lineRule="auto"/>
              <w:jc w:val="both"/>
              <w:rPr>
                <w:rFonts w:ascii="GHEA Grapalat" w:eastAsia="Times New Roman" w:hAnsi="GHEA Grapalat" w:cs="Calibri"/>
                <w:b/>
                <w:color w:val="000000"/>
                <w:sz w:val="24"/>
                <w:szCs w:val="24"/>
                <w:lang w:val="hy-AM" w:eastAsia="ru-RU"/>
              </w:rPr>
            </w:pPr>
            <w:r w:rsidRPr="0018355B">
              <w:rPr>
                <w:rFonts w:ascii="GHEA Grapalat" w:eastAsia="Times New Roman" w:hAnsi="GHEA Grapalat" w:cs="Calibri"/>
                <w:color w:val="000000"/>
                <w:sz w:val="24"/>
                <w:szCs w:val="24"/>
                <w:lang w:val="hy-AM" w:eastAsia="ru-RU"/>
              </w:rPr>
              <w:t>Խմբագրվել է:</w:t>
            </w:r>
          </w:p>
        </w:tc>
      </w:tr>
      <w:tr w:rsidR="00E92D1C" w:rsidRPr="0018355B" w:rsidTr="00B461AE">
        <w:tc>
          <w:tcPr>
            <w:tcW w:w="7792" w:type="dxa"/>
          </w:tcPr>
          <w:p w:rsidR="00E92D1C" w:rsidRPr="0018355B" w:rsidRDefault="00E92D1C" w:rsidP="0018355B">
            <w:pPr>
              <w:pStyle w:val="ListParagraph"/>
              <w:tabs>
                <w:tab w:val="left" w:pos="75"/>
                <w:tab w:val="left" w:pos="360"/>
                <w:tab w:val="left" w:pos="540"/>
              </w:tabs>
              <w:spacing w:line="360" w:lineRule="auto"/>
              <w:ind w:left="75" w:firstLine="75"/>
              <w:jc w:val="both"/>
              <w:rPr>
                <w:rFonts w:ascii="GHEA Grapalat" w:hAnsi="GHEA Grapalat" w:cs="Sylfaen"/>
                <w:lang w:val="hy-AM"/>
              </w:rPr>
            </w:pPr>
            <w:r w:rsidRPr="0018355B">
              <w:rPr>
                <w:rFonts w:ascii="GHEA Grapalat" w:hAnsi="GHEA Grapalat" w:cs="Sylfaen"/>
                <w:lang w:val="hy-AM"/>
              </w:rPr>
              <w:lastRenderedPageBreak/>
              <w:t>3</w:t>
            </w:r>
            <w:r w:rsidRPr="0018355B">
              <w:rPr>
                <w:rFonts w:ascii="MS Mincho" w:eastAsia="MS Mincho" w:hAnsi="MS Mincho" w:cs="MS Mincho" w:hint="eastAsia"/>
                <w:lang w:val="hy-AM"/>
              </w:rPr>
              <w:t>․</w:t>
            </w:r>
            <w:r w:rsidRPr="0018355B">
              <w:rPr>
                <w:rFonts w:ascii="GHEA Grapalat" w:eastAsia="MS Mincho" w:hAnsi="GHEA Grapalat" w:cs="MS Mincho"/>
                <w:lang w:val="hy-AM"/>
              </w:rPr>
              <w:t xml:space="preserve"> </w:t>
            </w:r>
            <w:r w:rsidRPr="0018355B">
              <w:rPr>
                <w:rFonts w:ascii="GHEA Grapalat" w:hAnsi="GHEA Grapalat" w:cs="Sylfaen"/>
                <w:lang w:val="hy-AM"/>
              </w:rPr>
              <w:t xml:space="preserve">Նախագիծ 2-ի 1-ին կետով հաստատվող հավելվածի (այսուհետ՝ Հավելված 2) կետերը ենթակետերն ու պարբերություններն անհրաժեշտ է համարակալել՝ համապատասխանեցնելով «Նորմատիվ իրավական ակտերի մասին» օրենքի 14-րդ հոդվածի 5-րդ մասի դրույթներին, որոնց համաձայն՝ </w:t>
            </w:r>
            <w:r w:rsidRPr="0018355B">
              <w:rPr>
                <w:rFonts w:ascii="Calibri" w:hAnsi="Calibri" w:cs="Calibri"/>
                <w:lang w:val="hy-AM"/>
              </w:rPr>
              <w:t> </w:t>
            </w:r>
            <w:r w:rsidRPr="0018355B">
              <w:rPr>
                <w:rFonts w:ascii="GHEA Grapalat" w:hAnsi="GHEA Grapalat" w:cs="Sylfaen"/>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6662" w:type="dxa"/>
            <w:gridSpan w:val="5"/>
          </w:tcPr>
          <w:p w:rsidR="00E92D1C" w:rsidRPr="0018355B" w:rsidRDefault="00E92D1C" w:rsidP="0018355B">
            <w:pPr>
              <w:spacing w:after="0" w:line="360" w:lineRule="auto"/>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cs="Calibri"/>
                <w:color w:val="000000"/>
                <w:sz w:val="24"/>
                <w:szCs w:val="24"/>
                <w:lang w:val="hy-AM" w:eastAsia="ru-RU"/>
              </w:rPr>
              <w:t>Ընդունվել է:</w:t>
            </w:r>
          </w:p>
          <w:p w:rsidR="00E92D1C" w:rsidRPr="0018355B" w:rsidRDefault="00E92D1C" w:rsidP="0018355B">
            <w:pPr>
              <w:spacing w:after="0" w:line="360" w:lineRule="auto"/>
              <w:jc w:val="both"/>
              <w:rPr>
                <w:rFonts w:ascii="GHEA Grapalat" w:eastAsia="Times New Roman" w:hAnsi="GHEA Grapalat" w:cs="Calibri"/>
                <w:b/>
                <w:color w:val="000000"/>
                <w:sz w:val="24"/>
                <w:szCs w:val="24"/>
                <w:lang w:val="hy-AM" w:eastAsia="ru-RU"/>
              </w:rPr>
            </w:pPr>
            <w:r w:rsidRPr="0018355B">
              <w:rPr>
                <w:rFonts w:ascii="GHEA Grapalat" w:eastAsia="Times New Roman" w:hAnsi="GHEA Grapalat" w:cs="Calibri"/>
                <w:color w:val="000000"/>
                <w:sz w:val="24"/>
                <w:szCs w:val="24"/>
                <w:lang w:val="hy-AM" w:eastAsia="ru-RU"/>
              </w:rPr>
              <w:t>Խմբագրվել է:</w:t>
            </w:r>
          </w:p>
        </w:tc>
      </w:tr>
      <w:tr w:rsidR="00E92D1C" w:rsidRPr="0018355B" w:rsidTr="00B461AE">
        <w:tc>
          <w:tcPr>
            <w:tcW w:w="7792" w:type="dxa"/>
          </w:tcPr>
          <w:p w:rsidR="00E92D1C" w:rsidRPr="0018355B" w:rsidRDefault="00E92D1C" w:rsidP="0018355B">
            <w:pPr>
              <w:pStyle w:val="ListParagraph"/>
              <w:tabs>
                <w:tab w:val="left" w:pos="75"/>
                <w:tab w:val="left" w:pos="360"/>
                <w:tab w:val="left" w:pos="540"/>
              </w:tabs>
              <w:spacing w:line="360" w:lineRule="auto"/>
              <w:ind w:left="75"/>
              <w:jc w:val="both"/>
              <w:rPr>
                <w:rFonts w:ascii="GHEA Grapalat" w:hAnsi="GHEA Grapalat" w:cs="Sylfaen"/>
                <w:lang w:val="hy-AM"/>
              </w:rPr>
            </w:pPr>
            <w:r w:rsidRPr="0018355B">
              <w:rPr>
                <w:rFonts w:ascii="GHEA Grapalat" w:hAnsi="GHEA Grapalat" w:cs="Sylfaen"/>
                <w:lang w:val="hy-AM"/>
              </w:rPr>
              <w:lastRenderedPageBreak/>
              <w:t>4</w:t>
            </w:r>
            <w:r w:rsidRPr="0018355B">
              <w:rPr>
                <w:rFonts w:ascii="MS Mincho" w:eastAsia="MS Mincho" w:hAnsi="MS Mincho" w:cs="MS Mincho" w:hint="eastAsia"/>
                <w:lang w:val="hy-AM"/>
              </w:rPr>
              <w:t>․</w:t>
            </w:r>
            <w:r w:rsidRPr="0018355B">
              <w:rPr>
                <w:rFonts w:ascii="GHEA Grapalat" w:eastAsia="MS Mincho" w:hAnsi="GHEA Grapalat" w:cs="MS Mincho"/>
                <w:lang w:val="hy-AM"/>
              </w:rPr>
              <w:t xml:space="preserve"> </w:t>
            </w:r>
            <w:r w:rsidRPr="0018355B">
              <w:rPr>
                <w:rFonts w:ascii="GHEA Grapalat" w:hAnsi="GHEA Grapalat" w:cs="Sylfaen"/>
                <w:lang w:val="hy-AM"/>
              </w:rPr>
              <w:t>Հավելված 2-ի ողջ տեքստում ենթաօրենսդրական իրավական ակտերին հղում կատարելիս անհրաժեշտ է նշել դրանց կրճատ անվանումները՝ հիմք ընդունելով «Նորմատիվ իրավական ակտերի մասին» օրենքի 17-րդ հոդվածի 7-8-րդ մասերի պահանջները և նկատի ունենալով «Նորմատիվ իրավական ակտերի մասին» օրենքի 18-րդ հոդվածի 6-րդ մասի դրույթները:</w:t>
            </w:r>
          </w:p>
        </w:tc>
        <w:tc>
          <w:tcPr>
            <w:tcW w:w="6662" w:type="dxa"/>
            <w:gridSpan w:val="5"/>
          </w:tcPr>
          <w:p w:rsidR="00E92D1C" w:rsidRPr="0018355B" w:rsidRDefault="00E92D1C" w:rsidP="0018355B">
            <w:pPr>
              <w:spacing w:after="0" w:line="360" w:lineRule="auto"/>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cs="Calibri"/>
                <w:color w:val="000000"/>
                <w:sz w:val="24"/>
                <w:szCs w:val="24"/>
                <w:lang w:val="hy-AM" w:eastAsia="ru-RU"/>
              </w:rPr>
              <w:t>Ընդունվել է:</w:t>
            </w:r>
          </w:p>
          <w:p w:rsidR="00E92D1C" w:rsidRPr="0018355B" w:rsidRDefault="00E92D1C" w:rsidP="0018355B">
            <w:pPr>
              <w:spacing w:after="0" w:line="360" w:lineRule="auto"/>
              <w:jc w:val="both"/>
              <w:rPr>
                <w:rFonts w:ascii="GHEA Grapalat" w:eastAsia="Times New Roman" w:hAnsi="GHEA Grapalat" w:cs="Calibri"/>
                <w:b/>
                <w:color w:val="000000"/>
                <w:sz w:val="24"/>
                <w:szCs w:val="24"/>
                <w:lang w:val="hy-AM" w:eastAsia="ru-RU"/>
              </w:rPr>
            </w:pPr>
            <w:r w:rsidRPr="0018355B">
              <w:rPr>
                <w:rFonts w:ascii="GHEA Grapalat" w:eastAsia="Times New Roman" w:hAnsi="GHEA Grapalat" w:cs="Calibri"/>
                <w:color w:val="000000"/>
                <w:sz w:val="24"/>
                <w:szCs w:val="24"/>
                <w:lang w:val="hy-AM" w:eastAsia="ru-RU"/>
              </w:rPr>
              <w:t>Խմբագրվել է:</w:t>
            </w:r>
          </w:p>
        </w:tc>
      </w:tr>
      <w:tr w:rsidR="00E92D1C" w:rsidRPr="0018355B" w:rsidTr="00B461AE">
        <w:tc>
          <w:tcPr>
            <w:tcW w:w="9776" w:type="dxa"/>
            <w:gridSpan w:val="2"/>
            <w:vMerge w:val="restart"/>
            <w:shd w:val="clear" w:color="auto" w:fill="D9D9D9" w:themeFill="background1" w:themeFillShade="D9"/>
            <w:vAlign w:val="center"/>
          </w:tcPr>
          <w:p w:rsidR="00E92D1C" w:rsidRPr="0018355B" w:rsidRDefault="00E92D1C" w:rsidP="0018355B">
            <w:pPr>
              <w:spacing w:after="0" w:line="360" w:lineRule="auto"/>
              <w:jc w:val="center"/>
              <w:rPr>
                <w:rFonts w:ascii="GHEA Grapalat" w:eastAsia="Times New Roman" w:hAnsi="GHEA Grapalat"/>
                <w:color w:val="000000"/>
                <w:sz w:val="24"/>
                <w:szCs w:val="24"/>
                <w:lang w:val="hy-AM" w:eastAsia="ru-RU"/>
              </w:rPr>
            </w:pPr>
            <w:r w:rsidRPr="0018355B">
              <w:rPr>
                <w:rFonts w:ascii="GHEA Grapalat" w:eastAsia="Times New Roman" w:hAnsi="GHEA Grapalat"/>
                <w:color w:val="000000"/>
                <w:sz w:val="24"/>
                <w:szCs w:val="24"/>
                <w:lang w:val="hy-AM" w:eastAsia="ru-RU"/>
              </w:rPr>
              <w:t>11. Վարչապետի աշխատակազմ</w:t>
            </w:r>
          </w:p>
        </w:tc>
        <w:tc>
          <w:tcPr>
            <w:tcW w:w="4678" w:type="dxa"/>
            <w:gridSpan w:val="4"/>
            <w:shd w:val="clear" w:color="auto" w:fill="D9D9D9" w:themeFill="background1" w:themeFillShade="D9"/>
            <w:vAlign w:val="center"/>
          </w:tcPr>
          <w:p w:rsidR="00E92D1C" w:rsidRPr="0018355B" w:rsidRDefault="00E92D1C" w:rsidP="0018355B">
            <w:pPr>
              <w:spacing w:after="0" w:line="360" w:lineRule="auto"/>
              <w:jc w:val="both"/>
              <w:rPr>
                <w:rFonts w:ascii="GHEA Grapalat" w:eastAsia="Times New Roman" w:hAnsi="GHEA Grapalat"/>
                <w:color w:val="000000"/>
                <w:sz w:val="24"/>
                <w:szCs w:val="24"/>
                <w:lang w:val="hy-AM" w:eastAsia="ru-RU"/>
              </w:rPr>
            </w:pPr>
            <w:r w:rsidRPr="0018355B">
              <w:rPr>
                <w:rFonts w:ascii="GHEA Grapalat" w:eastAsia="Times New Roman" w:hAnsi="GHEA Grapalat"/>
                <w:color w:val="000000"/>
                <w:sz w:val="24"/>
                <w:szCs w:val="24"/>
                <w:lang w:val="hy-AM" w:eastAsia="ru-RU"/>
              </w:rPr>
              <w:t>19</w:t>
            </w:r>
            <w:r w:rsidRPr="0018355B">
              <w:rPr>
                <w:rFonts w:ascii="GHEA Grapalat" w:eastAsia="Times New Roman" w:hAnsi="GHEA Grapalat"/>
                <w:color w:val="000000"/>
                <w:sz w:val="24"/>
                <w:szCs w:val="24"/>
                <w:lang w:val="ru-RU" w:eastAsia="ru-RU"/>
              </w:rPr>
              <w:t>.</w:t>
            </w:r>
            <w:r w:rsidRPr="0018355B">
              <w:rPr>
                <w:rFonts w:ascii="GHEA Grapalat" w:eastAsia="Times New Roman" w:hAnsi="GHEA Grapalat"/>
                <w:color w:val="000000"/>
                <w:sz w:val="24"/>
                <w:szCs w:val="24"/>
                <w:lang w:val="hy-AM" w:eastAsia="ru-RU"/>
              </w:rPr>
              <w:t>0</w:t>
            </w:r>
            <w:r w:rsidRPr="0018355B">
              <w:rPr>
                <w:rFonts w:ascii="GHEA Grapalat" w:eastAsia="Times New Roman" w:hAnsi="GHEA Grapalat"/>
                <w:color w:val="000000"/>
                <w:sz w:val="24"/>
                <w:szCs w:val="24"/>
                <w:lang w:val="ru-RU" w:eastAsia="ru-RU"/>
              </w:rPr>
              <w:t>1.202</w:t>
            </w:r>
            <w:r w:rsidRPr="0018355B">
              <w:rPr>
                <w:rFonts w:ascii="GHEA Grapalat" w:eastAsia="Times New Roman" w:hAnsi="GHEA Grapalat"/>
                <w:color w:val="000000"/>
                <w:sz w:val="24"/>
                <w:szCs w:val="24"/>
                <w:lang w:val="hy-AM" w:eastAsia="ru-RU"/>
              </w:rPr>
              <w:t>3</w:t>
            </w:r>
            <w:r w:rsidRPr="0018355B">
              <w:rPr>
                <w:rFonts w:ascii="GHEA Grapalat" w:eastAsia="Times New Roman" w:hAnsi="GHEA Grapalat"/>
                <w:color w:val="000000"/>
                <w:sz w:val="24"/>
                <w:szCs w:val="24"/>
                <w:lang w:val="ru-RU" w:eastAsia="ru-RU"/>
              </w:rPr>
              <w:t>թ.</w:t>
            </w:r>
          </w:p>
        </w:tc>
      </w:tr>
      <w:tr w:rsidR="00E92D1C" w:rsidRPr="0018355B" w:rsidTr="00B461AE">
        <w:tc>
          <w:tcPr>
            <w:tcW w:w="9776" w:type="dxa"/>
            <w:gridSpan w:val="2"/>
            <w:vMerge/>
            <w:shd w:val="clear" w:color="auto" w:fill="D9D9D9" w:themeFill="background1" w:themeFillShade="D9"/>
          </w:tcPr>
          <w:p w:rsidR="00E92D1C" w:rsidRPr="0018355B" w:rsidRDefault="00E92D1C" w:rsidP="0018355B">
            <w:pPr>
              <w:spacing w:after="0" w:line="360" w:lineRule="auto"/>
              <w:jc w:val="both"/>
              <w:rPr>
                <w:rFonts w:ascii="GHEA Grapalat" w:eastAsia="Times New Roman" w:hAnsi="GHEA Grapalat"/>
                <w:color w:val="000000"/>
                <w:sz w:val="24"/>
                <w:szCs w:val="24"/>
                <w:lang w:val="hy-AM" w:eastAsia="ru-RU"/>
              </w:rPr>
            </w:pPr>
          </w:p>
        </w:tc>
        <w:tc>
          <w:tcPr>
            <w:tcW w:w="4678" w:type="dxa"/>
            <w:gridSpan w:val="4"/>
            <w:shd w:val="clear" w:color="auto" w:fill="D9D9D9" w:themeFill="background1" w:themeFillShade="D9"/>
            <w:vAlign w:val="center"/>
          </w:tcPr>
          <w:p w:rsidR="00E92D1C" w:rsidRPr="0018355B" w:rsidRDefault="00E92D1C" w:rsidP="0018355B">
            <w:pPr>
              <w:spacing w:after="0" w:line="360" w:lineRule="auto"/>
              <w:ind w:left="-10"/>
              <w:jc w:val="both"/>
              <w:rPr>
                <w:rFonts w:ascii="GHEA Grapalat" w:eastAsia="Times New Roman" w:hAnsi="GHEA Grapalat"/>
                <w:color w:val="000000"/>
                <w:sz w:val="24"/>
                <w:szCs w:val="24"/>
                <w:lang w:val="hy-AM" w:eastAsia="ru-RU"/>
              </w:rPr>
            </w:pPr>
            <w:r w:rsidRPr="0018355B">
              <w:rPr>
                <w:rFonts w:ascii="GHEA Grapalat" w:eastAsia="Times New Roman" w:hAnsi="GHEA Grapalat"/>
                <w:color w:val="000000"/>
                <w:sz w:val="24"/>
                <w:szCs w:val="24"/>
                <w:lang w:val="ru-RU" w:eastAsia="ru-RU"/>
              </w:rPr>
              <w:t>№</w:t>
            </w:r>
            <w:r w:rsidRPr="0018355B">
              <w:rPr>
                <w:rFonts w:ascii="GHEA Grapalat" w:eastAsia="Times New Roman" w:hAnsi="GHEA Grapalat"/>
                <w:color w:val="000000"/>
                <w:sz w:val="24"/>
                <w:szCs w:val="24"/>
                <w:lang w:val="hy-AM" w:eastAsia="ru-RU"/>
              </w:rPr>
              <w:t>02/12.4/1738-2023</w:t>
            </w:r>
          </w:p>
        </w:tc>
      </w:tr>
      <w:tr w:rsidR="00E92D1C" w:rsidRPr="0018355B" w:rsidTr="00B461AE">
        <w:tc>
          <w:tcPr>
            <w:tcW w:w="14454" w:type="dxa"/>
            <w:gridSpan w:val="6"/>
            <w:shd w:val="clear" w:color="auto" w:fill="BFBFBF" w:themeFill="background1" w:themeFillShade="BF"/>
          </w:tcPr>
          <w:p w:rsidR="00E92D1C" w:rsidRPr="0018355B" w:rsidRDefault="00E92D1C" w:rsidP="0018355B">
            <w:pPr>
              <w:spacing w:after="0" w:line="360" w:lineRule="auto"/>
              <w:jc w:val="center"/>
              <w:rPr>
                <w:rFonts w:ascii="GHEA Grapalat" w:hAnsi="GHEA Grapalat"/>
                <w:b/>
                <w:bCs/>
                <w:color w:val="000000"/>
                <w:sz w:val="24"/>
                <w:szCs w:val="24"/>
                <w:lang w:val="hy-AM"/>
              </w:rPr>
            </w:pPr>
            <w:r w:rsidRPr="0018355B">
              <w:rPr>
                <w:rFonts w:ascii="GHEA Grapalat" w:eastAsiaTheme="minorHAnsi" w:hAnsi="GHEA Grapalat" w:cs="Sylfaen"/>
                <w:b/>
                <w:bCs/>
                <w:sz w:val="24"/>
                <w:szCs w:val="24"/>
                <w:lang w:val="hy-AM"/>
              </w:rPr>
              <w:t xml:space="preserve">Իրավաբանական </w:t>
            </w:r>
            <w:r w:rsidRPr="0018355B">
              <w:rPr>
                <w:rFonts w:ascii="GHEA Grapalat" w:eastAsiaTheme="minorHAnsi" w:hAnsi="GHEA Grapalat" w:cs="Sylfaen"/>
                <w:b/>
                <w:bCs/>
                <w:iCs/>
                <w:sz w:val="24"/>
                <w:szCs w:val="24"/>
                <w:lang w:val="hy-AM"/>
              </w:rPr>
              <w:t>վարչություն</w:t>
            </w:r>
          </w:p>
        </w:tc>
      </w:tr>
      <w:tr w:rsidR="00E92D1C" w:rsidRPr="0018355B" w:rsidTr="00B461AE">
        <w:tc>
          <w:tcPr>
            <w:tcW w:w="7792" w:type="dxa"/>
          </w:tcPr>
          <w:p w:rsidR="00E92D1C" w:rsidRPr="0018355B" w:rsidRDefault="00E92D1C" w:rsidP="0018355B">
            <w:pPr>
              <w:pStyle w:val="ListParagraph"/>
              <w:numPr>
                <w:ilvl w:val="0"/>
                <w:numId w:val="27"/>
              </w:numPr>
              <w:tabs>
                <w:tab w:val="left" w:pos="180"/>
              </w:tabs>
              <w:autoSpaceDE w:val="0"/>
              <w:autoSpaceDN w:val="0"/>
              <w:adjustRightInd w:val="0"/>
              <w:spacing w:line="360" w:lineRule="auto"/>
              <w:ind w:left="60" w:right="165" w:firstLine="90"/>
              <w:jc w:val="both"/>
              <w:rPr>
                <w:rFonts w:ascii="GHEA Grapalat" w:hAnsi="GHEA Grapalat"/>
                <w:color w:val="000000"/>
                <w:lang w:val="hy-AM"/>
              </w:rPr>
            </w:pPr>
            <w:r w:rsidRPr="0018355B">
              <w:rPr>
                <w:rFonts w:ascii="GHEA Grapalat" w:hAnsi="GHEA Grapalat"/>
                <w:color w:val="000000"/>
                <w:lang w:val="hy-AM"/>
              </w:rPr>
              <w:t xml:space="preserve">Նախագծի հավելվածի 18-րդ կետի համաձայն՝ գազաբաշխման համակարգի անվտանգության և շահագործման կանոնների պահանջների և հրահանգների խախտման համար </w:t>
            </w:r>
            <w:r w:rsidRPr="0018355B">
              <w:rPr>
                <w:rFonts w:ascii="GHEA Grapalat" w:hAnsi="GHEA Grapalat"/>
                <w:i/>
                <w:color w:val="000000"/>
                <w:lang w:val="hy-AM"/>
              </w:rPr>
              <w:t>բանվորները կրում են պատասխանատվություն կազմակերպության ներքին կանոնակարգով</w:t>
            </w:r>
            <w:r w:rsidRPr="0018355B">
              <w:rPr>
                <w:rFonts w:ascii="GHEA Grapalat" w:hAnsi="GHEA Grapalat"/>
                <w:color w:val="000000"/>
                <w:lang w:val="hy-AM"/>
              </w:rPr>
              <w:t xml:space="preserve"> և ՀՀ օրենքներով սահմանված կարգով</w:t>
            </w:r>
            <w:r w:rsidRPr="0018355B">
              <w:rPr>
                <w:rFonts w:ascii="GHEA Grapalat" w:hAnsi="GHEA Grapalat"/>
                <w:i/>
                <w:color w:val="000000"/>
                <w:lang w:val="hy-AM"/>
              </w:rPr>
              <w:t xml:space="preserve">, </w:t>
            </w:r>
            <w:r w:rsidRPr="0018355B">
              <w:rPr>
                <w:rFonts w:ascii="GHEA Grapalat" w:hAnsi="GHEA Grapalat"/>
                <w:color w:val="000000"/>
                <w:lang w:val="hy-AM"/>
              </w:rPr>
              <w:t xml:space="preserve">որտեղ խնդրահարույց ենք համարում բանվորների համար՝ կազմակերպության ներքին կանոնակարգով սահմանված կարգով պատասխանատվություն սահմանելու կանոնակարգումը՝ հաշվի առնելով այն, որ անձը </w:t>
            </w:r>
            <w:r w:rsidRPr="0018355B">
              <w:rPr>
                <w:rFonts w:ascii="GHEA Grapalat" w:hAnsi="GHEA Grapalat"/>
                <w:color w:val="000000"/>
                <w:lang w:val="hy-AM"/>
              </w:rPr>
              <w:lastRenderedPageBreak/>
              <w:t>պատասխանատվություն կարող է կրել միայն օրենքով սահմանված կարգով:</w:t>
            </w:r>
          </w:p>
        </w:tc>
        <w:tc>
          <w:tcPr>
            <w:tcW w:w="6662" w:type="dxa"/>
            <w:gridSpan w:val="5"/>
          </w:tcPr>
          <w:p w:rsidR="0035446D" w:rsidRPr="0018355B" w:rsidRDefault="0035446D" w:rsidP="0018355B">
            <w:pPr>
              <w:spacing w:after="0" w:line="360" w:lineRule="auto"/>
              <w:jc w:val="both"/>
              <w:rPr>
                <w:rFonts w:ascii="GHEA Grapalat" w:hAnsi="GHEA Grapalat"/>
                <w:bCs/>
                <w:color w:val="000000"/>
                <w:sz w:val="24"/>
                <w:szCs w:val="24"/>
                <w:lang w:val="hy-AM"/>
              </w:rPr>
            </w:pPr>
            <w:r w:rsidRPr="0018355B">
              <w:rPr>
                <w:rFonts w:ascii="GHEA Grapalat" w:hAnsi="GHEA Grapalat"/>
                <w:bCs/>
                <w:color w:val="000000"/>
                <w:sz w:val="24"/>
                <w:szCs w:val="24"/>
                <w:lang w:val="hy-AM"/>
              </w:rPr>
              <w:lastRenderedPageBreak/>
              <w:t>Ընդունվել է:</w:t>
            </w:r>
          </w:p>
          <w:p w:rsidR="00E92D1C" w:rsidRPr="0018355B" w:rsidRDefault="0035446D" w:rsidP="0018355B">
            <w:pPr>
              <w:spacing w:after="0" w:line="360" w:lineRule="auto"/>
              <w:jc w:val="both"/>
              <w:rPr>
                <w:rFonts w:ascii="GHEA Grapalat" w:hAnsi="GHEA Grapalat"/>
                <w:bCs/>
                <w:color w:val="000000"/>
                <w:sz w:val="24"/>
                <w:szCs w:val="24"/>
                <w:lang w:val="hy-AM"/>
              </w:rPr>
            </w:pPr>
            <w:r w:rsidRPr="0018355B">
              <w:rPr>
                <w:rFonts w:ascii="GHEA Grapalat" w:hAnsi="GHEA Grapalat"/>
                <w:bCs/>
                <w:color w:val="000000"/>
                <w:sz w:val="24"/>
                <w:szCs w:val="24"/>
                <w:lang w:val="hy-AM"/>
              </w:rPr>
              <w:t>Խմբագրվել է:</w:t>
            </w:r>
          </w:p>
        </w:tc>
      </w:tr>
      <w:tr w:rsidR="00E92D1C" w:rsidRPr="0018355B" w:rsidTr="00B461AE">
        <w:tc>
          <w:tcPr>
            <w:tcW w:w="7792" w:type="dxa"/>
          </w:tcPr>
          <w:p w:rsidR="00E92D1C" w:rsidRPr="0018355B" w:rsidRDefault="00E92D1C" w:rsidP="0018355B">
            <w:pPr>
              <w:numPr>
                <w:ilvl w:val="0"/>
                <w:numId w:val="27"/>
              </w:numPr>
              <w:shd w:val="clear" w:color="auto" w:fill="FFFFFF"/>
              <w:spacing w:after="0" w:line="360" w:lineRule="auto"/>
              <w:ind w:left="60" w:right="165" w:firstLine="90"/>
              <w:contextualSpacing/>
              <w:jc w:val="both"/>
              <w:rPr>
                <w:rFonts w:ascii="GHEA Grapalat" w:eastAsia="Times New Roman" w:hAnsi="GHEA Grapalat"/>
                <w:sz w:val="24"/>
                <w:szCs w:val="24"/>
                <w:lang w:val="hy-AM"/>
              </w:rPr>
            </w:pPr>
            <w:r w:rsidRPr="0018355B">
              <w:rPr>
                <w:rFonts w:ascii="GHEA Grapalat" w:eastAsiaTheme="minorHAnsi" w:hAnsi="GHEA Grapalat" w:cs="Arial"/>
                <w:bCs/>
                <w:color w:val="000000"/>
                <w:sz w:val="24"/>
                <w:szCs w:val="24"/>
                <w:lang w:val="hy-AM"/>
              </w:rPr>
              <w:lastRenderedPageBreak/>
              <w:t>Նախագծի</w:t>
            </w:r>
            <w:r w:rsidRPr="0018355B">
              <w:rPr>
                <w:rFonts w:ascii="GHEA Grapalat" w:eastAsiaTheme="minorHAnsi" w:hAnsi="GHEA Grapalat" w:cstheme="minorBidi"/>
                <w:bCs/>
                <w:color w:val="000000"/>
                <w:sz w:val="24"/>
                <w:szCs w:val="24"/>
                <w:lang w:val="hy-AM"/>
              </w:rPr>
              <w:t xml:space="preserve"> հավելվածի 34-րդ կետի համաձայն՝ շ</w:t>
            </w:r>
            <w:r w:rsidRPr="0018355B">
              <w:rPr>
                <w:rFonts w:ascii="GHEA Grapalat" w:eastAsia="Times New Roman" w:hAnsi="GHEA Grapalat"/>
                <w:color w:val="000000"/>
                <w:sz w:val="24"/>
                <w:szCs w:val="24"/>
                <w:lang w:val="hy-AM"/>
              </w:rPr>
              <w:t xml:space="preserve">ենքերի հենքերը հատելու հատվածում (…) գազատարը, որպես կանոն, պետք է մեկուսացվի պողպատյա պատյանով: </w:t>
            </w:r>
            <w:r w:rsidRPr="0018355B">
              <w:rPr>
                <w:rFonts w:ascii="GHEA Grapalat" w:eastAsia="Times New Roman" w:hAnsi="GHEA Grapalat"/>
                <w:i/>
                <w:color w:val="000000"/>
                <w:sz w:val="24"/>
                <w:szCs w:val="24"/>
                <w:lang w:val="hy-AM"/>
              </w:rPr>
              <w:t xml:space="preserve">Թույլատրվում է այլ նյութերից պատրաստված պատյանների կիրառում, եթե դրանք </w:t>
            </w:r>
            <w:r w:rsidRPr="0018355B">
              <w:rPr>
                <w:rFonts w:ascii="GHEA Grapalat" w:eastAsia="Times New Roman" w:hAnsi="GHEA Grapalat"/>
                <w:i/>
                <w:sz w:val="24"/>
                <w:szCs w:val="24"/>
                <w:lang w:val="hy-AM"/>
              </w:rPr>
              <w:t xml:space="preserve">համապատասխանում </w:t>
            </w:r>
            <w:r w:rsidRPr="0018355B">
              <w:rPr>
                <w:rFonts w:ascii="GHEA Grapalat" w:eastAsia="Times New Roman" w:hAnsi="GHEA Grapalat"/>
                <w:i/>
                <w:color w:val="000000"/>
                <w:sz w:val="24"/>
                <w:szCs w:val="24"/>
                <w:lang w:val="hy-AM"/>
              </w:rPr>
              <w:t>են ամրության և երկարակեցության պահանջներին</w:t>
            </w:r>
            <w:r w:rsidRPr="0018355B">
              <w:rPr>
                <w:rFonts w:ascii="GHEA Grapalat" w:eastAsia="Times New Roman" w:hAnsi="GHEA Grapalat"/>
                <w:color w:val="000000"/>
                <w:sz w:val="24"/>
                <w:szCs w:val="24"/>
                <w:lang w:val="hy-AM"/>
              </w:rPr>
              <w:t>, որտեղ, կարծում ենք, իրավական որոշակիության սկզբունքի տեսանկյունից հստակեցման անհրաժեշտություն ունի վերջին նախադասությունը՝ այլ նյութերից պատրաստված պատյանների մասով:</w:t>
            </w:r>
          </w:p>
        </w:tc>
        <w:tc>
          <w:tcPr>
            <w:tcW w:w="6662" w:type="dxa"/>
            <w:gridSpan w:val="5"/>
          </w:tcPr>
          <w:p w:rsidR="0035446D" w:rsidRPr="0018355B" w:rsidRDefault="0035446D" w:rsidP="0018355B">
            <w:pPr>
              <w:spacing w:after="0" w:line="360" w:lineRule="auto"/>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cs="Calibri"/>
                <w:color w:val="000000"/>
                <w:sz w:val="24"/>
                <w:szCs w:val="24"/>
                <w:lang w:val="hy-AM" w:eastAsia="ru-RU"/>
              </w:rPr>
              <w:t>Ընդունվել է:</w:t>
            </w:r>
          </w:p>
          <w:p w:rsidR="00E92D1C" w:rsidRPr="0018355B" w:rsidRDefault="0035446D" w:rsidP="0018355B">
            <w:pPr>
              <w:spacing w:after="0" w:line="360" w:lineRule="auto"/>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cs="Calibri"/>
                <w:color w:val="000000"/>
                <w:sz w:val="24"/>
                <w:szCs w:val="24"/>
                <w:lang w:val="hy-AM" w:eastAsia="ru-RU"/>
              </w:rPr>
              <w:t>Խմբագրվել է:</w:t>
            </w:r>
          </w:p>
          <w:p w:rsidR="00823B32" w:rsidRPr="0018355B" w:rsidRDefault="00823B32" w:rsidP="0018355B">
            <w:pPr>
              <w:spacing w:after="0" w:line="360" w:lineRule="auto"/>
              <w:jc w:val="both"/>
              <w:rPr>
                <w:rFonts w:ascii="GHEA Grapalat" w:eastAsia="Times New Roman" w:hAnsi="GHEA Grapalat" w:cs="Calibri"/>
                <w:b/>
                <w:bCs/>
                <w:color w:val="000000"/>
                <w:sz w:val="24"/>
                <w:szCs w:val="24"/>
                <w:lang w:val="hy-AM" w:eastAsia="ru-RU"/>
              </w:rPr>
            </w:pPr>
          </w:p>
          <w:p w:rsidR="00823B32" w:rsidRPr="0018355B" w:rsidRDefault="00823B32" w:rsidP="0018355B">
            <w:pPr>
              <w:spacing w:after="0" w:line="360" w:lineRule="auto"/>
              <w:jc w:val="both"/>
              <w:rPr>
                <w:rFonts w:ascii="GHEA Grapalat" w:hAnsi="GHEA Grapalat"/>
                <w:b/>
                <w:bCs/>
                <w:color w:val="000000"/>
                <w:sz w:val="24"/>
                <w:szCs w:val="24"/>
                <w:lang w:val="hy-AM"/>
              </w:rPr>
            </w:pPr>
          </w:p>
        </w:tc>
      </w:tr>
      <w:tr w:rsidR="00E92D1C" w:rsidRPr="00994ED2" w:rsidTr="00B461AE">
        <w:tc>
          <w:tcPr>
            <w:tcW w:w="7792" w:type="dxa"/>
          </w:tcPr>
          <w:p w:rsidR="00E92D1C" w:rsidRPr="0018355B" w:rsidRDefault="00E92D1C" w:rsidP="0018355B">
            <w:pPr>
              <w:numPr>
                <w:ilvl w:val="0"/>
                <w:numId w:val="27"/>
              </w:numPr>
              <w:shd w:val="clear" w:color="auto" w:fill="FFFFFF"/>
              <w:spacing w:after="0" w:line="360" w:lineRule="auto"/>
              <w:ind w:left="60" w:right="165" w:firstLine="90"/>
              <w:contextualSpacing/>
              <w:jc w:val="both"/>
              <w:rPr>
                <w:rFonts w:ascii="GHEA Grapalat" w:eastAsiaTheme="minorHAnsi" w:hAnsi="GHEA Grapalat" w:cstheme="minorBidi"/>
                <w:sz w:val="24"/>
                <w:szCs w:val="24"/>
                <w:shd w:val="clear" w:color="auto" w:fill="FFFFFF"/>
                <w:lang w:val="hy-AM"/>
              </w:rPr>
            </w:pPr>
            <w:r w:rsidRPr="0018355B">
              <w:rPr>
                <w:rFonts w:ascii="GHEA Grapalat" w:eastAsiaTheme="minorHAnsi" w:hAnsi="GHEA Grapalat" w:cs="Arial"/>
                <w:bCs/>
                <w:sz w:val="24"/>
                <w:szCs w:val="24"/>
                <w:lang w:val="hy-AM"/>
              </w:rPr>
              <w:t>Նախագծի</w:t>
            </w:r>
            <w:r w:rsidRPr="0018355B">
              <w:rPr>
                <w:rFonts w:ascii="GHEA Grapalat" w:eastAsiaTheme="minorHAnsi" w:hAnsi="GHEA Grapalat" w:cstheme="minorBidi"/>
                <w:bCs/>
                <w:sz w:val="24"/>
                <w:szCs w:val="24"/>
                <w:lang w:val="hy-AM"/>
              </w:rPr>
              <w:t xml:space="preserve"> հավելվածի 77-րդ կետի համաձայն՝ տ</w:t>
            </w:r>
            <w:r w:rsidRPr="0018355B">
              <w:rPr>
                <w:rFonts w:ascii="GHEA Grapalat" w:eastAsia="Times New Roman" w:hAnsi="GHEA Grapalat"/>
                <w:sz w:val="24"/>
                <w:szCs w:val="24"/>
                <w:lang w:val="hy-AM"/>
              </w:rPr>
              <w:t xml:space="preserve">եխնիկական շահագործման պլանային ընթացիկ նորոգման աշխատանքների կատարման համար անհրաժեշտ են մարդկային և նյութատեխնիկական ռեսուրսներ: </w:t>
            </w:r>
            <w:r w:rsidRPr="0018355B">
              <w:rPr>
                <w:rFonts w:ascii="GHEA Grapalat" w:eastAsia="Times New Roman" w:hAnsi="GHEA Grapalat"/>
                <w:i/>
                <w:sz w:val="24"/>
                <w:szCs w:val="24"/>
                <w:lang w:val="hy-AM"/>
              </w:rPr>
              <w:t xml:space="preserve">Նշված նյութատեխնիկական ռեսուրսների նվազագույն տեսակարար նորմերը մշակվում և հաստատվում են կազմակերպության կողմից՝ համաձայնեցնելով էներգետիկայի բնագավառի ՀՀ կառավարության լիազորած </w:t>
            </w:r>
            <w:r w:rsidRPr="0018355B">
              <w:rPr>
                <w:rFonts w:ascii="GHEA Grapalat" w:eastAsia="Times New Roman" w:hAnsi="GHEA Grapalat"/>
                <w:i/>
                <w:sz w:val="24"/>
                <w:szCs w:val="24"/>
                <w:lang w:val="hy-AM"/>
              </w:rPr>
              <w:lastRenderedPageBreak/>
              <w:t>մարմնի հետ</w:t>
            </w:r>
            <w:r w:rsidRPr="0018355B">
              <w:rPr>
                <w:rFonts w:ascii="GHEA Grapalat" w:eastAsia="Times New Roman" w:hAnsi="GHEA Grapalat"/>
                <w:sz w:val="24"/>
                <w:szCs w:val="24"/>
                <w:lang w:val="hy-AM"/>
              </w:rPr>
              <w:t>, որտեղ մասնավորապես պարզաբանման անհրաժեշտություն ունեն են հետևյալ հարցերը՝</w:t>
            </w:r>
          </w:p>
          <w:p w:rsidR="00E92D1C" w:rsidRPr="0018355B" w:rsidRDefault="00E92D1C" w:rsidP="0018355B">
            <w:pPr>
              <w:pStyle w:val="ListParagraph"/>
              <w:shd w:val="clear" w:color="auto" w:fill="FFFFFF"/>
              <w:spacing w:line="360" w:lineRule="auto"/>
              <w:ind w:left="60" w:right="165" w:firstLine="450"/>
              <w:jc w:val="both"/>
              <w:rPr>
                <w:rFonts w:ascii="GHEA Grapalat" w:hAnsi="GHEA Grapalat"/>
                <w:lang w:val="hy-AM"/>
              </w:rPr>
            </w:pPr>
            <w:r w:rsidRPr="0018355B">
              <w:rPr>
                <w:rFonts w:ascii="GHEA Grapalat" w:hAnsi="GHEA Grapalat"/>
                <w:lang w:val="hy-AM"/>
              </w:rPr>
              <w:t>ա) ինչո՞ւ է նյութատեխնիկական ռեսուրսների նվազագույն տեսակարար նորմերի հաստատումը թողնվում կազմակերպության հայեցողությանը,</w:t>
            </w:r>
          </w:p>
        </w:tc>
        <w:tc>
          <w:tcPr>
            <w:tcW w:w="6662" w:type="dxa"/>
            <w:gridSpan w:val="5"/>
          </w:tcPr>
          <w:p w:rsidR="00F51CA1" w:rsidRPr="0018355B" w:rsidRDefault="00F51CA1" w:rsidP="0018355B">
            <w:pPr>
              <w:spacing w:after="0" w:line="360" w:lineRule="auto"/>
              <w:ind w:right="46"/>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cs="Calibri"/>
                <w:color w:val="000000"/>
                <w:sz w:val="24"/>
                <w:szCs w:val="24"/>
                <w:lang w:val="hy-AM" w:eastAsia="ru-RU"/>
              </w:rPr>
              <w:lastRenderedPageBreak/>
              <w:t xml:space="preserve">Էներգետիկայի բնագավառը կարգավորվում է </w:t>
            </w:r>
            <w:r w:rsidR="00707E00">
              <w:rPr>
                <w:rFonts w:ascii="GHEA Grapalat" w:eastAsia="Times New Roman" w:hAnsi="GHEA Grapalat" w:cs="Calibri"/>
                <w:color w:val="000000"/>
                <w:sz w:val="24"/>
                <w:szCs w:val="24"/>
                <w:lang w:val="hy-AM" w:eastAsia="ru-RU"/>
              </w:rPr>
              <w:t></w:t>
            </w:r>
            <w:r w:rsidRPr="0018355B">
              <w:rPr>
                <w:rFonts w:ascii="GHEA Grapalat" w:eastAsia="Times New Roman" w:hAnsi="GHEA Grapalat" w:cs="Calibri"/>
                <w:color w:val="000000"/>
                <w:sz w:val="24"/>
                <w:szCs w:val="24"/>
                <w:lang w:val="hy-AM" w:eastAsia="ru-RU"/>
              </w:rPr>
              <w:t>էներգետիկայի մասին</w:t>
            </w:r>
            <w:r w:rsidR="00707E00">
              <w:rPr>
                <w:rFonts w:ascii="GHEA Grapalat" w:eastAsia="Times New Roman" w:hAnsi="GHEA Grapalat" w:cs="Calibri"/>
                <w:color w:val="000000"/>
                <w:sz w:val="24"/>
                <w:szCs w:val="24"/>
                <w:lang w:val="hy-AM" w:eastAsia="ru-RU"/>
              </w:rPr>
              <w:t></w:t>
            </w:r>
            <w:r w:rsidRPr="0018355B">
              <w:rPr>
                <w:rFonts w:ascii="GHEA Grapalat" w:eastAsia="Times New Roman" w:hAnsi="GHEA Grapalat" w:cs="Calibri"/>
                <w:color w:val="000000"/>
                <w:sz w:val="24"/>
                <w:szCs w:val="24"/>
                <w:lang w:val="hy-AM" w:eastAsia="ru-RU"/>
              </w:rPr>
              <w:t xml:space="preserve"> օրենքով: Օրենքի առաջնային պահանջներից է տարանջատել տնտեսական գ</w:t>
            </w:r>
            <w:r w:rsidR="00707E00">
              <w:rPr>
                <w:rFonts w:ascii="GHEA Grapalat" w:eastAsia="Times New Roman" w:hAnsi="GHEA Grapalat" w:cs="Calibri"/>
                <w:color w:val="000000"/>
                <w:sz w:val="24"/>
                <w:szCs w:val="24"/>
                <w:lang w:val="hy-AM" w:eastAsia="ru-RU"/>
              </w:rPr>
              <w:t>ո</w:t>
            </w:r>
            <w:r w:rsidRPr="0018355B">
              <w:rPr>
                <w:rFonts w:ascii="GHEA Grapalat" w:eastAsia="Times New Roman" w:hAnsi="GHEA Grapalat" w:cs="Calibri"/>
                <w:color w:val="000000"/>
                <w:sz w:val="24"/>
                <w:szCs w:val="24"/>
                <w:lang w:val="hy-AM" w:eastAsia="ru-RU"/>
              </w:rPr>
              <w:t>րծունեության, պետական կառավարման և կարգավորման գործառույթները (հոդված 5, մաս 1, կետ գ)):</w:t>
            </w:r>
          </w:p>
          <w:p w:rsidR="00E92D1C" w:rsidRPr="0018355B" w:rsidRDefault="0035446D" w:rsidP="0018355B">
            <w:pPr>
              <w:spacing w:after="0" w:line="360" w:lineRule="auto"/>
              <w:ind w:right="46"/>
              <w:jc w:val="both"/>
              <w:rPr>
                <w:rFonts w:ascii="GHEA Grapalat" w:hAnsi="GHEA Grapalat"/>
                <w:b/>
                <w:bCs/>
                <w:color w:val="000000"/>
                <w:sz w:val="24"/>
                <w:szCs w:val="24"/>
                <w:lang w:val="hy-AM"/>
              </w:rPr>
            </w:pPr>
            <w:r w:rsidRPr="0018355B">
              <w:rPr>
                <w:rFonts w:ascii="GHEA Grapalat" w:eastAsia="Times New Roman" w:hAnsi="GHEA Grapalat" w:cs="Calibri"/>
                <w:sz w:val="24"/>
                <w:szCs w:val="24"/>
                <w:lang w:val="hy-AM" w:eastAsia="ru-RU"/>
              </w:rPr>
              <w:lastRenderedPageBreak/>
              <w:t>Տեսակարար նորմերի հաստատումը «Գազպրոմ Արմենիա» ՓԲԸ-ն կատարում է ՀՀ կառավարության լիազորած մարմնի համաձայնեցնելուց հետո միայն:</w:t>
            </w:r>
            <w:r w:rsidR="00A54C47" w:rsidRPr="0018355B">
              <w:rPr>
                <w:rFonts w:ascii="GHEA Grapalat" w:eastAsia="Times New Roman" w:hAnsi="GHEA Grapalat" w:cs="Calibri"/>
                <w:sz w:val="24"/>
                <w:szCs w:val="24"/>
                <w:lang w:val="hy-AM" w:eastAsia="ru-RU"/>
              </w:rPr>
              <w:t xml:space="preserve"> </w:t>
            </w:r>
          </w:p>
        </w:tc>
      </w:tr>
      <w:tr w:rsidR="00E92D1C" w:rsidRPr="00994ED2" w:rsidTr="00B461AE">
        <w:tc>
          <w:tcPr>
            <w:tcW w:w="7792" w:type="dxa"/>
          </w:tcPr>
          <w:p w:rsidR="00E92D1C" w:rsidRPr="0018355B" w:rsidRDefault="00E92D1C" w:rsidP="0018355B">
            <w:pPr>
              <w:shd w:val="clear" w:color="auto" w:fill="FFFFFF"/>
              <w:spacing w:after="0" w:line="360" w:lineRule="auto"/>
              <w:ind w:left="60" w:right="75"/>
              <w:contextualSpacing/>
              <w:jc w:val="both"/>
              <w:rPr>
                <w:rFonts w:ascii="GHEA Grapalat" w:eastAsia="Times New Roman" w:hAnsi="GHEA Grapalat"/>
                <w:sz w:val="24"/>
                <w:szCs w:val="24"/>
                <w:lang w:val="hy-AM"/>
              </w:rPr>
            </w:pPr>
            <w:r w:rsidRPr="0018355B">
              <w:rPr>
                <w:rFonts w:ascii="GHEA Grapalat" w:eastAsia="Times New Roman" w:hAnsi="GHEA Grapalat"/>
                <w:sz w:val="24"/>
                <w:szCs w:val="24"/>
                <w:lang w:val="hy-AM"/>
              </w:rPr>
              <w:lastRenderedPageBreak/>
              <w:t>բ) ինչպե՞ս է տեղի ունենալու (ժամկետներ, ընթացակարգեր) էներգետիկայի բնագավառի ՀՀ կառավարության լիազորած մարմնի հետ համաձայնեցումը:</w:t>
            </w:r>
          </w:p>
        </w:tc>
        <w:tc>
          <w:tcPr>
            <w:tcW w:w="6662" w:type="dxa"/>
            <w:gridSpan w:val="5"/>
          </w:tcPr>
          <w:p w:rsidR="00E92D1C" w:rsidRPr="0018355B" w:rsidRDefault="005F13B3" w:rsidP="0018355B">
            <w:pPr>
              <w:spacing w:after="0" w:line="360" w:lineRule="auto"/>
              <w:jc w:val="both"/>
              <w:rPr>
                <w:rFonts w:ascii="GHEA Grapalat" w:hAnsi="GHEA Grapalat"/>
                <w:b/>
                <w:bCs/>
                <w:color w:val="000000"/>
                <w:sz w:val="24"/>
                <w:szCs w:val="24"/>
                <w:lang w:val="hy-AM"/>
              </w:rPr>
            </w:pPr>
            <w:r w:rsidRPr="0018355B">
              <w:rPr>
                <w:rFonts w:ascii="GHEA Grapalat" w:eastAsia="Times New Roman" w:hAnsi="GHEA Grapalat" w:cs="Calibri"/>
                <w:sz w:val="24"/>
                <w:szCs w:val="24"/>
                <w:lang w:val="hy-AM" w:eastAsia="ru-RU"/>
              </w:rPr>
              <w:t xml:space="preserve">Համաձայնեցումը տեղի </w:t>
            </w:r>
            <w:r w:rsidR="00316DB2" w:rsidRPr="0018355B">
              <w:rPr>
                <w:rFonts w:ascii="GHEA Grapalat" w:eastAsia="Times New Roman" w:hAnsi="GHEA Grapalat" w:cs="Calibri"/>
                <w:sz w:val="24"/>
                <w:szCs w:val="24"/>
                <w:lang w:val="hy-AM" w:eastAsia="ru-RU"/>
              </w:rPr>
              <w:t xml:space="preserve">է </w:t>
            </w:r>
            <w:r w:rsidRPr="0018355B">
              <w:rPr>
                <w:rFonts w:ascii="GHEA Grapalat" w:eastAsia="Times New Roman" w:hAnsi="GHEA Grapalat" w:cs="Calibri"/>
                <w:sz w:val="24"/>
                <w:szCs w:val="24"/>
                <w:lang w:val="hy-AM" w:eastAsia="ru-RU"/>
              </w:rPr>
              <w:t>ունենում պաշտոնական փաստաշրջանառության միջոցով</w:t>
            </w:r>
            <w:r w:rsidR="00316DB2" w:rsidRPr="0018355B">
              <w:rPr>
                <w:rFonts w:ascii="GHEA Grapalat" w:eastAsia="Times New Roman" w:hAnsi="GHEA Grapalat" w:cs="Calibri"/>
                <w:sz w:val="24"/>
                <w:szCs w:val="24"/>
                <w:lang w:val="hy-AM" w:eastAsia="ru-RU"/>
              </w:rPr>
              <w:t>,</w:t>
            </w:r>
            <w:r w:rsidRPr="0018355B">
              <w:rPr>
                <w:rFonts w:ascii="GHEA Grapalat" w:eastAsia="Times New Roman" w:hAnsi="GHEA Grapalat" w:cs="Calibri"/>
                <w:sz w:val="24"/>
                <w:szCs w:val="24"/>
                <w:lang w:val="hy-AM" w:eastAsia="ru-RU"/>
              </w:rPr>
              <w:t xml:space="preserve"> ողջամիտ ժամկետներում:</w:t>
            </w:r>
          </w:p>
        </w:tc>
      </w:tr>
      <w:tr w:rsidR="00E92D1C" w:rsidRPr="0018355B" w:rsidTr="00B461AE">
        <w:tc>
          <w:tcPr>
            <w:tcW w:w="7792" w:type="dxa"/>
          </w:tcPr>
          <w:p w:rsidR="00E92D1C" w:rsidRPr="0018355B" w:rsidRDefault="00E92D1C" w:rsidP="0018355B">
            <w:pPr>
              <w:shd w:val="clear" w:color="auto" w:fill="FFFFFF"/>
              <w:spacing w:after="0" w:line="360" w:lineRule="auto"/>
              <w:ind w:left="60" w:right="165"/>
              <w:contextualSpacing/>
              <w:jc w:val="both"/>
              <w:rPr>
                <w:rFonts w:ascii="GHEA Grapalat" w:eastAsia="Times New Roman" w:hAnsi="GHEA Grapalat"/>
                <w:color w:val="000000"/>
                <w:sz w:val="24"/>
                <w:szCs w:val="24"/>
                <w:lang w:val="hy-AM"/>
              </w:rPr>
            </w:pPr>
            <w:r w:rsidRPr="0018355B">
              <w:rPr>
                <w:rFonts w:ascii="GHEA Grapalat" w:eastAsiaTheme="minorHAnsi" w:hAnsi="GHEA Grapalat" w:cs="Arial"/>
                <w:bCs/>
                <w:color w:val="000000"/>
                <w:sz w:val="24"/>
                <w:szCs w:val="24"/>
                <w:lang w:val="hy-AM"/>
              </w:rPr>
              <w:t xml:space="preserve"> 4</w:t>
            </w:r>
            <w:r w:rsidRPr="0018355B">
              <w:rPr>
                <w:rFonts w:ascii="MS Mincho" w:eastAsia="MS Mincho" w:hAnsi="MS Mincho" w:cs="MS Mincho" w:hint="eastAsia"/>
                <w:bCs/>
                <w:color w:val="000000"/>
                <w:sz w:val="24"/>
                <w:szCs w:val="24"/>
                <w:lang w:val="hy-AM"/>
              </w:rPr>
              <w:t>․</w:t>
            </w:r>
            <w:r w:rsidRPr="0018355B">
              <w:rPr>
                <w:rFonts w:ascii="GHEA Grapalat" w:eastAsia="MS Mincho" w:hAnsi="GHEA Grapalat" w:cs="MS Mincho"/>
                <w:bCs/>
                <w:color w:val="000000"/>
                <w:sz w:val="24"/>
                <w:szCs w:val="24"/>
                <w:lang w:val="hy-AM"/>
              </w:rPr>
              <w:t xml:space="preserve"> </w:t>
            </w:r>
            <w:r w:rsidRPr="0018355B">
              <w:rPr>
                <w:rFonts w:ascii="GHEA Grapalat" w:eastAsiaTheme="minorHAnsi" w:hAnsi="GHEA Grapalat" w:cs="Arial"/>
                <w:bCs/>
                <w:color w:val="000000"/>
                <w:sz w:val="24"/>
                <w:szCs w:val="24"/>
                <w:lang w:val="hy-AM"/>
              </w:rPr>
              <w:t>Նախագծի</w:t>
            </w:r>
            <w:r w:rsidRPr="0018355B">
              <w:rPr>
                <w:rFonts w:ascii="GHEA Grapalat" w:eastAsiaTheme="minorHAnsi" w:hAnsi="GHEA Grapalat" w:cstheme="minorBidi"/>
                <w:bCs/>
                <w:color w:val="000000"/>
                <w:sz w:val="24"/>
                <w:szCs w:val="24"/>
                <w:lang w:val="hy-AM"/>
              </w:rPr>
              <w:t xml:space="preserve"> հավելվածի 814-րդ կետի վերջին նախադասության համաձայն՝ </w:t>
            </w:r>
            <w:r w:rsidRPr="0018355B">
              <w:rPr>
                <w:rFonts w:ascii="GHEA Grapalat" w:eastAsia="Times New Roman" w:hAnsi="GHEA Grapalat"/>
                <w:color w:val="000000"/>
                <w:sz w:val="24"/>
                <w:szCs w:val="24"/>
                <w:lang w:val="hy-AM"/>
              </w:rPr>
              <w:t xml:space="preserve">հրդեհային անվտանգության կանոնների խախտման համար մեղավոր անձինք </w:t>
            </w:r>
            <w:r w:rsidRPr="0018355B">
              <w:rPr>
                <w:rFonts w:ascii="GHEA Grapalat" w:eastAsia="Times New Roman" w:hAnsi="GHEA Grapalat"/>
                <w:i/>
                <w:color w:val="000000"/>
                <w:sz w:val="24"/>
                <w:szCs w:val="24"/>
                <w:lang w:val="hy-AM"/>
              </w:rPr>
              <w:t>օրենսդրությամբ</w:t>
            </w:r>
            <w:r w:rsidRPr="0018355B">
              <w:rPr>
                <w:rFonts w:ascii="GHEA Grapalat" w:eastAsia="Times New Roman" w:hAnsi="GHEA Grapalat"/>
                <w:color w:val="000000"/>
                <w:sz w:val="24"/>
                <w:szCs w:val="24"/>
                <w:lang w:val="hy-AM"/>
              </w:rPr>
              <w:t xml:space="preserve"> սահմանված կարգով կրում են կարգապահական, վարչական կամ դատական պատասխանատվություն` կախված խախտման բնույթից և հետևանքներից. գտնում ենք, որ հրդեհային անվտանգության կանոնների խախտման համար մեղավոր անձանց պատասխանատվության հարցերին անդրադառնալը </w:t>
            </w:r>
            <w:r w:rsidRPr="0018355B">
              <w:rPr>
                <w:rFonts w:ascii="GHEA Grapalat" w:eastAsiaTheme="minorHAnsi" w:hAnsi="GHEA Grapalat" w:cstheme="minorBidi"/>
                <w:color w:val="000000"/>
                <w:sz w:val="24"/>
                <w:szCs w:val="24"/>
                <w:shd w:val="clear" w:color="auto" w:fill="FFFFFF"/>
                <w:lang w:val="hy-AM"/>
              </w:rPr>
              <w:t>դուրս է նախագծի կարգավորման առարկայի շրջանակից և չի կարող դիտարկվել որպես գ</w:t>
            </w:r>
            <w:r w:rsidRPr="0018355B">
              <w:rPr>
                <w:rFonts w:ascii="GHEA Grapalat" w:eastAsia="Times New Roman" w:hAnsi="GHEA Grapalat"/>
                <w:bCs/>
                <w:sz w:val="24"/>
                <w:szCs w:val="24"/>
                <w:lang w:val="hy-AM"/>
              </w:rPr>
              <w:t xml:space="preserve">ազաբաշխման համակարգի անվտանգության և շահագործման </w:t>
            </w:r>
            <w:r w:rsidRPr="0018355B">
              <w:rPr>
                <w:rFonts w:ascii="GHEA Grapalat" w:eastAsia="Times New Roman" w:hAnsi="GHEA Grapalat"/>
                <w:bCs/>
                <w:color w:val="000000"/>
                <w:sz w:val="24"/>
                <w:szCs w:val="24"/>
                <w:lang w:val="hy-AM"/>
              </w:rPr>
              <w:t>կանոն</w:t>
            </w:r>
            <w:r w:rsidRPr="0018355B">
              <w:rPr>
                <w:rFonts w:ascii="GHEA Grapalat" w:eastAsia="Times New Roman" w:hAnsi="GHEA Grapalat"/>
                <w:color w:val="000000"/>
                <w:sz w:val="24"/>
                <w:szCs w:val="24"/>
                <w:lang w:val="hy-AM"/>
              </w:rPr>
              <w:t>:</w:t>
            </w:r>
          </w:p>
        </w:tc>
        <w:tc>
          <w:tcPr>
            <w:tcW w:w="6662" w:type="dxa"/>
            <w:gridSpan w:val="5"/>
          </w:tcPr>
          <w:p w:rsidR="00246BDE" w:rsidRPr="0018355B" w:rsidRDefault="00246BDE" w:rsidP="0018355B">
            <w:pPr>
              <w:spacing w:after="0" w:line="360" w:lineRule="auto"/>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cs="Calibri"/>
                <w:color w:val="000000"/>
                <w:sz w:val="24"/>
                <w:szCs w:val="24"/>
                <w:lang w:val="hy-AM" w:eastAsia="ru-RU"/>
              </w:rPr>
              <w:t>Ընդունվել է:</w:t>
            </w:r>
          </w:p>
          <w:p w:rsidR="00E92D1C" w:rsidRPr="0018355B" w:rsidRDefault="00246BDE" w:rsidP="0018355B">
            <w:pPr>
              <w:spacing w:after="0" w:line="360" w:lineRule="auto"/>
              <w:jc w:val="both"/>
              <w:rPr>
                <w:rFonts w:ascii="GHEA Grapalat" w:hAnsi="GHEA Grapalat"/>
                <w:b/>
                <w:bCs/>
                <w:color w:val="000000"/>
                <w:sz w:val="24"/>
                <w:szCs w:val="24"/>
                <w:lang w:val="hy-AM"/>
              </w:rPr>
            </w:pPr>
            <w:r w:rsidRPr="0018355B">
              <w:rPr>
                <w:rFonts w:ascii="GHEA Grapalat" w:eastAsia="Times New Roman" w:hAnsi="GHEA Grapalat" w:cs="Calibri"/>
                <w:color w:val="000000"/>
                <w:sz w:val="24"/>
                <w:szCs w:val="24"/>
                <w:lang w:val="hy-AM" w:eastAsia="ru-RU"/>
              </w:rPr>
              <w:t>Խմբագրվել է:</w:t>
            </w:r>
          </w:p>
        </w:tc>
      </w:tr>
      <w:tr w:rsidR="00E92D1C" w:rsidRPr="0018355B" w:rsidTr="00B461AE">
        <w:tc>
          <w:tcPr>
            <w:tcW w:w="7792" w:type="dxa"/>
          </w:tcPr>
          <w:p w:rsidR="00E92D1C" w:rsidRPr="0018355B" w:rsidRDefault="00E92D1C" w:rsidP="0018355B">
            <w:pPr>
              <w:pBdr>
                <w:top w:val="nil"/>
                <w:left w:val="nil"/>
                <w:bottom w:val="nil"/>
                <w:right w:val="nil"/>
                <w:between w:val="nil"/>
              </w:pBdr>
              <w:shd w:val="clear" w:color="auto" w:fill="FFFFFF"/>
              <w:tabs>
                <w:tab w:val="left" w:pos="-180"/>
              </w:tabs>
              <w:spacing w:after="0" w:line="360" w:lineRule="auto"/>
              <w:ind w:left="60" w:right="165"/>
              <w:contextualSpacing/>
              <w:jc w:val="both"/>
              <w:rPr>
                <w:rFonts w:ascii="GHEA Grapalat" w:eastAsia="Times New Roman" w:hAnsi="GHEA Grapalat"/>
                <w:bCs/>
                <w:color w:val="000000"/>
                <w:sz w:val="24"/>
                <w:szCs w:val="24"/>
                <w:lang w:val="hy-AM"/>
              </w:rPr>
            </w:pPr>
            <w:r w:rsidRPr="0018355B">
              <w:rPr>
                <w:rFonts w:ascii="GHEA Grapalat" w:eastAsiaTheme="minorHAnsi" w:hAnsi="GHEA Grapalat" w:cs="Arial"/>
                <w:color w:val="000000"/>
                <w:sz w:val="24"/>
                <w:szCs w:val="24"/>
                <w:shd w:val="clear" w:color="auto" w:fill="FFFFFF"/>
                <w:lang w:val="hy-AM"/>
              </w:rPr>
              <w:lastRenderedPageBreak/>
              <w:t>5</w:t>
            </w:r>
            <w:r w:rsidRPr="0018355B">
              <w:rPr>
                <w:rFonts w:ascii="MS Mincho" w:eastAsia="MS Mincho" w:hAnsi="MS Mincho" w:cs="MS Mincho" w:hint="eastAsia"/>
                <w:color w:val="000000"/>
                <w:sz w:val="24"/>
                <w:szCs w:val="24"/>
                <w:shd w:val="clear" w:color="auto" w:fill="FFFFFF"/>
                <w:lang w:val="hy-AM"/>
              </w:rPr>
              <w:t>․</w:t>
            </w:r>
            <w:r w:rsidRPr="0018355B">
              <w:rPr>
                <w:rFonts w:ascii="GHEA Grapalat" w:eastAsiaTheme="minorHAnsi" w:hAnsi="GHEA Grapalat" w:cs="Arial"/>
                <w:color w:val="000000"/>
                <w:sz w:val="24"/>
                <w:szCs w:val="24"/>
                <w:shd w:val="clear" w:color="auto" w:fill="FFFFFF"/>
                <w:lang w:val="hy-AM"/>
              </w:rPr>
              <w:t>Նախագծի</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վերնագիրը</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բովանդակային</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առումով</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չծանրաբեռնելու</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նպատակով</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առաջարկում</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ենք</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նախագծի</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վերնագրում</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չարտացոլել</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գործող</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որոշումներն</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ուժը</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կորցրած</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ճանաչելու</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մասին</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հատվածը</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հաշվի</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առնելով</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այն</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հանգամանքը</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որ</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այդպիսի</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դրույթ</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առկա</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է</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որոշման</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նախագծի</w:t>
            </w:r>
            <w:r w:rsidRPr="0018355B">
              <w:rPr>
                <w:rFonts w:ascii="GHEA Grapalat" w:eastAsiaTheme="minorHAnsi" w:hAnsi="GHEA Grapalat" w:cstheme="minorBidi"/>
                <w:color w:val="000000"/>
                <w:sz w:val="24"/>
                <w:szCs w:val="24"/>
                <w:shd w:val="clear" w:color="auto" w:fill="FFFFFF"/>
                <w:lang w:val="hy-AM"/>
              </w:rPr>
              <w:t xml:space="preserve"> 2-</w:t>
            </w:r>
            <w:r w:rsidRPr="0018355B">
              <w:rPr>
                <w:rFonts w:ascii="GHEA Grapalat" w:eastAsiaTheme="minorHAnsi" w:hAnsi="GHEA Grapalat" w:cs="Arial"/>
                <w:color w:val="000000"/>
                <w:sz w:val="24"/>
                <w:szCs w:val="24"/>
                <w:shd w:val="clear" w:color="auto" w:fill="FFFFFF"/>
                <w:lang w:val="hy-AM"/>
              </w:rPr>
              <w:t>րդ</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կետում</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Բացի այդ,</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Նորմատիվ</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իրավական</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ակտերի</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մասին</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օրենքի</w:t>
            </w:r>
            <w:r w:rsidRPr="0018355B">
              <w:rPr>
                <w:rFonts w:ascii="GHEA Grapalat" w:eastAsiaTheme="minorHAnsi" w:hAnsi="GHEA Grapalat" w:cstheme="minorBidi"/>
                <w:color w:val="000000"/>
                <w:sz w:val="24"/>
                <w:szCs w:val="24"/>
                <w:shd w:val="clear" w:color="auto" w:fill="FFFFFF"/>
                <w:lang w:val="hy-AM"/>
              </w:rPr>
              <w:t xml:space="preserve"> 12-</w:t>
            </w:r>
            <w:r w:rsidRPr="0018355B">
              <w:rPr>
                <w:rFonts w:ascii="GHEA Grapalat" w:eastAsiaTheme="minorHAnsi" w:hAnsi="GHEA Grapalat" w:cs="Arial"/>
                <w:color w:val="000000"/>
                <w:sz w:val="24"/>
                <w:szCs w:val="24"/>
                <w:shd w:val="clear" w:color="auto" w:fill="FFFFFF"/>
                <w:lang w:val="hy-AM"/>
              </w:rPr>
              <w:t>րդ</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հոդվածով</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համանման</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պահանջ</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նախատեսված</w:t>
            </w:r>
            <w:r w:rsidRPr="0018355B">
              <w:rPr>
                <w:rFonts w:ascii="GHEA Grapalat" w:eastAsiaTheme="minorHAnsi" w:hAnsi="GHEA Grapalat" w:cstheme="minorBidi"/>
                <w:color w:val="000000"/>
                <w:sz w:val="24"/>
                <w:szCs w:val="24"/>
                <w:shd w:val="clear" w:color="auto" w:fill="FFFFFF"/>
                <w:lang w:val="hy-AM"/>
              </w:rPr>
              <w:t xml:space="preserve"> </w:t>
            </w:r>
            <w:r w:rsidRPr="0018355B">
              <w:rPr>
                <w:rFonts w:ascii="GHEA Grapalat" w:eastAsiaTheme="minorHAnsi" w:hAnsi="GHEA Grapalat" w:cs="Arial"/>
                <w:color w:val="000000"/>
                <w:sz w:val="24"/>
                <w:szCs w:val="24"/>
                <w:shd w:val="clear" w:color="auto" w:fill="FFFFFF"/>
                <w:lang w:val="hy-AM"/>
              </w:rPr>
              <w:t>չէ</w:t>
            </w:r>
            <w:r w:rsidRPr="0018355B">
              <w:rPr>
                <w:rFonts w:ascii="GHEA Grapalat" w:eastAsiaTheme="minorHAnsi" w:hAnsi="GHEA Grapalat" w:cstheme="minorBidi"/>
                <w:color w:val="000000"/>
                <w:sz w:val="24"/>
                <w:szCs w:val="24"/>
                <w:shd w:val="clear" w:color="auto" w:fill="FFFFFF"/>
                <w:lang w:val="hy-AM"/>
              </w:rPr>
              <w:t>:</w:t>
            </w:r>
          </w:p>
        </w:tc>
        <w:tc>
          <w:tcPr>
            <w:tcW w:w="6662" w:type="dxa"/>
            <w:gridSpan w:val="5"/>
          </w:tcPr>
          <w:p w:rsidR="00E92D1C" w:rsidRPr="0018355B" w:rsidRDefault="00D7355A" w:rsidP="0018355B">
            <w:pPr>
              <w:spacing w:after="0" w:line="360" w:lineRule="auto"/>
              <w:jc w:val="both"/>
              <w:rPr>
                <w:rFonts w:ascii="GHEA Grapalat" w:hAnsi="GHEA Grapalat"/>
                <w:bCs/>
                <w:color w:val="000000"/>
                <w:sz w:val="24"/>
                <w:szCs w:val="24"/>
                <w:lang w:val="hy-AM"/>
              </w:rPr>
            </w:pPr>
            <w:r w:rsidRPr="0018355B">
              <w:rPr>
                <w:rFonts w:ascii="GHEA Grapalat" w:hAnsi="GHEA Grapalat"/>
                <w:bCs/>
                <w:color w:val="000000"/>
                <w:sz w:val="24"/>
                <w:szCs w:val="24"/>
                <w:lang w:val="hy-AM"/>
              </w:rPr>
              <w:t>Ընդուն</w:t>
            </w:r>
            <w:r w:rsidR="004D55BF" w:rsidRPr="0018355B">
              <w:rPr>
                <w:rFonts w:ascii="GHEA Grapalat" w:hAnsi="GHEA Grapalat"/>
                <w:bCs/>
                <w:color w:val="000000"/>
                <w:sz w:val="24"/>
                <w:szCs w:val="24"/>
                <w:lang w:val="hy-AM"/>
              </w:rPr>
              <w:t>վել</w:t>
            </w:r>
            <w:r w:rsidRPr="0018355B">
              <w:rPr>
                <w:rFonts w:ascii="GHEA Grapalat" w:hAnsi="GHEA Grapalat"/>
                <w:bCs/>
                <w:color w:val="000000"/>
                <w:sz w:val="24"/>
                <w:szCs w:val="24"/>
                <w:lang w:val="hy-AM"/>
              </w:rPr>
              <w:t xml:space="preserve"> է:</w:t>
            </w:r>
          </w:p>
          <w:p w:rsidR="004D55BF" w:rsidRPr="0018355B" w:rsidRDefault="004D55BF" w:rsidP="0018355B">
            <w:pPr>
              <w:spacing w:after="0" w:line="360" w:lineRule="auto"/>
              <w:jc w:val="both"/>
              <w:rPr>
                <w:rFonts w:ascii="GHEA Grapalat" w:hAnsi="GHEA Grapalat"/>
                <w:bCs/>
                <w:color w:val="000000"/>
                <w:sz w:val="24"/>
                <w:szCs w:val="24"/>
                <w:lang w:val="hy-AM"/>
              </w:rPr>
            </w:pPr>
            <w:r w:rsidRPr="0018355B">
              <w:rPr>
                <w:rFonts w:ascii="GHEA Grapalat" w:hAnsi="GHEA Grapalat"/>
                <w:bCs/>
                <w:color w:val="000000"/>
                <w:sz w:val="24"/>
                <w:szCs w:val="24"/>
                <w:lang w:val="hy-AM"/>
              </w:rPr>
              <w:t>Խմբագրվել է։</w:t>
            </w:r>
          </w:p>
          <w:p w:rsidR="00D7355A" w:rsidRPr="0018355B" w:rsidRDefault="00D7355A" w:rsidP="0018355B">
            <w:pPr>
              <w:spacing w:after="0" w:line="360" w:lineRule="auto"/>
              <w:jc w:val="both"/>
              <w:rPr>
                <w:rFonts w:ascii="GHEA Grapalat" w:hAnsi="GHEA Grapalat"/>
                <w:bCs/>
                <w:color w:val="000000"/>
                <w:sz w:val="24"/>
                <w:szCs w:val="24"/>
                <w:lang w:val="hy-AM"/>
              </w:rPr>
            </w:pPr>
          </w:p>
        </w:tc>
      </w:tr>
      <w:tr w:rsidR="00E92D1C" w:rsidRPr="0018355B" w:rsidTr="00B461AE">
        <w:tc>
          <w:tcPr>
            <w:tcW w:w="14454" w:type="dxa"/>
            <w:gridSpan w:val="6"/>
            <w:shd w:val="clear" w:color="auto" w:fill="BFBFBF" w:themeFill="background1" w:themeFillShade="BF"/>
          </w:tcPr>
          <w:p w:rsidR="00E92D1C" w:rsidRPr="0018355B" w:rsidRDefault="00E92D1C" w:rsidP="0018355B">
            <w:pPr>
              <w:spacing w:after="0" w:line="360" w:lineRule="auto"/>
              <w:jc w:val="center"/>
              <w:rPr>
                <w:rFonts w:ascii="GHEA Grapalat" w:hAnsi="GHEA Grapalat"/>
                <w:b/>
                <w:bCs/>
                <w:color w:val="000000"/>
                <w:sz w:val="24"/>
                <w:szCs w:val="24"/>
                <w:lang w:val="hy-AM"/>
              </w:rPr>
            </w:pPr>
            <w:r w:rsidRPr="0018355B">
              <w:rPr>
                <w:rFonts w:ascii="GHEA Grapalat" w:hAnsi="GHEA Grapalat" w:cs="Sylfaen"/>
                <w:b/>
                <w:sz w:val="24"/>
                <w:szCs w:val="24"/>
                <w:lang w:val="hy-AM"/>
              </w:rPr>
              <w:t>Տարածքային զարգացման և շրջակա միջավայրի հարցերի վարչություն</w:t>
            </w:r>
          </w:p>
        </w:tc>
      </w:tr>
      <w:tr w:rsidR="00246BDE" w:rsidRPr="0018355B" w:rsidTr="00B461AE">
        <w:tc>
          <w:tcPr>
            <w:tcW w:w="7792" w:type="dxa"/>
            <w:vAlign w:val="center"/>
          </w:tcPr>
          <w:p w:rsidR="00246BDE" w:rsidRPr="0018355B" w:rsidRDefault="00246BDE" w:rsidP="0018355B">
            <w:pPr>
              <w:numPr>
                <w:ilvl w:val="0"/>
                <w:numId w:val="23"/>
              </w:numPr>
              <w:spacing w:after="0" w:line="360" w:lineRule="auto"/>
              <w:ind w:left="60" w:right="75" w:firstLine="0"/>
              <w:contextualSpacing/>
              <w:jc w:val="both"/>
              <w:rPr>
                <w:rFonts w:ascii="GHEA Grapalat" w:eastAsiaTheme="minorHAnsi" w:hAnsi="GHEA Grapalat" w:cstheme="minorBidi"/>
                <w:sz w:val="24"/>
                <w:szCs w:val="24"/>
                <w:lang w:val="hy-AM"/>
              </w:rPr>
            </w:pPr>
            <w:r w:rsidRPr="0018355B">
              <w:rPr>
                <w:rFonts w:ascii="GHEA Grapalat" w:eastAsiaTheme="minorHAnsi" w:hAnsi="GHEA Grapalat" w:cstheme="minorBidi"/>
                <w:sz w:val="24"/>
                <w:szCs w:val="24"/>
                <w:lang w:val="hy-AM"/>
              </w:rPr>
              <w:t>Նախագծով հաստատվող հավելվածի 838-րդ կետում հղում է տրվում ՀՀ կառավարության 2006 թվականի նոյեմբերի 23-ի N 1939-Ն և N 1933-Ն որոշումներին, որոնք նախատեսվում է ուժը կորցրած ճանաչել ՀՀ կառավարության 2021 թվականի ապրիլի 22-ի N 634-Ն որոշման 1-ին կետի 6-րդ և 7-րդ ենթակետերով և Վարչապետի 2022 թվականի փետրվարի 17-ի N 186-Ա որոշմամբ հաստատված հավելվածի 1-ին և 3-րդ կետերով:</w:t>
            </w:r>
          </w:p>
        </w:tc>
        <w:tc>
          <w:tcPr>
            <w:tcW w:w="6662" w:type="dxa"/>
            <w:gridSpan w:val="5"/>
          </w:tcPr>
          <w:p w:rsidR="00D7355A" w:rsidRPr="0018355B" w:rsidRDefault="00D7355A" w:rsidP="0018355B">
            <w:pPr>
              <w:spacing w:after="0" w:line="360" w:lineRule="auto"/>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cs="Calibri"/>
                <w:color w:val="000000"/>
                <w:sz w:val="24"/>
                <w:szCs w:val="24"/>
                <w:lang w:val="hy-AM" w:eastAsia="ru-RU"/>
              </w:rPr>
              <w:t>Ընդունվել է:</w:t>
            </w:r>
          </w:p>
          <w:p w:rsidR="00246BDE" w:rsidRPr="0018355B" w:rsidRDefault="00D7355A" w:rsidP="0018355B">
            <w:pPr>
              <w:spacing w:after="0" w:line="360" w:lineRule="auto"/>
              <w:jc w:val="both"/>
              <w:rPr>
                <w:rFonts w:ascii="GHEA Grapalat" w:hAnsi="GHEA Grapalat" w:cs="Sylfaen"/>
                <w:sz w:val="24"/>
                <w:szCs w:val="24"/>
                <w:lang w:val="hy-AM"/>
              </w:rPr>
            </w:pPr>
            <w:r w:rsidRPr="0018355B">
              <w:rPr>
                <w:rFonts w:ascii="GHEA Grapalat" w:eastAsia="Times New Roman" w:hAnsi="GHEA Grapalat" w:cs="Calibri"/>
                <w:color w:val="000000"/>
                <w:sz w:val="24"/>
                <w:szCs w:val="24"/>
                <w:lang w:val="hy-AM" w:eastAsia="ru-RU"/>
              </w:rPr>
              <w:t>Խմբագրվել է:</w:t>
            </w:r>
          </w:p>
        </w:tc>
      </w:tr>
      <w:tr w:rsidR="00246BDE" w:rsidRPr="00994ED2" w:rsidTr="00B461AE">
        <w:tc>
          <w:tcPr>
            <w:tcW w:w="7792" w:type="dxa"/>
            <w:vAlign w:val="center"/>
          </w:tcPr>
          <w:p w:rsidR="00246BDE" w:rsidRPr="0018355B" w:rsidRDefault="00246BDE" w:rsidP="0018355B">
            <w:pPr>
              <w:spacing w:after="0" w:line="360" w:lineRule="auto"/>
              <w:ind w:left="150" w:right="75"/>
              <w:contextualSpacing/>
              <w:jc w:val="both"/>
              <w:rPr>
                <w:rFonts w:ascii="GHEA Grapalat" w:eastAsiaTheme="minorHAnsi" w:hAnsi="GHEA Grapalat" w:cstheme="minorBidi"/>
                <w:sz w:val="24"/>
                <w:szCs w:val="24"/>
                <w:lang w:val="hy-AM"/>
              </w:rPr>
            </w:pPr>
            <w:r w:rsidRPr="0018355B">
              <w:rPr>
                <w:rFonts w:ascii="GHEA Grapalat" w:eastAsiaTheme="minorHAnsi" w:hAnsi="GHEA Grapalat" w:cstheme="minorBidi"/>
                <w:sz w:val="24"/>
                <w:szCs w:val="24"/>
                <w:lang w:val="hy-AM"/>
              </w:rPr>
              <w:t>2</w:t>
            </w:r>
            <w:r w:rsidR="00BF323F">
              <w:rPr>
                <w:rFonts w:ascii="GHEA Grapalat" w:eastAsia="MS Mincho" w:hAnsi="GHEA Grapalat" w:cs="MS Mincho"/>
                <w:sz w:val="24"/>
                <w:szCs w:val="24"/>
                <w:lang w:val="hy-AM"/>
              </w:rPr>
              <w:t></w:t>
            </w:r>
            <w:r w:rsidRPr="0018355B">
              <w:rPr>
                <w:rFonts w:ascii="GHEA Grapalat" w:eastAsiaTheme="minorHAnsi" w:hAnsi="GHEA Grapalat" w:cstheme="minorBidi"/>
                <w:sz w:val="24"/>
                <w:szCs w:val="24"/>
                <w:lang w:val="hy-AM"/>
              </w:rPr>
              <w:t xml:space="preserve">Նախագծին կից ներկայացված հիմնավորման համաձայն՝ «սույն որոշման ընդունման և ՀՀ կառավարության 2004 թվականի հոկտեմբերի 29-ի N 1843-Ն ու 2005 թվականի դեկտեմբերի 22-ի N 2399-Ն որոշումներն ուժը կորցնելու անհրաժեշտությունը </w:t>
            </w:r>
            <w:r w:rsidRPr="0018355B">
              <w:rPr>
                <w:rFonts w:ascii="GHEA Grapalat" w:eastAsiaTheme="minorHAnsi" w:hAnsi="GHEA Grapalat" w:cstheme="minorBidi"/>
                <w:sz w:val="24"/>
                <w:szCs w:val="24"/>
                <w:lang w:val="hy-AM"/>
              </w:rPr>
              <w:lastRenderedPageBreak/>
              <w:t xml:space="preserve">պայմանավորված է «Տեխնիկական կանոնակարգման մասին» ՀՀ օրենքով և </w:t>
            </w:r>
            <w:r w:rsidRPr="0018355B">
              <w:rPr>
                <w:rFonts w:ascii="GHEA Grapalat" w:eastAsiaTheme="minorHAnsi" w:hAnsi="GHEA Grapalat" w:cstheme="minorBidi"/>
                <w:b/>
                <w:i/>
                <w:sz w:val="24"/>
                <w:szCs w:val="24"/>
                <w:u w:val="single"/>
                <w:lang w:val="hy-AM"/>
              </w:rPr>
              <w:t>«Եվրասիական տնտեսական միության մասին» պայմանագրով ամրագրված տեխնիկական կանոնակարգերի բովանդակության և կառուցվածքին չհամապատասխանելու հակասությամբ</w:t>
            </w:r>
            <w:r w:rsidRPr="0018355B">
              <w:rPr>
                <w:rFonts w:ascii="GHEA Grapalat" w:eastAsiaTheme="minorHAnsi" w:hAnsi="GHEA Grapalat" w:cstheme="minorBidi"/>
                <w:sz w:val="24"/>
                <w:szCs w:val="24"/>
                <w:lang w:val="hy-AM"/>
              </w:rPr>
              <w:t xml:space="preserve">, քանի որ նշյալ որոշումով սահմանվում են անվտանգության կանոններ, տեխնիկական պահանջներ, այլ ոչ թե արտադրանքի անվտանգությանը վերաբերող պահանջներ, ուստի դրանք չեն կարող հանդիսանալ տեխնիկական կանոնակարգ և չեն կարող ներառվել ԵԱՏՀ 28.01.2011թ-ի </w:t>
            </w:r>
            <w:r w:rsidRPr="0018355B">
              <w:rPr>
                <w:rFonts w:ascii="GHEA Grapalat" w:eastAsia="Times New Roman" w:hAnsi="GHEA Grapalat" w:cstheme="minorBidi"/>
                <w:color w:val="000000"/>
                <w:sz w:val="24"/>
                <w:szCs w:val="24"/>
                <w:lang w:val="hy-AM"/>
              </w:rPr>
              <w:t>N</w:t>
            </w:r>
            <w:r w:rsidRPr="0018355B">
              <w:rPr>
                <w:rFonts w:ascii="GHEA Grapalat" w:eastAsiaTheme="minorHAnsi" w:hAnsi="GHEA Grapalat" w:cstheme="minorBidi"/>
                <w:sz w:val="24"/>
                <w:szCs w:val="24"/>
                <w:lang w:val="hy-AM"/>
              </w:rPr>
              <w:t xml:space="preserve"> 526 որոշմամբ սահմանված արտադրանքի միասնական ցանկում։», մինչդեռ հարկ է նշել, որ ներկայացված նախագիծը գրեթե ամբողջությամբ, եթե ոչ նույնությամբ կրկնում է ուժը կորցրած ճանաչվող՝ ՀՀ կառավարության 2004 թվականի հոկտեմբերի 29-ի N 1843-Ն ու 2005 թվականի դեկտեմբերի 22-ի N 2399-Ն որոշումները: Ուստի՝ նախագիծը սույն տեսքով ընդունելը լրացուցիչ հիմնավորման անհրաժեշտություն ունի:</w:t>
            </w:r>
          </w:p>
        </w:tc>
        <w:tc>
          <w:tcPr>
            <w:tcW w:w="6662" w:type="dxa"/>
            <w:gridSpan w:val="5"/>
          </w:tcPr>
          <w:p w:rsidR="00CF65D5" w:rsidRPr="0018355B" w:rsidRDefault="00CF65D5" w:rsidP="0018355B">
            <w:pPr>
              <w:spacing w:after="0" w:line="360" w:lineRule="auto"/>
              <w:ind w:right="136" w:firstLine="70"/>
              <w:jc w:val="both"/>
              <w:rPr>
                <w:rFonts w:ascii="GHEA Grapalat" w:hAnsi="GHEA Grapalat"/>
                <w:sz w:val="24"/>
                <w:szCs w:val="24"/>
                <w:lang w:val="hy-AM"/>
              </w:rPr>
            </w:pPr>
            <w:r w:rsidRPr="0018355B">
              <w:rPr>
                <w:rFonts w:ascii="GHEA Grapalat" w:hAnsi="GHEA Grapalat"/>
                <w:sz w:val="24"/>
                <w:szCs w:val="24"/>
                <w:lang w:val="hy-AM"/>
              </w:rPr>
              <w:lastRenderedPageBreak/>
              <w:t>Պ</w:t>
            </w:r>
            <w:r w:rsidRPr="0018355B">
              <w:rPr>
                <w:rFonts w:ascii="GHEA Grapalat" w:hAnsi="GHEA Grapalat"/>
                <w:bCs/>
                <w:iCs/>
                <w:sz w:val="24"/>
                <w:szCs w:val="24"/>
                <w:lang w:val="hy-AM"/>
              </w:rPr>
              <w:t>այմանավորված</w:t>
            </w:r>
            <w:r w:rsidRPr="0018355B">
              <w:rPr>
                <w:rFonts w:ascii="GHEA Grapalat" w:hAnsi="GHEA Grapalat"/>
                <w:sz w:val="24"/>
                <w:szCs w:val="24"/>
                <w:lang w:val="hy-AM"/>
              </w:rPr>
              <w:t xml:space="preserve"> «Տեխնիկական կանոնակարգման մասին»</w:t>
            </w:r>
            <w:r w:rsidRPr="0018355B">
              <w:rPr>
                <w:rFonts w:ascii="GHEA Grapalat" w:hAnsi="GHEA Grapalat" w:cs="Sylfaen"/>
                <w:sz w:val="24"/>
                <w:szCs w:val="24"/>
                <w:lang w:val="hy-AM"/>
              </w:rPr>
              <w:t xml:space="preserve"> օրենքով </w:t>
            </w:r>
            <w:r w:rsidRPr="0018355B">
              <w:rPr>
                <w:rFonts w:ascii="GHEA Grapalat" w:hAnsi="GHEA Grapalat"/>
                <w:sz w:val="24"/>
                <w:szCs w:val="24"/>
                <w:lang w:val="hy-AM"/>
              </w:rPr>
              <w:t xml:space="preserve">և </w:t>
            </w:r>
            <w:r w:rsidRPr="0018355B">
              <w:rPr>
                <w:rFonts w:ascii="GHEA Grapalat" w:hAnsi="GHEA Grapalat"/>
                <w:b/>
                <w:i/>
                <w:sz w:val="24"/>
                <w:szCs w:val="24"/>
                <w:u w:val="single"/>
                <w:lang w:val="hy-AM"/>
              </w:rPr>
              <w:t xml:space="preserve">«Եվրասիական տնտեսական միության մասին» պայմանագրով ամրագրված տեխնիկական կանոնակարգերի բովանդակության և </w:t>
            </w:r>
            <w:r w:rsidRPr="0018355B">
              <w:rPr>
                <w:rFonts w:ascii="GHEA Grapalat" w:hAnsi="GHEA Grapalat"/>
                <w:b/>
                <w:i/>
                <w:sz w:val="24"/>
                <w:szCs w:val="24"/>
                <w:u w:val="single"/>
                <w:lang w:val="hy-AM"/>
              </w:rPr>
              <w:lastRenderedPageBreak/>
              <w:t xml:space="preserve">կառուցվածքին չհամապատասխանելու հակասությամբ՝ </w:t>
            </w:r>
            <w:r w:rsidRPr="0018355B">
              <w:rPr>
                <w:rFonts w:ascii="GHEA Grapalat" w:hAnsi="GHEA Grapalat"/>
                <w:sz w:val="24"/>
                <w:szCs w:val="24"/>
                <w:lang w:val="hy-AM"/>
              </w:rPr>
              <w:t xml:space="preserve">ՀՀ կառավարության </w:t>
            </w:r>
            <w:r w:rsidRPr="0018355B">
              <w:rPr>
                <w:rFonts w:ascii="GHEA Grapalat" w:hAnsi="GHEA Grapalat"/>
                <w:bCs/>
                <w:iCs/>
                <w:sz w:val="24"/>
                <w:szCs w:val="24"/>
                <w:lang w:val="hy-AM"/>
              </w:rPr>
              <w:t>2021 թվականի ապրիլի 22-ի N 634-Ն որոշմամբ 2023թ</w:t>
            </w:r>
            <w:r w:rsidRPr="0018355B">
              <w:rPr>
                <w:rFonts w:ascii="GHEA Grapalat" w:eastAsia="Times New Roman" w:hAnsi="GHEA Grapalat"/>
                <w:color w:val="000000"/>
                <w:sz w:val="24"/>
                <w:szCs w:val="24"/>
                <w:lang w:val="hy-AM" w:eastAsia="ru-RU"/>
              </w:rPr>
              <w:t>.</w:t>
            </w:r>
            <w:r w:rsidRPr="0018355B">
              <w:rPr>
                <w:rFonts w:ascii="GHEA Grapalat" w:hAnsi="GHEA Grapalat"/>
                <w:bCs/>
                <w:iCs/>
                <w:sz w:val="24"/>
                <w:szCs w:val="24"/>
                <w:lang w:val="hy-AM"/>
              </w:rPr>
              <w:t xml:space="preserve"> ապրիլի 23-ից ուժը կորցրած </w:t>
            </w:r>
            <w:r w:rsidR="00106DC2" w:rsidRPr="0018355B">
              <w:rPr>
                <w:rFonts w:ascii="GHEA Grapalat" w:hAnsi="GHEA Grapalat"/>
                <w:bCs/>
                <w:iCs/>
                <w:sz w:val="24"/>
                <w:szCs w:val="24"/>
                <w:lang w:val="hy-AM"/>
              </w:rPr>
              <w:t>են</w:t>
            </w:r>
            <w:r w:rsidRPr="0018355B">
              <w:rPr>
                <w:rFonts w:ascii="GHEA Grapalat" w:hAnsi="GHEA Grapalat"/>
                <w:bCs/>
                <w:iCs/>
                <w:sz w:val="24"/>
                <w:szCs w:val="24"/>
                <w:lang w:val="hy-AM"/>
              </w:rPr>
              <w:t xml:space="preserve"> ճանաչվելու </w:t>
            </w:r>
            <w:r w:rsidRPr="0018355B">
              <w:rPr>
                <w:rFonts w:ascii="GHEA Grapalat" w:eastAsiaTheme="minorHAnsi" w:hAnsi="GHEA Grapalat" w:cstheme="minorBidi"/>
                <w:sz w:val="24"/>
                <w:szCs w:val="24"/>
                <w:lang w:val="hy-AM"/>
              </w:rPr>
              <w:t>ՀՀ կառավարության 2004 թվականի հոկտեմբերի 29-ի N 1843-Ն ու 2005 թվականի դեկտեմբերի 22-ի N 2399-Ն որոշումները,</w:t>
            </w:r>
            <w:r w:rsidRPr="0018355B">
              <w:rPr>
                <w:rFonts w:ascii="GHEA Grapalat" w:hAnsi="GHEA Grapalat"/>
                <w:sz w:val="24"/>
                <w:szCs w:val="24"/>
                <w:lang w:val="hy-AM"/>
              </w:rPr>
              <w:t xml:space="preserve"> քանի որ նշված որոշումներով հաստատված կանոնակարգերը այլևս չ</w:t>
            </w:r>
            <w:r w:rsidR="00F3100C">
              <w:rPr>
                <w:rFonts w:ascii="GHEA Grapalat" w:hAnsi="GHEA Grapalat"/>
                <w:sz w:val="24"/>
                <w:szCs w:val="24"/>
                <w:lang w:val="hy-AM"/>
              </w:rPr>
              <w:t>են</w:t>
            </w:r>
            <w:r w:rsidRPr="0018355B">
              <w:rPr>
                <w:rFonts w:ascii="GHEA Grapalat" w:hAnsi="GHEA Grapalat"/>
                <w:sz w:val="24"/>
                <w:szCs w:val="24"/>
                <w:lang w:val="hy-AM"/>
              </w:rPr>
              <w:t xml:space="preserve"> կարող համարվել կանոնակարգ։ Ուստի, նոր մշակված իրավական ակտով փ</w:t>
            </w:r>
            <w:r w:rsidRPr="0018355B">
              <w:rPr>
                <w:rFonts w:ascii="GHEA Grapalat" w:hAnsi="GHEA Grapalat" w:cs="Sylfaen"/>
                <w:sz w:val="24"/>
                <w:szCs w:val="24"/>
                <w:lang w:val="hy-AM"/>
              </w:rPr>
              <w:t xml:space="preserve">աստացի փոխվում </w:t>
            </w:r>
            <w:r w:rsidR="00F3100C">
              <w:rPr>
                <w:rFonts w:ascii="GHEA Grapalat" w:hAnsi="GHEA Grapalat" w:cs="Sylfaen"/>
                <w:sz w:val="24"/>
                <w:szCs w:val="24"/>
                <w:lang w:val="hy-AM"/>
              </w:rPr>
              <w:t>է</w:t>
            </w:r>
            <w:r w:rsidRPr="0018355B">
              <w:rPr>
                <w:rFonts w:ascii="GHEA Grapalat" w:hAnsi="GHEA Grapalat" w:cs="Sylfaen"/>
                <w:sz w:val="24"/>
                <w:szCs w:val="24"/>
                <w:lang w:val="hy-AM"/>
              </w:rPr>
              <w:t xml:space="preserve"> հաստատվող փաստաթղթի կարգավիճակը (անվանումը)՝</w:t>
            </w:r>
            <w:r w:rsidRPr="0018355B">
              <w:rPr>
                <w:rFonts w:ascii="GHEA Grapalat" w:hAnsi="GHEA Grapalat"/>
                <w:sz w:val="24"/>
                <w:szCs w:val="24"/>
                <w:lang w:val="hy-AM"/>
              </w:rPr>
              <w:t xml:space="preserve"> կոչվում </w:t>
            </w:r>
            <w:r w:rsidR="00F3100C">
              <w:rPr>
                <w:rFonts w:ascii="GHEA Grapalat" w:hAnsi="GHEA Grapalat"/>
                <w:sz w:val="24"/>
                <w:szCs w:val="24"/>
                <w:lang w:val="hy-AM"/>
              </w:rPr>
              <w:t>է</w:t>
            </w:r>
            <w:r w:rsidRPr="0018355B">
              <w:rPr>
                <w:rFonts w:ascii="GHEA Grapalat" w:hAnsi="GHEA Grapalat"/>
                <w:sz w:val="24"/>
                <w:szCs w:val="24"/>
                <w:lang w:val="hy-AM"/>
              </w:rPr>
              <w:t xml:space="preserve"> կանոններ, </w:t>
            </w:r>
            <w:r w:rsidRPr="0018355B">
              <w:rPr>
                <w:rFonts w:ascii="GHEA Grapalat" w:hAnsi="GHEA Grapalat" w:cs="Sylfaen"/>
                <w:sz w:val="24"/>
                <w:szCs w:val="24"/>
                <w:lang w:val="hy-AM"/>
              </w:rPr>
              <w:t>սակայն չի փոխվում բովանդակությունը (անվտանգության և շահագործման պահանջները)։</w:t>
            </w:r>
          </w:p>
          <w:p w:rsidR="00CF65D5" w:rsidRPr="0018355B" w:rsidRDefault="00CF65D5" w:rsidP="0018355B">
            <w:pPr>
              <w:spacing w:after="0" w:line="360" w:lineRule="auto"/>
              <w:ind w:right="136" w:firstLine="70"/>
              <w:jc w:val="both"/>
              <w:rPr>
                <w:rFonts w:ascii="GHEA Grapalat" w:hAnsi="GHEA Grapalat"/>
                <w:sz w:val="24"/>
                <w:szCs w:val="24"/>
                <w:lang w:val="hy-AM"/>
              </w:rPr>
            </w:pPr>
            <w:r w:rsidRPr="0018355B">
              <w:rPr>
                <w:rFonts w:ascii="GHEA Grapalat" w:hAnsi="GHEA Grapalat"/>
                <w:sz w:val="24"/>
                <w:szCs w:val="24"/>
                <w:lang w:val="hy-AM"/>
              </w:rPr>
              <w:t xml:space="preserve">Եվ քանի որ, գազի համակարգն ունի առանձնահատկություններ ու յուրահատկություններ, և բնականաբար նոր ընդունվող իրավական ակտերը պետք է առնվազն ապահովեն գործող կարգավորումների շարունակականությունը, միաժամանակ կրելով անհրաժեշտ թարմացումներ։ Այդ իսկ պատճառով նոր </w:t>
            </w:r>
            <w:r w:rsidRPr="0018355B">
              <w:rPr>
                <w:rFonts w:ascii="GHEA Grapalat" w:hAnsi="GHEA Grapalat"/>
                <w:sz w:val="24"/>
                <w:szCs w:val="24"/>
                <w:lang w:val="hy-AM"/>
              </w:rPr>
              <w:lastRenderedPageBreak/>
              <w:t>իրավական ակտերն այս իմաստով չեն կարող արմատական տարբերություններ ունենալ։</w:t>
            </w:r>
          </w:p>
          <w:p w:rsidR="00CF65D5" w:rsidRPr="0018355B" w:rsidRDefault="00CF65D5" w:rsidP="0018355B">
            <w:pPr>
              <w:spacing w:after="0" w:line="360" w:lineRule="auto"/>
              <w:ind w:right="136" w:firstLine="70"/>
              <w:jc w:val="both"/>
              <w:rPr>
                <w:rFonts w:ascii="GHEA Grapalat" w:hAnsi="GHEA Grapalat" w:cs="Sylfaen"/>
                <w:sz w:val="24"/>
                <w:szCs w:val="24"/>
                <w:lang w:val="hy-AM"/>
              </w:rPr>
            </w:pPr>
            <w:r w:rsidRPr="0018355B">
              <w:rPr>
                <w:rFonts w:ascii="GHEA Grapalat" w:hAnsi="GHEA Grapalat"/>
                <w:sz w:val="24"/>
                <w:szCs w:val="24"/>
                <w:lang w:val="hy-AM"/>
              </w:rPr>
              <w:t>Այս իմասով յուրաքանչյուր իրավական ակտում կատարվել են ըստ անհրաժեշտության և չափի լրացումներ ու փոփոխություններ՝ դրանք համապատասխանեցնելով ներկա պահանջներին։</w:t>
            </w:r>
          </w:p>
        </w:tc>
      </w:tr>
      <w:tr w:rsidR="00572B1D" w:rsidRPr="00994ED2" w:rsidTr="00087B12">
        <w:tc>
          <w:tcPr>
            <w:tcW w:w="7792" w:type="dxa"/>
            <w:vAlign w:val="center"/>
          </w:tcPr>
          <w:p w:rsidR="00572B1D" w:rsidRPr="0018355B" w:rsidRDefault="00572B1D" w:rsidP="0018355B">
            <w:pPr>
              <w:spacing w:after="0" w:line="360" w:lineRule="auto"/>
              <w:ind w:left="150" w:right="90"/>
              <w:contextualSpacing/>
              <w:jc w:val="both"/>
              <w:rPr>
                <w:rFonts w:ascii="GHEA Grapalat" w:eastAsiaTheme="minorHAnsi" w:hAnsi="GHEA Grapalat" w:cstheme="minorBidi"/>
                <w:sz w:val="24"/>
                <w:szCs w:val="24"/>
                <w:lang w:val="hy-AM"/>
              </w:rPr>
            </w:pPr>
            <w:r w:rsidRPr="0018355B">
              <w:rPr>
                <w:rFonts w:ascii="GHEA Grapalat" w:eastAsiaTheme="minorHAnsi" w:hAnsi="GHEA Grapalat" w:cstheme="minorBidi"/>
                <w:sz w:val="24"/>
                <w:szCs w:val="24"/>
                <w:lang w:val="hy-AM"/>
              </w:rPr>
              <w:lastRenderedPageBreak/>
              <w:t>3</w:t>
            </w:r>
            <w:r w:rsidRPr="0018355B">
              <w:rPr>
                <w:rFonts w:ascii="MS Mincho" w:eastAsia="MS Mincho" w:hAnsi="MS Mincho" w:cs="MS Mincho" w:hint="eastAsia"/>
                <w:sz w:val="24"/>
                <w:szCs w:val="24"/>
                <w:lang w:val="hy-AM"/>
              </w:rPr>
              <w:t>․</w:t>
            </w:r>
            <w:r w:rsidRPr="0018355B">
              <w:rPr>
                <w:rFonts w:ascii="GHEA Grapalat" w:eastAsia="MS Mincho" w:hAnsi="GHEA Grapalat" w:cs="MS Mincho"/>
                <w:sz w:val="24"/>
                <w:szCs w:val="24"/>
                <w:lang w:val="hy-AM"/>
              </w:rPr>
              <w:t xml:space="preserve"> </w:t>
            </w:r>
            <w:r w:rsidRPr="0018355B">
              <w:rPr>
                <w:rFonts w:ascii="GHEA Grapalat" w:eastAsiaTheme="minorHAnsi" w:hAnsi="GHEA Grapalat" w:cstheme="minorBidi"/>
                <w:sz w:val="24"/>
                <w:szCs w:val="24"/>
                <w:lang w:val="hy-AM"/>
              </w:rPr>
              <w:t>Նախագիծն անհրաժեշտ է համաձայնեցնել Աշխատանքի և սոցիալական հարցերի և Կրթության, գիտության, մշակույթի և սպորտի նախարարությունների հետ:</w:t>
            </w:r>
          </w:p>
        </w:tc>
        <w:tc>
          <w:tcPr>
            <w:tcW w:w="6662" w:type="dxa"/>
            <w:gridSpan w:val="5"/>
          </w:tcPr>
          <w:p w:rsidR="00572B1D" w:rsidRPr="0018355B" w:rsidRDefault="00572B1D" w:rsidP="0018355B">
            <w:pPr>
              <w:spacing w:after="0" w:line="360" w:lineRule="auto"/>
              <w:jc w:val="both"/>
              <w:rPr>
                <w:rFonts w:ascii="GHEA Grapalat" w:hAnsi="GHEA Grapalat"/>
                <w:bCs/>
                <w:color w:val="000000"/>
                <w:sz w:val="24"/>
                <w:szCs w:val="24"/>
                <w:lang w:val="hy-AM"/>
              </w:rPr>
            </w:pPr>
            <w:r w:rsidRPr="0018355B">
              <w:rPr>
                <w:rFonts w:ascii="GHEA Grapalat" w:hAnsi="GHEA Grapalat"/>
                <w:bCs/>
                <w:color w:val="000000"/>
                <w:sz w:val="24"/>
                <w:szCs w:val="24"/>
                <w:lang w:val="hy-AM"/>
              </w:rPr>
              <w:t>Ընդուն</w:t>
            </w:r>
            <w:r w:rsidR="00E6643F" w:rsidRPr="0018355B">
              <w:rPr>
                <w:rFonts w:ascii="GHEA Grapalat" w:hAnsi="GHEA Grapalat"/>
                <w:bCs/>
                <w:color w:val="000000"/>
                <w:sz w:val="24"/>
                <w:szCs w:val="24"/>
                <w:lang w:val="hy-AM"/>
              </w:rPr>
              <w:t xml:space="preserve">վել է </w:t>
            </w:r>
          </w:p>
          <w:p w:rsidR="00572B1D" w:rsidRPr="0018355B" w:rsidRDefault="00E6643F" w:rsidP="0018355B">
            <w:pPr>
              <w:spacing w:after="0" w:line="360" w:lineRule="auto"/>
              <w:jc w:val="both"/>
              <w:rPr>
                <w:rFonts w:ascii="GHEA Grapalat" w:hAnsi="GHEA Grapalat"/>
                <w:bCs/>
                <w:color w:val="000000"/>
                <w:sz w:val="24"/>
                <w:szCs w:val="24"/>
                <w:lang w:val="hy-AM"/>
              </w:rPr>
            </w:pPr>
            <w:r w:rsidRPr="0018355B">
              <w:rPr>
                <w:rFonts w:ascii="GHEA Grapalat" w:eastAsia="Times New Roman" w:hAnsi="GHEA Grapalat" w:cs="Calibri"/>
                <w:color w:val="000000"/>
                <w:sz w:val="24"/>
                <w:szCs w:val="24"/>
                <w:lang w:val="hy-AM" w:eastAsia="ru-RU"/>
              </w:rPr>
              <w:t>Ներկայացվել է կարծիքի։</w:t>
            </w:r>
          </w:p>
        </w:tc>
      </w:tr>
      <w:tr w:rsidR="00572B1D" w:rsidRPr="00994ED2" w:rsidTr="00B461AE">
        <w:tc>
          <w:tcPr>
            <w:tcW w:w="14454" w:type="dxa"/>
            <w:gridSpan w:val="6"/>
            <w:shd w:val="clear" w:color="auto" w:fill="BFBFBF" w:themeFill="background1" w:themeFillShade="BF"/>
          </w:tcPr>
          <w:p w:rsidR="00572B1D" w:rsidRPr="0018355B" w:rsidRDefault="00572B1D" w:rsidP="0018355B">
            <w:pPr>
              <w:tabs>
                <w:tab w:val="left" w:pos="0"/>
              </w:tabs>
              <w:spacing w:after="0" w:line="360" w:lineRule="auto"/>
              <w:ind w:right="58"/>
              <w:jc w:val="center"/>
              <w:rPr>
                <w:rFonts w:ascii="GHEA Grapalat" w:eastAsia="Times New Roman" w:hAnsi="GHEA Grapalat"/>
                <w:b/>
                <w:bCs/>
                <w:sz w:val="24"/>
                <w:szCs w:val="24"/>
                <w:lang w:val="hy-AM"/>
              </w:rPr>
            </w:pPr>
            <w:r w:rsidRPr="0018355B">
              <w:rPr>
                <w:rFonts w:ascii="GHEA Grapalat" w:eastAsia="Times New Roman" w:hAnsi="GHEA Grapalat"/>
                <w:b/>
                <w:bCs/>
                <w:sz w:val="24"/>
                <w:szCs w:val="24"/>
                <w:lang w:val="hy-AM"/>
              </w:rPr>
              <w:t>Տեսչական մարմինների աշխատանքների համակարգման գրասենյակ</w:t>
            </w:r>
          </w:p>
        </w:tc>
      </w:tr>
      <w:tr w:rsidR="00572B1D" w:rsidRPr="00160B40" w:rsidTr="00B461AE">
        <w:tc>
          <w:tcPr>
            <w:tcW w:w="7792" w:type="dxa"/>
          </w:tcPr>
          <w:p w:rsidR="00572B1D" w:rsidRPr="0018355B" w:rsidRDefault="00572B1D" w:rsidP="0018355B">
            <w:pPr>
              <w:shd w:val="clear" w:color="auto" w:fill="FFFFFF"/>
              <w:autoSpaceDE w:val="0"/>
              <w:autoSpaceDN w:val="0"/>
              <w:adjustRightInd w:val="0"/>
              <w:spacing w:after="0" w:line="360" w:lineRule="auto"/>
              <w:ind w:left="60" w:right="90"/>
              <w:jc w:val="both"/>
              <w:rPr>
                <w:rFonts w:ascii="GHEA Grapalat" w:hAnsi="GHEA Grapalat"/>
                <w:color w:val="000000"/>
                <w:sz w:val="24"/>
                <w:szCs w:val="24"/>
                <w:shd w:val="clear" w:color="auto" w:fill="FFFFFF"/>
                <w:lang w:val="hy-AM"/>
              </w:rPr>
            </w:pPr>
            <w:r w:rsidRPr="0018355B">
              <w:rPr>
                <w:rFonts w:ascii="GHEA Grapalat" w:hAnsi="GHEA Grapalat" w:cs="GHEA Grapalat"/>
                <w:sz w:val="24"/>
                <w:szCs w:val="24"/>
                <w:lang w:val="hy-AM" w:eastAsia="ru-RU" w:bidi="he-IL"/>
              </w:rPr>
              <w:t>Նախագծի հավելվածի գլուխ 1-ի 7-րդ կետի համաձայն՝ կ</w:t>
            </w:r>
            <w:r w:rsidRPr="0018355B">
              <w:rPr>
                <w:rFonts w:ascii="GHEA Grapalat" w:hAnsi="GHEA Grapalat"/>
                <w:color w:val="000000"/>
                <w:sz w:val="24"/>
                <w:szCs w:val="24"/>
                <w:shd w:val="clear" w:color="auto" w:fill="FFFFFF"/>
                <w:lang w:val="hy-AM"/>
              </w:rPr>
              <w:t xml:space="preserve">աթսաների մեքենավարների (սպասարկող անձնակազմի), գազային վառելիք օգտագործող արդյունաբերական վառարանների և ագրեգատների բանվորների, ինչպես նաև գազավտանգավոր աշխատանքներ իրականացնող բանվորների (դրանց թվում նաև եռակցողների) աշխատանքի անվտանգ մեթոդների վերաբերյալ գիտելիքների նախնական ստուգումը պետք է կատարվի ինքնուրույն աշխատանքներ կատարելը թույլատրելուց առաջ, կազմակերպության ստանդարտով սահմանված կարգով, </w:t>
            </w:r>
            <w:r w:rsidRPr="0018355B">
              <w:rPr>
                <w:rFonts w:ascii="GHEA Grapalat" w:hAnsi="GHEA Grapalat"/>
                <w:color w:val="000000"/>
                <w:sz w:val="24"/>
                <w:szCs w:val="24"/>
                <w:shd w:val="clear" w:color="auto" w:fill="FFFFFF"/>
                <w:lang w:val="hy-AM"/>
              </w:rPr>
              <w:lastRenderedPageBreak/>
              <w:t xml:space="preserve">կազմակերպությունների ղեկավարների հրամանով ստեղծված հանձնաժողովների կողմից` </w:t>
            </w:r>
            <w:r w:rsidRPr="0018355B">
              <w:rPr>
                <w:rFonts w:ascii="GHEA Grapalat" w:hAnsi="GHEA Grapalat"/>
                <w:b/>
                <w:color w:val="000000"/>
                <w:sz w:val="24"/>
                <w:szCs w:val="24"/>
                <w:shd w:val="clear" w:color="auto" w:fill="FFFFFF"/>
                <w:lang w:val="hy-AM"/>
              </w:rPr>
              <w:t>պետական վերահսկողության իրավասություն ունեցող տարածքային մարմնի մասնագետ տեսուչի մասնակցությամբ</w:t>
            </w:r>
            <w:r w:rsidRPr="0018355B">
              <w:rPr>
                <w:rFonts w:ascii="GHEA Grapalat" w:hAnsi="GHEA Grapalat"/>
                <w:color w:val="000000"/>
                <w:sz w:val="24"/>
                <w:szCs w:val="24"/>
                <w:shd w:val="clear" w:color="auto" w:fill="FFFFFF"/>
                <w:lang w:val="hy-AM"/>
              </w:rPr>
              <w:t xml:space="preserve"> (ըստ հայացողության):</w:t>
            </w:r>
          </w:p>
          <w:p w:rsidR="00572B1D" w:rsidRPr="0018355B" w:rsidRDefault="00572B1D" w:rsidP="0018355B">
            <w:pPr>
              <w:shd w:val="clear" w:color="auto" w:fill="FFFFFF"/>
              <w:autoSpaceDE w:val="0"/>
              <w:autoSpaceDN w:val="0"/>
              <w:adjustRightInd w:val="0"/>
              <w:spacing w:after="0" w:line="360" w:lineRule="auto"/>
              <w:ind w:left="60" w:right="90"/>
              <w:jc w:val="both"/>
              <w:rPr>
                <w:rFonts w:ascii="GHEA Grapalat" w:hAnsi="GHEA Grapalat" w:cs="GHEA Grapalat"/>
                <w:sz w:val="24"/>
                <w:szCs w:val="24"/>
                <w:lang w:val="hy-AM" w:eastAsia="ru-RU" w:bidi="he-IL"/>
              </w:rPr>
            </w:pPr>
            <w:r w:rsidRPr="0018355B">
              <w:rPr>
                <w:rFonts w:ascii="GHEA Grapalat" w:hAnsi="GHEA Grapalat" w:cs="GHEA Grapalat"/>
                <w:sz w:val="24"/>
                <w:szCs w:val="24"/>
                <w:lang w:val="hy-AM" w:eastAsia="ru-RU" w:bidi="he-IL"/>
              </w:rPr>
              <w:t xml:space="preserve">Նշվածի մասով հայտնում եմ, որ ՀՀ վարչապետի 2018 թվականի հունիսի 11-ի N 730-Լ որոշման հավելվածի 9-րդ կետի համաձայն՝ էներգետիկայի ոլորտում վերահսկողության իրականացումը վերապահված է Քաղաքաշինության, տեխնիկական և հրդեհային անվտանգության տեսչական մարմնին (այսուհետ՝ Տեսչական մարմին): Նույն որոշման հավելվածի 28-րդ կետի 2-րդ ենթակետի համաձայն՝ Տեսչական մարմնի կազմում գործում է 11 </w:t>
            </w:r>
            <w:r w:rsidRPr="0018355B">
              <w:rPr>
                <w:rFonts w:ascii="GHEA Grapalat" w:hAnsi="GHEA Grapalat" w:cs="GHEA Grapalat"/>
                <w:b/>
                <w:sz w:val="24"/>
                <w:szCs w:val="24"/>
                <w:lang w:val="hy-AM" w:eastAsia="ru-RU" w:bidi="he-IL"/>
              </w:rPr>
              <w:t xml:space="preserve">տարածքային բաժին, </w:t>
            </w:r>
            <w:r w:rsidRPr="0018355B">
              <w:rPr>
                <w:rFonts w:ascii="GHEA Grapalat" w:hAnsi="GHEA Grapalat" w:cs="GHEA Grapalat"/>
                <w:sz w:val="24"/>
                <w:szCs w:val="24"/>
                <w:lang w:val="hy-AM" w:eastAsia="ru-RU" w:bidi="he-IL"/>
              </w:rPr>
              <w:t xml:space="preserve">որոնք չեն հանդիսանում վերահսկողություն իրականացնող առանձին մարմիններ: Իր հերթին, Տեսչական մարմնի առանձին տարածքային ստորաբաժանումների մասնագետների ներգրավվածության վերաբերյալ նորմատիվ պահանջների սահմանումը նպատակահարմար չէ, քանի որ թույլ չի տալիս Տեսչական մարմնին անհրաժեշտության դեպքում ավելի արդյունավետ կառավարել և գործուղել իր աշխատակիցներին: </w:t>
            </w:r>
          </w:p>
          <w:p w:rsidR="00572B1D" w:rsidRPr="0018355B" w:rsidRDefault="00572B1D" w:rsidP="0018355B">
            <w:pPr>
              <w:shd w:val="clear" w:color="auto" w:fill="FFFFFF"/>
              <w:autoSpaceDE w:val="0"/>
              <w:autoSpaceDN w:val="0"/>
              <w:adjustRightInd w:val="0"/>
              <w:spacing w:after="0" w:line="360" w:lineRule="auto"/>
              <w:ind w:left="60" w:right="90"/>
              <w:jc w:val="both"/>
              <w:rPr>
                <w:rFonts w:ascii="GHEA Grapalat" w:hAnsi="GHEA Grapalat" w:cs="GHEA Grapalat"/>
                <w:sz w:val="24"/>
                <w:szCs w:val="24"/>
                <w:lang w:val="hy-AM" w:eastAsia="ru-RU" w:bidi="he-IL"/>
              </w:rPr>
            </w:pPr>
            <w:r w:rsidRPr="0018355B">
              <w:rPr>
                <w:rFonts w:ascii="GHEA Grapalat" w:hAnsi="GHEA Grapalat" w:cs="GHEA Grapalat"/>
                <w:sz w:val="24"/>
                <w:szCs w:val="24"/>
                <w:lang w:val="hy-AM" w:eastAsia="ru-RU" w:bidi="he-IL"/>
              </w:rPr>
              <w:lastRenderedPageBreak/>
              <w:t>Հաշվի առնելով վերոգրյալը՝ առաջարկում եմ Նախագծի հավելվածի գլուխ 1-ի 7-րդ կետում և Նախագծի ամբողջ  տեքստում «պետական վերահսկողության իրավասություն ունեցող տարածքային մարմնի մասնագետ» բառերը փոխարինել «պետական վերահսկողության իրավասություն ունեցող լիազոր մարմնի մասնագետ» բառերով:</w:t>
            </w:r>
          </w:p>
          <w:p w:rsidR="00572B1D" w:rsidRPr="0018355B" w:rsidRDefault="00572B1D" w:rsidP="0018355B">
            <w:pPr>
              <w:shd w:val="clear" w:color="auto" w:fill="FFFFFF"/>
              <w:autoSpaceDE w:val="0"/>
              <w:autoSpaceDN w:val="0"/>
              <w:adjustRightInd w:val="0"/>
              <w:spacing w:after="0" w:line="360" w:lineRule="auto"/>
              <w:ind w:left="60" w:right="27"/>
              <w:jc w:val="both"/>
              <w:rPr>
                <w:rFonts w:ascii="GHEA Grapalat" w:hAnsi="GHEA Grapalat" w:cs="GHEA Grapalat"/>
                <w:sz w:val="24"/>
                <w:szCs w:val="24"/>
                <w:lang w:val="hy-AM" w:eastAsia="ru-RU" w:bidi="he-IL"/>
              </w:rPr>
            </w:pPr>
            <w:r w:rsidRPr="0018355B">
              <w:rPr>
                <w:rFonts w:ascii="GHEA Grapalat" w:hAnsi="GHEA Grapalat" w:cs="GHEA Grapalat"/>
                <w:sz w:val="24"/>
                <w:szCs w:val="24"/>
                <w:lang w:val="hy-AM" w:eastAsia="ru-RU" w:bidi="he-IL"/>
              </w:rPr>
              <w:t>Խնդրում եմ նաև Նախագիծը ևս մեկ անգամ համաձայնեցնել Տեսչական մարմնի հետ՝ Նախագծի քննության համար սահմանելով հնարավոր առավելագույն ժամկետ:</w:t>
            </w:r>
          </w:p>
        </w:tc>
        <w:tc>
          <w:tcPr>
            <w:tcW w:w="6662" w:type="dxa"/>
            <w:gridSpan w:val="5"/>
          </w:tcPr>
          <w:p w:rsidR="00572B1D" w:rsidRPr="0018355B" w:rsidRDefault="00572B1D" w:rsidP="0018355B">
            <w:pPr>
              <w:spacing w:after="0" w:line="360" w:lineRule="auto"/>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cs="Calibri"/>
                <w:color w:val="000000"/>
                <w:sz w:val="24"/>
                <w:szCs w:val="24"/>
                <w:lang w:val="hy-AM" w:eastAsia="ru-RU"/>
              </w:rPr>
              <w:lastRenderedPageBreak/>
              <w:t>Ընդունվել է:</w:t>
            </w:r>
          </w:p>
          <w:p w:rsidR="00572B1D" w:rsidRDefault="00572B1D" w:rsidP="0018355B">
            <w:pPr>
              <w:spacing w:after="0" w:line="360" w:lineRule="auto"/>
              <w:jc w:val="both"/>
              <w:rPr>
                <w:rFonts w:ascii="GHEA Grapalat" w:eastAsia="Times New Roman" w:hAnsi="GHEA Grapalat" w:cs="Calibri"/>
                <w:color w:val="000000"/>
                <w:sz w:val="24"/>
                <w:szCs w:val="24"/>
                <w:lang w:val="hy-AM" w:eastAsia="ru-RU"/>
              </w:rPr>
            </w:pPr>
            <w:r w:rsidRPr="0018355B">
              <w:rPr>
                <w:rFonts w:ascii="GHEA Grapalat" w:eastAsia="Times New Roman" w:hAnsi="GHEA Grapalat" w:cs="Calibri"/>
                <w:color w:val="000000"/>
                <w:sz w:val="24"/>
                <w:szCs w:val="24"/>
                <w:lang w:val="hy-AM" w:eastAsia="ru-RU"/>
              </w:rPr>
              <w:t xml:space="preserve">Խմբագրվել է: </w:t>
            </w: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160B40" w:rsidRDefault="00160B40" w:rsidP="0018355B">
            <w:pPr>
              <w:spacing w:after="0" w:line="360" w:lineRule="auto"/>
              <w:jc w:val="both"/>
              <w:rPr>
                <w:rFonts w:ascii="GHEA Grapalat" w:eastAsia="Times New Roman" w:hAnsi="GHEA Grapalat" w:cs="Calibri"/>
                <w:color w:val="000000"/>
                <w:sz w:val="24"/>
                <w:szCs w:val="24"/>
                <w:lang w:val="hy-AM" w:eastAsia="ru-RU"/>
              </w:rPr>
            </w:pPr>
          </w:p>
          <w:p w:rsidR="00572B1D" w:rsidRPr="00BF5A71" w:rsidRDefault="00160B40" w:rsidP="0018355B">
            <w:pPr>
              <w:spacing w:after="0" w:line="360" w:lineRule="auto"/>
              <w:jc w:val="both"/>
              <w:rPr>
                <w:rFonts w:ascii="GHEA Grapalat" w:eastAsia="Times New Roman" w:hAnsi="GHEA Grapalat" w:cs="Calibri"/>
                <w:color w:val="000000"/>
                <w:sz w:val="24"/>
                <w:szCs w:val="24"/>
                <w:lang w:val="hy-AM" w:eastAsia="ru-RU"/>
              </w:rPr>
            </w:pPr>
            <w:r>
              <w:rPr>
                <w:rFonts w:ascii="GHEA Grapalat" w:eastAsia="Times New Roman" w:hAnsi="GHEA Grapalat" w:cs="Calibri"/>
                <w:color w:val="000000"/>
                <w:sz w:val="24"/>
                <w:szCs w:val="24"/>
                <w:lang w:val="hy-AM" w:eastAsia="ru-RU"/>
              </w:rPr>
              <w:t xml:space="preserve">Նախագծի մշակման փուլում տեղի ունեցած քննարկումներին ակտիվ մասնակցություն է ունեցել </w:t>
            </w:r>
            <w:r w:rsidR="00BF5A71" w:rsidRPr="0018355B">
              <w:rPr>
                <w:rFonts w:ascii="GHEA Grapalat" w:hAnsi="GHEA Grapalat" w:cs="GHEA Grapalat"/>
                <w:sz w:val="24"/>
                <w:szCs w:val="24"/>
                <w:lang w:val="hy-AM" w:eastAsia="ru-RU" w:bidi="he-IL"/>
              </w:rPr>
              <w:t>Տեսչական մարմ</w:t>
            </w:r>
            <w:r w:rsidR="00BF5A71">
              <w:rPr>
                <w:rFonts w:ascii="GHEA Grapalat" w:hAnsi="GHEA Grapalat" w:cs="GHEA Grapalat"/>
                <w:sz w:val="24"/>
                <w:szCs w:val="24"/>
                <w:lang w:val="hy-AM" w:eastAsia="ru-RU" w:bidi="he-IL"/>
              </w:rPr>
              <w:t>ի</w:t>
            </w:r>
            <w:r w:rsidR="00BF5A71" w:rsidRPr="0018355B">
              <w:rPr>
                <w:rFonts w:ascii="GHEA Grapalat" w:hAnsi="GHEA Grapalat" w:cs="GHEA Grapalat"/>
                <w:sz w:val="24"/>
                <w:szCs w:val="24"/>
                <w:lang w:val="hy-AM" w:eastAsia="ru-RU" w:bidi="he-IL"/>
              </w:rPr>
              <w:t>ն</w:t>
            </w:r>
            <w:r w:rsidR="00BF5A71">
              <w:rPr>
                <w:rFonts w:ascii="GHEA Grapalat" w:hAnsi="GHEA Grapalat" w:cs="GHEA Grapalat"/>
                <w:sz w:val="24"/>
                <w:szCs w:val="24"/>
                <w:lang w:val="hy-AM" w:eastAsia="ru-RU" w:bidi="he-IL"/>
              </w:rPr>
              <w:t xml:space="preserve">ը։ Բացի այդ, նախագծի մշակման  </w:t>
            </w:r>
            <w:r w:rsidR="00BF5A71">
              <w:rPr>
                <w:rFonts w:ascii="GHEA Grapalat" w:eastAsia="Times New Roman" w:hAnsi="GHEA Grapalat" w:cs="Calibri"/>
                <w:color w:val="000000"/>
                <w:sz w:val="24"/>
                <w:szCs w:val="24"/>
                <w:lang w:val="hy-AM" w:eastAsia="ru-RU"/>
              </w:rPr>
              <w:t xml:space="preserve">վարջնականացումից հետո այն </w:t>
            </w:r>
            <w:r w:rsidR="00BF5A71">
              <w:rPr>
                <w:rFonts w:ascii="GHEA Grapalat" w:hAnsi="GHEA Grapalat" w:cs="GHEA Grapalat"/>
                <w:sz w:val="24"/>
                <w:szCs w:val="24"/>
                <w:lang w:val="hy-AM" w:eastAsia="ru-RU" w:bidi="he-IL"/>
              </w:rPr>
              <w:t xml:space="preserve">սահմանված կարգով ներկայացվել է </w:t>
            </w:r>
            <w:r w:rsidR="00BF5A71" w:rsidRPr="0018355B">
              <w:rPr>
                <w:rFonts w:ascii="GHEA Grapalat" w:hAnsi="GHEA Grapalat" w:cs="GHEA Grapalat"/>
                <w:sz w:val="24"/>
                <w:szCs w:val="24"/>
                <w:lang w:val="hy-AM" w:eastAsia="ru-RU" w:bidi="he-IL"/>
              </w:rPr>
              <w:t>Տեսչական մարմ</w:t>
            </w:r>
            <w:r w:rsidR="00BF5A71">
              <w:rPr>
                <w:rFonts w:ascii="GHEA Grapalat" w:hAnsi="GHEA Grapalat" w:cs="GHEA Grapalat"/>
                <w:sz w:val="24"/>
                <w:szCs w:val="24"/>
                <w:lang w:val="hy-AM" w:eastAsia="ru-RU" w:bidi="he-IL"/>
              </w:rPr>
              <w:t>նին՝ համաձայնեցման</w:t>
            </w:r>
            <w:r w:rsidR="00830C13">
              <w:rPr>
                <w:rFonts w:ascii="GHEA Grapalat" w:hAnsi="GHEA Grapalat" w:cs="GHEA Grapalat"/>
                <w:sz w:val="24"/>
                <w:szCs w:val="24"/>
                <w:lang w:val="hy-AM" w:eastAsia="ru-RU" w:bidi="he-IL"/>
              </w:rPr>
              <w:t>, որի կարծիքն ամփոփաթերթում առկա է։</w:t>
            </w:r>
            <w:r w:rsidR="00BF5A71">
              <w:rPr>
                <w:rFonts w:ascii="GHEA Grapalat" w:hAnsi="GHEA Grapalat" w:cs="GHEA Grapalat"/>
                <w:sz w:val="24"/>
                <w:szCs w:val="24"/>
                <w:lang w:val="hy-AM" w:eastAsia="ru-RU" w:bidi="he-IL"/>
              </w:rPr>
              <w:t xml:space="preserve"> </w:t>
            </w:r>
            <w:r w:rsidR="00830C13">
              <w:rPr>
                <w:rFonts w:ascii="GHEA Grapalat" w:hAnsi="GHEA Grapalat" w:cs="GHEA Grapalat"/>
                <w:sz w:val="24"/>
                <w:szCs w:val="24"/>
                <w:lang w:val="hy-AM" w:eastAsia="ru-RU" w:bidi="he-IL"/>
              </w:rPr>
              <w:t>Միևնույն ժամանակ, նախագիծը</w:t>
            </w:r>
            <w:r w:rsidR="00BF5A71">
              <w:rPr>
                <w:rFonts w:ascii="GHEA Grapalat" w:hAnsi="GHEA Grapalat" w:cs="GHEA Grapalat"/>
                <w:sz w:val="24"/>
                <w:szCs w:val="24"/>
                <w:lang w:val="hy-AM" w:eastAsia="ru-RU" w:bidi="he-IL"/>
              </w:rPr>
              <w:t xml:space="preserve"> սահմանված կարգով տեղադրվել է իրավական ակտերի նախագծերի հրապարակման միասնական կայքում՝ ի դրաֆտում։</w:t>
            </w:r>
          </w:p>
        </w:tc>
      </w:tr>
      <w:tr w:rsidR="00572B1D" w:rsidRPr="0018355B" w:rsidTr="00BF323F">
        <w:tc>
          <w:tcPr>
            <w:tcW w:w="9805" w:type="dxa"/>
            <w:gridSpan w:val="3"/>
            <w:vMerge w:val="restart"/>
            <w:shd w:val="clear" w:color="auto" w:fill="D9D9D9" w:themeFill="background1" w:themeFillShade="D9"/>
            <w:vAlign w:val="center"/>
          </w:tcPr>
          <w:p w:rsidR="00572B1D" w:rsidRPr="0018355B" w:rsidRDefault="00572B1D" w:rsidP="0018355B">
            <w:pPr>
              <w:spacing w:after="0" w:line="360" w:lineRule="auto"/>
              <w:jc w:val="center"/>
              <w:rPr>
                <w:rFonts w:ascii="GHEA Grapalat" w:eastAsia="Times New Roman" w:hAnsi="GHEA Grapalat"/>
                <w:color w:val="000000"/>
                <w:sz w:val="24"/>
                <w:szCs w:val="24"/>
                <w:lang w:val="hy-AM" w:eastAsia="ru-RU"/>
              </w:rPr>
            </w:pPr>
            <w:r w:rsidRPr="0018355B">
              <w:rPr>
                <w:rFonts w:ascii="GHEA Grapalat" w:eastAsia="Times New Roman" w:hAnsi="GHEA Grapalat"/>
                <w:b/>
                <w:color w:val="000000"/>
                <w:sz w:val="24"/>
                <w:szCs w:val="24"/>
                <w:lang w:val="hy-AM" w:eastAsia="ru-RU"/>
              </w:rPr>
              <w:lastRenderedPageBreak/>
              <w:t xml:space="preserve">12. </w:t>
            </w:r>
            <w:r w:rsidRPr="0018355B">
              <w:rPr>
                <w:rFonts w:ascii="GHEA Grapalat" w:hAnsi="GHEA Grapalat"/>
                <w:b/>
                <w:sz w:val="24"/>
                <w:szCs w:val="24"/>
                <w:lang w:val="hy-AM"/>
              </w:rPr>
              <w:t>Կրթության, գիտության, մշակույթի և սպորտի նախարարություն</w:t>
            </w:r>
          </w:p>
        </w:tc>
        <w:tc>
          <w:tcPr>
            <w:tcW w:w="4649" w:type="dxa"/>
            <w:gridSpan w:val="3"/>
            <w:shd w:val="clear" w:color="auto" w:fill="D9D9D9" w:themeFill="background1" w:themeFillShade="D9"/>
            <w:vAlign w:val="center"/>
          </w:tcPr>
          <w:p w:rsidR="00572B1D" w:rsidRPr="0018355B" w:rsidRDefault="00572B1D" w:rsidP="0018355B">
            <w:pPr>
              <w:spacing w:after="0" w:line="360" w:lineRule="auto"/>
              <w:jc w:val="both"/>
              <w:rPr>
                <w:rFonts w:ascii="GHEA Grapalat" w:eastAsia="MS Mincho" w:hAnsi="GHEA Grapalat" w:cs="MS Mincho"/>
                <w:b/>
                <w:color w:val="000000"/>
                <w:sz w:val="24"/>
                <w:szCs w:val="24"/>
                <w:lang w:val="hy-AM" w:eastAsia="ru-RU"/>
              </w:rPr>
            </w:pPr>
            <w:r w:rsidRPr="0018355B">
              <w:rPr>
                <w:rFonts w:ascii="GHEA Grapalat" w:eastAsia="Times New Roman" w:hAnsi="GHEA Grapalat"/>
                <w:b/>
                <w:color w:val="000000"/>
                <w:sz w:val="24"/>
                <w:szCs w:val="24"/>
                <w:lang w:eastAsia="ru-RU"/>
              </w:rPr>
              <w:t>27.01.2023թ.</w:t>
            </w:r>
          </w:p>
        </w:tc>
      </w:tr>
      <w:tr w:rsidR="00572B1D" w:rsidRPr="0018355B" w:rsidTr="00BF323F">
        <w:tc>
          <w:tcPr>
            <w:tcW w:w="9805" w:type="dxa"/>
            <w:gridSpan w:val="3"/>
            <w:vMerge/>
            <w:shd w:val="clear" w:color="auto" w:fill="D9D9D9" w:themeFill="background1" w:themeFillShade="D9"/>
            <w:vAlign w:val="center"/>
          </w:tcPr>
          <w:p w:rsidR="00572B1D" w:rsidRPr="0018355B" w:rsidRDefault="00572B1D" w:rsidP="0018355B">
            <w:pPr>
              <w:spacing w:after="0" w:line="360" w:lineRule="auto"/>
              <w:jc w:val="both"/>
              <w:rPr>
                <w:rFonts w:ascii="GHEA Grapalat" w:eastAsia="Times New Roman" w:hAnsi="GHEA Grapalat"/>
                <w:color w:val="000000"/>
                <w:sz w:val="24"/>
                <w:szCs w:val="24"/>
                <w:lang w:val="hy-AM" w:eastAsia="ru-RU"/>
              </w:rPr>
            </w:pPr>
          </w:p>
        </w:tc>
        <w:tc>
          <w:tcPr>
            <w:tcW w:w="4649" w:type="dxa"/>
            <w:gridSpan w:val="3"/>
            <w:shd w:val="clear" w:color="auto" w:fill="D9D9D9" w:themeFill="background1" w:themeFillShade="D9"/>
            <w:vAlign w:val="center"/>
          </w:tcPr>
          <w:p w:rsidR="00572B1D" w:rsidRPr="0018355B" w:rsidRDefault="00572B1D" w:rsidP="0018355B">
            <w:pPr>
              <w:spacing w:after="0" w:line="360" w:lineRule="auto"/>
              <w:jc w:val="both"/>
              <w:rPr>
                <w:rFonts w:ascii="GHEA Grapalat" w:hAnsi="GHEA Grapalat"/>
                <w:b/>
                <w:sz w:val="24"/>
                <w:szCs w:val="24"/>
                <w:lang w:val="hy-AM"/>
              </w:rPr>
            </w:pPr>
            <w:r w:rsidRPr="0018355B">
              <w:rPr>
                <w:rFonts w:ascii="GHEA Grapalat" w:eastAsia="Times New Roman" w:hAnsi="GHEA Grapalat"/>
                <w:b/>
                <w:color w:val="000000"/>
                <w:sz w:val="24"/>
                <w:szCs w:val="24"/>
                <w:lang w:eastAsia="ru-RU"/>
              </w:rPr>
              <w:t>№ 01/20.1/1754-2023</w:t>
            </w:r>
          </w:p>
        </w:tc>
      </w:tr>
      <w:tr w:rsidR="00572B1D" w:rsidRPr="0018355B" w:rsidTr="00B461AE">
        <w:tc>
          <w:tcPr>
            <w:tcW w:w="7792" w:type="dxa"/>
          </w:tcPr>
          <w:p w:rsidR="00572B1D" w:rsidRPr="0018355B" w:rsidRDefault="00572B1D" w:rsidP="0018355B">
            <w:pPr>
              <w:spacing w:after="0" w:line="360" w:lineRule="auto"/>
              <w:jc w:val="both"/>
              <w:rPr>
                <w:rFonts w:ascii="GHEA Grapalat" w:eastAsia="Times New Roman" w:hAnsi="GHEA Grapalat"/>
                <w:color w:val="000000"/>
                <w:sz w:val="24"/>
                <w:szCs w:val="24"/>
                <w:lang w:val="hy-AM" w:eastAsia="ru-RU"/>
              </w:rPr>
            </w:pPr>
            <w:r w:rsidRPr="0018355B">
              <w:rPr>
                <w:rFonts w:ascii="GHEA Grapalat" w:hAnsi="GHEA Grapalat" w:cs="Sylfaen"/>
                <w:sz w:val="24"/>
                <w:szCs w:val="24"/>
                <w:lang w:val="hy-AM"/>
              </w:rPr>
              <w:t>Ա</w:t>
            </w:r>
            <w:r w:rsidRPr="0018355B">
              <w:rPr>
                <w:rFonts w:ascii="GHEA Grapalat" w:hAnsi="GHEA Grapalat" w:cs="Sylfaen"/>
                <w:sz w:val="24"/>
                <w:szCs w:val="24"/>
                <w:lang w:val="af-ZA"/>
              </w:rPr>
              <w:t>ռաջարկություններ ու դիտողություններ չունի</w:t>
            </w:r>
            <w:r w:rsidRPr="0018355B">
              <w:rPr>
                <w:rFonts w:ascii="GHEA Grapalat" w:hAnsi="GHEA Grapalat" w:cs="Sylfaen"/>
                <w:sz w:val="24"/>
                <w:szCs w:val="24"/>
                <w:lang w:val="hy-AM"/>
              </w:rPr>
              <w:t>:</w:t>
            </w:r>
          </w:p>
        </w:tc>
        <w:tc>
          <w:tcPr>
            <w:tcW w:w="6662" w:type="dxa"/>
            <w:gridSpan w:val="5"/>
          </w:tcPr>
          <w:p w:rsidR="00572B1D" w:rsidRPr="0018355B" w:rsidRDefault="00572B1D" w:rsidP="0018355B">
            <w:pPr>
              <w:spacing w:after="0" w:line="360" w:lineRule="auto"/>
              <w:jc w:val="both"/>
              <w:rPr>
                <w:rFonts w:ascii="GHEA Grapalat" w:hAnsi="GHEA Grapalat"/>
                <w:b/>
                <w:bCs/>
                <w:color w:val="000000"/>
                <w:sz w:val="24"/>
                <w:szCs w:val="24"/>
                <w:lang w:val="hy-AM"/>
              </w:rPr>
            </w:pPr>
          </w:p>
        </w:tc>
      </w:tr>
      <w:tr w:rsidR="00572B1D" w:rsidRPr="0018355B" w:rsidTr="00BF323F">
        <w:tc>
          <w:tcPr>
            <w:tcW w:w="9805" w:type="dxa"/>
            <w:gridSpan w:val="3"/>
            <w:vMerge w:val="restart"/>
            <w:shd w:val="clear" w:color="auto" w:fill="D9D9D9" w:themeFill="background1" w:themeFillShade="D9"/>
            <w:vAlign w:val="center"/>
          </w:tcPr>
          <w:p w:rsidR="00572B1D" w:rsidRPr="0018355B" w:rsidRDefault="00572B1D" w:rsidP="0018355B">
            <w:pPr>
              <w:spacing w:after="0" w:line="360" w:lineRule="auto"/>
              <w:jc w:val="center"/>
              <w:rPr>
                <w:rFonts w:ascii="GHEA Grapalat" w:eastAsia="Times New Roman" w:hAnsi="GHEA Grapalat"/>
                <w:color w:val="000000"/>
                <w:sz w:val="24"/>
                <w:szCs w:val="24"/>
                <w:lang w:val="hy-AM" w:eastAsia="ru-RU"/>
              </w:rPr>
            </w:pPr>
            <w:r w:rsidRPr="0018355B">
              <w:rPr>
                <w:rFonts w:ascii="GHEA Grapalat" w:eastAsia="Times New Roman" w:hAnsi="GHEA Grapalat"/>
                <w:b/>
                <w:color w:val="000000"/>
                <w:sz w:val="24"/>
                <w:szCs w:val="24"/>
                <w:lang w:val="hy-AM" w:eastAsia="ru-RU"/>
              </w:rPr>
              <w:t xml:space="preserve">13. </w:t>
            </w:r>
            <w:r w:rsidRPr="0018355B">
              <w:rPr>
                <w:rFonts w:ascii="GHEA Grapalat" w:hAnsi="GHEA Grapalat"/>
                <w:b/>
                <w:sz w:val="24"/>
                <w:szCs w:val="24"/>
                <w:lang w:val="hy-AM"/>
              </w:rPr>
              <w:t>Աշխատանքի և սոցիալական հարցերի նախարարության</w:t>
            </w:r>
          </w:p>
        </w:tc>
        <w:tc>
          <w:tcPr>
            <w:tcW w:w="4649" w:type="dxa"/>
            <w:gridSpan w:val="3"/>
            <w:shd w:val="clear" w:color="auto" w:fill="D9D9D9" w:themeFill="background1" w:themeFillShade="D9"/>
            <w:vAlign w:val="center"/>
          </w:tcPr>
          <w:p w:rsidR="00572B1D" w:rsidRPr="0018355B" w:rsidRDefault="00572B1D" w:rsidP="00BF323F">
            <w:pPr>
              <w:spacing w:after="0" w:line="360" w:lineRule="auto"/>
              <w:ind w:left="16"/>
              <w:jc w:val="both"/>
              <w:rPr>
                <w:rFonts w:ascii="GHEA Grapalat" w:eastAsia="MS Mincho" w:hAnsi="GHEA Grapalat" w:cs="MS Mincho"/>
                <w:b/>
                <w:color w:val="000000"/>
                <w:sz w:val="24"/>
                <w:szCs w:val="24"/>
                <w:lang w:val="hy-AM" w:eastAsia="ru-RU"/>
              </w:rPr>
            </w:pPr>
            <w:r w:rsidRPr="0018355B">
              <w:rPr>
                <w:rFonts w:ascii="GHEA Grapalat" w:eastAsia="Times New Roman" w:hAnsi="GHEA Grapalat"/>
                <w:b/>
                <w:color w:val="000000"/>
                <w:sz w:val="24"/>
                <w:szCs w:val="24"/>
                <w:lang w:val="hy-AM" w:eastAsia="ru-RU"/>
              </w:rPr>
              <w:t>02</w:t>
            </w:r>
            <w:r w:rsidRPr="0018355B">
              <w:rPr>
                <w:rFonts w:ascii="GHEA Grapalat" w:eastAsia="Times New Roman" w:hAnsi="GHEA Grapalat"/>
                <w:b/>
                <w:color w:val="000000"/>
                <w:sz w:val="24"/>
                <w:szCs w:val="24"/>
                <w:lang w:eastAsia="ru-RU"/>
              </w:rPr>
              <w:t>.0</w:t>
            </w:r>
            <w:r w:rsidRPr="0018355B">
              <w:rPr>
                <w:rFonts w:ascii="GHEA Grapalat" w:eastAsia="Times New Roman" w:hAnsi="GHEA Grapalat"/>
                <w:b/>
                <w:color w:val="000000"/>
                <w:sz w:val="24"/>
                <w:szCs w:val="24"/>
                <w:lang w:val="hy-AM" w:eastAsia="ru-RU"/>
              </w:rPr>
              <w:t>2</w:t>
            </w:r>
            <w:r w:rsidRPr="0018355B">
              <w:rPr>
                <w:rFonts w:ascii="GHEA Grapalat" w:eastAsia="Times New Roman" w:hAnsi="GHEA Grapalat"/>
                <w:b/>
                <w:color w:val="000000"/>
                <w:sz w:val="24"/>
                <w:szCs w:val="24"/>
                <w:lang w:eastAsia="ru-RU"/>
              </w:rPr>
              <w:t>.2023թ.</w:t>
            </w:r>
          </w:p>
        </w:tc>
      </w:tr>
      <w:tr w:rsidR="00572B1D" w:rsidRPr="0018355B" w:rsidTr="00BF323F">
        <w:tc>
          <w:tcPr>
            <w:tcW w:w="9805" w:type="dxa"/>
            <w:gridSpan w:val="3"/>
            <w:vMerge/>
            <w:shd w:val="clear" w:color="auto" w:fill="D9D9D9" w:themeFill="background1" w:themeFillShade="D9"/>
            <w:vAlign w:val="center"/>
          </w:tcPr>
          <w:p w:rsidR="00572B1D" w:rsidRPr="0018355B" w:rsidRDefault="00572B1D" w:rsidP="0018355B">
            <w:pPr>
              <w:spacing w:after="0" w:line="360" w:lineRule="auto"/>
              <w:jc w:val="both"/>
              <w:rPr>
                <w:rFonts w:ascii="GHEA Grapalat" w:eastAsia="Times New Roman" w:hAnsi="GHEA Grapalat"/>
                <w:color w:val="000000"/>
                <w:sz w:val="24"/>
                <w:szCs w:val="24"/>
                <w:lang w:val="hy-AM" w:eastAsia="ru-RU"/>
              </w:rPr>
            </w:pPr>
          </w:p>
        </w:tc>
        <w:tc>
          <w:tcPr>
            <w:tcW w:w="4649" w:type="dxa"/>
            <w:gridSpan w:val="3"/>
            <w:shd w:val="clear" w:color="auto" w:fill="D9D9D9" w:themeFill="background1" w:themeFillShade="D9"/>
            <w:vAlign w:val="center"/>
          </w:tcPr>
          <w:p w:rsidR="00572B1D" w:rsidRPr="0018355B" w:rsidRDefault="00572B1D" w:rsidP="00BF323F">
            <w:pPr>
              <w:spacing w:after="0" w:line="360" w:lineRule="auto"/>
              <w:ind w:left="16"/>
              <w:jc w:val="both"/>
              <w:rPr>
                <w:rFonts w:ascii="GHEA Grapalat" w:hAnsi="GHEA Grapalat"/>
                <w:b/>
                <w:sz w:val="24"/>
                <w:szCs w:val="24"/>
                <w:lang w:val="hy-AM"/>
              </w:rPr>
            </w:pPr>
            <w:r w:rsidRPr="0018355B">
              <w:rPr>
                <w:rFonts w:ascii="GHEA Grapalat" w:eastAsia="Times New Roman" w:hAnsi="GHEA Grapalat"/>
                <w:b/>
                <w:color w:val="000000"/>
                <w:sz w:val="24"/>
                <w:szCs w:val="24"/>
                <w:lang w:eastAsia="ru-RU"/>
              </w:rPr>
              <w:t>№ ՆՄ/ԳԽ/2214-2023</w:t>
            </w:r>
          </w:p>
        </w:tc>
      </w:tr>
      <w:tr w:rsidR="00572B1D" w:rsidRPr="0018355B" w:rsidTr="00B461AE">
        <w:tc>
          <w:tcPr>
            <w:tcW w:w="7792" w:type="dxa"/>
          </w:tcPr>
          <w:p w:rsidR="00572B1D" w:rsidRPr="0018355B" w:rsidRDefault="00572B1D" w:rsidP="0018355B">
            <w:pPr>
              <w:spacing w:after="0" w:line="360" w:lineRule="auto"/>
              <w:ind w:left="60" w:right="120"/>
              <w:jc w:val="both"/>
              <w:rPr>
                <w:rFonts w:ascii="GHEA Grapalat" w:eastAsiaTheme="minorHAnsi" w:hAnsi="GHEA Grapalat" w:cstheme="minorBidi"/>
                <w:bCs/>
                <w:color w:val="000000"/>
                <w:sz w:val="24"/>
                <w:szCs w:val="24"/>
                <w:shd w:val="clear" w:color="auto" w:fill="FFFFFF"/>
                <w:lang w:val="hy-AM"/>
              </w:rPr>
            </w:pPr>
            <w:r w:rsidRPr="0018355B">
              <w:rPr>
                <w:rFonts w:ascii="GHEA Grapalat" w:eastAsiaTheme="minorHAnsi" w:hAnsi="GHEA Grapalat" w:cstheme="minorBidi"/>
                <w:bCs/>
                <w:color w:val="000000"/>
                <w:sz w:val="24"/>
                <w:szCs w:val="24"/>
                <w:shd w:val="clear" w:color="auto" w:fill="FFFFFF"/>
                <w:lang w:val="de-DE"/>
              </w:rPr>
              <w:lastRenderedPageBreak/>
              <w:t>«</w:t>
            </w:r>
            <w:r w:rsidRPr="0018355B">
              <w:rPr>
                <w:rFonts w:ascii="GHEA Grapalat" w:eastAsiaTheme="minorHAnsi" w:hAnsi="GHEA Grapalat" w:cstheme="minorBidi"/>
                <w:bCs/>
                <w:color w:val="000000"/>
                <w:sz w:val="24"/>
                <w:szCs w:val="24"/>
                <w:shd w:val="clear" w:color="auto" w:fill="FFFFFF"/>
                <w:lang w:val="hy-AM"/>
              </w:rPr>
              <w:t>Գազաբաշխման համակարգի անվտանգության և շահագործման կանոնները հաստատելու մասին</w:t>
            </w:r>
            <w:r w:rsidRPr="0018355B">
              <w:rPr>
                <w:rFonts w:ascii="GHEA Grapalat" w:eastAsiaTheme="minorHAnsi" w:hAnsi="GHEA Grapalat" w:cstheme="minorBidi"/>
                <w:bCs/>
                <w:color w:val="000000"/>
                <w:sz w:val="24"/>
                <w:szCs w:val="24"/>
                <w:shd w:val="clear" w:color="auto" w:fill="FFFFFF"/>
                <w:lang w:val="de-DE"/>
              </w:rPr>
              <w:t>»</w:t>
            </w:r>
            <w:r w:rsidRPr="0018355B">
              <w:rPr>
                <w:rFonts w:ascii="GHEA Grapalat" w:eastAsiaTheme="minorHAnsi" w:hAnsi="GHEA Grapalat" w:cstheme="minorBidi"/>
                <w:bCs/>
                <w:color w:val="000000"/>
                <w:sz w:val="24"/>
                <w:szCs w:val="24"/>
                <w:shd w:val="clear" w:color="auto" w:fill="FFFFFF"/>
                <w:lang w:val="hy-AM"/>
              </w:rPr>
              <w:t xml:space="preserve"> հավելվածի (այսուհետ՝ Հավելված) վերաբերյալ ներկայացնում ենք հետևյալ առաջարկությունները.</w:t>
            </w:r>
          </w:p>
          <w:p w:rsidR="00572B1D" w:rsidRPr="0018355B" w:rsidRDefault="00572B1D" w:rsidP="0018355B">
            <w:pPr>
              <w:pStyle w:val="ListParagraph"/>
              <w:numPr>
                <w:ilvl w:val="0"/>
                <w:numId w:val="32"/>
              </w:numPr>
              <w:spacing w:line="360" w:lineRule="auto"/>
              <w:ind w:left="60" w:right="120" w:firstLine="0"/>
              <w:jc w:val="both"/>
              <w:rPr>
                <w:rFonts w:ascii="GHEA Grapalat" w:eastAsiaTheme="minorHAnsi" w:hAnsi="GHEA Grapalat" w:cstheme="minorBidi"/>
                <w:bCs/>
                <w:color w:val="000000"/>
                <w:shd w:val="clear" w:color="auto" w:fill="FFFFFF"/>
                <w:lang w:val="hy-AM"/>
              </w:rPr>
            </w:pPr>
            <w:r w:rsidRPr="0018355B">
              <w:rPr>
                <w:rFonts w:ascii="GHEA Grapalat" w:eastAsiaTheme="minorHAnsi" w:hAnsi="GHEA Grapalat" w:cstheme="minorBidi"/>
                <w:bCs/>
                <w:color w:val="000000"/>
                <w:shd w:val="clear" w:color="auto" w:fill="FFFFFF"/>
                <w:lang w:val="hy-AM"/>
              </w:rPr>
              <w:t>ամբողջ Հավելվածում առաջարկում ենք «բանվորներ» և «աշխատակիցներ» բառերը (իր բոլոր հոլովաձևերով) փոխարինել «աշխատողներ» բառով (իր բոլոր հոլովաձևերով),</w:t>
            </w:r>
          </w:p>
        </w:tc>
        <w:tc>
          <w:tcPr>
            <w:tcW w:w="6662" w:type="dxa"/>
            <w:gridSpan w:val="5"/>
          </w:tcPr>
          <w:p w:rsidR="00572B1D" w:rsidRPr="0018355B" w:rsidRDefault="00572B1D" w:rsidP="0018355B">
            <w:pPr>
              <w:spacing w:after="0" w:line="360" w:lineRule="auto"/>
              <w:jc w:val="both"/>
              <w:rPr>
                <w:rFonts w:ascii="GHEA Grapalat" w:hAnsi="GHEA Grapalat"/>
                <w:bCs/>
                <w:color w:val="000000"/>
                <w:sz w:val="24"/>
                <w:szCs w:val="24"/>
              </w:rPr>
            </w:pPr>
            <w:r w:rsidRPr="0018355B">
              <w:rPr>
                <w:rFonts w:ascii="GHEA Grapalat" w:hAnsi="GHEA Grapalat"/>
                <w:bCs/>
                <w:color w:val="000000"/>
                <w:sz w:val="24"/>
                <w:szCs w:val="24"/>
              </w:rPr>
              <w:t>Ընդունվել է:</w:t>
            </w:r>
          </w:p>
          <w:p w:rsidR="00572B1D" w:rsidRPr="0018355B" w:rsidRDefault="00572B1D" w:rsidP="0018355B">
            <w:pPr>
              <w:spacing w:after="0" w:line="360" w:lineRule="auto"/>
              <w:jc w:val="both"/>
              <w:rPr>
                <w:rFonts w:ascii="GHEA Grapalat" w:hAnsi="GHEA Grapalat"/>
                <w:b/>
                <w:bCs/>
                <w:color w:val="000000"/>
                <w:sz w:val="24"/>
                <w:szCs w:val="24"/>
              </w:rPr>
            </w:pPr>
            <w:r w:rsidRPr="0018355B">
              <w:rPr>
                <w:rFonts w:ascii="GHEA Grapalat" w:hAnsi="GHEA Grapalat"/>
                <w:bCs/>
                <w:color w:val="000000"/>
                <w:sz w:val="24"/>
                <w:szCs w:val="24"/>
              </w:rPr>
              <w:t>Խմբագրվել է:</w:t>
            </w:r>
          </w:p>
        </w:tc>
      </w:tr>
      <w:tr w:rsidR="00572B1D" w:rsidRPr="0018355B" w:rsidTr="00B461AE">
        <w:tc>
          <w:tcPr>
            <w:tcW w:w="7792" w:type="dxa"/>
          </w:tcPr>
          <w:p w:rsidR="00572B1D" w:rsidRPr="0018355B" w:rsidRDefault="00572B1D" w:rsidP="0018355B">
            <w:pPr>
              <w:pStyle w:val="ListParagraph"/>
              <w:numPr>
                <w:ilvl w:val="0"/>
                <w:numId w:val="32"/>
              </w:numPr>
              <w:spacing w:line="360" w:lineRule="auto"/>
              <w:ind w:left="60" w:right="120" w:firstLine="0"/>
              <w:jc w:val="both"/>
              <w:rPr>
                <w:rFonts w:ascii="GHEA Grapalat" w:eastAsiaTheme="minorHAnsi" w:hAnsi="GHEA Grapalat" w:cstheme="minorBidi"/>
                <w:bCs/>
                <w:color w:val="000000"/>
                <w:shd w:val="clear" w:color="auto" w:fill="FFFFFF"/>
                <w:lang w:val="hy-AM"/>
              </w:rPr>
            </w:pPr>
            <w:r w:rsidRPr="0018355B">
              <w:rPr>
                <w:rFonts w:ascii="GHEA Grapalat" w:eastAsiaTheme="minorHAnsi" w:hAnsi="GHEA Grapalat" w:cstheme="minorBidi"/>
                <w:bCs/>
                <w:color w:val="000000"/>
                <w:shd w:val="clear" w:color="auto" w:fill="FFFFFF"/>
                <w:lang w:val="hy-AM"/>
              </w:rPr>
              <w:t>ամբողջ Հավելվածում «աշխատանքային տեղում», «աշխատանքի տեղում», «աշխատատեղում» բառերը փոխարինել «աշխատավայրում» բառով,</w:t>
            </w:r>
          </w:p>
        </w:tc>
        <w:tc>
          <w:tcPr>
            <w:tcW w:w="6662" w:type="dxa"/>
            <w:gridSpan w:val="5"/>
          </w:tcPr>
          <w:p w:rsidR="00572B1D" w:rsidRPr="0018355B" w:rsidRDefault="00572B1D" w:rsidP="0018355B">
            <w:pPr>
              <w:spacing w:after="0" w:line="360" w:lineRule="auto"/>
              <w:jc w:val="both"/>
              <w:rPr>
                <w:rFonts w:ascii="GHEA Grapalat" w:hAnsi="GHEA Grapalat"/>
                <w:bCs/>
                <w:color w:val="000000"/>
                <w:sz w:val="24"/>
                <w:szCs w:val="24"/>
              </w:rPr>
            </w:pPr>
            <w:r w:rsidRPr="0018355B">
              <w:rPr>
                <w:rFonts w:ascii="GHEA Grapalat" w:hAnsi="GHEA Grapalat"/>
                <w:bCs/>
                <w:color w:val="000000"/>
                <w:sz w:val="24"/>
                <w:szCs w:val="24"/>
              </w:rPr>
              <w:t>Ընդունվել է:</w:t>
            </w:r>
          </w:p>
          <w:p w:rsidR="00572B1D" w:rsidRPr="0018355B" w:rsidRDefault="00572B1D" w:rsidP="0018355B">
            <w:pPr>
              <w:spacing w:after="0" w:line="360" w:lineRule="auto"/>
              <w:jc w:val="both"/>
              <w:rPr>
                <w:rFonts w:ascii="GHEA Grapalat" w:hAnsi="GHEA Grapalat"/>
                <w:b/>
                <w:bCs/>
                <w:color w:val="000000"/>
                <w:sz w:val="24"/>
                <w:szCs w:val="24"/>
                <w:lang w:val="hy-AM"/>
              </w:rPr>
            </w:pPr>
            <w:r w:rsidRPr="0018355B">
              <w:rPr>
                <w:rFonts w:ascii="GHEA Grapalat" w:hAnsi="GHEA Grapalat"/>
                <w:bCs/>
                <w:color w:val="000000"/>
                <w:sz w:val="24"/>
                <w:szCs w:val="24"/>
              </w:rPr>
              <w:t>Խմբագրվել է:</w:t>
            </w:r>
          </w:p>
        </w:tc>
      </w:tr>
      <w:tr w:rsidR="00572B1D" w:rsidRPr="0018355B" w:rsidTr="00B461AE">
        <w:tc>
          <w:tcPr>
            <w:tcW w:w="7792" w:type="dxa"/>
          </w:tcPr>
          <w:p w:rsidR="00572B1D" w:rsidRPr="0018355B" w:rsidRDefault="00572B1D" w:rsidP="0018355B">
            <w:pPr>
              <w:pStyle w:val="ListParagraph"/>
              <w:numPr>
                <w:ilvl w:val="0"/>
                <w:numId w:val="32"/>
              </w:numPr>
              <w:spacing w:line="360" w:lineRule="auto"/>
              <w:ind w:left="60" w:right="120" w:firstLine="0"/>
              <w:jc w:val="both"/>
              <w:rPr>
                <w:rFonts w:ascii="GHEA Grapalat" w:eastAsiaTheme="minorHAnsi" w:hAnsi="GHEA Grapalat" w:cstheme="minorBidi"/>
                <w:bCs/>
                <w:color w:val="000000"/>
                <w:shd w:val="clear" w:color="auto" w:fill="FFFFFF"/>
                <w:lang w:val="hy-AM"/>
              </w:rPr>
            </w:pPr>
            <w:r w:rsidRPr="0018355B">
              <w:rPr>
                <w:rFonts w:ascii="GHEA Grapalat" w:eastAsiaTheme="minorHAnsi" w:hAnsi="GHEA Grapalat" w:cstheme="minorBidi"/>
                <w:bCs/>
                <w:color w:val="000000"/>
                <w:shd w:val="clear" w:color="auto" w:fill="FFFFFF"/>
                <w:lang w:val="hy-AM"/>
              </w:rPr>
              <w:t>Հավելվածի 4-րդ կետում պարզ չէ, թե ինչ է ենթադրվում «տեխնիկական ղեկավար» ասելով։ Նույն դիտարկումը վերաբերում է նաև 78-րդ, 81-րդ, 98-րդ, 111-րդ, 156-րդ , 217-րդ, 221-րդ, 279-րդ, 322-րդ, 471-րդ, 615-րդ, 812-րդ, 908-րդ և այլ կետերին,</w:t>
            </w:r>
          </w:p>
        </w:tc>
        <w:tc>
          <w:tcPr>
            <w:tcW w:w="6662" w:type="dxa"/>
            <w:gridSpan w:val="5"/>
          </w:tcPr>
          <w:p w:rsidR="00572B1D" w:rsidRPr="0018355B" w:rsidRDefault="00572B1D" w:rsidP="0018355B">
            <w:pPr>
              <w:spacing w:after="0" w:line="360" w:lineRule="auto"/>
              <w:jc w:val="both"/>
              <w:rPr>
                <w:rFonts w:ascii="GHEA Grapalat" w:hAnsi="GHEA Grapalat"/>
                <w:bCs/>
                <w:color w:val="000000"/>
                <w:sz w:val="24"/>
                <w:szCs w:val="24"/>
              </w:rPr>
            </w:pPr>
            <w:r w:rsidRPr="0018355B">
              <w:rPr>
                <w:rFonts w:ascii="GHEA Grapalat" w:hAnsi="GHEA Grapalat"/>
                <w:bCs/>
                <w:color w:val="000000"/>
                <w:sz w:val="24"/>
                <w:szCs w:val="24"/>
              </w:rPr>
              <w:t>Ընդունվել է:</w:t>
            </w:r>
          </w:p>
          <w:p w:rsidR="00572B1D" w:rsidRPr="0018355B" w:rsidRDefault="00572B1D" w:rsidP="0018355B">
            <w:pPr>
              <w:spacing w:after="0" w:line="360" w:lineRule="auto"/>
              <w:jc w:val="both"/>
              <w:rPr>
                <w:rFonts w:ascii="GHEA Grapalat" w:hAnsi="GHEA Grapalat"/>
                <w:b/>
                <w:bCs/>
                <w:color w:val="000000"/>
                <w:sz w:val="24"/>
                <w:szCs w:val="24"/>
                <w:lang w:val="hy-AM"/>
              </w:rPr>
            </w:pPr>
            <w:r w:rsidRPr="0018355B">
              <w:rPr>
                <w:rFonts w:ascii="GHEA Grapalat" w:hAnsi="GHEA Grapalat"/>
                <w:bCs/>
                <w:color w:val="000000"/>
                <w:sz w:val="24"/>
                <w:szCs w:val="24"/>
              </w:rPr>
              <w:t>Խմբագրվել է:</w:t>
            </w:r>
          </w:p>
        </w:tc>
      </w:tr>
      <w:tr w:rsidR="00572B1D" w:rsidRPr="0018355B" w:rsidTr="00B461AE">
        <w:tc>
          <w:tcPr>
            <w:tcW w:w="7792" w:type="dxa"/>
          </w:tcPr>
          <w:p w:rsidR="00572B1D" w:rsidRPr="0018355B" w:rsidRDefault="00572B1D" w:rsidP="0018355B">
            <w:pPr>
              <w:pStyle w:val="ListParagraph"/>
              <w:numPr>
                <w:ilvl w:val="0"/>
                <w:numId w:val="32"/>
              </w:numPr>
              <w:spacing w:line="360" w:lineRule="auto"/>
              <w:ind w:left="60" w:right="120" w:firstLine="0"/>
              <w:jc w:val="both"/>
              <w:rPr>
                <w:rFonts w:ascii="GHEA Grapalat" w:eastAsiaTheme="minorHAnsi" w:hAnsi="GHEA Grapalat" w:cstheme="minorBidi"/>
                <w:bCs/>
                <w:color w:val="000000"/>
                <w:shd w:val="clear" w:color="auto" w:fill="FFFFFF"/>
                <w:lang w:val="hy-AM"/>
              </w:rPr>
            </w:pPr>
            <w:r w:rsidRPr="0018355B">
              <w:rPr>
                <w:rFonts w:ascii="GHEA Grapalat" w:eastAsiaTheme="minorHAnsi" w:hAnsi="GHEA Grapalat" w:cstheme="minorBidi"/>
                <w:bCs/>
                <w:color w:val="000000"/>
                <w:shd w:val="clear" w:color="auto" w:fill="FFFFFF"/>
                <w:lang w:val="hy-AM"/>
              </w:rPr>
              <w:t xml:space="preserve">Հավելվածի 6-րդ կետի 1-ին ենթակետում, 802-րդ կետում «աշխատանքային օրենսգրքի» բառերը, իսկ 20-րդ կետում «աշխատանքային օրենսգրքին» բառերը փոխարինել «աշխատանքային օրենսդությանը» բառերով, նույն կետի 2-րդ ենթակետի «կառավարության 2007թ. 580-Ն որոշման» բառերը </w:t>
            </w:r>
            <w:r w:rsidRPr="0018355B">
              <w:rPr>
                <w:rFonts w:ascii="GHEA Grapalat" w:eastAsiaTheme="minorHAnsi" w:hAnsi="GHEA Grapalat" w:cstheme="minorBidi"/>
                <w:bCs/>
                <w:color w:val="000000"/>
                <w:shd w:val="clear" w:color="auto" w:fill="FFFFFF"/>
                <w:lang w:val="hy-AM"/>
              </w:rPr>
              <w:lastRenderedPageBreak/>
              <w:t>փոխարինել «Կառավարության 2007 թվականի ապրիլի 12-ի N 580-Ն որոշման» բառերով,</w:t>
            </w:r>
          </w:p>
        </w:tc>
        <w:tc>
          <w:tcPr>
            <w:tcW w:w="6662" w:type="dxa"/>
            <w:gridSpan w:val="5"/>
          </w:tcPr>
          <w:p w:rsidR="00572B1D" w:rsidRPr="0018355B" w:rsidRDefault="00572B1D" w:rsidP="0018355B">
            <w:pPr>
              <w:spacing w:after="0" w:line="360" w:lineRule="auto"/>
              <w:jc w:val="both"/>
              <w:rPr>
                <w:rFonts w:ascii="GHEA Grapalat" w:hAnsi="GHEA Grapalat"/>
                <w:bCs/>
                <w:sz w:val="24"/>
                <w:szCs w:val="24"/>
                <w:lang w:val="hy-AM"/>
              </w:rPr>
            </w:pPr>
            <w:r w:rsidRPr="0018355B">
              <w:rPr>
                <w:rFonts w:ascii="GHEA Grapalat" w:hAnsi="GHEA Grapalat"/>
                <w:bCs/>
                <w:sz w:val="24"/>
                <w:szCs w:val="24"/>
                <w:lang w:val="hy-AM"/>
              </w:rPr>
              <w:lastRenderedPageBreak/>
              <w:t>Ընդունվել է:</w:t>
            </w:r>
          </w:p>
          <w:p w:rsidR="00572B1D" w:rsidRPr="0018355B" w:rsidRDefault="00572B1D" w:rsidP="0018355B">
            <w:pPr>
              <w:spacing w:after="0" w:line="360" w:lineRule="auto"/>
              <w:jc w:val="both"/>
              <w:rPr>
                <w:rFonts w:ascii="GHEA Grapalat" w:hAnsi="GHEA Grapalat"/>
                <w:b/>
                <w:bCs/>
                <w:color w:val="000000"/>
                <w:sz w:val="24"/>
                <w:szCs w:val="24"/>
                <w:lang w:val="hy-AM"/>
              </w:rPr>
            </w:pPr>
            <w:r w:rsidRPr="0018355B">
              <w:rPr>
                <w:rFonts w:ascii="GHEA Grapalat" w:hAnsi="GHEA Grapalat"/>
                <w:bCs/>
                <w:sz w:val="24"/>
                <w:szCs w:val="24"/>
                <w:lang w:val="hy-AM"/>
              </w:rPr>
              <w:t>Խմբագրվել է:</w:t>
            </w:r>
          </w:p>
        </w:tc>
      </w:tr>
      <w:tr w:rsidR="00572B1D" w:rsidRPr="0018355B" w:rsidTr="00B461AE">
        <w:tc>
          <w:tcPr>
            <w:tcW w:w="7792" w:type="dxa"/>
          </w:tcPr>
          <w:p w:rsidR="00572B1D" w:rsidRPr="0018355B" w:rsidRDefault="00572B1D" w:rsidP="0018355B">
            <w:pPr>
              <w:pStyle w:val="ListParagraph"/>
              <w:numPr>
                <w:ilvl w:val="0"/>
                <w:numId w:val="32"/>
              </w:numPr>
              <w:spacing w:line="360" w:lineRule="auto"/>
              <w:ind w:left="60" w:right="120" w:firstLine="0"/>
              <w:jc w:val="both"/>
              <w:rPr>
                <w:rFonts w:ascii="GHEA Grapalat" w:eastAsiaTheme="minorHAnsi" w:hAnsi="GHEA Grapalat" w:cstheme="minorBidi"/>
                <w:bCs/>
                <w:color w:val="000000"/>
                <w:shd w:val="clear" w:color="auto" w:fill="FFFFFF"/>
                <w:lang w:val="hy-AM"/>
              </w:rPr>
            </w:pPr>
            <w:r w:rsidRPr="0018355B">
              <w:rPr>
                <w:rFonts w:ascii="GHEA Grapalat" w:eastAsiaTheme="minorHAnsi" w:hAnsi="GHEA Grapalat" w:cstheme="minorBidi"/>
                <w:bCs/>
                <w:color w:val="000000"/>
                <w:shd w:val="clear" w:color="auto" w:fill="FFFFFF"/>
                <w:lang w:val="hy-AM"/>
              </w:rPr>
              <w:lastRenderedPageBreak/>
              <w:t xml:space="preserve">332-րդ կետում նշվում է համապատասխան ուսուցման մասին։ Սակայն, Հավելվածից պարզ չէ, թե նշված համապատասխան ուսուցումն ում կողմից է կազմակերպվելու, </w:t>
            </w:r>
          </w:p>
        </w:tc>
        <w:tc>
          <w:tcPr>
            <w:tcW w:w="6662" w:type="dxa"/>
            <w:gridSpan w:val="5"/>
          </w:tcPr>
          <w:p w:rsidR="00572B1D" w:rsidRPr="0018355B" w:rsidRDefault="00572B1D" w:rsidP="0018355B">
            <w:pPr>
              <w:spacing w:after="0" w:line="360" w:lineRule="auto"/>
              <w:jc w:val="both"/>
              <w:rPr>
                <w:rFonts w:ascii="GHEA Grapalat" w:hAnsi="GHEA Grapalat"/>
                <w:bCs/>
                <w:color w:val="000000"/>
                <w:sz w:val="24"/>
                <w:szCs w:val="24"/>
              </w:rPr>
            </w:pPr>
            <w:r w:rsidRPr="0018355B">
              <w:rPr>
                <w:rFonts w:ascii="GHEA Grapalat" w:hAnsi="GHEA Grapalat"/>
                <w:bCs/>
                <w:color w:val="000000"/>
                <w:sz w:val="24"/>
                <w:szCs w:val="24"/>
              </w:rPr>
              <w:t>Ընդունվել է:</w:t>
            </w:r>
          </w:p>
          <w:p w:rsidR="00572B1D" w:rsidRPr="0018355B" w:rsidRDefault="00572B1D" w:rsidP="0018355B">
            <w:pPr>
              <w:spacing w:after="0" w:line="360" w:lineRule="auto"/>
              <w:jc w:val="both"/>
              <w:rPr>
                <w:rFonts w:ascii="GHEA Grapalat" w:hAnsi="GHEA Grapalat"/>
                <w:b/>
                <w:bCs/>
                <w:color w:val="000000"/>
                <w:sz w:val="24"/>
                <w:szCs w:val="24"/>
                <w:lang w:val="hy-AM"/>
              </w:rPr>
            </w:pPr>
            <w:r w:rsidRPr="0018355B">
              <w:rPr>
                <w:rFonts w:ascii="GHEA Grapalat" w:hAnsi="GHEA Grapalat"/>
                <w:bCs/>
                <w:color w:val="000000"/>
                <w:sz w:val="24"/>
                <w:szCs w:val="24"/>
              </w:rPr>
              <w:t>Խմբագրվել է:</w:t>
            </w:r>
          </w:p>
        </w:tc>
      </w:tr>
      <w:tr w:rsidR="00572B1D" w:rsidRPr="00994ED2" w:rsidTr="00B461AE">
        <w:tc>
          <w:tcPr>
            <w:tcW w:w="7792" w:type="dxa"/>
          </w:tcPr>
          <w:p w:rsidR="00572B1D" w:rsidRPr="0018355B" w:rsidRDefault="00572B1D" w:rsidP="0018355B">
            <w:pPr>
              <w:pStyle w:val="ListParagraph"/>
              <w:numPr>
                <w:ilvl w:val="0"/>
                <w:numId w:val="32"/>
              </w:numPr>
              <w:spacing w:line="360" w:lineRule="auto"/>
              <w:ind w:left="60" w:right="120" w:firstLine="0"/>
              <w:jc w:val="both"/>
              <w:rPr>
                <w:rFonts w:ascii="GHEA Grapalat" w:eastAsiaTheme="minorHAnsi" w:hAnsi="GHEA Grapalat" w:cstheme="minorBidi"/>
                <w:bCs/>
                <w:color w:val="000000"/>
                <w:shd w:val="clear" w:color="auto" w:fill="FFFFFF"/>
                <w:lang w:val="hy-AM"/>
              </w:rPr>
            </w:pPr>
            <w:r w:rsidRPr="0018355B">
              <w:rPr>
                <w:rFonts w:ascii="GHEA Grapalat" w:eastAsiaTheme="minorHAnsi" w:hAnsi="GHEA Grapalat" w:cstheme="minorBidi"/>
                <w:bCs/>
                <w:color w:val="000000"/>
                <w:shd w:val="clear" w:color="auto" w:fill="FFFFFF"/>
                <w:lang w:val="hy-AM"/>
              </w:rPr>
              <w:t>անհասկանալի են Հավելվածի 332-րդ և 605-րդ կետերը, որոնք ենթակա է հստակեցման և խմբագրման,</w:t>
            </w:r>
          </w:p>
        </w:tc>
        <w:tc>
          <w:tcPr>
            <w:tcW w:w="6662" w:type="dxa"/>
            <w:gridSpan w:val="5"/>
          </w:tcPr>
          <w:p w:rsidR="00572B1D" w:rsidRPr="0018355B" w:rsidRDefault="00572B1D" w:rsidP="0018355B">
            <w:pPr>
              <w:spacing w:after="0" w:line="360" w:lineRule="auto"/>
              <w:jc w:val="both"/>
              <w:rPr>
                <w:rFonts w:ascii="GHEA Grapalat" w:hAnsi="GHEA Grapalat"/>
                <w:bCs/>
                <w:color w:val="000000"/>
                <w:sz w:val="24"/>
                <w:szCs w:val="24"/>
                <w:lang w:val="hy-AM"/>
              </w:rPr>
            </w:pPr>
            <w:r w:rsidRPr="0018355B">
              <w:rPr>
                <w:rFonts w:ascii="GHEA Grapalat" w:hAnsi="GHEA Grapalat"/>
                <w:bCs/>
                <w:color w:val="000000"/>
                <w:sz w:val="24"/>
                <w:szCs w:val="24"/>
                <w:lang w:val="hy-AM"/>
              </w:rPr>
              <w:t>Չի ընդունվել:</w:t>
            </w:r>
          </w:p>
          <w:p w:rsidR="00572B1D" w:rsidRPr="0018355B" w:rsidRDefault="00572B1D" w:rsidP="0018355B">
            <w:pPr>
              <w:spacing w:after="0" w:line="360" w:lineRule="auto"/>
              <w:jc w:val="both"/>
              <w:rPr>
                <w:rFonts w:ascii="GHEA Grapalat" w:hAnsi="GHEA Grapalat"/>
                <w:bCs/>
                <w:color w:val="000000"/>
                <w:sz w:val="24"/>
                <w:szCs w:val="24"/>
                <w:lang w:val="hy-AM"/>
              </w:rPr>
            </w:pPr>
            <w:r w:rsidRPr="0018355B">
              <w:rPr>
                <w:rFonts w:ascii="GHEA Grapalat" w:hAnsi="GHEA Grapalat"/>
                <w:bCs/>
                <w:color w:val="000000"/>
                <w:sz w:val="24"/>
                <w:szCs w:val="24"/>
                <w:lang w:val="hy-AM"/>
              </w:rPr>
              <w:t xml:space="preserve">Կետերը գրված են հստակ, պարզ և ընթեռնելի: </w:t>
            </w:r>
          </w:p>
        </w:tc>
      </w:tr>
      <w:tr w:rsidR="00572B1D" w:rsidRPr="0018355B" w:rsidTr="00B461AE">
        <w:tc>
          <w:tcPr>
            <w:tcW w:w="7792" w:type="dxa"/>
          </w:tcPr>
          <w:p w:rsidR="00572B1D" w:rsidRPr="0018355B" w:rsidRDefault="00572B1D" w:rsidP="0018355B">
            <w:pPr>
              <w:pStyle w:val="ListParagraph"/>
              <w:numPr>
                <w:ilvl w:val="0"/>
                <w:numId w:val="32"/>
              </w:numPr>
              <w:spacing w:line="360" w:lineRule="auto"/>
              <w:ind w:left="60" w:right="120" w:firstLine="0"/>
              <w:jc w:val="both"/>
              <w:rPr>
                <w:rFonts w:ascii="GHEA Grapalat" w:eastAsiaTheme="minorHAnsi" w:hAnsi="GHEA Grapalat" w:cstheme="minorBidi"/>
                <w:bCs/>
                <w:color w:val="000000"/>
                <w:shd w:val="clear" w:color="auto" w:fill="FFFFFF"/>
                <w:lang w:val="hy-AM"/>
              </w:rPr>
            </w:pPr>
            <w:r w:rsidRPr="0018355B">
              <w:rPr>
                <w:rFonts w:ascii="GHEA Grapalat" w:eastAsiaTheme="minorHAnsi" w:hAnsi="GHEA Grapalat" w:cstheme="minorBidi"/>
                <w:bCs/>
                <w:color w:val="000000"/>
                <w:shd w:val="clear" w:color="auto" w:fill="FFFFFF"/>
                <w:lang w:val="hy-AM"/>
              </w:rPr>
              <w:t>Հավելվածի 415-րդ, 421-րդ, 436-րդ և 709-րդ կետերի «աշխատանքի անցկացման» բառերը փոխարինել «աշխատանքի կատարման» բառերով,</w:t>
            </w:r>
          </w:p>
        </w:tc>
        <w:tc>
          <w:tcPr>
            <w:tcW w:w="6662" w:type="dxa"/>
            <w:gridSpan w:val="5"/>
          </w:tcPr>
          <w:p w:rsidR="00572B1D" w:rsidRPr="0018355B" w:rsidRDefault="00572B1D" w:rsidP="0018355B">
            <w:pPr>
              <w:spacing w:after="0" w:line="360" w:lineRule="auto"/>
              <w:jc w:val="both"/>
              <w:rPr>
                <w:rFonts w:ascii="GHEA Grapalat" w:hAnsi="GHEA Grapalat"/>
                <w:bCs/>
                <w:color w:val="000000"/>
                <w:sz w:val="24"/>
                <w:szCs w:val="24"/>
              </w:rPr>
            </w:pPr>
            <w:r w:rsidRPr="0018355B">
              <w:rPr>
                <w:rFonts w:ascii="GHEA Grapalat" w:hAnsi="GHEA Grapalat"/>
                <w:bCs/>
                <w:color w:val="000000"/>
                <w:sz w:val="24"/>
                <w:szCs w:val="24"/>
              </w:rPr>
              <w:t>Ընդունվել է:</w:t>
            </w:r>
          </w:p>
          <w:p w:rsidR="00572B1D" w:rsidRPr="0018355B" w:rsidRDefault="00572B1D" w:rsidP="0018355B">
            <w:pPr>
              <w:spacing w:after="0" w:line="360" w:lineRule="auto"/>
              <w:jc w:val="both"/>
              <w:rPr>
                <w:rFonts w:ascii="GHEA Grapalat" w:hAnsi="GHEA Grapalat"/>
                <w:b/>
                <w:bCs/>
                <w:color w:val="000000"/>
                <w:sz w:val="24"/>
                <w:szCs w:val="24"/>
                <w:lang w:val="hy-AM"/>
              </w:rPr>
            </w:pPr>
            <w:r w:rsidRPr="0018355B">
              <w:rPr>
                <w:rFonts w:ascii="GHEA Grapalat" w:hAnsi="GHEA Grapalat"/>
                <w:bCs/>
                <w:color w:val="000000"/>
                <w:sz w:val="24"/>
                <w:szCs w:val="24"/>
              </w:rPr>
              <w:t>Խմբագրվել է:</w:t>
            </w:r>
          </w:p>
        </w:tc>
      </w:tr>
      <w:tr w:rsidR="00572B1D" w:rsidRPr="00994ED2" w:rsidTr="00B461AE">
        <w:tc>
          <w:tcPr>
            <w:tcW w:w="7792" w:type="dxa"/>
          </w:tcPr>
          <w:p w:rsidR="00572B1D" w:rsidRPr="0018355B" w:rsidRDefault="00572B1D" w:rsidP="0018355B">
            <w:pPr>
              <w:pStyle w:val="ListParagraph"/>
              <w:numPr>
                <w:ilvl w:val="0"/>
                <w:numId w:val="32"/>
              </w:numPr>
              <w:spacing w:line="360" w:lineRule="auto"/>
              <w:ind w:left="60" w:right="120" w:firstLine="0"/>
              <w:jc w:val="both"/>
              <w:rPr>
                <w:rFonts w:ascii="GHEA Grapalat" w:eastAsiaTheme="minorHAnsi" w:hAnsi="GHEA Grapalat" w:cstheme="minorBidi"/>
                <w:bCs/>
                <w:color w:val="000000"/>
                <w:shd w:val="clear" w:color="auto" w:fill="FFFFFF"/>
                <w:lang w:val="hy-AM"/>
              </w:rPr>
            </w:pPr>
            <w:r w:rsidRPr="0018355B">
              <w:rPr>
                <w:rFonts w:ascii="GHEA Grapalat" w:eastAsiaTheme="minorHAnsi" w:hAnsi="GHEA Grapalat" w:cstheme="minorBidi"/>
                <w:bCs/>
                <w:color w:val="000000"/>
                <w:shd w:val="clear" w:color="auto" w:fill="FFFFFF"/>
                <w:lang w:val="hy-AM"/>
              </w:rPr>
              <w:t>Հավելվածի 812-րդ կետի 8-րդ ենթակետի, 837-րդ կետի 9-րդ ենթակետի «աշխատանքի վերջում» բառերը փոխարինել «աշխատանքի ավարտին» բառերով,</w:t>
            </w:r>
          </w:p>
        </w:tc>
        <w:tc>
          <w:tcPr>
            <w:tcW w:w="6662" w:type="dxa"/>
            <w:gridSpan w:val="5"/>
          </w:tcPr>
          <w:p w:rsidR="00572B1D" w:rsidRPr="0018355B" w:rsidRDefault="00572B1D" w:rsidP="0018355B">
            <w:pPr>
              <w:spacing w:after="0" w:line="360" w:lineRule="auto"/>
              <w:jc w:val="both"/>
              <w:rPr>
                <w:rFonts w:ascii="GHEA Grapalat" w:hAnsi="GHEA Grapalat"/>
                <w:bCs/>
                <w:color w:val="000000"/>
                <w:sz w:val="24"/>
                <w:szCs w:val="24"/>
                <w:lang w:val="hy-AM"/>
              </w:rPr>
            </w:pPr>
            <w:r w:rsidRPr="0018355B">
              <w:rPr>
                <w:rFonts w:ascii="GHEA Grapalat" w:hAnsi="GHEA Grapalat"/>
                <w:bCs/>
                <w:color w:val="000000"/>
                <w:sz w:val="24"/>
                <w:szCs w:val="24"/>
                <w:lang w:val="hy-AM"/>
              </w:rPr>
              <w:t>Ընդունվել է:</w:t>
            </w:r>
          </w:p>
          <w:p w:rsidR="00572B1D" w:rsidRPr="0018355B" w:rsidRDefault="00572B1D" w:rsidP="0018355B">
            <w:pPr>
              <w:spacing w:after="0" w:line="360" w:lineRule="auto"/>
              <w:jc w:val="both"/>
              <w:rPr>
                <w:rFonts w:ascii="GHEA Grapalat" w:hAnsi="GHEA Grapalat"/>
                <w:bCs/>
                <w:color w:val="000000"/>
                <w:sz w:val="24"/>
                <w:szCs w:val="24"/>
                <w:lang w:val="hy-AM"/>
              </w:rPr>
            </w:pPr>
            <w:r w:rsidRPr="0018355B">
              <w:rPr>
                <w:rFonts w:ascii="GHEA Grapalat" w:hAnsi="GHEA Grapalat"/>
                <w:bCs/>
                <w:color w:val="000000"/>
                <w:sz w:val="24"/>
                <w:szCs w:val="24"/>
                <w:lang w:val="hy-AM"/>
              </w:rPr>
              <w:t>Խմբագրվել է:</w:t>
            </w:r>
          </w:p>
          <w:p w:rsidR="00572B1D" w:rsidRPr="0018355B" w:rsidRDefault="00572B1D" w:rsidP="0018355B">
            <w:pPr>
              <w:spacing w:after="0" w:line="360" w:lineRule="auto"/>
              <w:jc w:val="both"/>
              <w:rPr>
                <w:rFonts w:ascii="GHEA Grapalat" w:hAnsi="GHEA Grapalat"/>
                <w:bCs/>
                <w:color w:val="000000"/>
                <w:sz w:val="24"/>
                <w:szCs w:val="24"/>
                <w:lang w:val="hy-AM"/>
              </w:rPr>
            </w:pPr>
            <w:r w:rsidRPr="0018355B">
              <w:rPr>
                <w:rFonts w:ascii="GHEA Grapalat" w:hAnsi="GHEA Grapalat"/>
                <w:bCs/>
                <w:color w:val="000000"/>
                <w:sz w:val="24"/>
                <w:szCs w:val="24"/>
                <w:lang w:val="hy-AM"/>
              </w:rPr>
              <w:t>Խմբագրվել է նաև 873-րդ կետը:</w:t>
            </w:r>
          </w:p>
          <w:p w:rsidR="00572B1D" w:rsidRPr="0018355B" w:rsidRDefault="00572B1D" w:rsidP="0018355B">
            <w:pPr>
              <w:spacing w:after="0" w:line="360" w:lineRule="auto"/>
              <w:jc w:val="both"/>
              <w:rPr>
                <w:rFonts w:ascii="GHEA Grapalat" w:hAnsi="GHEA Grapalat"/>
                <w:bCs/>
                <w:color w:val="000000"/>
                <w:sz w:val="24"/>
                <w:szCs w:val="24"/>
                <w:lang w:val="hy-AM"/>
              </w:rPr>
            </w:pPr>
            <w:r w:rsidRPr="0018355B">
              <w:rPr>
                <w:rFonts w:ascii="GHEA Grapalat" w:hAnsi="GHEA Grapalat"/>
                <w:bCs/>
                <w:color w:val="000000"/>
                <w:sz w:val="24"/>
                <w:szCs w:val="24"/>
                <w:lang w:val="hy-AM"/>
              </w:rPr>
              <w:t>837-րդ կետում բացակայում են «աշխատանքի վերջում» բառերը:</w:t>
            </w:r>
          </w:p>
        </w:tc>
      </w:tr>
      <w:tr w:rsidR="00572B1D" w:rsidRPr="0018355B" w:rsidTr="00B461AE">
        <w:tc>
          <w:tcPr>
            <w:tcW w:w="7792" w:type="dxa"/>
          </w:tcPr>
          <w:p w:rsidR="00572B1D" w:rsidRPr="0018355B" w:rsidRDefault="00572B1D" w:rsidP="0018355B">
            <w:pPr>
              <w:pStyle w:val="ListParagraph"/>
              <w:numPr>
                <w:ilvl w:val="0"/>
                <w:numId w:val="32"/>
              </w:numPr>
              <w:spacing w:line="360" w:lineRule="auto"/>
              <w:ind w:left="60" w:right="120" w:firstLine="0"/>
              <w:jc w:val="both"/>
              <w:rPr>
                <w:rFonts w:ascii="GHEA Grapalat" w:eastAsiaTheme="minorHAnsi" w:hAnsi="GHEA Grapalat" w:cstheme="minorBidi"/>
                <w:bCs/>
                <w:color w:val="000000"/>
                <w:shd w:val="clear" w:color="auto" w:fill="FFFFFF"/>
                <w:lang w:val="hy-AM"/>
              </w:rPr>
            </w:pPr>
            <w:r w:rsidRPr="0018355B">
              <w:rPr>
                <w:rFonts w:ascii="GHEA Grapalat" w:eastAsiaTheme="minorHAnsi" w:hAnsi="GHEA Grapalat" w:cstheme="minorBidi"/>
                <w:bCs/>
                <w:color w:val="000000"/>
                <w:shd w:val="clear" w:color="auto" w:fill="FFFFFF"/>
                <w:lang w:val="hy-AM"/>
              </w:rPr>
              <w:t>Հավելվածի 893-րդ կետի «տաքանալու ընդմիջումները» բառերը փոխարինել «լրացուցիչ ընդմիջումները» բառերով։</w:t>
            </w:r>
          </w:p>
        </w:tc>
        <w:tc>
          <w:tcPr>
            <w:tcW w:w="6662" w:type="dxa"/>
            <w:gridSpan w:val="5"/>
          </w:tcPr>
          <w:p w:rsidR="00572B1D" w:rsidRPr="0018355B" w:rsidRDefault="00572B1D" w:rsidP="0018355B">
            <w:pPr>
              <w:spacing w:after="0" w:line="360" w:lineRule="auto"/>
              <w:jc w:val="both"/>
              <w:rPr>
                <w:rFonts w:ascii="GHEA Grapalat" w:hAnsi="GHEA Grapalat"/>
                <w:bCs/>
                <w:color w:val="000000"/>
                <w:sz w:val="24"/>
                <w:szCs w:val="24"/>
              </w:rPr>
            </w:pPr>
            <w:r w:rsidRPr="0018355B">
              <w:rPr>
                <w:rFonts w:ascii="GHEA Grapalat" w:hAnsi="GHEA Grapalat"/>
                <w:bCs/>
                <w:color w:val="000000"/>
                <w:sz w:val="24"/>
                <w:szCs w:val="24"/>
              </w:rPr>
              <w:t>Ընդունվել է:</w:t>
            </w:r>
          </w:p>
          <w:p w:rsidR="00572B1D" w:rsidRPr="0018355B" w:rsidRDefault="00572B1D" w:rsidP="0018355B">
            <w:pPr>
              <w:spacing w:after="0" w:line="360" w:lineRule="auto"/>
              <w:jc w:val="both"/>
              <w:rPr>
                <w:rFonts w:ascii="GHEA Grapalat" w:hAnsi="GHEA Grapalat"/>
                <w:b/>
                <w:bCs/>
                <w:color w:val="000000"/>
                <w:sz w:val="24"/>
                <w:szCs w:val="24"/>
                <w:lang w:val="hy-AM"/>
              </w:rPr>
            </w:pPr>
            <w:r w:rsidRPr="0018355B">
              <w:rPr>
                <w:rFonts w:ascii="GHEA Grapalat" w:hAnsi="GHEA Grapalat"/>
                <w:bCs/>
                <w:color w:val="000000"/>
                <w:sz w:val="24"/>
                <w:szCs w:val="24"/>
              </w:rPr>
              <w:t>Խմբագրվել է:</w:t>
            </w:r>
          </w:p>
        </w:tc>
      </w:tr>
    </w:tbl>
    <w:p w:rsidR="00903E97" w:rsidRPr="0018355B" w:rsidRDefault="00903E97" w:rsidP="0018355B">
      <w:pPr>
        <w:spacing w:after="0" w:line="360" w:lineRule="auto"/>
        <w:jc w:val="both"/>
        <w:rPr>
          <w:rFonts w:ascii="GHEA Grapalat" w:hAnsi="GHEA Grapalat"/>
          <w:b/>
          <w:sz w:val="24"/>
          <w:szCs w:val="24"/>
          <w:lang w:val="hy-AM"/>
        </w:rPr>
      </w:pPr>
    </w:p>
    <w:sectPr w:rsidR="00903E97" w:rsidRPr="0018355B" w:rsidSect="00B461AE">
      <w:footerReference w:type="default" r:id="rId8"/>
      <w:pgSz w:w="16840" w:h="11907" w:orient="landscape" w:code="9"/>
      <w:pgMar w:top="629" w:right="1134" w:bottom="448"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4BE5" w:rsidRDefault="00884BE5" w:rsidP="00ED7EB4">
      <w:pPr>
        <w:spacing w:after="0" w:line="240" w:lineRule="auto"/>
      </w:pPr>
      <w:r>
        <w:separator/>
      </w:r>
    </w:p>
  </w:endnote>
  <w:endnote w:type="continuationSeparator" w:id="0">
    <w:p w:rsidR="00884BE5" w:rsidRDefault="00884BE5" w:rsidP="00ED7E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GHEAMariam">
    <w:altName w:val="Arial Unicode MS"/>
    <w:panose1 w:val="00000000000000000000"/>
    <w:charset w:val="00"/>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EB4" w:rsidRDefault="00ED7EB4">
    <w:pPr>
      <w:pStyle w:val="Footer"/>
      <w:jc w:val="center"/>
    </w:pPr>
    <w:r>
      <w:fldChar w:fldCharType="begin"/>
    </w:r>
    <w:r>
      <w:instrText xml:space="preserve"> PAGE   \* MERGEFORMAT </w:instrText>
    </w:r>
    <w:r>
      <w:fldChar w:fldCharType="separate"/>
    </w:r>
    <w:r w:rsidR="00994ED2">
      <w:rPr>
        <w:noProof/>
      </w:rPr>
      <w:t>2</w:t>
    </w:r>
    <w:r>
      <w:rPr>
        <w:noProof/>
      </w:rPr>
      <w:fldChar w:fldCharType="end"/>
    </w:r>
  </w:p>
  <w:p w:rsidR="00ED7EB4" w:rsidRDefault="00ED7EB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4BE5" w:rsidRDefault="00884BE5" w:rsidP="00ED7EB4">
      <w:pPr>
        <w:spacing w:after="0" w:line="240" w:lineRule="auto"/>
      </w:pPr>
      <w:r>
        <w:separator/>
      </w:r>
    </w:p>
  </w:footnote>
  <w:footnote w:type="continuationSeparator" w:id="0">
    <w:p w:rsidR="00884BE5" w:rsidRDefault="00884BE5" w:rsidP="00ED7E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62218"/>
    <w:multiLevelType w:val="hybridMultilevel"/>
    <w:tmpl w:val="D2628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AE4290"/>
    <w:multiLevelType w:val="hybridMultilevel"/>
    <w:tmpl w:val="2454010A"/>
    <w:lvl w:ilvl="0" w:tplc="C174F5C4">
      <w:start w:val="1"/>
      <w:numFmt w:val="decimal"/>
      <w:lvlText w:val="%1."/>
      <w:lvlJc w:val="left"/>
      <w:pPr>
        <w:ind w:left="513" w:hanging="360"/>
      </w:pPr>
      <w:rPr>
        <w:rFonts w:cs="Sylfaen" w:hint="default"/>
        <w:color w:val="auto"/>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2" w15:restartNumberingAfterBreak="0">
    <w:nsid w:val="1CF52620"/>
    <w:multiLevelType w:val="hybridMultilevel"/>
    <w:tmpl w:val="5EE4CFB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7E160E"/>
    <w:multiLevelType w:val="hybridMultilevel"/>
    <w:tmpl w:val="930CAFA8"/>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1EC2108"/>
    <w:multiLevelType w:val="hybridMultilevel"/>
    <w:tmpl w:val="1DCECAEE"/>
    <w:lvl w:ilvl="0" w:tplc="BE963232">
      <w:start w:val="1"/>
      <w:numFmt w:val="decimal"/>
      <w:lvlText w:val="%1."/>
      <w:lvlJc w:val="left"/>
      <w:pPr>
        <w:ind w:left="420" w:hanging="360"/>
      </w:pPr>
      <w:rPr>
        <w:rFonts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2B3A0DAA"/>
    <w:multiLevelType w:val="hybridMultilevel"/>
    <w:tmpl w:val="E00237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452E4A"/>
    <w:multiLevelType w:val="multilevel"/>
    <w:tmpl w:val="2B452E4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E8434E2"/>
    <w:multiLevelType w:val="hybridMultilevel"/>
    <w:tmpl w:val="B28AFCF8"/>
    <w:lvl w:ilvl="0" w:tplc="7AFA4D0A">
      <w:start w:val="1"/>
      <w:numFmt w:val="decimal"/>
      <w:lvlText w:val="%1."/>
      <w:lvlJc w:val="left"/>
      <w:pPr>
        <w:ind w:left="795" w:hanging="360"/>
      </w:pPr>
      <w:rPr>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8" w15:restartNumberingAfterBreak="0">
    <w:nsid w:val="3386505C"/>
    <w:multiLevelType w:val="multilevel"/>
    <w:tmpl w:val="44B2B8AC"/>
    <w:lvl w:ilvl="0">
      <w:start w:val="1"/>
      <w:numFmt w:val="decimal"/>
      <w:lvlText w:val="%1."/>
      <w:lvlJc w:val="left"/>
      <w:pPr>
        <w:ind w:left="1620" w:hanging="360"/>
      </w:pPr>
      <w:rPr>
        <w:rFonts w:cs="GHEA Grapalat"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A492F0B"/>
    <w:multiLevelType w:val="hybridMultilevel"/>
    <w:tmpl w:val="83F84CC2"/>
    <w:lvl w:ilvl="0" w:tplc="3E00FCA8">
      <w:start w:val="2"/>
      <w:numFmt w:val="decimal"/>
      <w:lvlText w:val="%1."/>
      <w:lvlJc w:val="left"/>
      <w:pPr>
        <w:ind w:left="720" w:hanging="360"/>
      </w:pPr>
      <w:rPr>
        <w:rFonts w:eastAsiaTheme="minorHAnsi"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F5353F"/>
    <w:multiLevelType w:val="hybridMultilevel"/>
    <w:tmpl w:val="FB7691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B862AA"/>
    <w:multiLevelType w:val="multilevel"/>
    <w:tmpl w:val="3EB862AA"/>
    <w:lvl w:ilvl="0">
      <w:start w:val="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5AE61A4"/>
    <w:multiLevelType w:val="multilevel"/>
    <w:tmpl w:val="45AE61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5CB45EA"/>
    <w:multiLevelType w:val="hybridMultilevel"/>
    <w:tmpl w:val="EA36B87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15:restartNumberingAfterBreak="0">
    <w:nsid w:val="4AF30B4C"/>
    <w:multiLevelType w:val="hybridMultilevel"/>
    <w:tmpl w:val="5EE4CFB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B885D2D"/>
    <w:multiLevelType w:val="hybridMultilevel"/>
    <w:tmpl w:val="92788D22"/>
    <w:lvl w:ilvl="0" w:tplc="FFFFFFFF">
      <w:start w:val="1"/>
      <w:numFmt w:val="decimal"/>
      <w:lvlText w:val="%1."/>
      <w:lvlJc w:val="left"/>
      <w:pPr>
        <w:ind w:left="1080" w:hanging="360"/>
      </w:pPr>
      <w:rPr>
        <w:rFonts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4CA05E3C"/>
    <w:multiLevelType w:val="hybridMultilevel"/>
    <w:tmpl w:val="83F84CC2"/>
    <w:lvl w:ilvl="0" w:tplc="FFFFFFFF">
      <w:start w:val="2"/>
      <w:numFmt w:val="decimal"/>
      <w:lvlText w:val="%1."/>
      <w:lvlJc w:val="left"/>
      <w:pPr>
        <w:ind w:left="720" w:hanging="360"/>
      </w:pPr>
      <w:rPr>
        <w:rFonts w:eastAsiaTheme="minorHAnsi" w:cs="Arial"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6083532"/>
    <w:multiLevelType w:val="hybridMultilevel"/>
    <w:tmpl w:val="6246732E"/>
    <w:lvl w:ilvl="0" w:tplc="705CE7B4">
      <w:start w:val="50"/>
      <w:numFmt w:val="bullet"/>
      <w:lvlText w:val="-"/>
      <w:lvlJc w:val="left"/>
      <w:pPr>
        <w:ind w:left="810" w:hanging="360"/>
      </w:pPr>
      <w:rPr>
        <w:rFonts w:ascii="GHEA Grapalat" w:eastAsia="Times New Roman" w:hAnsi="GHEA Grapalat" w:cs="Sylfae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8" w15:restartNumberingAfterBreak="0">
    <w:nsid w:val="5DEA1B87"/>
    <w:multiLevelType w:val="hybridMultilevel"/>
    <w:tmpl w:val="BBB0CA5A"/>
    <w:lvl w:ilvl="0" w:tplc="096CECEC">
      <w:start w:val="1"/>
      <w:numFmt w:val="decimal"/>
      <w:lvlText w:val="%1."/>
      <w:lvlJc w:val="left"/>
      <w:pPr>
        <w:ind w:left="420" w:hanging="360"/>
      </w:pPr>
      <w:rPr>
        <w:rFonts w:eastAsia="Calibri"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15:restartNumberingAfterBreak="0">
    <w:nsid w:val="5F8F44C3"/>
    <w:multiLevelType w:val="hybridMultilevel"/>
    <w:tmpl w:val="5B74F4FC"/>
    <w:lvl w:ilvl="0" w:tplc="F0D6F130">
      <w:start w:val="1"/>
      <w:numFmt w:val="decimal"/>
      <w:lvlText w:val="%1."/>
      <w:lvlJc w:val="left"/>
      <w:pPr>
        <w:ind w:left="495" w:hanging="360"/>
      </w:pPr>
      <w:rPr>
        <w:rFonts w:hint="default"/>
        <w:b w:val="0"/>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0" w15:restartNumberingAfterBreak="0">
    <w:nsid w:val="630511FB"/>
    <w:multiLevelType w:val="hybridMultilevel"/>
    <w:tmpl w:val="5D8AF386"/>
    <w:lvl w:ilvl="0" w:tplc="9A1CAC9C">
      <w:start w:val="1"/>
      <w:numFmt w:val="decimal"/>
      <w:lvlText w:val="%1."/>
      <w:lvlJc w:val="left"/>
      <w:pPr>
        <w:ind w:left="513" w:hanging="360"/>
      </w:pPr>
      <w:rPr>
        <w:rFonts w:hint="default"/>
        <w:b w:val="0"/>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21" w15:restartNumberingAfterBreak="0">
    <w:nsid w:val="6765545A"/>
    <w:multiLevelType w:val="hybridMultilevel"/>
    <w:tmpl w:val="87A42EAC"/>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22" w15:restartNumberingAfterBreak="0">
    <w:nsid w:val="67877893"/>
    <w:multiLevelType w:val="hybridMultilevel"/>
    <w:tmpl w:val="C0AAD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584DAD"/>
    <w:multiLevelType w:val="hybridMultilevel"/>
    <w:tmpl w:val="92788D22"/>
    <w:lvl w:ilvl="0" w:tplc="FFFFFFFF">
      <w:start w:val="1"/>
      <w:numFmt w:val="decimal"/>
      <w:lvlText w:val="%1."/>
      <w:lvlJc w:val="left"/>
      <w:pPr>
        <w:ind w:left="1080" w:hanging="360"/>
      </w:pPr>
      <w:rPr>
        <w:rFonts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CB364B8"/>
    <w:multiLevelType w:val="hybridMultilevel"/>
    <w:tmpl w:val="9C54C77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F3399C"/>
    <w:multiLevelType w:val="hybridMultilevel"/>
    <w:tmpl w:val="92788D22"/>
    <w:lvl w:ilvl="0" w:tplc="4926A0E8">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FC34C41"/>
    <w:multiLevelType w:val="hybridMultilevel"/>
    <w:tmpl w:val="5EE4C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AF2696"/>
    <w:multiLevelType w:val="hybridMultilevel"/>
    <w:tmpl w:val="C03C37A2"/>
    <w:lvl w:ilvl="0" w:tplc="F72014EA">
      <w:start w:val="3"/>
      <w:numFmt w:val="decimal"/>
      <w:lvlText w:val="%1."/>
      <w:lvlJc w:val="left"/>
      <w:pPr>
        <w:ind w:left="810" w:hanging="360"/>
      </w:pPr>
      <w:rPr>
        <w:rFonts w:eastAsia="GHEA Grapalat" w:cs="GHEA Grapalat"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71E2431B"/>
    <w:multiLevelType w:val="hybridMultilevel"/>
    <w:tmpl w:val="47642BD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3386CA9"/>
    <w:multiLevelType w:val="hybridMultilevel"/>
    <w:tmpl w:val="3DFC4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44977B3"/>
    <w:multiLevelType w:val="hybridMultilevel"/>
    <w:tmpl w:val="1CAC4A9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8A612D"/>
    <w:multiLevelType w:val="multilevel"/>
    <w:tmpl w:val="768A612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2" w15:restartNumberingAfterBreak="0">
    <w:nsid w:val="7B105EA2"/>
    <w:multiLevelType w:val="hybridMultilevel"/>
    <w:tmpl w:val="70F0369E"/>
    <w:lvl w:ilvl="0" w:tplc="CCE880B6">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F721EBE"/>
    <w:multiLevelType w:val="hybridMultilevel"/>
    <w:tmpl w:val="4FB64D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6"/>
  </w:num>
  <w:num w:numId="3">
    <w:abstractNumId w:val="12"/>
  </w:num>
  <w:num w:numId="4">
    <w:abstractNumId w:val="31"/>
  </w:num>
  <w:num w:numId="5">
    <w:abstractNumId w:val="8"/>
  </w:num>
  <w:num w:numId="6">
    <w:abstractNumId w:val="13"/>
  </w:num>
  <w:num w:numId="7">
    <w:abstractNumId w:val="10"/>
  </w:num>
  <w:num w:numId="8">
    <w:abstractNumId w:val="21"/>
  </w:num>
  <w:num w:numId="9">
    <w:abstractNumId w:val="20"/>
  </w:num>
  <w:num w:numId="10">
    <w:abstractNumId w:val="30"/>
  </w:num>
  <w:num w:numId="11">
    <w:abstractNumId w:val="1"/>
  </w:num>
  <w:num w:numId="12">
    <w:abstractNumId w:val="4"/>
  </w:num>
  <w:num w:numId="13">
    <w:abstractNumId w:val="18"/>
  </w:num>
  <w:num w:numId="14">
    <w:abstractNumId w:val="3"/>
  </w:num>
  <w:num w:numId="15">
    <w:abstractNumId w:val="32"/>
  </w:num>
  <w:num w:numId="16">
    <w:abstractNumId w:val="19"/>
  </w:num>
  <w:num w:numId="17">
    <w:abstractNumId w:val="17"/>
  </w:num>
  <w:num w:numId="18">
    <w:abstractNumId w:val="27"/>
  </w:num>
  <w:num w:numId="19">
    <w:abstractNumId w:val="0"/>
  </w:num>
  <w:num w:numId="20">
    <w:abstractNumId w:val="29"/>
  </w:num>
  <w:num w:numId="21">
    <w:abstractNumId w:val="7"/>
  </w:num>
  <w:num w:numId="22">
    <w:abstractNumId w:val="28"/>
  </w:num>
  <w:num w:numId="23">
    <w:abstractNumId w:val="25"/>
  </w:num>
  <w:num w:numId="24">
    <w:abstractNumId w:val="5"/>
  </w:num>
  <w:num w:numId="25">
    <w:abstractNumId w:val="9"/>
  </w:num>
  <w:num w:numId="26">
    <w:abstractNumId w:val="16"/>
  </w:num>
  <w:num w:numId="27">
    <w:abstractNumId w:val="26"/>
  </w:num>
  <w:num w:numId="28">
    <w:abstractNumId w:val="15"/>
  </w:num>
  <w:num w:numId="29">
    <w:abstractNumId w:val="23"/>
  </w:num>
  <w:num w:numId="30">
    <w:abstractNumId w:val="14"/>
  </w:num>
  <w:num w:numId="31">
    <w:abstractNumId w:val="2"/>
  </w:num>
  <w:num w:numId="32">
    <w:abstractNumId w:val="33"/>
  </w:num>
  <w:num w:numId="33">
    <w:abstractNumId w:val="24"/>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25D3"/>
    <w:rsid w:val="00022538"/>
    <w:rsid w:val="00024D55"/>
    <w:rsid w:val="00026C00"/>
    <w:rsid w:val="000304BD"/>
    <w:rsid w:val="00032622"/>
    <w:rsid w:val="0003778C"/>
    <w:rsid w:val="000377F1"/>
    <w:rsid w:val="00051FE5"/>
    <w:rsid w:val="00052F4E"/>
    <w:rsid w:val="00052F68"/>
    <w:rsid w:val="00055239"/>
    <w:rsid w:val="00060DE8"/>
    <w:rsid w:val="00073850"/>
    <w:rsid w:val="00077E68"/>
    <w:rsid w:val="000800D5"/>
    <w:rsid w:val="00093F54"/>
    <w:rsid w:val="00096F08"/>
    <w:rsid w:val="000C7D20"/>
    <w:rsid w:val="000D41E2"/>
    <w:rsid w:val="000E4D2C"/>
    <w:rsid w:val="00104D75"/>
    <w:rsid w:val="00106DC2"/>
    <w:rsid w:val="0011248A"/>
    <w:rsid w:val="00115643"/>
    <w:rsid w:val="001175A2"/>
    <w:rsid w:val="0013057D"/>
    <w:rsid w:val="0014618B"/>
    <w:rsid w:val="00152DBD"/>
    <w:rsid w:val="00160B40"/>
    <w:rsid w:val="00172A27"/>
    <w:rsid w:val="001830B8"/>
    <w:rsid w:val="0018355B"/>
    <w:rsid w:val="001955CD"/>
    <w:rsid w:val="001A207E"/>
    <w:rsid w:val="001B213C"/>
    <w:rsid w:val="001C1328"/>
    <w:rsid w:val="001C47D6"/>
    <w:rsid w:val="001D54F8"/>
    <w:rsid w:val="001E082D"/>
    <w:rsid w:val="00201C05"/>
    <w:rsid w:val="00211D5F"/>
    <w:rsid w:val="0021527A"/>
    <w:rsid w:val="002273B6"/>
    <w:rsid w:val="002433D8"/>
    <w:rsid w:val="00246BDE"/>
    <w:rsid w:val="002519A6"/>
    <w:rsid w:val="00251BC6"/>
    <w:rsid w:val="002520D6"/>
    <w:rsid w:val="00254050"/>
    <w:rsid w:val="00255208"/>
    <w:rsid w:val="002563C2"/>
    <w:rsid w:val="0026412A"/>
    <w:rsid w:val="002643CA"/>
    <w:rsid w:val="002670D9"/>
    <w:rsid w:val="00270295"/>
    <w:rsid w:val="00274CF5"/>
    <w:rsid w:val="00280387"/>
    <w:rsid w:val="0028197B"/>
    <w:rsid w:val="00281B37"/>
    <w:rsid w:val="00287D4C"/>
    <w:rsid w:val="00295861"/>
    <w:rsid w:val="002A05CB"/>
    <w:rsid w:val="002A2DD9"/>
    <w:rsid w:val="002A78A2"/>
    <w:rsid w:val="002B2BA7"/>
    <w:rsid w:val="002D1A34"/>
    <w:rsid w:val="002D71AA"/>
    <w:rsid w:val="002F33B0"/>
    <w:rsid w:val="0030045B"/>
    <w:rsid w:val="003016B1"/>
    <w:rsid w:val="00307BD6"/>
    <w:rsid w:val="00316DB2"/>
    <w:rsid w:val="003309AC"/>
    <w:rsid w:val="00332164"/>
    <w:rsid w:val="00333370"/>
    <w:rsid w:val="00335FEB"/>
    <w:rsid w:val="00340E3B"/>
    <w:rsid w:val="003458DF"/>
    <w:rsid w:val="003509B8"/>
    <w:rsid w:val="0035446D"/>
    <w:rsid w:val="003549D9"/>
    <w:rsid w:val="00361CBE"/>
    <w:rsid w:val="00367B99"/>
    <w:rsid w:val="00370A9C"/>
    <w:rsid w:val="00380B74"/>
    <w:rsid w:val="00381ACF"/>
    <w:rsid w:val="0039215F"/>
    <w:rsid w:val="003964BD"/>
    <w:rsid w:val="003B749F"/>
    <w:rsid w:val="003C1A9C"/>
    <w:rsid w:val="003D4B57"/>
    <w:rsid w:val="003D7939"/>
    <w:rsid w:val="003E0FD7"/>
    <w:rsid w:val="003E2C49"/>
    <w:rsid w:val="003E2D1C"/>
    <w:rsid w:val="003F516C"/>
    <w:rsid w:val="00400933"/>
    <w:rsid w:val="00400948"/>
    <w:rsid w:val="00406388"/>
    <w:rsid w:val="0041767C"/>
    <w:rsid w:val="00432863"/>
    <w:rsid w:val="00441DA7"/>
    <w:rsid w:val="00455CDF"/>
    <w:rsid w:val="004611AB"/>
    <w:rsid w:val="00461D42"/>
    <w:rsid w:val="00461EBE"/>
    <w:rsid w:val="00473887"/>
    <w:rsid w:val="00475D59"/>
    <w:rsid w:val="00485AA3"/>
    <w:rsid w:val="00490481"/>
    <w:rsid w:val="004A3987"/>
    <w:rsid w:val="004B4332"/>
    <w:rsid w:val="004D459C"/>
    <w:rsid w:val="004D55BF"/>
    <w:rsid w:val="004E2933"/>
    <w:rsid w:val="005047A7"/>
    <w:rsid w:val="00505582"/>
    <w:rsid w:val="00517FBB"/>
    <w:rsid w:val="005432BB"/>
    <w:rsid w:val="00545568"/>
    <w:rsid w:val="00553248"/>
    <w:rsid w:val="00572B1D"/>
    <w:rsid w:val="00577F28"/>
    <w:rsid w:val="005829C4"/>
    <w:rsid w:val="00587D55"/>
    <w:rsid w:val="00590AB6"/>
    <w:rsid w:val="00595322"/>
    <w:rsid w:val="00596158"/>
    <w:rsid w:val="005A006B"/>
    <w:rsid w:val="005A0E00"/>
    <w:rsid w:val="005A33F2"/>
    <w:rsid w:val="005A4A16"/>
    <w:rsid w:val="005A75DC"/>
    <w:rsid w:val="005B01D1"/>
    <w:rsid w:val="005B38F2"/>
    <w:rsid w:val="005B6F5F"/>
    <w:rsid w:val="005C5B41"/>
    <w:rsid w:val="005D4037"/>
    <w:rsid w:val="005E16EC"/>
    <w:rsid w:val="005E3711"/>
    <w:rsid w:val="005E418F"/>
    <w:rsid w:val="005E7506"/>
    <w:rsid w:val="005E7D3C"/>
    <w:rsid w:val="005F0A00"/>
    <w:rsid w:val="005F13B3"/>
    <w:rsid w:val="00604E1B"/>
    <w:rsid w:val="006119EF"/>
    <w:rsid w:val="00624717"/>
    <w:rsid w:val="00647AC2"/>
    <w:rsid w:val="00654106"/>
    <w:rsid w:val="00655835"/>
    <w:rsid w:val="00661860"/>
    <w:rsid w:val="00663EFB"/>
    <w:rsid w:val="006707EC"/>
    <w:rsid w:val="00671294"/>
    <w:rsid w:val="00676D35"/>
    <w:rsid w:val="006957DA"/>
    <w:rsid w:val="00695923"/>
    <w:rsid w:val="006B0CAD"/>
    <w:rsid w:val="006B5B49"/>
    <w:rsid w:val="006B5E9B"/>
    <w:rsid w:val="006C12CD"/>
    <w:rsid w:val="006C1715"/>
    <w:rsid w:val="006C2DDC"/>
    <w:rsid w:val="006C3E46"/>
    <w:rsid w:val="006C4CB5"/>
    <w:rsid w:val="006C6B8D"/>
    <w:rsid w:val="006F3840"/>
    <w:rsid w:val="006F3F15"/>
    <w:rsid w:val="00702B19"/>
    <w:rsid w:val="007043DE"/>
    <w:rsid w:val="00707E00"/>
    <w:rsid w:val="007164ED"/>
    <w:rsid w:val="00720F04"/>
    <w:rsid w:val="00726CA4"/>
    <w:rsid w:val="007319F3"/>
    <w:rsid w:val="00732438"/>
    <w:rsid w:val="007368E2"/>
    <w:rsid w:val="00737D27"/>
    <w:rsid w:val="00740F4B"/>
    <w:rsid w:val="00743DE4"/>
    <w:rsid w:val="00752DB3"/>
    <w:rsid w:val="00760E80"/>
    <w:rsid w:val="007657F2"/>
    <w:rsid w:val="0076631A"/>
    <w:rsid w:val="00771BCB"/>
    <w:rsid w:val="00772393"/>
    <w:rsid w:val="007750C3"/>
    <w:rsid w:val="00781963"/>
    <w:rsid w:val="00786F29"/>
    <w:rsid w:val="007A78BF"/>
    <w:rsid w:val="007C127A"/>
    <w:rsid w:val="007C2032"/>
    <w:rsid w:val="007D15BA"/>
    <w:rsid w:val="007D4DEB"/>
    <w:rsid w:val="007D716C"/>
    <w:rsid w:val="007F0261"/>
    <w:rsid w:val="00802940"/>
    <w:rsid w:val="00803661"/>
    <w:rsid w:val="00806157"/>
    <w:rsid w:val="008069EE"/>
    <w:rsid w:val="00812DA4"/>
    <w:rsid w:val="00823B32"/>
    <w:rsid w:val="00830C13"/>
    <w:rsid w:val="00845355"/>
    <w:rsid w:val="00866C8A"/>
    <w:rsid w:val="008750F6"/>
    <w:rsid w:val="008772B2"/>
    <w:rsid w:val="0088056A"/>
    <w:rsid w:val="0088381C"/>
    <w:rsid w:val="00884BE5"/>
    <w:rsid w:val="00894FFB"/>
    <w:rsid w:val="008A2C7F"/>
    <w:rsid w:val="008C2090"/>
    <w:rsid w:val="008E2E4D"/>
    <w:rsid w:val="008E519A"/>
    <w:rsid w:val="008F742B"/>
    <w:rsid w:val="0090178B"/>
    <w:rsid w:val="00903E97"/>
    <w:rsid w:val="009155E6"/>
    <w:rsid w:val="00925279"/>
    <w:rsid w:val="0093057F"/>
    <w:rsid w:val="00942229"/>
    <w:rsid w:val="0094331E"/>
    <w:rsid w:val="009618AA"/>
    <w:rsid w:val="00961F84"/>
    <w:rsid w:val="00970081"/>
    <w:rsid w:val="00973EEA"/>
    <w:rsid w:val="0098144F"/>
    <w:rsid w:val="00981D85"/>
    <w:rsid w:val="009826BD"/>
    <w:rsid w:val="00990C03"/>
    <w:rsid w:val="00990E8A"/>
    <w:rsid w:val="00991B16"/>
    <w:rsid w:val="009943CC"/>
    <w:rsid w:val="00994ED2"/>
    <w:rsid w:val="0099618C"/>
    <w:rsid w:val="009A7C1F"/>
    <w:rsid w:val="009B20B7"/>
    <w:rsid w:val="009B61B4"/>
    <w:rsid w:val="009C6DB1"/>
    <w:rsid w:val="009D0206"/>
    <w:rsid w:val="009D0898"/>
    <w:rsid w:val="009E2410"/>
    <w:rsid w:val="009F080E"/>
    <w:rsid w:val="009F17F5"/>
    <w:rsid w:val="009F2AF3"/>
    <w:rsid w:val="00A0039A"/>
    <w:rsid w:val="00A01961"/>
    <w:rsid w:val="00A150EC"/>
    <w:rsid w:val="00A16F61"/>
    <w:rsid w:val="00A2056C"/>
    <w:rsid w:val="00A22F0F"/>
    <w:rsid w:val="00A26569"/>
    <w:rsid w:val="00A27E32"/>
    <w:rsid w:val="00A30949"/>
    <w:rsid w:val="00A36459"/>
    <w:rsid w:val="00A45FD2"/>
    <w:rsid w:val="00A4640B"/>
    <w:rsid w:val="00A5041D"/>
    <w:rsid w:val="00A54C47"/>
    <w:rsid w:val="00A55BCF"/>
    <w:rsid w:val="00A633D3"/>
    <w:rsid w:val="00A67C01"/>
    <w:rsid w:val="00A85D34"/>
    <w:rsid w:val="00A97DDB"/>
    <w:rsid w:val="00AB2EB3"/>
    <w:rsid w:val="00AC026B"/>
    <w:rsid w:val="00AC2393"/>
    <w:rsid w:val="00AE2490"/>
    <w:rsid w:val="00AE3C21"/>
    <w:rsid w:val="00AE494D"/>
    <w:rsid w:val="00AE572E"/>
    <w:rsid w:val="00AF13F2"/>
    <w:rsid w:val="00AF25E1"/>
    <w:rsid w:val="00AF37D3"/>
    <w:rsid w:val="00B24D9D"/>
    <w:rsid w:val="00B24EF6"/>
    <w:rsid w:val="00B31395"/>
    <w:rsid w:val="00B35196"/>
    <w:rsid w:val="00B37194"/>
    <w:rsid w:val="00B41B3D"/>
    <w:rsid w:val="00B461AE"/>
    <w:rsid w:val="00B557C3"/>
    <w:rsid w:val="00B66554"/>
    <w:rsid w:val="00BA324C"/>
    <w:rsid w:val="00BA6806"/>
    <w:rsid w:val="00BD3F32"/>
    <w:rsid w:val="00BF323F"/>
    <w:rsid w:val="00BF406C"/>
    <w:rsid w:val="00BF5A71"/>
    <w:rsid w:val="00C01D01"/>
    <w:rsid w:val="00C13090"/>
    <w:rsid w:val="00C1748D"/>
    <w:rsid w:val="00C20C07"/>
    <w:rsid w:val="00C24872"/>
    <w:rsid w:val="00C264C4"/>
    <w:rsid w:val="00C3285C"/>
    <w:rsid w:val="00C45B45"/>
    <w:rsid w:val="00C63616"/>
    <w:rsid w:val="00C63CB2"/>
    <w:rsid w:val="00C64D54"/>
    <w:rsid w:val="00C67810"/>
    <w:rsid w:val="00C715C7"/>
    <w:rsid w:val="00C733F8"/>
    <w:rsid w:val="00C81B81"/>
    <w:rsid w:val="00C833B6"/>
    <w:rsid w:val="00C862CA"/>
    <w:rsid w:val="00C93CF9"/>
    <w:rsid w:val="00CB40EC"/>
    <w:rsid w:val="00CC2A98"/>
    <w:rsid w:val="00CD3715"/>
    <w:rsid w:val="00CE0FFA"/>
    <w:rsid w:val="00CE2698"/>
    <w:rsid w:val="00CE459A"/>
    <w:rsid w:val="00CE6757"/>
    <w:rsid w:val="00CF4C01"/>
    <w:rsid w:val="00CF65D5"/>
    <w:rsid w:val="00D03AAF"/>
    <w:rsid w:val="00D06955"/>
    <w:rsid w:val="00D12E01"/>
    <w:rsid w:val="00D143B1"/>
    <w:rsid w:val="00D269D2"/>
    <w:rsid w:val="00D37F37"/>
    <w:rsid w:val="00D40055"/>
    <w:rsid w:val="00D40B53"/>
    <w:rsid w:val="00D429CA"/>
    <w:rsid w:val="00D51868"/>
    <w:rsid w:val="00D6442C"/>
    <w:rsid w:val="00D6659F"/>
    <w:rsid w:val="00D7355A"/>
    <w:rsid w:val="00D80C3C"/>
    <w:rsid w:val="00D82737"/>
    <w:rsid w:val="00D83AC9"/>
    <w:rsid w:val="00D933A1"/>
    <w:rsid w:val="00DA3A58"/>
    <w:rsid w:val="00DA7942"/>
    <w:rsid w:val="00DC25FD"/>
    <w:rsid w:val="00DD4D32"/>
    <w:rsid w:val="00DD6FD2"/>
    <w:rsid w:val="00DE4A78"/>
    <w:rsid w:val="00DF62EF"/>
    <w:rsid w:val="00DF7463"/>
    <w:rsid w:val="00E11498"/>
    <w:rsid w:val="00E123F1"/>
    <w:rsid w:val="00E1670F"/>
    <w:rsid w:val="00E16CA0"/>
    <w:rsid w:val="00E23291"/>
    <w:rsid w:val="00E6110A"/>
    <w:rsid w:val="00E63556"/>
    <w:rsid w:val="00E6478D"/>
    <w:rsid w:val="00E6643F"/>
    <w:rsid w:val="00E736A2"/>
    <w:rsid w:val="00E770BB"/>
    <w:rsid w:val="00E91A05"/>
    <w:rsid w:val="00E92D1C"/>
    <w:rsid w:val="00EB4B1A"/>
    <w:rsid w:val="00EC7336"/>
    <w:rsid w:val="00ED2AED"/>
    <w:rsid w:val="00ED2CDA"/>
    <w:rsid w:val="00ED3488"/>
    <w:rsid w:val="00ED709C"/>
    <w:rsid w:val="00ED7EB4"/>
    <w:rsid w:val="00EE0A1D"/>
    <w:rsid w:val="00EF0871"/>
    <w:rsid w:val="00EF11BE"/>
    <w:rsid w:val="00F17FCF"/>
    <w:rsid w:val="00F267D7"/>
    <w:rsid w:val="00F30913"/>
    <w:rsid w:val="00F30C27"/>
    <w:rsid w:val="00F3100C"/>
    <w:rsid w:val="00F40B72"/>
    <w:rsid w:val="00F43B32"/>
    <w:rsid w:val="00F45DAD"/>
    <w:rsid w:val="00F51CA1"/>
    <w:rsid w:val="00F55705"/>
    <w:rsid w:val="00F70720"/>
    <w:rsid w:val="00F826A6"/>
    <w:rsid w:val="00F93F9B"/>
    <w:rsid w:val="00F94F82"/>
    <w:rsid w:val="00FA01E2"/>
    <w:rsid w:val="00FB0FF2"/>
    <w:rsid w:val="00FB6F7F"/>
    <w:rsid w:val="00FD03F5"/>
    <w:rsid w:val="00FD1457"/>
    <w:rsid w:val="00FF3DA9"/>
    <w:rsid w:val="00FF3F46"/>
    <w:rsid w:val="00FF5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1A9613-155C-43EB-A14E-377B244D7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unhideWhenUsed="1"/>
    <w:lsdException w:name="List Paragraph" w:uiPriority="0"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Pr>
      <w:rFonts w:ascii="Times New Roman" w:eastAsia="Batang" w:hAnsi="Times New Roman"/>
      <w:lang w:eastAsia="ru-RU"/>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qFormat/>
    <w:locked/>
    <w:rPr>
      <w:rFonts w:ascii="Times New Roman" w:eastAsia="Times New Roman" w:hAnsi="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ECDC AF Paragraph,Абзац списка1,Paragraphe de liste PBLH,Bullets,List Paragraph1,References"/>
    <w:basedOn w:val="Normal"/>
    <w:link w:val="ListParagraphChar"/>
    <w:qFormat/>
    <w:pPr>
      <w:spacing w:after="0" w:line="240" w:lineRule="auto"/>
      <w:ind w:left="720"/>
      <w:contextualSpacing/>
    </w:pPr>
    <w:rPr>
      <w:rFonts w:ascii="Times New Roman" w:eastAsia="Times New Roman" w:hAnsi="Times New Roman"/>
      <w:sz w:val="24"/>
      <w:szCs w:val="24"/>
      <w:lang w:val="ru-RU" w:eastAsia="ru-RU"/>
    </w:rPr>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paragraph" w:customStyle="1" w:styleId="namakihasceater">
    <w:name w:val="namaki hasceater"/>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BodyText">
    <w:name w:val="Body Text"/>
    <w:basedOn w:val="Normal"/>
    <w:link w:val="BodyTextChar"/>
    <w:pPr>
      <w:spacing w:after="120" w:line="240" w:lineRule="auto"/>
    </w:pPr>
    <w:rPr>
      <w:rFonts w:ascii="Times New Roman" w:eastAsia="Batang" w:hAnsi="Times New Rom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Strong">
    <w:name w:val="Strong"/>
    <w:uiPriority w:val="22"/>
    <w:qFormat/>
    <w:rsid w:val="00C733F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8772B2"/>
    <w:rPr>
      <w:rFonts w:ascii="Times New Roman" w:eastAsia="Times New Roman" w:hAnsi="Times New Roman"/>
      <w:sz w:val="24"/>
      <w:szCs w:val="24"/>
      <w:lang w:val="en-US" w:eastAsia="en-US"/>
    </w:rPr>
  </w:style>
  <w:style w:type="character" w:styleId="Emphasis">
    <w:name w:val="Emphasis"/>
    <w:qFormat/>
    <w:rsid w:val="00AE2490"/>
    <w:rPr>
      <w:i/>
      <w:iCs/>
    </w:rPr>
  </w:style>
  <w:style w:type="paragraph" w:customStyle="1" w:styleId="namak">
    <w:name w:val="namak"/>
    <w:basedOn w:val="Normal"/>
    <w:link w:val="namak0"/>
    <w:rsid w:val="002670D9"/>
    <w:pPr>
      <w:spacing w:after="0" w:line="400" w:lineRule="exact"/>
      <w:ind w:firstLine="397"/>
      <w:jc w:val="both"/>
    </w:pPr>
    <w:rPr>
      <w:rFonts w:ascii="GHEA Grapalat" w:eastAsia="Times New Roman" w:hAnsi="GHEA Grapalat"/>
      <w:spacing w:val="-4"/>
      <w:sz w:val="24"/>
      <w:szCs w:val="24"/>
      <w:lang w:eastAsia="ru-RU"/>
    </w:rPr>
  </w:style>
  <w:style w:type="character" w:customStyle="1" w:styleId="namak0">
    <w:name w:val="namak Знак"/>
    <w:link w:val="namak"/>
    <w:rsid w:val="002670D9"/>
    <w:rPr>
      <w:rFonts w:ascii="GHEA Grapalat" w:eastAsia="Times New Roman" w:hAnsi="GHEA Grapalat"/>
      <w:spacing w:val="-4"/>
      <w:sz w:val="24"/>
      <w:szCs w:val="24"/>
      <w:lang w:eastAsia="ru-RU"/>
    </w:rPr>
  </w:style>
  <w:style w:type="character" w:customStyle="1" w:styleId="mechtexChar">
    <w:name w:val="mechtex Char"/>
    <w:link w:val="mechtex"/>
    <w:uiPriority w:val="99"/>
    <w:locked/>
    <w:rsid w:val="00BA324C"/>
    <w:rPr>
      <w:rFonts w:ascii="Arial Armenian" w:hAnsi="Arial Armenian" w:cs="Arial Armenian"/>
      <w:sz w:val="22"/>
      <w:szCs w:val="22"/>
      <w:lang w:eastAsia="ru-RU"/>
    </w:rPr>
  </w:style>
  <w:style w:type="paragraph" w:customStyle="1" w:styleId="mechtex">
    <w:name w:val="mechtex"/>
    <w:basedOn w:val="Normal"/>
    <w:link w:val="mechtexChar"/>
    <w:uiPriority w:val="99"/>
    <w:qFormat/>
    <w:rsid w:val="00BA324C"/>
    <w:pPr>
      <w:spacing w:after="0" w:line="240" w:lineRule="auto"/>
      <w:jc w:val="center"/>
    </w:pPr>
    <w:rPr>
      <w:rFonts w:ascii="Arial Armenian" w:hAnsi="Arial Armenian" w:cs="Arial Armenian"/>
      <w:lang w:eastAsia="ru-RU"/>
    </w:rPr>
  </w:style>
  <w:style w:type="paragraph" w:styleId="Header">
    <w:name w:val="header"/>
    <w:basedOn w:val="Normal"/>
    <w:link w:val="HeaderChar"/>
    <w:uiPriority w:val="1"/>
    <w:unhideWhenUsed/>
    <w:rsid w:val="00ED7EB4"/>
    <w:pPr>
      <w:tabs>
        <w:tab w:val="center" w:pos="4680"/>
        <w:tab w:val="right" w:pos="9360"/>
      </w:tabs>
    </w:pPr>
  </w:style>
  <w:style w:type="character" w:customStyle="1" w:styleId="HeaderChar">
    <w:name w:val="Header Char"/>
    <w:link w:val="Header"/>
    <w:uiPriority w:val="1"/>
    <w:rsid w:val="00ED7EB4"/>
    <w:rPr>
      <w:sz w:val="22"/>
      <w:szCs w:val="22"/>
    </w:rPr>
  </w:style>
  <w:style w:type="paragraph" w:styleId="Footer">
    <w:name w:val="footer"/>
    <w:basedOn w:val="Normal"/>
    <w:link w:val="FooterChar"/>
    <w:uiPriority w:val="99"/>
    <w:unhideWhenUsed/>
    <w:rsid w:val="00ED7EB4"/>
    <w:pPr>
      <w:tabs>
        <w:tab w:val="center" w:pos="4680"/>
        <w:tab w:val="right" w:pos="9360"/>
      </w:tabs>
    </w:pPr>
  </w:style>
  <w:style w:type="character" w:customStyle="1" w:styleId="FooterChar">
    <w:name w:val="Footer Char"/>
    <w:link w:val="Footer"/>
    <w:uiPriority w:val="99"/>
    <w:rsid w:val="00ED7EB4"/>
    <w:rPr>
      <w:sz w:val="22"/>
      <w:szCs w:val="22"/>
    </w:rPr>
  </w:style>
  <w:style w:type="table" w:styleId="TableGrid">
    <w:name w:val="Table Grid"/>
    <w:basedOn w:val="TableNormal"/>
    <w:uiPriority w:val="1"/>
    <w:rsid w:val="00367B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B2C40-D8F5-4FEF-81E9-F9DA579DD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3572</Words>
  <Characters>20362</Characters>
  <Application>Microsoft Office Word</Application>
  <DocSecurity>0</DocSecurity>
  <PresentationFormat/>
  <Lines>169</Lines>
  <Paragraphs>47</Paragraphs>
  <Slides>0</Slides>
  <Notes>0</Notes>
  <HiddenSlides>0</HiddenSlides>
  <MMClips>0</MMClips>
  <ScaleCrop>true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23887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https:/mul2.gov.am/tasks/770587/oneclick/582c00770a58c970a855212e0515ebfdc0c688b76ac546c7ff6c9e59de3f194e.docx?token=e2e32f1d6dc31131ae85db8186ca55c2</cp:keywords>
  <dc:description/>
  <cp:lastModifiedBy>Astghik Melkonyan</cp:lastModifiedBy>
  <cp:revision>2</cp:revision>
  <cp:lastPrinted>2023-02-06T13:31:00Z</cp:lastPrinted>
  <dcterms:created xsi:type="dcterms:W3CDTF">2023-04-05T09:09:00Z</dcterms:created>
  <dcterms:modified xsi:type="dcterms:W3CDTF">2023-04-05T09:09:00Z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