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CC1C9" w14:textId="77777777" w:rsidR="007720CE" w:rsidRPr="002A2E50" w:rsidRDefault="007720CE" w:rsidP="007720CE">
      <w:pPr>
        <w:pStyle w:val="headingtitleStyle"/>
        <w:spacing w:line="240" w:lineRule="auto"/>
        <w:rPr>
          <w:color w:val="auto"/>
          <w:sz w:val="24"/>
          <w:szCs w:val="24"/>
          <w:lang w:val="hy-AM"/>
        </w:rPr>
      </w:pPr>
      <w:bookmarkStart w:id="0" w:name="_Toc1"/>
      <w:r w:rsidRPr="002A2E50">
        <w:rPr>
          <w:color w:val="auto"/>
          <w:sz w:val="24"/>
          <w:szCs w:val="24"/>
          <w:lang w:val="hy-AM"/>
        </w:rPr>
        <w:t>Ա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մ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փ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ո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փ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ա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թ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ե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ր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թ</w:t>
      </w:r>
      <w:bookmarkEnd w:id="0"/>
    </w:p>
    <w:p w14:paraId="1FE470B1" w14:textId="2C0DDEEE" w:rsidR="00C35B2E" w:rsidRPr="00CA3EDB" w:rsidRDefault="00CA3EDB" w:rsidP="00CA3EDB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CA3EDB">
        <w:rPr>
          <w:rFonts w:ascii="GHEA Grapalat" w:hAnsi="GHEA Grapalat" w:cs="Sylfaen"/>
          <w:b/>
          <w:lang w:val="hy-AM"/>
        </w:rPr>
        <w:t>«</w:t>
      </w:r>
      <w:r w:rsidRPr="00CA3EDB">
        <w:rPr>
          <w:rFonts w:ascii="GHEA Grapalat" w:hAnsi="GHEA Grapalat" w:cs="Sylfaen"/>
          <w:b/>
          <w:lang w:val="hy-AM"/>
        </w:rPr>
        <w:t>«ՀԱՅԱUՏԱՆԻ ՀԱՆՐԱՊԵՏՈՒԹՅԱՆ 2023 ԹՎԱԿԱՆԻ ՊԵՏԱԿԱՆ ԲՅՈՒՋԵԻ ՄԱUԻՆ» OՐԵՆՔՈՒՄ ՎԵՐԱԲԱՇԽՈՒՄ ԵՎ ՓՈՓՈԽՈՒԹՅՈՒՆՆԵՐ, ՀԱՅԱՍՏԱՆԻ ՀԱՆՐԱՊԵՏՈՒԹՅԱՆ ԿԱՌԱՎԱՐՈՒԹՅԱՆ 2022 ԹՎԱԿԱՆԻ ԴԵԿՏԵՄԲԵՐԻ 29-Ի N 2111-Ն ՈՐՈՇՄԱՆ ՄԵՋ ՓՈՓՈԽՈՒԹՅՈՒՆՆԵՐ ԵՎ ԼՐԱՑՈՒՄՆԵՐ ԿԱՏԱՐԵԼՈՒ ՄԱՍԻՆ</w:t>
      </w:r>
      <w:r w:rsidR="00537671" w:rsidRPr="002A2E50">
        <w:rPr>
          <w:rFonts w:ascii="GHEA Grapalat" w:hAnsi="GHEA Grapalat" w:cs="Sylfaen"/>
          <w:b/>
          <w:lang w:val="hy-AM"/>
        </w:rPr>
        <w:t>» ՀՀ ԿԱՌԱՎԱՐՈՒԹՅԱՆ ՈՐՈՇՄԱՆ ՆԱԽԱԳԾԻ</w:t>
      </w:r>
    </w:p>
    <w:p w14:paraId="42465DF5" w14:textId="08F88426" w:rsidR="00AA1117" w:rsidRDefault="00AA1117" w:rsidP="00063CF4">
      <w:pPr>
        <w:jc w:val="center"/>
        <w:rPr>
          <w:rFonts w:ascii="GHEA Grapalat" w:hAnsi="GHEA Grapalat" w:cs="Sylfaen"/>
          <w:b/>
          <w:lang w:val="hy-AM"/>
        </w:rPr>
      </w:pPr>
    </w:p>
    <w:p w14:paraId="40F24AF8" w14:textId="77777777" w:rsidR="00501CDF" w:rsidRDefault="00501CDF" w:rsidP="00063CF4">
      <w:pPr>
        <w:jc w:val="center"/>
        <w:rPr>
          <w:rFonts w:ascii="GHEA Grapalat" w:hAnsi="GHEA Grapalat" w:cs="Sylfaen"/>
          <w:b/>
          <w:lang w:val="hy-AM"/>
        </w:rPr>
      </w:pPr>
    </w:p>
    <w:p w14:paraId="19C3F1DF" w14:textId="77777777" w:rsidR="00324D5B" w:rsidRPr="00324D5B" w:rsidRDefault="00324D5B" w:rsidP="00063CF4">
      <w:pPr>
        <w:jc w:val="center"/>
        <w:rPr>
          <w:rFonts w:ascii="GHEA Grapalat" w:hAnsi="GHEA Grapalat" w:cs="Sylfaen"/>
          <w:b/>
          <w:sz w:val="10"/>
          <w:szCs w:val="10"/>
          <w:lang w:val="hy-AM"/>
        </w:rPr>
      </w:pPr>
    </w:p>
    <w:tbl>
      <w:tblPr>
        <w:tblStyle w:val="TableGrid"/>
        <w:tblW w:w="14628" w:type="dxa"/>
        <w:jc w:val="center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090"/>
        <w:gridCol w:w="5538"/>
      </w:tblGrid>
      <w:tr w:rsidR="002A2E50" w:rsidRPr="00CF03B1" w14:paraId="4CDB1A63" w14:textId="77777777" w:rsidTr="00533432">
        <w:trPr>
          <w:trHeight w:val="524"/>
          <w:jc w:val="center"/>
        </w:trPr>
        <w:tc>
          <w:tcPr>
            <w:tcW w:w="9090" w:type="dxa"/>
            <w:vMerge w:val="restart"/>
            <w:shd w:val="clear" w:color="auto" w:fill="7F7F7F" w:themeFill="text1" w:themeFillTint="80"/>
            <w:vAlign w:val="center"/>
          </w:tcPr>
          <w:p w14:paraId="0D22BB00" w14:textId="77777777" w:rsidR="001F7D32" w:rsidRPr="00CF03B1" w:rsidRDefault="00592AD4" w:rsidP="005B6135">
            <w:pPr>
              <w:pStyle w:val="NormalWeb"/>
              <w:rPr>
                <w:rFonts w:ascii="GHEA Grapalat" w:hAnsi="GHEA Grapalat"/>
                <w:b/>
                <w:color w:val="FF0000"/>
                <w:lang w:val="af-ZA"/>
              </w:rPr>
            </w:pPr>
            <w:r w:rsidRPr="00CF03B1">
              <w:rPr>
                <w:rFonts w:ascii="GHEA Grapalat" w:hAnsi="GHEA Grapalat"/>
                <w:b/>
                <w:lang w:val="af-ZA"/>
              </w:rPr>
              <w:t xml:space="preserve">1. </w:t>
            </w:r>
            <w:r w:rsidR="00F363FF" w:rsidRPr="00CF03B1">
              <w:rPr>
                <w:rFonts w:ascii="GHEA Grapalat" w:hAnsi="GHEA Grapalat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086CB151" w14:textId="40763FB4" w:rsidR="005D323E" w:rsidRPr="00B247A8" w:rsidRDefault="00B247A8" w:rsidP="00245CFC">
            <w:pPr>
              <w:pStyle w:val="NormalWeb"/>
              <w:jc w:val="center"/>
              <w:rPr>
                <w:rFonts w:ascii="GHEA Grapalat" w:hAnsi="GHEA Grapalat"/>
                <w:b/>
                <w:iCs/>
              </w:rPr>
            </w:pPr>
            <w:r w:rsidRPr="00B247A8">
              <w:rPr>
                <w:rFonts w:ascii="GHEA Grapalat" w:hAnsi="GHEA Grapalat"/>
                <w:b/>
              </w:rPr>
              <w:t>16</w:t>
            </w:r>
            <w:r w:rsidR="006B466A" w:rsidRPr="00B247A8">
              <w:rPr>
                <w:rFonts w:ascii="GHEA Grapalat" w:hAnsi="GHEA Grapalat"/>
                <w:b/>
              </w:rPr>
              <w:t>.0</w:t>
            </w:r>
            <w:r w:rsidR="00245CFC" w:rsidRPr="00B247A8">
              <w:rPr>
                <w:rFonts w:ascii="GHEA Grapalat" w:hAnsi="GHEA Grapalat"/>
                <w:b/>
              </w:rPr>
              <w:t>3</w:t>
            </w:r>
            <w:r w:rsidR="006B466A" w:rsidRPr="00B247A8">
              <w:rPr>
                <w:rFonts w:ascii="GHEA Grapalat" w:hAnsi="GHEA Grapalat"/>
                <w:b/>
              </w:rPr>
              <w:t>.202</w:t>
            </w:r>
            <w:r w:rsidR="0072112F">
              <w:rPr>
                <w:rFonts w:ascii="GHEA Grapalat" w:hAnsi="GHEA Grapalat"/>
                <w:b/>
                <w:lang w:val="hy-AM"/>
              </w:rPr>
              <w:t>3</w:t>
            </w:r>
            <w:r w:rsidR="006B466A" w:rsidRPr="00B247A8">
              <w:rPr>
                <w:rFonts w:ascii="GHEA Grapalat" w:hAnsi="GHEA Grapalat"/>
                <w:b/>
              </w:rPr>
              <w:t>թ.</w:t>
            </w:r>
          </w:p>
        </w:tc>
      </w:tr>
      <w:tr w:rsidR="002A2E50" w:rsidRPr="00CF03B1" w14:paraId="530A9D5C" w14:textId="77777777" w:rsidTr="00533432">
        <w:trPr>
          <w:trHeight w:val="561"/>
          <w:jc w:val="center"/>
        </w:trPr>
        <w:tc>
          <w:tcPr>
            <w:tcW w:w="9090" w:type="dxa"/>
            <w:vMerge/>
            <w:shd w:val="clear" w:color="auto" w:fill="7F7F7F" w:themeFill="text1" w:themeFillTint="80"/>
            <w:vAlign w:val="center"/>
          </w:tcPr>
          <w:p w14:paraId="0C901705" w14:textId="77777777" w:rsidR="005D323E" w:rsidRPr="00CF03B1" w:rsidRDefault="005D323E" w:rsidP="005B6135">
            <w:pPr>
              <w:pStyle w:val="NormalWeb"/>
              <w:rPr>
                <w:rFonts w:ascii="GHEA Grapalat" w:hAnsi="GHEA Grapalat"/>
                <w:b/>
                <w:color w:val="FF0000"/>
                <w:lang w:val="af-ZA"/>
              </w:rPr>
            </w:pPr>
          </w:p>
        </w:tc>
        <w:tc>
          <w:tcPr>
            <w:tcW w:w="5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0ECFC022" w14:textId="7F4E5835" w:rsidR="00664076" w:rsidRPr="00B247A8" w:rsidRDefault="006B466A" w:rsidP="00245CFC">
            <w:pPr>
              <w:pStyle w:val="NormalWeb"/>
              <w:jc w:val="center"/>
              <w:rPr>
                <w:rFonts w:ascii="GHEA Grapalat" w:hAnsi="GHEA Grapalat"/>
                <w:b/>
                <w:iCs/>
              </w:rPr>
            </w:pPr>
            <w:r w:rsidRPr="00B247A8">
              <w:rPr>
                <w:rFonts w:ascii="GHEA Grapalat" w:hAnsi="GHEA Grapalat"/>
                <w:b/>
              </w:rPr>
              <w:t>N</w:t>
            </w:r>
            <w:r w:rsidR="00245CFC" w:rsidRPr="00B247A8">
              <w:rPr>
                <w:rFonts w:ascii="GHEA Grapalat" w:hAnsi="GHEA Grapalat"/>
                <w:b/>
              </w:rPr>
              <w:t xml:space="preserve"> </w:t>
            </w:r>
            <w:r w:rsidR="00B247A8" w:rsidRPr="00B247A8">
              <w:rPr>
                <w:rFonts w:ascii="GHEA Grapalat" w:hAnsi="GHEA Grapalat"/>
                <w:b/>
                <w:iCs/>
              </w:rPr>
              <w:t>01/9-1/4672-2023</w:t>
            </w:r>
          </w:p>
        </w:tc>
      </w:tr>
      <w:tr w:rsidR="002A2E50" w:rsidRPr="00CA3EDB" w14:paraId="5955222D" w14:textId="77777777" w:rsidTr="00533432">
        <w:trPr>
          <w:trHeight w:val="682"/>
          <w:jc w:val="center"/>
        </w:trPr>
        <w:tc>
          <w:tcPr>
            <w:tcW w:w="9090" w:type="dxa"/>
            <w:shd w:val="clear" w:color="auto" w:fill="FFFFFF" w:themeFill="background1"/>
            <w:vAlign w:val="center"/>
          </w:tcPr>
          <w:p w14:paraId="0EB9A0BB" w14:textId="77777777" w:rsidR="00AA1117" w:rsidRDefault="00696EEC" w:rsidP="00AA111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96EEC">
              <w:rPr>
                <w:rFonts w:ascii="GHEA Grapalat" w:hAnsi="GHEA Grapalat"/>
              </w:rPr>
              <w:t xml:space="preserve">   </w:t>
            </w:r>
            <w:r w:rsidR="00B247A8" w:rsidRPr="009A108A">
              <w:rPr>
                <w:rFonts w:ascii="GHEA Grapalat" w:hAnsi="GHEA Grapalat"/>
                <w:lang w:val="hy-AM"/>
              </w:rPr>
              <w:t xml:space="preserve">Քննության առնելով Ձեր 01.03.2023թ. NԳՍ/20.2/5705-2023 գրությամբ ներկայացված ««Հայաստանի Հանրապետության 2023 թվականի պետական բյուջեի մասին» Հայաստանի Հանրապետության օրենքում վերաբաշխում և փոփոխություններ, Հայաստանի Հանրապետության կառավարության 2022 թվականի դեկտեմբերի 29-ի N 2111-Ն որոշման մեջ փոփոխություններ և լրացումներ կատարելու մասին» ՀՀ կառավարության որոշման նախագիծը, որով նախատեսվում է 1212 ծրագրի 12026 «Ազդակիր բնակավայրերի և համայնքների բյուջեներին հատկացվող համայնքային մասհանումներ» միջոցառումից վերաբաշխել 3,630.0 հազար դրամ և գումարն ուղղել 1110 ծրագրի 12001 «Այլընտրանքային աշխատանքային ծառայողներին դրամական բավարարման և դրամական փոխհատուցման տրամադրում» միջոցառմանը՝ այլընտրանքային աշխատանքային ծառայության ուղարկված 11 ծառայողների և փոխադրված 1 ծառայողի մասով «Այլընտրանքային ծառայության մասին» օրենքի 19-րդ </w:t>
            </w:r>
            <w:r w:rsidR="00B247A8" w:rsidRPr="009A108A">
              <w:rPr>
                <w:rFonts w:ascii="GHEA Grapalat" w:hAnsi="GHEA Grapalat"/>
                <w:lang w:val="hy-AM"/>
              </w:rPr>
              <w:lastRenderedPageBreak/>
              <w:t xml:space="preserve">հոդվածի 1.1 մասի համաձայն վճարումներն իրականացնելու նպատակով, հայտնում ենք հետևյալը. </w:t>
            </w:r>
          </w:p>
          <w:p w14:paraId="2E2562E4" w14:textId="4089BF77" w:rsidR="00B247A8" w:rsidRPr="00AA1117" w:rsidRDefault="00AA1117" w:rsidP="00AA111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</w:t>
            </w:r>
            <w:r w:rsidR="00B247A8" w:rsidRPr="00006DA2">
              <w:rPr>
                <w:rFonts w:ascii="GHEA Grapalat" w:hAnsi="GHEA Grapalat"/>
                <w:lang w:val="hy-AM"/>
              </w:rPr>
              <w:t xml:space="preserve">Նկատի ունենալով, որ </w:t>
            </w:r>
            <w:r w:rsidR="00B247A8">
              <w:rPr>
                <w:rFonts w:ascii="GHEA Grapalat" w:hAnsi="GHEA Grapalat"/>
                <w:lang w:val="hy-AM"/>
              </w:rPr>
              <w:t>հատկացվող գումարն առաջարկվում է վերաբաշխել 1212 ծրագրի 12026 «</w:t>
            </w:r>
            <w:r w:rsidR="00B247A8" w:rsidRPr="00E1324A">
              <w:rPr>
                <w:rFonts w:ascii="GHEA Grapalat" w:hAnsi="GHEA Grapalat"/>
                <w:lang w:val="hy-AM"/>
              </w:rPr>
              <w:t>Ազդակիր բնակավայրերի և համայնքների բյուջեներին հատկացվող համայնքային մասհանումներ</w:t>
            </w:r>
            <w:r w:rsidR="00B247A8">
              <w:rPr>
                <w:rFonts w:ascii="GHEA Grapalat" w:hAnsi="GHEA Grapalat"/>
                <w:lang w:val="hy-AM"/>
              </w:rPr>
              <w:t>» միջոցառումից, իսկ այդ միջոցառումից արդեն իսկ ՀՀ կառավարության 23.02.2023թ. N 250-Ն և 0</w:t>
            </w:r>
            <w:r w:rsidR="00B247A8" w:rsidRPr="002F2605">
              <w:rPr>
                <w:rFonts w:ascii="GHEA Grapalat" w:hAnsi="GHEA Grapalat"/>
                <w:lang w:val="hy-AM"/>
              </w:rPr>
              <w:t>2.03.2023թ. N 273-Ն</w:t>
            </w:r>
            <w:r w:rsidR="00B247A8">
              <w:rPr>
                <w:rFonts w:ascii="GHEA Grapalat" w:hAnsi="GHEA Grapalat"/>
                <w:lang w:val="hy-AM"/>
              </w:rPr>
              <w:t xml:space="preserve"> որոշումներով նվազեցվել է </w:t>
            </w:r>
            <w:r w:rsidR="00B247A8" w:rsidRPr="002F2605">
              <w:rPr>
                <w:rFonts w:ascii="GHEA Grapalat" w:hAnsi="GHEA Grapalat"/>
                <w:lang w:val="hy-AM"/>
              </w:rPr>
              <w:t>356</w:t>
            </w:r>
            <w:r w:rsidR="00B247A8">
              <w:rPr>
                <w:rFonts w:ascii="GHEA Grapalat" w:hAnsi="GHEA Grapalat"/>
                <w:lang w:val="hy-AM"/>
              </w:rPr>
              <w:t>,</w:t>
            </w:r>
            <w:r w:rsidR="00B247A8" w:rsidRPr="002F2605">
              <w:rPr>
                <w:rFonts w:ascii="GHEA Grapalat" w:hAnsi="GHEA Grapalat"/>
                <w:lang w:val="hy-AM"/>
              </w:rPr>
              <w:t>348.6</w:t>
            </w:r>
            <w:r w:rsidR="00B247A8">
              <w:rPr>
                <w:rFonts w:ascii="GHEA Grapalat" w:hAnsi="GHEA Grapalat"/>
                <w:lang w:val="hy-AM"/>
              </w:rPr>
              <w:t xml:space="preserve"> հազ. դրամ (40.7%), սակայն միջոցառման ոչ ֆինանսական ցուցանիշներում (թվով 6 ազդագիր համայնքներ) փոփոխություններ չեն կատարվել, առաջարկում ենք </w:t>
            </w:r>
            <w:r w:rsidR="00B247A8">
              <w:rPr>
                <w:rFonts w:ascii="GHEA Grapalat" w:hAnsi="GHEA Grapalat" w:cs="Sylfaen"/>
                <w:bCs/>
                <w:iCs/>
                <w:lang w:val="hy-AM"/>
              </w:rPr>
              <w:t xml:space="preserve">պարզաբանել, թե արդյոք առաջարկվող նվազեցումները հանդիսանում են տնտեսումներ, և արդյոք </w:t>
            </w:r>
            <w:r w:rsidR="00B247A8">
              <w:rPr>
                <w:rFonts w:ascii="GHEA Grapalat" w:hAnsi="GHEA Grapalat"/>
                <w:bCs/>
                <w:lang w:val="hy-AM"/>
              </w:rPr>
              <w:t xml:space="preserve">2023թ. ընթացքում նվազեցվող միջոցառման մասով չի առաջանալու լրացուցիչ </w:t>
            </w:r>
            <w:r w:rsidR="00B247A8">
              <w:rPr>
                <w:rFonts w:ascii="GHEA Grapalat" w:hAnsi="GHEA Grapalat" w:cs="Sylfaen"/>
                <w:bCs/>
                <w:iCs/>
                <w:lang w:val="hy-AM"/>
              </w:rPr>
              <w:t xml:space="preserve">ֆինանսական միջոցների պահանջ:  </w:t>
            </w:r>
          </w:p>
          <w:p w14:paraId="6B4F850A" w14:textId="32777C46" w:rsidR="00B247A8" w:rsidRPr="009A108A" w:rsidRDefault="00AA1117" w:rsidP="00AA111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</w:t>
            </w:r>
            <w:r w:rsidR="00B247A8" w:rsidRPr="009A108A">
              <w:rPr>
                <w:rFonts w:ascii="GHEA Grapalat" w:hAnsi="GHEA Grapalat"/>
                <w:lang w:val="hy-AM"/>
              </w:rPr>
              <w:t>Հետևաբար առաջարկում ենք ներկայացնել</w:t>
            </w:r>
            <w:r w:rsidR="00B247A8">
              <w:rPr>
                <w:rFonts w:ascii="GHEA Grapalat" w:hAnsi="GHEA Grapalat"/>
                <w:lang w:val="hy-AM"/>
              </w:rPr>
              <w:t xml:space="preserve"> տեղեկատվություն</w:t>
            </w:r>
            <w:r w:rsidR="00B247A8" w:rsidRPr="009A108A">
              <w:rPr>
                <w:rFonts w:ascii="GHEA Grapalat" w:hAnsi="GHEA Grapalat"/>
                <w:lang w:val="hy-AM"/>
              </w:rPr>
              <w:t xml:space="preserve"> միջոցառման</w:t>
            </w:r>
            <w:r w:rsidR="00B247A8">
              <w:rPr>
                <w:rFonts w:ascii="GHEA Grapalat" w:hAnsi="GHEA Grapalat"/>
                <w:lang w:val="hy-AM"/>
              </w:rPr>
              <w:t xml:space="preserve"> տնտեսումների իրական չափի,</w:t>
            </w:r>
            <w:r w:rsidR="00B247A8" w:rsidRPr="009A108A">
              <w:rPr>
                <w:rFonts w:ascii="GHEA Grapalat" w:hAnsi="GHEA Grapalat"/>
                <w:lang w:val="hy-AM"/>
              </w:rPr>
              <w:t xml:space="preserve"> </w:t>
            </w:r>
            <w:r w:rsidR="00B247A8">
              <w:rPr>
                <w:rFonts w:ascii="GHEA Grapalat" w:hAnsi="GHEA Grapalat"/>
                <w:lang w:val="hy-AM"/>
              </w:rPr>
              <w:t>մինչև տարեվերջ պահանջվող ֆինանսական միջոցների չափի</w:t>
            </w:r>
            <w:r w:rsidR="00B247A8" w:rsidRPr="009A108A">
              <w:rPr>
                <w:rFonts w:ascii="GHEA Grapalat" w:hAnsi="GHEA Grapalat"/>
                <w:lang w:val="hy-AM"/>
              </w:rPr>
              <w:t xml:space="preserve"> և վերջինիս մասով ծրագրված ցուցանիշների (թվով 6 ազդակիր բնակավայրերի և համայնքների բյուջեներին հատկացումներ) բնականոն ապահովման</w:t>
            </w:r>
            <w:r w:rsidR="00B247A8">
              <w:rPr>
                <w:rFonts w:ascii="GHEA Grapalat" w:hAnsi="GHEA Grapalat"/>
                <w:lang w:val="hy-AM"/>
              </w:rPr>
              <w:t xml:space="preserve"> նպատակով ձեռնարկվելիք քայլերի</w:t>
            </w:r>
            <w:r w:rsidR="00B247A8" w:rsidRPr="009A108A">
              <w:rPr>
                <w:rFonts w:ascii="GHEA Grapalat" w:hAnsi="GHEA Grapalat"/>
                <w:lang w:val="hy-AM"/>
              </w:rPr>
              <w:t xml:space="preserve"> վերաբերյալ</w:t>
            </w:r>
            <w:r w:rsidR="00B247A8" w:rsidRPr="009A108A">
              <w:rPr>
                <w:rFonts w:ascii="GHEA Grapalat" w:hAnsi="GHEA Grapalat" w:cs="Sylfaen"/>
                <w:bCs/>
                <w:iCs/>
                <w:lang w:val="hy-AM"/>
              </w:rPr>
              <w:t xml:space="preserve">:  </w:t>
            </w:r>
          </w:p>
          <w:p w14:paraId="654821CD" w14:textId="2097180B" w:rsidR="00F363FF" w:rsidRPr="00CF03B1" w:rsidRDefault="00F363FF" w:rsidP="00104808">
            <w:pPr>
              <w:spacing w:line="276" w:lineRule="auto"/>
              <w:jc w:val="both"/>
              <w:rPr>
                <w:lang w:val="hy-AM"/>
              </w:rPr>
            </w:pPr>
          </w:p>
        </w:tc>
        <w:tc>
          <w:tcPr>
            <w:tcW w:w="5538" w:type="dxa"/>
            <w:shd w:val="clear" w:color="auto" w:fill="FFFFFF" w:themeFill="background1"/>
            <w:vAlign w:val="center"/>
          </w:tcPr>
          <w:p w14:paraId="2A61078E" w14:textId="77777777" w:rsidR="00696EEC" w:rsidRDefault="00696EEC" w:rsidP="00696EEC">
            <w:pPr>
              <w:jc w:val="both"/>
              <w:rPr>
                <w:rFonts w:ascii="GHEA Grapalat" w:hAnsi="GHEA Grapalat"/>
                <w:lang w:val="hy-AM"/>
              </w:rPr>
            </w:pPr>
          </w:p>
          <w:p w14:paraId="6336E322" w14:textId="19C09258" w:rsidR="00696EEC" w:rsidRDefault="00696EEC" w:rsidP="001E19D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696EEC">
              <w:rPr>
                <w:rFonts w:ascii="GHEA Grapalat" w:hAnsi="GHEA Grapalat"/>
                <w:lang w:val="hy-AM"/>
              </w:rPr>
              <w:t xml:space="preserve">  </w:t>
            </w:r>
            <w:r w:rsidR="008876DF" w:rsidRPr="008876DF">
              <w:rPr>
                <w:rFonts w:ascii="GHEA Grapalat" w:hAnsi="GHEA Grapalat"/>
                <w:b/>
                <w:bCs/>
                <w:lang w:val="hy-AM"/>
              </w:rPr>
              <w:t>Ընդունվել է ի գիտություն:</w:t>
            </w:r>
            <w:r w:rsidR="008876DF">
              <w:rPr>
                <w:rFonts w:ascii="GHEA Grapalat" w:hAnsi="GHEA Grapalat"/>
                <w:lang w:val="hy-AM"/>
              </w:rPr>
              <w:t xml:space="preserve"> </w:t>
            </w:r>
            <w:r w:rsidR="001E19D6" w:rsidRPr="001E19D6">
              <w:rPr>
                <w:rFonts w:ascii="GHEA Grapalat" w:hAnsi="GHEA Grapalat"/>
                <w:b/>
                <w:u w:val="single"/>
                <w:lang w:val="hy-AM"/>
              </w:rPr>
              <w:t xml:space="preserve">2023թ. ընթացքում նվազեցվող միջոցառման մասով լրացուցիչ </w:t>
            </w:r>
            <w:r w:rsidR="001E19D6" w:rsidRPr="001E19D6">
              <w:rPr>
                <w:rFonts w:ascii="GHEA Grapalat" w:hAnsi="GHEA Grapalat" w:cs="Sylfaen"/>
                <w:b/>
                <w:iCs/>
                <w:u w:val="single"/>
                <w:lang w:val="hy-AM"/>
              </w:rPr>
              <w:t xml:space="preserve">ֆինանսական միջոցների պահանջ առաջանալու </w:t>
            </w:r>
            <w:r w:rsidR="001E19D6">
              <w:rPr>
                <w:rFonts w:ascii="GHEA Grapalat" w:hAnsi="GHEA Grapalat" w:cs="Sylfaen"/>
                <w:bCs/>
                <w:iCs/>
                <w:lang w:val="hy-AM"/>
              </w:rPr>
              <w:t xml:space="preserve">հետ կապված հայտնում ենք, որ </w:t>
            </w:r>
            <w:r w:rsidRPr="00696EEC">
              <w:rPr>
                <w:rFonts w:ascii="GHEA Grapalat" w:hAnsi="GHEA Grapalat"/>
                <w:lang w:val="hy-AM"/>
              </w:rPr>
              <w:t xml:space="preserve">1212 </w:t>
            </w:r>
            <w:r w:rsidR="003C7369" w:rsidRPr="00696EEC">
              <w:rPr>
                <w:rFonts w:ascii="GHEA Grapalat" w:hAnsi="GHEA Grapalat"/>
                <w:lang w:val="hy-AM"/>
              </w:rPr>
              <w:t>«</w:t>
            </w:r>
            <w:r w:rsidR="003C7369">
              <w:rPr>
                <w:rFonts w:ascii="GHEA Grapalat" w:hAnsi="GHEA Grapalat"/>
                <w:lang w:val="hy-AM"/>
              </w:rPr>
              <w:t>Տարածքային զարգացում</w:t>
            </w:r>
            <w:r w:rsidR="003C7369" w:rsidRPr="00696EEC">
              <w:rPr>
                <w:rFonts w:ascii="GHEA Grapalat" w:hAnsi="GHEA Grapalat"/>
                <w:lang w:val="hy-AM"/>
              </w:rPr>
              <w:t xml:space="preserve">» </w:t>
            </w:r>
            <w:r w:rsidRPr="00696EEC">
              <w:rPr>
                <w:rFonts w:ascii="GHEA Grapalat" w:hAnsi="GHEA Grapalat"/>
                <w:lang w:val="hy-AM"/>
              </w:rPr>
              <w:t xml:space="preserve">ծրագրի 12026 «Ազդակիր բնակավայրերի և համայնքների բյուջեներին հատկացվող համայնքային մասհանումներ» միջոցառման վերաբերյալ՝ «Բյուջետային համակարգի մասին» օրենքի </w:t>
            </w:r>
            <w:r w:rsidR="001E19D6">
              <w:rPr>
                <w:rFonts w:ascii="GHEA Grapalat" w:hAnsi="GHEA Grapalat"/>
                <w:lang w:val="hy-AM"/>
              </w:rPr>
              <w:t xml:space="preserve">    </w:t>
            </w:r>
            <w:r w:rsidRPr="00696EEC">
              <w:rPr>
                <w:rFonts w:ascii="GHEA Grapalat" w:hAnsi="GHEA Grapalat"/>
                <w:lang w:val="hy-AM"/>
              </w:rPr>
              <w:t>20-րդ հոդվածի</w:t>
            </w:r>
            <w:r w:rsidR="001E19D6">
              <w:rPr>
                <w:rFonts w:ascii="GHEA Grapalat" w:hAnsi="GHEA Grapalat"/>
                <w:lang w:val="hy-AM"/>
              </w:rPr>
              <w:t xml:space="preserve"> </w:t>
            </w:r>
            <w:r w:rsidRPr="00696EEC">
              <w:rPr>
                <w:rFonts w:ascii="GHEA Grapalat" w:hAnsi="GHEA Grapalat"/>
                <w:lang w:val="hy-AM"/>
              </w:rPr>
              <w:t xml:space="preserve">6-րդ մասի համաձայն՝ յուրաքանչյուր ռոյալթի վճարողի համայնքային մասհանումը բաշխվում է համայնքների բյուջեների երկաստիճան համակարգով՝ </w:t>
            </w:r>
            <w:r w:rsidRPr="00696EEC">
              <w:rPr>
                <w:rFonts w:ascii="GHEA Grapalat" w:hAnsi="GHEA Grapalat"/>
                <w:lang w:val="hy-AM"/>
              </w:rPr>
              <w:lastRenderedPageBreak/>
              <w:t xml:space="preserve">համայնքային մասհանման 50 տոկոսը հավասարաչափ բաշխվում է համայնքի ազդակիր բնակավայրերի միջև, իսկ մյուս 50 տոկոսը հավասարաչափ բաշխվում է Հայաստանի Հանրապետության այն բոլոր համայնքների միջև, որոնց կազմում կան սույն օրենքի 1.2-րդ հոդվածի 19.1-ին մասով սահմանված ազդակիր բնակավայրեր՝ այլ ռոյալթի վճարողներից, բացառելով սույն մասի սկզբնամասում նշված ազդակիր բնակավայրեր ներառող համայնքները: Մասհանումների չափերը որոշելիս հիմք են ընդունվում առաջիկա բյուջետային տարվան նախորդող երրորդ տարվա փաստացի վճարված ռոյալթիի գումարների առկա տվյալները: 2022 թվականի մարտի 11-ի «Հայաստանի Հանրապետության բյուջետային համակարգի մասին օրենքում լրացումներ կատարելու մասին» ՀՕ-52-Ն օրենքն ուժի մեջ է մտնում 2023 թվականի հունվարի 1-ից, հետևաբար՝ համայնքների ղեկավարների կողմից մշակվող hամայնքային մասհանումների ծախսման ծրագրերը </w:t>
            </w:r>
            <w:r w:rsidRPr="00696EEC">
              <w:rPr>
                <w:rFonts w:ascii="GHEA Grapalat" w:hAnsi="GHEA Grapalat"/>
                <w:lang w:val="hy-AM"/>
              </w:rPr>
              <w:lastRenderedPageBreak/>
              <w:t>(այսուհետ՝ Ծրագրեր) կիրականացվեն 2024 թվականի բյուջեով: 2024 թվականին իրականացվելիք Ծրագրերի համար մասհանումների չափերը որոշելիս հիմք են ընդունվելու 2021 թվականի ընթացքում փաստացի վճարված ռոյալթիի գումարների առկա տվյալները:</w:t>
            </w:r>
          </w:p>
          <w:p w14:paraId="69F7EDDF" w14:textId="03AA42DF" w:rsidR="00533432" w:rsidRDefault="001E19D6" w:rsidP="00533432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 w:eastAsia="en-US"/>
              </w:rPr>
            </w:pPr>
            <w:r w:rsidRPr="001E19D6">
              <w:rPr>
                <w:rFonts w:ascii="GHEA Grapalat" w:hAnsi="GHEA Grapalat"/>
                <w:b/>
                <w:bCs/>
                <w:u w:val="single"/>
                <w:lang w:val="hy-AM"/>
              </w:rPr>
              <w:t>Մինչև տարեվերջ պահանջվող ֆինանսական միջոցների չափի և վերջինիս մասով ծրագրված ցուցանիշների (թվով 6 ազդակիր բնակավայրերի և համայնքների բյուջեներին հատկացումներ) բնականոն ապահովման նպատակով ձեռնարկվելիք քայլերի վերաբերյալ</w:t>
            </w:r>
            <w:r>
              <w:rPr>
                <w:rFonts w:ascii="GHEA Grapalat" w:hAnsi="GHEA Grapalat"/>
                <w:b/>
                <w:bCs/>
                <w:u w:val="single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հայտնում</w:t>
            </w:r>
            <w:r w:rsidR="00533432">
              <w:rPr>
                <w:rFonts w:ascii="GHEA Grapalat" w:hAnsi="GHEA Grapalat"/>
                <w:lang w:val="hy-AM"/>
              </w:rPr>
              <w:t xml:space="preserve"> ենք, որ</w:t>
            </w:r>
            <w:r>
              <w:rPr>
                <w:rFonts w:ascii="GHEA Grapalat" w:hAnsi="GHEA Grapalat"/>
                <w:lang w:val="hy-AM"/>
              </w:rPr>
              <w:t>, հաշվի առնելով վերոգրյալը,</w:t>
            </w:r>
            <w:r w:rsidR="00533432">
              <w:rPr>
                <w:rFonts w:ascii="GHEA Grapalat" w:hAnsi="GHEA Grapalat"/>
                <w:lang w:val="hy-AM"/>
              </w:rPr>
              <w:t xml:space="preserve"> ՀՀ տարածքային կառավարման և ենթակառուցվածքների նախարարության կողմից շրջանառվել է </w:t>
            </w:r>
            <w:r w:rsidR="00533432" w:rsidRPr="00AF6603">
              <w:rPr>
                <w:rFonts w:ascii="GHEA Grapalat" w:hAnsi="GHEA Grapalat" w:cs="Sylfaen"/>
                <w:lang w:val="hy-AM"/>
              </w:rPr>
              <w:t xml:space="preserve">««Հայաստանի Հանրապետության 2023 թվականի պետական բյուջեի մասին» օրենքում վերաբաշխում, փոփոխություններ և լրացումներ, Հայաստանի Հանրապետության կառավարության 2022 թվականի դեկտեմբերի </w:t>
            </w:r>
            <w:r w:rsidR="00533432" w:rsidRPr="00AF6603">
              <w:rPr>
                <w:rFonts w:ascii="GHEA Grapalat" w:hAnsi="GHEA Grapalat" w:cs="Sylfaen"/>
                <w:lang w:val="hy-AM"/>
              </w:rPr>
              <w:lastRenderedPageBreak/>
              <w:t>29-ի N 2111-Ն որոշման մեջ փոփոխություններ և լրացումներ կատարելու մասին» Հայաստանի Հանրապետությ</w:t>
            </w:r>
            <w:r w:rsidR="00533432">
              <w:rPr>
                <w:rFonts w:ascii="GHEA Grapalat" w:hAnsi="GHEA Grapalat" w:cs="Sylfaen"/>
                <w:lang w:val="hy-AM"/>
              </w:rPr>
              <w:t>ան կառավարության որոշման նախագիծը</w:t>
            </w:r>
            <w:r w:rsidR="0053343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 </w:t>
            </w:r>
            <w:r w:rsidR="00533432">
              <w:rPr>
                <w:rFonts w:ascii="GHEA Grapalat" w:hAnsi="GHEA Grapalat" w:cs="Sylfaen"/>
                <w:shd w:val="clear" w:color="auto" w:fill="FFFFFF"/>
                <w:lang w:val="hy-AM"/>
              </w:rPr>
              <w:t>ՀՀ մարզերում առաջնահերթ լուծում պահանջող անհետաձգելի ծրագրերի</w:t>
            </w:r>
            <w:r w:rsidR="00533432" w:rsidRPr="002B4964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="00533432">
              <w:rPr>
                <w:rFonts w:ascii="GHEA Grapalat" w:hAnsi="GHEA Grapalat" w:cs="Sylfaen"/>
                <w:shd w:val="clear" w:color="auto" w:fill="FFFFFF"/>
                <w:lang w:val="hy-AM"/>
              </w:rPr>
              <w:t>իրականացման՝ մարզային ենթակայության կազմակերպությունների և համայնքային նշանակություն ունեցող հիմնախնդիրներին</w:t>
            </w:r>
            <w:r w:rsidR="00533432" w:rsidRPr="00126456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  <w:r w:rsidR="0053343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լուծում տալու համար: </w:t>
            </w:r>
            <w:r w:rsidR="00533432">
              <w:rPr>
                <w:rFonts w:ascii="GHEA Grapalat" w:hAnsi="GHEA Grapalat" w:cs="Sylfaen"/>
                <w:kern w:val="16"/>
                <w:lang w:val="hy-AM"/>
              </w:rPr>
              <w:t xml:space="preserve">Որոշման նախագծով առաջարկվում է </w:t>
            </w:r>
            <w:r w:rsidR="00533432"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 xml:space="preserve">ՀՀ տարածքային կառավարման և ենթակառուցվածքների նախարարության ՀՀ 2023 թվականի պետական բյուջեի </w:t>
            </w:r>
            <w:r w:rsidR="00533432" w:rsidRPr="00126456">
              <w:rPr>
                <w:rFonts w:ascii="GHEA Grapalat" w:hAnsi="GHEA Grapalat" w:cs="Sylfaen"/>
                <w:u w:val="single"/>
                <w:lang w:val="hy-AM" w:eastAsia="en-US"/>
              </w:rPr>
              <w:t>«1212 Տարածքային զարգացում» ծրագրերից</w:t>
            </w:r>
            <w:r w:rsidR="00533432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="00533432" w:rsidRPr="00126456">
              <w:rPr>
                <w:rFonts w:ascii="GHEA Grapalat" w:hAnsi="GHEA Grapalat" w:cs="Sylfaen"/>
                <w:u w:val="single"/>
                <w:lang w:val="hy-AM" w:eastAsia="en-US"/>
              </w:rPr>
              <w:t>514,741.4 հազ. ՀՀ դրամ</w:t>
            </w:r>
            <w:r w:rsidR="00533432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="00533432"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 xml:space="preserve">ուղղել </w:t>
            </w:r>
            <w:r w:rsidR="0053343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թվով</w:t>
            </w:r>
            <w:r w:rsidR="00533432">
              <w:rPr>
                <w:rFonts w:ascii="GHEA Grapalat" w:hAnsi="GHEA Grapalat" w:cs="Sylfaen"/>
                <w:lang w:val="hy-AM" w:eastAsia="en-US"/>
              </w:rPr>
              <w:t xml:space="preserve"> 5</w:t>
            </w:r>
            <w:r w:rsidR="00533432">
              <w:rPr>
                <w:rFonts w:ascii="GHEA Grapalat" w:eastAsia="SimSun" w:hAnsi="GHEA Grapalat"/>
                <w:bCs/>
                <w:shd w:val="clear" w:color="auto" w:fill="FFFFFF"/>
                <w:lang w:val="hy-AM"/>
              </w:rPr>
              <w:t>-ը մարզերին</w:t>
            </w:r>
            <w:r w:rsidR="00501CDF">
              <w:rPr>
                <w:rFonts w:ascii="GHEA Grapalat" w:hAnsi="GHEA Grapalat"/>
                <w:bCs/>
                <w:shd w:val="clear" w:color="auto" w:fill="FFFFFF"/>
                <w:lang w:val="hy-AM"/>
              </w:rPr>
              <w:t>:</w:t>
            </w:r>
          </w:p>
          <w:p w14:paraId="7C50549A" w14:textId="7049C740" w:rsidR="008876DF" w:rsidRDefault="00533432" w:rsidP="00533432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Միաժամանակ հայտնում ենք, որ վերոնշյալ նախագիծը ՀՀ տարածքային կառավարման և ենթակառուցվածքների նախարարության 2023թ. մարտի 29-ի                             </w:t>
            </w:r>
            <w:r w:rsidRPr="002B4964">
              <w:rPr>
                <w:rFonts w:ascii="GHEA Grapalat" w:hAnsi="GHEA Grapalat"/>
                <w:lang w:val="hy-AM"/>
              </w:rPr>
              <w:t xml:space="preserve">N ԳՍ/20.1/9023-2023 </w:t>
            </w:r>
            <w:r>
              <w:rPr>
                <w:rFonts w:ascii="GHEA Grapalat" w:hAnsi="GHEA Grapalat"/>
                <w:lang w:val="hy-AM"/>
              </w:rPr>
              <w:t xml:space="preserve">գրությամբ ներկայացվել է </w:t>
            </w:r>
            <w:r>
              <w:rPr>
                <w:rFonts w:ascii="GHEA Grapalat" w:hAnsi="GHEA Grapalat" w:cs="Sylfaen"/>
                <w:lang w:val="hy-AM"/>
              </w:rPr>
              <w:t>ՀՀ ֆինանսների նախարարություն:</w:t>
            </w:r>
          </w:p>
          <w:p w14:paraId="1B45A199" w14:textId="59AE2619" w:rsidR="001E19D6" w:rsidRPr="00533432" w:rsidRDefault="001E19D6" w:rsidP="001E19D6">
            <w:pPr>
              <w:spacing w:line="360" w:lineRule="auto"/>
              <w:ind w:firstLine="567"/>
              <w:jc w:val="both"/>
              <w:rPr>
                <w:rStyle w:val="Emphasis"/>
                <w:rFonts w:ascii="GHEA Grapalat" w:hAnsi="GHEA Grapalat" w:cs="Sylfaen"/>
                <w:i w:val="0"/>
                <w:iCs w:val="0"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lastRenderedPageBreak/>
              <w:t xml:space="preserve">Ելնելով վերագրյալից՝ հայտնում ենք նաև, որ </w:t>
            </w:r>
            <w:r w:rsidRPr="001E19D6">
              <w:rPr>
                <w:rFonts w:ascii="GHEA Grapalat" w:hAnsi="GHEA Grapalat" w:cs="Sylfaen"/>
                <w:b/>
                <w:iCs/>
                <w:u w:val="single"/>
                <w:lang w:val="hy-AM"/>
              </w:rPr>
              <w:t xml:space="preserve">առաջարկվող նվազեցումները տնտեսումներ </w:t>
            </w:r>
            <w:r>
              <w:rPr>
                <w:rFonts w:ascii="GHEA Grapalat" w:hAnsi="GHEA Grapalat" w:cs="Sylfaen"/>
                <w:b/>
                <w:iCs/>
                <w:u w:val="single"/>
                <w:lang w:val="hy-AM"/>
              </w:rPr>
              <w:t xml:space="preserve">չեն </w:t>
            </w:r>
            <w:r w:rsidRPr="001E19D6">
              <w:rPr>
                <w:rFonts w:ascii="GHEA Grapalat" w:hAnsi="GHEA Grapalat" w:cs="Sylfaen"/>
                <w:b/>
                <w:iCs/>
                <w:u w:val="single"/>
                <w:lang w:val="hy-AM"/>
              </w:rPr>
              <w:t>հանդիսանում</w:t>
            </w:r>
            <w:r w:rsidR="00501CDF">
              <w:rPr>
                <w:rFonts w:ascii="GHEA Grapalat" w:hAnsi="GHEA Grapalat" w:cs="Sylfaen"/>
                <w:b/>
                <w:iCs/>
                <w:u w:val="single"/>
                <w:lang w:val="hy-AM"/>
              </w:rPr>
              <w:t>:</w:t>
            </w:r>
          </w:p>
        </w:tc>
      </w:tr>
      <w:tr w:rsidR="002A2E50" w:rsidRPr="00CF03B1" w14:paraId="4414C50C" w14:textId="77777777" w:rsidTr="00533432">
        <w:trPr>
          <w:trHeight w:val="705"/>
          <w:jc w:val="center"/>
        </w:trPr>
        <w:tc>
          <w:tcPr>
            <w:tcW w:w="9090" w:type="dxa"/>
            <w:vMerge w:val="restart"/>
            <w:shd w:val="clear" w:color="auto" w:fill="7F7F7F" w:themeFill="text1" w:themeFillTint="80"/>
            <w:vAlign w:val="center"/>
          </w:tcPr>
          <w:p w14:paraId="320D1002" w14:textId="77777777" w:rsidR="00F75AA5" w:rsidRPr="00CF03B1" w:rsidRDefault="0025643B" w:rsidP="005B6135">
            <w:pPr>
              <w:rPr>
                <w:rFonts w:ascii="GHEA Grapalat" w:hAnsi="GHEA Grapalat"/>
                <w:b/>
                <w:lang w:val="hy-AM"/>
              </w:rPr>
            </w:pPr>
            <w:r w:rsidRPr="00CF03B1">
              <w:rPr>
                <w:rFonts w:ascii="GHEA Grapalat" w:hAnsi="GHEA Grapalat"/>
                <w:b/>
                <w:lang w:val="hy-AM"/>
              </w:rPr>
              <w:lastRenderedPageBreak/>
              <w:t>2</w:t>
            </w:r>
            <w:r w:rsidR="00F75AA5" w:rsidRPr="00CF03B1">
              <w:rPr>
                <w:rFonts w:ascii="GHEA Grapalat" w:hAnsi="GHEA Grapalat"/>
                <w:b/>
                <w:lang w:val="hy-AM"/>
              </w:rPr>
              <w:t>. ՀՀ աշխատանքի և սոցիալական հարցերի նախարարություն</w:t>
            </w:r>
            <w:r w:rsidR="00F75AA5" w:rsidRPr="00CF03B1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3A2BF9A3" w14:textId="2855E075" w:rsidR="00F75AA5" w:rsidRPr="00106304" w:rsidRDefault="00F8565C" w:rsidP="00C9797C">
            <w:pPr>
              <w:ind w:left="22" w:right="104"/>
              <w:jc w:val="center"/>
              <w:rPr>
                <w:rFonts w:ascii="GHEA Grapalat" w:hAnsi="GHEA Grapalat"/>
                <w:b/>
                <w:bCs/>
              </w:rPr>
            </w:pPr>
            <w:r w:rsidRPr="00106304">
              <w:rPr>
                <w:rFonts w:ascii="GHEA Grapalat" w:hAnsi="GHEA Grapalat"/>
                <w:b/>
                <w:bCs/>
                <w:iCs/>
              </w:rPr>
              <w:t>10</w:t>
            </w:r>
            <w:r w:rsidR="00C9797C" w:rsidRPr="00106304">
              <w:rPr>
                <w:rFonts w:ascii="GHEA Grapalat" w:hAnsi="GHEA Grapalat"/>
                <w:b/>
                <w:bCs/>
                <w:iCs/>
              </w:rPr>
              <w:t>.</w:t>
            </w:r>
            <w:r w:rsidR="00D401F4" w:rsidRPr="00106304">
              <w:rPr>
                <w:rFonts w:ascii="GHEA Grapalat" w:hAnsi="GHEA Grapalat"/>
                <w:b/>
                <w:bCs/>
                <w:iCs/>
              </w:rPr>
              <w:t>0</w:t>
            </w:r>
            <w:r w:rsidRPr="00106304">
              <w:rPr>
                <w:rFonts w:ascii="GHEA Grapalat" w:hAnsi="GHEA Grapalat"/>
                <w:b/>
                <w:bCs/>
                <w:iCs/>
              </w:rPr>
              <w:t>3</w:t>
            </w:r>
            <w:r w:rsidR="00D401F4" w:rsidRPr="00106304">
              <w:rPr>
                <w:rFonts w:ascii="GHEA Grapalat" w:hAnsi="GHEA Grapalat"/>
                <w:b/>
                <w:bCs/>
                <w:iCs/>
              </w:rPr>
              <w:t>.202</w:t>
            </w:r>
            <w:r w:rsidRPr="00106304">
              <w:rPr>
                <w:rFonts w:ascii="GHEA Grapalat" w:hAnsi="GHEA Grapalat"/>
                <w:b/>
                <w:bCs/>
                <w:iCs/>
              </w:rPr>
              <w:t>3</w:t>
            </w:r>
            <w:r w:rsidR="00D401F4" w:rsidRPr="00106304">
              <w:rPr>
                <w:rFonts w:ascii="GHEA Grapalat" w:hAnsi="GHEA Grapalat"/>
                <w:b/>
                <w:bCs/>
                <w:iCs/>
              </w:rPr>
              <w:t>թ.</w:t>
            </w:r>
          </w:p>
        </w:tc>
      </w:tr>
      <w:tr w:rsidR="002A2E50" w:rsidRPr="00CF03B1" w14:paraId="10CF7049" w14:textId="77777777" w:rsidTr="00533432">
        <w:trPr>
          <w:trHeight w:val="686"/>
          <w:jc w:val="center"/>
        </w:trPr>
        <w:tc>
          <w:tcPr>
            <w:tcW w:w="9090" w:type="dxa"/>
            <w:vMerge/>
            <w:shd w:val="clear" w:color="auto" w:fill="7F7F7F" w:themeFill="text1" w:themeFillTint="80"/>
            <w:vAlign w:val="center"/>
          </w:tcPr>
          <w:p w14:paraId="6BD8273C" w14:textId="77777777" w:rsidR="00F75AA5" w:rsidRPr="00CF03B1" w:rsidRDefault="00F75AA5" w:rsidP="005B613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5E662CBE" w14:textId="5AF6179D" w:rsidR="00F75AA5" w:rsidRPr="00106304" w:rsidRDefault="00D401F4" w:rsidP="00C9797C">
            <w:pPr>
              <w:ind w:left="22" w:right="104"/>
              <w:jc w:val="center"/>
              <w:rPr>
                <w:rFonts w:ascii="GHEA Grapalat" w:hAnsi="GHEA Grapalat"/>
                <w:b/>
                <w:bCs/>
              </w:rPr>
            </w:pPr>
            <w:r w:rsidRPr="00106304">
              <w:rPr>
                <w:rFonts w:ascii="GHEA Grapalat" w:hAnsi="GHEA Grapalat"/>
                <w:b/>
                <w:bCs/>
                <w:iCs/>
              </w:rPr>
              <w:t xml:space="preserve">N </w:t>
            </w:r>
            <w:r w:rsidR="00F8565C" w:rsidRPr="00106304">
              <w:rPr>
                <w:rFonts w:ascii="GHEA Grapalat" w:hAnsi="GHEA Grapalat"/>
                <w:b/>
                <w:bCs/>
              </w:rPr>
              <w:t>ՆՄ/ՔՀ-5-2/5686-2023</w:t>
            </w:r>
          </w:p>
        </w:tc>
      </w:tr>
      <w:tr w:rsidR="002A2E50" w:rsidRPr="00CA3EDB" w14:paraId="3AF1285A" w14:textId="77777777" w:rsidTr="00533432">
        <w:trPr>
          <w:trHeight w:val="572"/>
          <w:jc w:val="center"/>
        </w:trPr>
        <w:tc>
          <w:tcPr>
            <w:tcW w:w="9090" w:type="dxa"/>
            <w:shd w:val="clear" w:color="auto" w:fill="auto"/>
            <w:vAlign w:val="center"/>
          </w:tcPr>
          <w:p w14:paraId="01134C48" w14:textId="5610BC63" w:rsidR="00F75AA5" w:rsidRPr="00F8565C" w:rsidRDefault="00AA1117" w:rsidP="00AA1117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color w:val="000000"/>
                <w:lang w:val="hy-AM"/>
              </w:rPr>
              <w:t xml:space="preserve">  </w:t>
            </w:r>
            <w:r w:rsidR="00F8565C" w:rsidRPr="00A870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«Հայաuտանի Հանրապետության 2023 թվականի պետական բյուջեի մաuին» oրենքում վերաբաշխում և փոփոխություններ, Հայաստանի Հանրապետության կառավարության 2022 թվականի դեկտեմբերի 29-ի N 2111-Ն որոշման մեջ փոփոխություններ և լրացումներ կատարելու մասին» ՀՀ կառավարության որոշման նախագծի վերաբերյալ հայտնում եմ, որ </w:t>
            </w:r>
            <w:r w:rsidR="00F8565C" w:rsidRPr="00A870E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ՀՀ արդարադատության նախարարի 30.01.2023 թվականի N 43-Ա հրամանով</w:t>
            </w:r>
            <w:r w:rsidR="00F8565C" w:rsidRPr="00A870EB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="00F8565C" w:rsidRPr="00A870E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ԱՍՀՆ</w:t>
            </w:r>
            <w:r w:rsidR="00F8565C" w:rsidRPr="00A870E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F8565C" w:rsidRPr="00A870E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ենթակա</w:t>
            </w:r>
            <w:r w:rsidR="00F8565C" w:rsidRPr="00A870E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F8565C" w:rsidRPr="00A870E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կազմակերպություններ</w:t>
            </w:r>
            <w:r w:rsidR="00F8565C" w:rsidRPr="00A870E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F8565C" w:rsidRPr="00A870E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են</w:t>
            </w:r>
            <w:r w:rsidR="00F8565C" w:rsidRPr="00A870E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F8565C" w:rsidRPr="00A870E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ուղարկվել</w:t>
            </w:r>
            <w:r w:rsidR="00F8565C" w:rsidRPr="00A870E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4 </w:t>
            </w:r>
            <w:r w:rsidR="00F8565C" w:rsidRPr="00A870E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այլընտրանքային</w:t>
            </w:r>
            <w:r w:rsidR="00F8565C" w:rsidRPr="00A870E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F8565C" w:rsidRPr="00A870E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ծառայողներ</w:t>
            </w:r>
            <w:r w:rsidR="00F8565C" w:rsidRPr="00A870E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, </w:t>
            </w:r>
            <w:r w:rsidR="00F8565C" w:rsidRPr="00A870E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որոնցից</w:t>
            </w:r>
            <w:r w:rsidR="00F8565C" w:rsidRPr="00A870E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3-</w:t>
            </w:r>
            <w:r w:rsidR="00F8565C" w:rsidRPr="00A870E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ը</w:t>
            </w:r>
            <w:r w:rsidR="00F8565C" w:rsidRPr="00A870E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F8565C" w:rsidRPr="00A870E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աշխատանքի</w:t>
            </w:r>
            <w:r w:rsidR="00F8565C" w:rsidRPr="00A870E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F8565C" w:rsidRPr="00A870E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են</w:t>
            </w:r>
            <w:r w:rsidR="00F8565C" w:rsidRPr="00A870E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F8565C" w:rsidRPr="00A870E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անցել</w:t>
            </w:r>
            <w:r w:rsidR="00F8565C" w:rsidRPr="00A870E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2023 թվականի հունվարի 30-ից, 1-ը՝ սույն թվականի հունվարի 26-ից, իսկ հաշվարկներում վճարումը նախատեսված է փետրվար ամսից։ Վերոգրյալով պայմանավորված կառաջանա վճարման ենթակա գումարի պակաս։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5C621CA1" w14:textId="2020C9A7" w:rsidR="00F8565C" w:rsidRPr="00696EEC" w:rsidRDefault="00696EEC" w:rsidP="00696EEC">
            <w:pPr>
              <w:spacing w:line="360" w:lineRule="auto"/>
              <w:ind w:left="22" w:right="104"/>
              <w:jc w:val="both"/>
              <w:rPr>
                <w:lang w:val="hy-AM"/>
              </w:rPr>
            </w:pPr>
            <w:r w:rsidRPr="00696EEC"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>Ընդունվել է</w:t>
            </w:r>
            <w:r w:rsidR="008876DF"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 xml:space="preserve"> ի գիտություն</w:t>
            </w:r>
            <w:r w:rsidRPr="00696EEC"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>:</w:t>
            </w:r>
            <w:r w:rsidRPr="00696EEC">
              <w:rPr>
                <w:rStyle w:val="Strong"/>
                <w:rFonts w:ascii="GHEA Grapalat" w:eastAsia="Batang" w:hAnsi="GHEA Grapalat"/>
                <w:b w:val="0"/>
                <w:bCs w:val="0"/>
                <w:shd w:val="clear" w:color="auto" w:fill="FFFFFF"/>
                <w:lang w:val="hy-AM"/>
              </w:rPr>
              <w:t xml:space="preserve"> «Այլընտրանքային ծառայության մասին» ՀՀ օրենքի 19-րդ հոդվածի</w:t>
            </w:r>
            <w:r>
              <w:rPr>
                <w:rStyle w:val="Strong"/>
                <w:rFonts w:ascii="GHEA Grapalat" w:eastAsia="Batang" w:hAnsi="GHEA Grapalat"/>
                <w:b w:val="0"/>
                <w:bCs w:val="0"/>
                <w:shd w:val="clear" w:color="auto" w:fill="FFFFFF"/>
                <w:lang w:val="hy-AM"/>
              </w:rPr>
              <w:t xml:space="preserve"> </w:t>
            </w:r>
            <w:r w:rsidRPr="00696EEC">
              <w:rPr>
                <w:rStyle w:val="Strong"/>
                <w:rFonts w:ascii="GHEA Grapalat" w:eastAsia="Batang" w:hAnsi="GHEA Grapalat"/>
                <w:b w:val="0"/>
                <w:bCs w:val="0"/>
                <w:shd w:val="clear" w:color="auto" w:fill="FFFFFF"/>
                <w:lang w:val="hy-AM"/>
              </w:rPr>
              <w:t>համաձայն՝</w:t>
            </w:r>
            <w:r w:rsidRPr="00696EEC"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 xml:space="preserve"> </w:t>
            </w:r>
            <w:r w:rsidRPr="00696EEC">
              <w:rPr>
                <w:rStyle w:val="Strong"/>
                <w:rFonts w:ascii="GHEA Grapalat" w:eastAsia="Batang" w:hAnsi="GHEA Grapalat"/>
                <w:b w:val="0"/>
                <w:bCs w:val="0"/>
                <w:shd w:val="clear" w:color="auto" w:fill="FFFFFF"/>
                <w:lang w:val="hy-AM"/>
              </w:rPr>
              <w:t>այլընտրանքային աշխատանքային ծառայողին տրվում է ամսական դրամական բավարարում` մինչև երեսուն հազար դրամի չափով և սահմանվում է վեցօրյա աշխատանքային շաբաթ:</w:t>
            </w:r>
            <w:r w:rsidR="00AA1117">
              <w:rPr>
                <w:rStyle w:val="Strong"/>
                <w:rFonts w:ascii="GHEA Grapalat" w:eastAsia="Batang" w:hAnsi="GHEA Grapalat"/>
                <w:b w:val="0"/>
                <w:bCs w:val="0"/>
                <w:shd w:val="clear" w:color="auto" w:fill="FFFFFF"/>
                <w:lang w:val="hy-AM"/>
              </w:rPr>
              <w:t xml:space="preserve"> </w:t>
            </w:r>
            <w:r>
              <w:rPr>
                <w:rStyle w:val="Strong"/>
                <w:rFonts w:ascii="GHEA Grapalat" w:eastAsia="Batang" w:hAnsi="GHEA Grapalat"/>
                <w:b w:val="0"/>
                <w:bCs w:val="0"/>
                <w:shd w:val="clear" w:color="auto" w:fill="FFFFFF"/>
                <w:lang w:val="hy-AM"/>
              </w:rPr>
              <w:t>Ելնելով վերոգրյալից</w:t>
            </w:r>
            <w:r w:rsidR="008876DF">
              <w:rPr>
                <w:rStyle w:val="Strong"/>
                <w:rFonts w:ascii="GHEA Grapalat" w:eastAsia="Batang" w:hAnsi="GHEA Grapalat"/>
                <w:b w:val="0"/>
                <w:bCs w:val="0"/>
                <w:shd w:val="clear" w:color="auto" w:fill="FFFFFF"/>
                <w:lang w:val="hy-AM"/>
              </w:rPr>
              <w:t xml:space="preserve">՝ </w:t>
            </w:r>
            <w:r>
              <w:rPr>
                <w:rStyle w:val="Strong"/>
                <w:rFonts w:ascii="GHEA Grapalat" w:eastAsia="Batang" w:hAnsi="GHEA Grapalat"/>
                <w:b w:val="0"/>
                <w:bCs w:val="0"/>
                <w:shd w:val="clear" w:color="auto" w:fill="FFFFFF"/>
                <w:lang w:val="hy-AM"/>
              </w:rPr>
              <w:t>այլընտրանք</w:t>
            </w:r>
            <w:r w:rsidR="00AA1117">
              <w:rPr>
                <w:rStyle w:val="Strong"/>
                <w:rFonts w:ascii="GHEA Grapalat" w:eastAsia="Batang" w:hAnsi="GHEA Grapalat"/>
                <w:b w:val="0"/>
                <w:bCs w:val="0"/>
                <w:shd w:val="clear" w:color="auto" w:fill="FFFFFF"/>
                <w:lang w:val="hy-AM"/>
              </w:rPr>
              <w:t>ա</w:t>
            </w:r>
            <w:r>
              <w:rPr>
                <w:rStyle w:val="Strong"/>
                <w:rFonts w:ascii="GHEA Grapalat" w:eastAsia="Batang" w:hAnsi="GHEA Grapalat"/>
                <w:b w:val="0"/>
                <w:bCs w:val="0"/>
                <w:shd w:val="clear" w:color="auto" w:fill="FFFFFF"/>
                <w:lang w:val="hy-AM"/>
              </w:rPr>
              <w:t>յին աշխատանք</w:t>
            </w:r>
            <w:r w:rsidR="00AA1117">
              <w:rPr>
                <w:rStyle w:val="Strong"/>
                <w:rFonts w:ascii="GHEA Grapalat" w:eastAsia="Batang" w:hAnsi="GHEA Grapalat"/>
                <w:b w:val="0"/>
                <w:bCs w:val="0"/>
                <w:shd w:val="clear" w:color="auto" w:fill="FFFFFF"/>
                <w:lang w:val="hy-AM"/>
              </w:rPr>
              <w:t xml:space="preserve">ային ծառայող Սպարտակ Վաչիկի Շոլյանի </w:t>
            </w:r>
            <w:r w:rsidR="00AA1117" w:rsidRPr="00AA1117">
              <w:rPr>
                <w:rStyle w:val="Strong"/>
                <w:rFonts w:ascii="GHEA Grapalat" w:eastAsia="Batang" w:hAnsi="GHEA Grapalat"/>
                <w:b w:val="0"/>
                <w:bCs w:val="0"/>
                <w:shd w:val="clear" w:color="auto" w:fill="FFFFFF"/>
                <w:lang w:val="hy-AM"/>
              </w:rPr>
              <w:t>(</w:t>
            </w:r>
            <w:r w:rsidR="00AA1117">
              <w:rPr>
                <w:rStyle w:val="Strong"/>
                <w:rFonts w:ascii="GHEA Grapalat" w:eastAsia="Batang" w:hAnsi="GHEA Grapalat"/>
                <w:b w:val="0"/>
                <w:bCs w:val="0"/>
                <w:shd w:val="clear" w:color="auto" w:fill="FFFFFF"/>
                <w:lang w:val="hy-AM"/>
              </w:rPr>
              <w:t>նշանակվել է ծառայության 26.01.2023թ.</w:t>
            </w:r>
            <w:r w:rsidR="00AA1117" w:rsidRPr="00AA1117">
              <w:rPr>
                <w:rStyle w:val="Strong"/>
                <w:rFonts w:ascii="GHEA Grapalat" w:eastAsia="Batang" w:hAnsi="GHEA Grapalat"/>
                <w:b w:val="0"/>
                <w:bCs w:val="0"/>
                <w:shd w:val="clear" w:color="auto" w:fill="FFFFFF"/>
                <w:lang w:val="hy-AM"/>
              </w:rPr>
              <w:t>)</w:t>
            </w:r>
            <w:r w:rsidR="00AA1117">
              <w:rPr>
                <w:rStyle w:val="Strong"/>
                <w:rFonts w:ascii="GHEA Grapalat" w:eastAsia="Batang" w:hAnsi="GHEA Grapalat"/>
                <w:b w:val="0"/>
                <w:bCs w:val="0"/>
                <w:shd w:val="clear" w:color="auto" w:fill="FFFFFF"/>
                <w:lang w:val="hy-AM"/>
              </w:rPr>
              <w:t xml:space="preserve"> 2023թ. հունվար ամսվա ծառայության 5 օրվա համար նախատեսվել է 6000 ՀՀ դրամ:</w:t>
            </w:r>
          </w:p>
        </w:tc>
      </w:tr>
      <w:tr w:rsidR="002A2E50" w:rsidRPr="00CF03B1" w14:paraId="16BF5065" w14:textId="77777777" w:rsidTr="00533432">
        <w:trPr>
          <w:trHeight w:val="584"/>
          <w:jc w:val="center"/>
        </w:trPr>
        <w:tc>
          <w:tcPr>
            <w:tcW w:w="9090" w:type="dxa"/>
            <w:vMerge w:val="restart"/>
            <w:shd w:val="clear" w:color="auto" w:fill="7F7F7F" w:themeFill="text1" w:themeFillTint="80"/>
            <w:vAlign w:val="center"/>
          </w:tcPr>
          <w:p w14:paraId="25F10A5B" w14:textId="60F882B5" w:rsidR="005B6135" w:rsidRPr="00CF03B1" w:rsidRDefault="00104808" w:rsidP="005B6135">
            <w:pPr>
              <w:pStyle w:val="NormalWeb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3</w:t>
            </w:r>
            <w:r w:rsidR="00F95FA4" w:rsidRPr="00CF03B1">
              <w:rPr>
                <w:rFonts w:ascii="GHEA Grapalat" w:hAnsi="GHEA Grapalat"/>
                <w:b/>
              </w:rPr>
              <w:t>.</w:t>
            </w:r>
            <w:r w:rsidR="00F95FA4" w:rsidRPr="00CF03B1">
              <w:rPr>
                <w:rFonts w:ascii="GHEA Grapalat" w:hAnsi="GHEA Grapalat"/>
                <w:b/>
                <w:lang w:val="hy-AM"/>
              </w:rPr>
              <w:t xml:space="preserve"> Երևանի քաղաքապետարան</w:t>
            </w: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2B271E3A" w14:textId="390AA1D1" w:rsidR="005B6135" w:rsidRPr="008D047E" w:rsidRDefault="008D047E" w:rsidP="00836F3B">
            <w:pPr>
              <w:pStyle w:val="NormalWeb"/>
              <w:spacing w:before="0" w:beforeAutospacing="0" w:after="0" w:afterAutospacing="0" w:line="276" w:lineRule="auto"/>
              <w:jc w:val="center"/>
              <w:rPr>
                <w:rStyle w:val="Emphasis"/>
                <w:i w:val="0"/>
                <w:lang w:val="hy-AM"/>
              </w:rPr>
            </w:pPr>
            <w:r w:rsidRPr="008D047E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10</w:t>
            </w:r>
            <w:r w:rsidR="00A81A81" w:rsidRPr="008D047E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</w:t>
            </w:r>
            <w:r w:rsidRPr="008D047E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3</w:t>
            </w:r>
            <w:r w:rsidR="00A81A81" w:rsidRPr="008D047E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.20</w:t>
            </w:r>
            <w:r w:rsidR="009C5CB6" w:rsidRPr="008D047E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2</w:t>
            </w:r>
            <w:r w:rsidRPr="008D047E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3</w:t>
            </w:r>
            <w:r w:rsidR="00A81A81" w:rsidRPr="008D047E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թ.</w:t>
            </w:r>
          </w:p>
        </w:tc>
      </w:tr>
      <w:tr w:rsidR="002A2E50" w:rsidRPr="00CF03B1" w14:paraId="3CCB8027" w14:textId="77777777" w:rsidTr="00533432">
        <w:trPr>
          <w:trHeight w:val="564"/>
          <w:jc w:val="center"/>
        </w:trPr>
        <w:tc>
          <w:tcPr>
            <w:tcW w:w="9090" w:type="dxa"/>
            <w:vMerge/>
            <w:shd w:val="clear" w:color="auto" w:fill="7F7F7F" w:themeFill="text1" w:themeFillTint="80"/>
            <w:vAlign w:val="center"/>
          </w:tcPr>
          <w:p w14:paraId="447BE472" w14:textId="77777777" w:rsidR="005B6135" w:rsidRPr="00CF03B1" w:rsidRDefault="005B6135" w:rsidP="005B6135">
            <w:pPr>
              <w:pStyle w:val="NormalWeb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5FF7B444" w14:textId="315A7691" w:rsidR="00D440B0" w:rsidRPr="008D047E" w:rsidRDefault="00A81A81" w:rsidP="00D65588">
            <w:pPr>
              <w:pStyle w:val="NormalWeb"/>
              <w:spacing w:before="0" w:beforeAutospacing="0" w:after="0" w:afterAutospacing="0" w:line="276" w:lineRule="auto"/>
              <w:jc w:val="center"/>
              <w:rPr>
                <w:rStyle w:val="Emphasis"/>
                <w:i w:val="0"/>
                <w:lang w:val="hy-AM"/>
              </w:rPr>
            </w:pPr>
            <w:r w:rsidRPr="008D047E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N </w:t>
            </w:r>
            <w:r w:rsidR="008D047E" w:rsidRPr="008D047E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01/39929-23</w:t>
            </w:r>
          </w:p>
        </w:tc>
      </w:tr>
      <w:tr w:rsidR="002A2E50" w:rsidRPr="00CF03B1" w14:paraId="1C219BF8" w14:textId="77777777" w:rsidTr="00533432">
        <w:trPr>
          <w:trHeight w:val="536"/>
          <w:jc w:val="center"/>
        </w:trPr>
        <w:tc>
          <w:tcPr>
            <w:tcW w:w="9090" w:type="dxa"/>
            <w:shd w:val="clear" w:color="auto" w:fill="auto"/>
            <w:vAlign w:val="center"/>
          </w:tcPr>
          <w:p w14:paraId="66001DC6" w14:textId="4FC5E2DA" w:rsidR="00A36734" w:rsidRPr="00CF03B1" w:rsidRDefault="008D047E" w:rsidP="00A81A81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CF03B1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2D832B51" w14:textId="3CC4E543" w:rsidR="00C243B3" w:rsidRPr="00CF03B1" w:rsidRDefault="008D047E" w:rsidP="005B613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FF0000"/>
                <w:lang w:val="hy-AM"/>
              </w:rPr>
            </w:pPr>
            <w:r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>Ընդունվել է</w:t>
            </w:r>
            <w:r w:rsidR="00696EEC"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>:</w:t>
            </w:r>
          </w:p>
        </w:tc>
      </w:tr>
      <w:tr w:rsidR="002A2E50" w:rsidRPr="00CF03B1" w14:paraId="6954BA9F" w14:textId="77777777" w:rsidTr="00533432">
        <w:trPr>
          <w:trHeight w:val="601"/>
          <w:jc w:val="center"/>
        </w:trPr>
        <w:tc>
          <w:tcPr>
            <w:tcW w:w="9090" w:type="dxa"/>
            <w:vMerge w:val="restart"/>
            <w:shd w:val="clear" w:color="auto" w:fill="808080" w:themeFill="background1" w:themeFillShade="80"/>
            <w:vAlign w:val="center"/>
          </w:tcPr>
          <w:p w14:paraId="0426340F" w14:textId="0257ED24" w:rsidR="005F1541" w:rsidRPr="00CF03B1" w:rsidRDefault="00104808" w:rsidP="005F1541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04808">
              <w:rPr>
                <w:rFonts w:ascii="GHEA Grapalat" w:hAnsi="GHEA Grapalat"/>
                <w:b/>
                <w:lang w:val="hy-AM"/>
              </w:rPr>
              <w:lastRenderedPageBreak/>
              <w:t>4</w:t>
            </w:r>
            <w:r w:rsidR="005F1541" w:rsidRPr="00104808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9E3BF9" w:rsidRPr="00CF03B1">
              <w:rPr>
                <w:rFonts w:ascii="GHEA Grapalat" w:hAnsi="GHEA Grapalat"/>
                <w:b/>
                <w:lang w:val="hy-AM"/>
              </w:rPr>
              <w:t xml:space="preserve"> ՀՀ</w:t>
            </w:r>
            <w:r w:rsidR="005F1541" w:rsidRPr="00CF03B1">
              <w:rPr>
                <w:rFonts w:ascii="GHEA Grapalat" w:hAnsi="GHEA Grapalat"/>
                <w:b/>
                <w:lang w:val="hy-AM"/>
              </w:rPr>
              <w:t xml:space="preserve"> Կոտայքի </w:t>
            </w:r>
            <w:r w:rsidR="005F1541" w:rsidRPr="00104808">
              <w:rPr>
                <w:rFonts w:ascii="GHEA Grapalat" w:hAnsi="GHEA Grapalat"/>
                <w:b/>
                <w:lang w:val="hy-AM"/>
              </w:rPr>
              <w:t>մարզպետարան</w:t>
            </w: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48A7D2F4" w14:textId="58ABBCC6" w:rsidR="005F1541" w:rsidRPr="00104808" w:rsidRDefault="00104808" w:rsidP="00107A5D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10480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0</w:t>
            </w:r>
            <w:r w:rsidR="00107A5D" w:rsidRPr="0010480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3</w:t>
            </w:r>
            <w:r w:rsidR="00804B7F" w:rsidRPr="0010480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</w:t>
            </w:r>
            <w:r w:rsidRPr="0010480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3</w:t>
            </w:r>
            <w:r w:rsidR="00107A5D" w:rsidRPr="0010480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.2022</w:t>
            </w:r>
            <w:r w:rsidR="00804B7F" w:rsidRPr="0010480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թ.</w:t>
            </w:r>
          </w:p>
        </w:tc>
      </w:tr>
      <w:tr w:rsidR="002A2E50" w:rsidRPr="00CF03B1" w14:paraId="25A78AB5" w14:textId="77777777" w:rsidTr="00533432">
        <w:trPr>
          <w:trHeight w:val="555"/>
          <w:jc w:val="center"/>
        </w:trPr>
        <w:tc>
          <w:tcPr>
            <w:tcW w:w="9090" w:type="dxa"/>
            <w:vMerge/>
            <w:shd w:val="clear" w:color="auto" w:fill="808080" w:themeFill="background1" w:themeFillShade="80"/>
            <w:vAlign w:val="center"/>
          </w:tcPr>
          <w:p w14:paraId="728859BF" w14:textId="77777777" w:rsidR="005F1541" w:rsidRPr="00CF03B1" w:rsidRDefault="005F1541" w:rsidP="00A36734">
            <w:pPr>
              <w:ind w:right="51" w:firstLine="589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73E7FB7B" w14:textId="56F5CA36" w:rsidR="005F1541" w:rsidRPr="00104808" w:rsidRDefault="00804B7F" w:rsidP="00107A5D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10480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N </w:t>
            </w:r>
            <w:r w:rsidR="00104808" w:rsidRPr="0010480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01/03.2/01370-2023</w:t>
            </w:r>
          </w:p>
        </w:tc>
      </w:tr>
      <w:tr w:rsidR="00F95FA4" w:rsidRPr="00CF03B1" w14:paraId="6DDBDF04" w14:textId="77777777" w:rsidTr="00533432">
        <w:trPr>
          <w:trHeight w:val="632"/>
          <w:jc w:val="center"/>
        </w:trPr>
        <w:tc>
          <w:tcPr>
            <w:tcW w:w="9090" w:type="dxa"/>
            <w:shd w:val="clear" w:color="auto" w:fill="auto"/>
            <w:vAlign w:val="center"/>
          </w:tcPr>
          <w:p w14:paraId="27810052" w14:textId="77777777" w:rsidR="00F95FA4" w:rsidRPr="00CF03B1" w:rsidRDefault="00804B7F" w:rsidP="00804B7F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CF03B1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1AF616F8" w14:textId="689C01FF" w:rsidR="00F95FA4" w:rsidRPr="00CF03B1" w:rsidRDefault="008D047E" w:rsidP="005B613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>Ընդունվել է</w:t>
            </w:r>
            <w:r w:rsidR="00696EEC"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>:</w:t>
            </w:r>
          </w:p>
        </w:tc>
      </w:tr>
      <w:tr w:rsidR="00C35B2E" w:rsidRPr="00CF03B1" w14:paraId="280EFEC8" w14:textId="77777777" w:rsidTr="00533432">
        <w:trPr>
          <w:trHeight w:val="574"/>
          <w:jc w:val="center"/>
        </w:trPr>
        <w:tc>
          <w:tcPr>
            <w:tcW w:w="9090" w:type="dxa"/>
            <w:vMerge w:val="restart"/>
            <w:shd w:val="clear" w:color="auto" w:fill="7F7F7F" w:themeFill="text1" w:themeFillTint="80"/>
            <w:vAlign w:val="center"/>
          </w:tcPr>
          <w:p w14:paraId="27077BC4" w14:textId="36A56AF9" w:rsidR="00C35B2E" w:rsidRPr="00CF03B1" w:rsidRDefault="00104808" w:rsidP="002759A6">
            <w:pPr>
              <w:ind w:right="51"/>
              <w:rPr>
                <w:rFonts w:ascii="GHEA Grapalat" w:hAnsi="GHEA Grapalat" w:cs="Sylfaen"/>
                <w:lang w:val="hy-AM"/>
              </w:rPr>
            </w:pPr>
            <w:r w:rsidRPr="00104808">
              <w:rPr>
                <w:rFonts w:ascii="GHEA Grapalat" w:hAnsi="GHEA Grapalat"/>
                <w:b/>
                <w:lang w:val="hy-AM"/>
              </w:rPr>
              <w:t>5</w:t>
            </w:r>
            <w:r w:rsidR="00C35B2E" w:rsidRPr="00104808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C35B2E" w:rsidRPr="00CF03B1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CF03B1">
              <w:rPr>
                <w:rFonts w:ascii="GHEA Grapalat" w:hAnsi="GHEA Grapalat"/>
                <w:b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lang w:val="hy-AM"/>
              </w:rPr>
              <w:t>Շիրակ</w:t>
            </w:r>
            <w:r w:rsidRPr="00CF03B1">
              <w:rPr>
                <w:rFonts w:ascii="GHEA Grapalat" w:hAnsi="GHEA Grapalat"/>
                <w:b/>
                <w:lang w:val="hy-AM"/>
              </w:rPr>
              <w:t xml:space="preserve">ի </w:t>
            </w:r>
            <w:r w:rsidRPr="00104808">
              <w:rPr>
                <w:rFonts w:ascii="GHEA Grapalat" w:hAnsi="GHEA Grapalat"/>
                <w:b/>
                <w:lang w:val="hy-AM"/>
              </w:rPr>
              <w:t>մարզպետարան</w:t>
            </w: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6523C37A" w14:textId="58787208" w:rsidR="00C35B2E" w:rsidRPr="008D047E" w:rsidRDefault="008D047E" w:rsidP="002759A6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8D047E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09</w:t>
            </w:r>
            <w:r w:rsidR="00C35B2E" w:rsidRPr="008D047E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</w:t>
            </w:r>
            <w:r w:rsidRPr="008D047E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3</w:t>
            </w:r>
            <w:r w:rsidR="00C35B2E" w:rsidRPr="008D047E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.202</w:t>
            </w:r>
            <w:r w:rsidRPr="008D047E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3</w:t>
            </w:r>
            <w:r w:rsidR="00C35B2E" w:rsidRPr="008D047E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թ.</w:t>
            </w:r>
          </w:p>
        </w:tc>
      </w:tr>
      <w:tr w:rsidR="00C35B2E" w:rsidRPr="00CF03B1" w14:paraId="1146A09D" w14:textId="77777777" w:rsidTr="00533432">
        <w:trPr>
          <w:trHeight w:val="632"/>
          <w:jc w:val="center"/>
        </w:trPr>
        <w:tc>
          <w:tcPr>
            <w:tcW w:w="9090" w:type="dxa"/>
            <w:vMerge/>
            <w:shd w:val="clear" w:color="auto" w:fill="7F7F7F" w:themeFill="text1" w:themeFillTint="80"/>
            <w:vAlign w:val="center"/>
          </w:tcPr>
          <w:p w14:paraId="625101DD" w14:textId="77777777" w:rsidR="00C35B2E" w:rsidRPr="00CF03B1" w:rsidRDefault="00C35B2E" w:rsidP="00C35B2E">
            <w:pPr>
              <w:ind w:right="51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58C178DD" w14:textId="793FEA2E" w:rsidR="00C35B2E" w:rsidRPr="008D047E" w:rsidRDefault="00C35B2E" w:rsidP="002759A6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8D047E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N </w:t>
            </w:r>
            <w:r w:rsidR="008D047E" w:rsidRPr="008D047E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01//02041-2023</w:t>
            </w:r>
          </w:p>
        </w:tc>
      </w:tr>
      <w:tr w:rsidR="00C35B2E" w:rsidRPr="00E46AF4" w14:paraId="6D1BF8D5" w14:textId="77777777" w:rsidTr="00533432">
        <w:trPr>
          <w:trHeight w:val="765"/>
          <w:jc w:val="center"/>
        </w:trPr>
        <w:tc>
          <w:tcPr>
            <w:tcW w:w="9090" w:type="dxa"/>
            <w:shd w:val="clear" w:color="auto" w:fill="auto"/>
            <w:vAlign w:val="center"/>
          </w:tcPr>
          <w:p w14:paraId="5D8C50D8" w14:textId="77777777" w:rsidR="00C35B2E" w:rsidRPr="002759A6" w:rsidRDefault="002759A6" w:rsidP="002759A6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CF03B1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6B0655F1" w14:textId="4405787E" w:rsidR="006A42D0" w:rsidRPr="002759A6" w:rsidRDefault="008D047E" w:rsidP="008D047E">
            <w:pPr>
              <w:pStyle w:val="NormalWeb"/>
              <w:spacing w:before="0" w:beforeAutospacing="0" w:after="0" w:afterAutospacing="0" w:line="276" w:lineRule="auto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>Ընդունվել է</w:t>
            </w:r>
            <w:r w:rsidR="00696EEC">
              <w:rPr>
                <w:rStyle w:val="Strong"/>
                <w:rFonts w:ascii="GHEA Grapalat" w:eastAsia="Batang" w:hAnsi="GHEA Grapalat"/>
                <w:shd w:val="clear" w:color="auto" w:fill="FFFFFF"/>
                <w:lang w:val="hy-AM"/>
              </w:rPr>
              <w:t>:</w:t>
            </w:r>
          </w:p>
        </w:tc>
      </w:tr>
    </w:tbl>
    <w:p w14:paraId="6525EE00" w14:textId="77777777" w:rsidR="00A80030" w:rsidRPr="002A2E50" w:rsidRDefault="00A80030" w:rsidP="00063CF4">
      <w:pPr>
        <w:pStyle w:val="NormalWeb"/>
        <w:rPr>
          <w:rStyle w:val="Emphasis"/>
          <w:rFonts w:ascii="GHEA Grapalat" w:hAnsi="GHEA Grapalat"/>
          <w:i w:val="0"/>
          <w:color w:val="FF0000"/>
          <w:lang w:val="hy-AM"/>
        </w:rPr>
      </w:pPr>
    </w:p>
    <w:sectPr w:rsidR="00A80030" w:rsidRPr="002A2E50" w:rsidSect="00533432">
      <w:pgSz w:w="15840" w:h="12240" w:orient="landscape"/>
      <w:pgMar w:top="810" w:right="1239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2B535082"/>
    <w:multiLevelType w:val="hybridMultilevel"/>
    <w:tmpl w:val="4B50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E95788"/>
    <w:multiLevelType w:val="hybridMultilevel"/>
    <w:tmpl w:val="414A0E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6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7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9" w15:restartNumberingAfterBreak="0">
    <w:nsid w:val="6F1E2609"/>
    <w:multiLevelType w:val="multilevel"/>
    <w:tmpl w:val="439056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FC7351"/>
    <w:multiLevelType w:val="hybridMultilevel"/>
    <w:tmpl w:val="BC50DA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E36823"/>
    <w:multiLevelType w:val="hybridMultilevel"/>
    <w:tmpl w:val="FF004D8C"/>
    <w:lvl w:ilvl="0" w:tplc="5B86BE10">
      <w:start w:val="202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190CED"/>
    <w:multiLevelType w:val="hybridMultilevel"/>
    <w:tmpl w:val="6960F7BE"/>
    <w:lvl w:ilvl="0" w:tplc="AD02C8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43"/>
  </w:num>
  <w:num w:numId="3">
    <w:abstractNumId w:val="5"/>
  </w:num>
  <w:num w:numId="4">
    <w:abstractNumId w:val="10"/>
  </w:num>
  <w:num w:numId="5">
    <w:abstractNumId w:val="46"/>
  </w:num>
  <w:num w:numId="6">
    <w:abstractNumId w:val="33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4"/>
  </w:num>
  <w:num w:numId="13">
    <w:abstractNumId w:val="11"/>
  </w:num>
  <w:num w:numId="14">
    <w:abstractNumId w:val="32"/>
  </w:num>
  <w:num w:numId="15">
    <w:abstractNumId w:val="40"/>
  </w:num>
  <w:num w:numId="16">
    <w:abstractNumId w:val="26"/>
  </w:num>
  <w:num w:numId="17">
    <w:abstractNumId w:val="8"/>
  </w:num>
  <w:num w:numId="18">
    <w:abstractNumId w:val="9"/>
  </w:num>
  <w:num w:numId="19">
    <w:abstractNumId w:val="38"/>
  </w:num>
  <w:num w:numId="20">
    <w:abstractNumId w:val="30"/>
  </w:num>
  <w:num w:numId="21">
    <w:abstractNumId w:val="14"/>
  </w:num>
  <w:num w:numId="22">
    <w:abstractNumId w:val="15"/>
  </w:num>
  <w:num w:numId="23">
    <w:abstractNumId w:val="1"/>
  </w:num>
  <w:num w:numId="24">
    <w:abstractNumId w:val="17"/>
  </w:num>
  <w:num w:numId="25">
    <w:abstractNumId w:val="19"/>
  </w:num>
  <w:num w:numId="26">
    <w:abstractNumId w:val="28"/>
  </w:num>
  <w:num w:numId="27">
    <w:abstractNumId w:val="4"/>
  </w:num>
  <w:num w:numId="28">
    <w:abstractNumId w:val="12"/>
  </w:num>
  <w:num w:numId="29">
    <w:abstractNumId w:val="35"/>
  </w:num>
  <w:num w:numId="30">
    <w:abstractNumId w:val="34"/>
  </w:num>
  <w:num w:numId="31">
    <w:abstractNumId w:val="37"/>
  </w:num>
  <w:num w:numId="32">
    <w:abstractNumId w:val="25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2"/>
  </w:num>
  <w:num w:numId="38">
    <w:abstractNumId w:val="29"/>
  </w:num>
  <w:num w:numId="39">
    <w:abstractNumId w:val="27"/>
  </w:num>
  <w:num w:numId="40">
    <w:abstractNumId w:val="18"/>
  </w:num>
  <w:num w:numId="41">
    <w:abstractNumId w:val="31"/>
  </w:num>
  <w:num w:numId="42">
    <w:abstractNumId w:val="23"/>
  </w:num>
  <w:num w:numId="43">
    <w:abstractNumId w:val="21"/>
  </w:num>
  <w:num w:numId="44">
    <w:abstractNumId w:val="42"/>
  </w:num>
  <w:num w:numId="45">
    <w:abstractNumId w:val="41"/>
  </w:num>
  <w:num w:numId="46">
    <w:abstractNumId w:val="16"/>
  </w:num>
  <w:num w:numId="47">
    <w:abstractNumId w:val="45"/>
  </w:num>
  <w:num w:numId="4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17948"/>
    <w:rsid w:val="00020EC5"/>
    <w:rsid w:val="00024FE8"/>
    <w:rsid w:val="00027504"/>
    <w:rsid w:val="000376E7"/>
    <w:rsid w:val="000567E6"/>
    <w:rsid w:val="00056B85"/>
    <w:rsid w:val="00062757"/>
    <w:rsid w:val="00062B14"/>
    <w:rsid w:val="00063CF4"/>
    <w:rsid w:val="00067F60"/>
    <w:rsid w:val="00071E5E"/>
    <w:rsid w:val="000734A9"/>
    <w:rsid w:val="000770EA"/>
    <w:rsid w:val="000841F5"/>
    <w:rsid w:val="00087585"/>
    <w:rsid w:val="00087AB5"/>
    <w:rsid w:val="00091157"/>
    <w:rsid w:val="000A070F"/>
    <w:rsid w:val="000A0E82"/>
    <w:rsid w:val="000A17AC"/>
    <w:rsid w:val="000A2EDA"/>
    <w:rsid w:val="000A3D3C"/>
    <w:rsid w:val="000A66B8"/>
    <w:rsid w:val="000A71F4"/>
    <w:rsid w:val="000B0E2A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4808"/>
    <w:rsid w:val="00105273"/>
    <w:rsid w:val="00106304"/>
    <w:rsid w:val="00107A5D"/>
    <w:rsid w:val="001105E3"/>
    <w:rsid w:val="00112007"/>
    <w:rsid w:val="00113738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066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2FEB"/>
    <w:rsid w:val="00183885"/>
    <w:rsid w:val="001852CE"/>
    <w:rsid w:val="0018536C"/>
    <w:rsid w:val="0018658E"/>
    <w:rsid w:val="0019340A"/>
    <w:rsid w:val="0019774A"/>
    <w:rsid w:val="001A5A56"/>
    <w:rsid w:val="001B247D"/>
    <w:rsid w:val="001B3D88"/>
    <w:rsid w:val="001B3EAF"/>
    <w:rsid w:val="001B4B59"/>
    <w:rsid w:val="001B53F6"/>
    <w:rsid w:val="001C2191"/>
    <w:rsid w:val="001C3739"/>
    <w:rsid w:val="001C382D"/>
    <w:rsid w:val="001C3EB0"/>
    <w:rsid w:val="001C4A98"/>
    <w:rsid w:val="001C5303"/>
    <w:rsid w:val="001D3E8E"/>
    <w:rsid w:val="001D6962"/>
    <w:rsid w:val="001D6FF7"/>
    <w:rsid w:val="001D71F2"/>
    <w:rsid w:val="001D7576"/>
    <w:rsid w:val="001E19D6"/>
    <w:rsid w:val="001E1B2E"/>
    <w:rsid w:val="001E3174"/>
    <w:rsid w:val="001E431D"/>
    <w:rsid w:val="001F0DD1"/>
    <w:rsid w:val="001F2C49"/>
    <w:rsid w:val="001F2F3C"/>
    <w:rsid w:val="001F3E7C"/>
    <w:rsid w:val="001F7686"/>
    <w:rsid w:val="001F7D32"/>
    <w:rsid w:val="002004B6"/>
    <w:rsid w:val="00203854"/>
    <w:rsid w:val="002070F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45CFC"/>
    <w:rsid w:val="0025643B"/>
    <w:rsid w:val="00262817"/>
    <w:rsid w:val="00262A5B"/>
    <w:rsid w:val="00265413"/>
    <w:rsid w:val="002663FC"/>
    <w:rsid w:val="00267216"/>
    <w:rsid w:val="002677F8"/>
    <w:rsid w:val="002728BD"/>
    <w:rsid w:val="00272ABF"/>
    <w:rsid w:val="00273297"/>
    <w:rsid w:val="002759A6"/>
    <w:rsid w:val="00280738"/>
    <w:rsid w:val="00286629"/>
    <w:rsid w:val="002A2E50"/>
    <w:rsid w:val="002A56C6"/>
    <w:rsid w:val="002A5D8F"/>
    <w:rsid w:val="002A7958"/>
    <w:rsid w:val="002B0ADA"/>
    <w:rsid w:val="002B4409"/>
    <w:rsid w:val="002B6A98"/>
    <w:rsid w:val="002C54C7"/>
    <w:rsid w:val="002C7D72"/>
    <w:rsid w:val="002D20AE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4D5B"/>
    <w:rsid w:val="00326913"/>
    <w:rsid w:val="00331E5E"/>
    <w:rsid w:val="0033598F"/>
    <w:rsid w:val="0033624E"/>
    <w:rsid w:val="003371D0"/>
    <w:rsid w:val="00341DA7"/>
    <w:rsid w:val="00342F10"/>
    <w:rsid w:val="00343B68"/>
    <w:rsid w:val="00345BE4"/>
    <w:rsid w:val="00351459"/>
    <w:rsid w:val="00354BEA"/>
    <w:rsid w:val="00354C82"/>
    <w:rsid w:val="003550D2"/>
    <w:rsid w:val="00356566"/>
    <w:rsid w:val="00357118"/>
    <w:rsid w:val="003573BB"/>
    <w:rsid w:val="00357E31"/>
    <w:rsid w:val="00362136"/>
    <w:rsid w:val="003657B6"/>
    <w:rsid w:val="00366ED9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C7369"/>
    <w:rsid w:val="003E022D"/>
    <w:rsid w:val="003E2577"/>
    <w:rsid w:val="003E5DC8"/>
    <w:rsid w:val="003E64ED"/>
    <w:rsid w:val="003E685F"/>
    <w:rsid w:val="003F4B7C"/>
    <w:rsid w:val="003F755C"/>
    <w:rsid w:val="003F7E10"/>
    <w:rsid w:val="004002D8"/>
    <w:rsid w:val="004043D2"/>
    <w:rsid w:val="004049B5"/>
    <w:rsid w:val="00404D6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44F44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B6B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1CDF"/>
    <w:rsid w:val="005035F1"/>
    <w:rsid w:val="005050E9"/>
    <w:rsid w:val="00505FEE"/>
    <w:rsid w:val="0050619B"/>
    <w:rsid w:val="00507827"/>
    <w:rsid w:val="00510497"/>
    <w:rsid w:val="0051338B"/>
    <w:rsid w:val="005137E3"/>
    <w:rsid w:val="00520A5D"/>
    <w:rsid w:val="005238F5"/>
    <w:rsid w:val="005245A7"/>
    <w:rsid w:val="00527AB5"/>
    <w:rsid w:val="0053225C"/>
    <w:rsid w:val="00533432"/>
    <w:rsid w:val="00537671"/>
    <w:rsid w:val="00543FD1"/>
    <w:rsid w:val="005472AA"/>
    <w:rsid w:val="0055325F"/>
    <w:rsid w:val="00554D2F"/>
    <w:rsid w:val="005615E7"/>
    <w:rsid w:val="00562670"/>
    <w:rsid w:val="00565DBD"/>
    <w:rsid w:val="00566772"/>
    <w:rsid w:val="005668AA"/>
    <w:rsid w:val="0056798D"/>
    <w:rsid w:val="00575EF8"/>
    <w:rsid w:val="00582C78"/>
    <w:rsid w:val="00592AD4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135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E7E0B"/>
    <w:rsid w:val="005F1541"/>
    <w:rsid w:val="005F39CF"/>
    <w:rsid w:val="00604032"/>
    <w:rsid w:val="00606C37"/>
    <w:rsid w:val="00606C9D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37D6D"/>
    <w:rsid w:val="00644995"/>
    <w:rsid w:val="006466E9"/>
    <w:rsid w:val="00651154"/>
    <w:rsid w:val="006549F2"/>
    <w:rsid w:val="00655FEE"/>
    <w:rsid w:val="006560DC"/>
    <w:rsid w:val="006569D3"/>
    <w:rsid w:val="00661BFB"/>
    <w:rsid w:val="00664076"/>
    <w:rsid w:val="0067445E"/>
    <w:rsid w:val="006745C6"/>
    <w:rsid w:val="006769E8"/>
    <w:rsid w:val="00677E24"/>
    <w:rsid w:val="00681B29"/>
    <w:rsid w:val="00683303"/>
    <w:rsid w:val="00683685"/>
    <w:rsid w:val="00684D53"/>
    <w:rsid w:val="0068573E"/>
    <w:rsid w:val="00686310"/>
    <w:rsid w:val="0069562E"/>
    <w:rsid w:val="00696EEC"/>
    <w:rsid w:val="00697C69"/>
    <w:rsid w:val="006A274D"/>
    <w:rsid w:val="006A42D0"/>
    <w:rsid w:val="006B03AB"/>
    <w:rsid w:val="006B1DE3"/>
    <w:rsid w:val="006B27F9"/>
    <w:rsid w:val="006B466A"/>
    <w:rsid w:val="006B5BF8"/>
    <w:rsid w:val="006B6618"/>
    <w:rsid w:val="006B7AEA"/>
    <w:rsid w:val="006B7B90"/>
    <w:rsid w:val="006C176E"/>
    <w:rsid w:val="006C29B3"/>
    <w:rsid w:val="006C2AB7"/>
    <w:rsid w:val="006C67C1"/>
    <w:rsid w:val="006D2245"/>
    <w:rsid w:val="006E46CF"/>
    <w:rsid w:val="006E627B"/>
    <w:rsid w:val="006F10E7"/>
    <w:rsid w:val="006F19D0"/>
    <w:rsid w:val="006F3075"/>
    <w:rsid w:val="006F5DA7"/>
    <w:rsid w:val="006F7E1B"/>
    <w:rsid w:val="007008A8"/>
    <w:rsid w:val="00702DAF"/>
    <w:rsid w:val="007031C1"/>
    <w:rsid w:val="007039BA"/>
    <w:rsid w:val="00704D3B"/>
    <w:rsid w:val="007074D8"/>
    <w:rsid w:val="007105DF"/>
    <w:rsid w:val="00711DB2"/>
    <w:rsid w:val="00720779"/>
    <w:rsid w:val="0072112F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20CE"/>
    <w:rsid w:val="00776563"/>
    <w:rsid w:val="00776A09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A4F11"/>
    <w:rsid w:val="007B49CA"/>
    <w:rsid w:val="007B6562"/>
    <w:rsid w:val="007B6C46"/>
    <w:rsid w:val="007B7666"/>
    <w:rsid w:val="007C468F"/>
    <w:rsid w:val="007C6F11"/>
    <w:rsid w:val="007C6FD4"/>
    <w:rsid w:val="007C72D7"/>
    <w:rsid w:val="007D0D4A"/>
    <w:rsid w:val="007D34E2"/>
    <w:rsid w:val="007E1D75"/>
    <w:rsid w:val="007E798D"/>
    <w:rsid w:val="007F4FB7"/>
    <w:rsid w:val="007F5A87"/>
    <w:rsid w:val="007F60AA"/>
    <w:rsid w:val="00801F1A"/>
    <w:rsid w:val="00804B7F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36F3B"/>
    <w:rsid w:val="00845B05"/>
    <w:rsid w:val="008518E5"/>
    <w:rsid w:val="00853E59"/>
    <w:rsid w:val="0086571F"/>
    <w:rsid w:val="00872C5A"/>
    <w:rsid w:val="008759D3"/>
    <w:rsid w:val="00877970"/>
    <w:rsid w:val="008808C9"/>
    <w:rsid w:val="00882ECD"/>
    <w:rsid w:val="00883668"/>
    <w:rsid w:val="00887526"/>
    <w:rsid w:val="008876DF"/>
    <w:rsid w:val="00887E27"/>
    <w:rsid w:val="00891B46"/>
    <w:rsid w:val="008A42CF"/>
    <w:rsid w:val="008A4477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047E"/>
    <w:rsid w:val="008D1F8E"/>
    <w:rsid w:val="008D3ED5"/>
    <w:rsid w:val="008D79B6"/>
    <w:rsid w:val="008D7BFD"/>
    <w:rsid w:val="008E03D8"/>
    <w:rsid w:val="008E11B0"/>
    <w:rsid w:val="008E221B"/>
    <w:rsid w:val="008E2290"/>
    <w:rsid w:val="008E35A7"/>
    <w:rsid w:val="008E5785"/>
    <w:rsid w:val="008E6FFD"/>
    <w:rsid w:val="008E7B87"/>
    <w:rsid w:val="008F0C4C"/>
    <w:rsid w:val="008F1F29"/>
    <w:rsid w:val="008F447B"/>
    <w:rsid w:val="008F4732"/>
    <w:rsid w:val="00904D94"/>
    <w:rsid w:val="009061B6"/>
    <w:rsid w:val="00906ADB"/>
    <w:rsid w:val="00911251"/>
    <w:rsid w:val="00913682"/>
    <w:rsid w:val="009159D0"/>
    <w:rsid w:val="00921DDC"/>
    <w:rsid w:val="00924B6E"/>
    <w:rsid w:val="009265BB"/>
    <w:rsid w:val="0093028C"/>
    <w:rsid w:val="00934310"/>
    <w:rsid w:val="0093768C"/>
    <w:rsid w:val="00944351"/>
    <w:rsid w:val="009446DF"/>
    <w:rsid w:val="00944740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57667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2709"/>
    <w:rsid w:val="00994AE3"/>
    <w:rsid w:val="00997DB9"/>
    <w:rsid w:val="009A1735"/>
    <w:rsid w:val="009A3E60"/>
    <w:rsid w:val="009B0B8E"/>
    <w:rsid w:val="009B426F"/>
    <w:rsid w:val="009B754E"/>
    <w:rsid w:val="009B7DCF"/>
    <w:rsid w:val="009C05E8"/>
    <w:rsid w:val="009C2B1E"/>
    <w:rsid w:val="009C5CB6"/>
    <w:rsid w:val="009D1E9A"/>
    <w:rsid w:val="009D3548"/>
    <w:rsid w:val="009E3BF9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3C48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6734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72F96"/>
    <w:rsid w:val="00A80030"/>
    <w:rsid w:val="00A81A81"/>
    <w:rsid w:val="00A82499"/>
    <w:rsid w:val="00A8497B"/>
    <w:rsid w:val="00A87290"/>
    <w:rsid w:val="00A9151E"/>
    <w:rsid w:val="00A92178"/>
    <w:rsid w:val="00A93E9D"/>
    <w:rsid w:val="00A97E43"/>
    <w:rsid w:val="00A97F3F"/>
    <w:rsid w:val="00AA036D"/>
    <w:rsid w:val="00AA1117"/>
    <w:rsid w:val="00AA30AE"/>
    <w:rsid w:val="00AA5A6B"/>
    <w:rsid w:val="00AA5F94"/>
    <w:rsid w:val="00AA5F95"/>
    <w:rsid w:val="00AA658A"/>
    <w:rsid w:val="00AA75D4"/>
    <w:rsid w:val="00AA798E"/>
    <w:rsid w:val="00AB29E5"/>
    <w:rsid w:val="00AB3319"/>
    <w:rsid w:val="00AB4F06"/>
    <w:rsid w:val="00AB6B56"/>
    <w:rsid w:val="00AB6C1A"/>
    <w:rsid w:val="00AB7AD1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22B9"/>
    <w:rsid w:val="00B247A8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0C70"/>
    <w:rsid w:val="00B50E7E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26C9"/>
    <w:rsid w:val="00B94E23"/>
    <w:rsid w:val="00B956E6"/>
    <w:rsid w:val="00B979BC"/>
    <w:rsid w:val="00BA574F"/>
    <w:rsid w:val="00BB0C74"/>
    <w:rsid w:val="00BB170A"/>
    <w:rsid w:val="00BB35F7"/>
    <w:rsid w:val="00BB4F8C"/>
    <w:rsid w:val="00BC24B6"/>
    <w:rsid w:val="00BC515D"/>
    <w:rsid w:val="00BD52A0"/>
    <w:rsid w:val="00BE12C2"/>
    <w:rsid w:val="00BE204E"/>
    <w:rsid w:val="00BE2660"/>
    <w:rsid w:val="00BE6560"/>
    <w:rsid w:val="00BE772D"/>
    <w:rsid w:val="00BF5105"/>
    <w:rsid w:val="00BF6DD8"/>
    <w:rsid w:val="00C028E8"/>
    <w:rsid w:val="00C04AF7"/>
    <w:rsid w:val="00C050D6"/>
    <w:rsid w:val="00C07D7A"/>
    <w:rsid w:val="00C158DC"/>
    <w:rsid w:val="00C16F88"/>
    <w:rsid w:val="00C20B5E"/>
    <w:rsid w:val="00C22F72"/>
    <w:rsid w:val="00C23EFF"/>
    <w:rsid w:val="00C243B3"/>
    <w:rsid w:val="00C26A69"/>
    <w:rsid w:val="00C27300"/>
    <w:rsid w:val="00C3043C"/>
    <w:rsid w:val="00C32D69"/>
    <w:rsid w:val="00C358C4"/>
    <w:rsid w:val="00C35B2E"/>
    <w:rsid w:val="00C43069"/>
    <w:rsid w:val="00C45AB0"/>
    <w:rsid w:val="00C476E9"/>
    <w:rsid w:val="00C5127E"/>
    <w:rsid w:val="00C51712"/>
    <w:rsid w:val="00C51E39"/>
    <w:rsid w:val="00C63256"/>
    <w:rsid w:val="00C6404A"/>
    <w:rsid w:val="00C6497A"/>
    <w:rsid w:val="00C64C25"/>
    <w:rsid w:val="00C70858"/>
    <w:rsid w:val="00C74C6E"/>
    <w:rsid w:val="00C7515E"/>
    <w:rsid w:val="00C75309"/>
    <w:rsid w:val="00C7693A"/>
    <w:rsid w:val="00C77C1A"/>
    <w:rsid w:val="00C813B2"/>
    <w:rsid w:val="00C8167B"/>
    <w:rsid w:val="00C871F4"/>
    <w:rsid w:val="00C87385"/>
    <w:rsid w:val="00C9091D"/>
    <w:rsid w:val="00C93C2B"/>
    <w:rsid w:val="00C9797C"/>
    <w:rsid w:val="00CA0DB3"/>
    <w:rsid w:val="00CA3929"/>
    <w:rsid w:val="00CA3EDB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03B1"/>
    <w:rsid w:val="00CF49CB"/>
    <w:rsid w:val="00CF54C7"/>
    <w:rsid w:val="00D00C2D"/>
    <w:rsid w:val="00D04DE6"/>
    <w:rsid w:val="00D05D28"/>
    <w:rsid w:val="00D067ED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1F4"/>
    <w:rsid w:val="00D440B0"/>
    <w:rsid w:val="00D5098C"/>
    <w:rsid w:val="00D54711"/>
    <w:rsid w:val="00D56FAB"/>
    <w:rsid w:val="00D635BC"/>
    <w:rsid w:val="00D64E73"/>
    <w:rsid w:val="00D65588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3B6F"/>
    <w:rsid w:val="00D94F30"/>
    <w:rsid w:val="00D95792"/>
    <w:rsid w:val="00D96217"/>
    <w:rsid w:val="00DA6142"/>
    <w:rsid w:val="00DB0D8B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572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360C"/>
    <w:rsid w:val="00E4486C"/>
    <w:rsid w:val="00E459F5"/>
    <w:rsid w:val="00E46AF4"/>
    <w:rsid w:val="00E47F4E"/>
    <w:rsid w:val="00E51145"/>
    <w:rsid w:val="00E52161"/>
    <w:rsid w:val="00E52356"/>
    <w:rsid w:val="00E54108"/>
    <w:rsid w:val="00E563BB"/>
    <w:rsid w:val="00E6371A"/>
    <w:rsid w:val="00E67AAC"/>
    <w:rsid w:val="00E71428"/>
    <w:rsid w:val="00E71C1B"/>
    <w:rsid w:val="00E72F28"/>
    <w:rsid w:val="00E73784"/>
    <w:rsid w:val="00E74A6D"/>
    <w:rsid w:val="00E77638"/>
    <w:rsid w:val="00E7782E"/>
    <w:rsid w:val="00E83F78"/>
    <w:rsid w:val="00E85AE1"/>
    <w:rsid w:val="00E85BFC"/>
    <w:rsid w:val="00E85D17"/>
    <w:rsid w:val="00E94A00"/>
    <w:rsid w:val="00EA473F"/>
    <w:rsid w:val="00EB7673"/>
    <w:rsid w:val="00EC42B9"/>
    <w:rsid w:val="00EC4F9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363FF"/>
    <w:rsid w:val="00F436B2"/>
    <w:rsid w:val="00F463D2"/>
    <w:rsid w:val="00F46512"/>
    <w:rsid w:val="00F468FD"/>
    <w:rsid w:val="00F46F00"/>
    <w:rsid w:val="00F50DF6"/>
    <w:rsid w:val="00F54A80"/>
    <w:rsid w:val="00F73932"/>
    <w:rsid w:val="00F75AA5"/>
    <w:rsid w:val="00F77FB9"/>
    <w:rsid w:val="00F77FBA"/>
    <w:rsid w:val="00F8565C"/>
    <w:rsid w:val="00F87A9C"/>
    <w:rsid w:val="00F92139"/>
    <w:rsid w:val="00F93B46"/>
    <w:rsid w:val="00F95FA4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6627"/>
    <w:rsid w:val="00FE67ED"/>
    <w:rsid w:val="00FF0CBE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91D39"/>
  <w15:docId w15:val="{E74F0322-BBFA-4DFD-88FB-CCD4FFA7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1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22DDB"/>
    <w:rPr>
      <w:i/>
      <w:iCs/>
    </w:rPr>
  </w:style>
  <w:style w:type="character" w:styleId="BookTitle">
    <w:name w:val="Book Title"/>
    <w:basedOn w:val="DefaultParagraphFont"/>
    <w:uiPriority w:val="33"/>
    <w:qFormat/>
    <w:rsid w:val="00C7515E"/>
    <w:rPr>
      <w:b/>
      <w:bCs/>
      <w:smallCaps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C7515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7720CE"/>
    <w:pPr>
      <w:spacing w:after="200" w:line="276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20C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20CE"/>
    <w:rPr>
      <w:rFonts w:ascii="Times New Roman" w:eastAsia="Times New Roman" w:hAnsi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20CE"/>
    <w:pPr>
      <w:spacing w:after="20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20CE"/>
    <w:rPr>
      <w:rFonts w:asciiTheme="minorHAnsi" w:eastAsiaTheme="minorHAnsi" w:hAnsiTheme="minorHAnsi" w:cstheme="minorBidi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9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64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4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6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62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47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7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E243C-D3BA-49A8-B3CC-F6272F48C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6</Pages>
  <Words>990</Words>
  <Characters>5648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https://mul2.gov.am/tasks/771542/oneclick/44cbba12bb978aa62c925ced55672f74f6629d5c50574373c4a4914c410c1775.docx?token=d956a7971b8bc81ce7d2ccb79f68467a</cp:keywords>
  <cp:lastModifiedBy>Tatevik Vardanyan</cp:lastModifiedBy>
  <cp:revision>143</cp:revision>
  <cp:lastPrinted>2023-04-03T08:21:00Z</cp:lastPrinted>
  <dcterms:created xsi:type="dcterms:W3CDTF">2021-04-15T08:38:00Z</dcterms:created>
  <dcterms:modified xsi:type="dcterms:W3CDTF">2023-04-03T11:38:00Z</dcterms:modified>
</cp:coreProperties>
</file>