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5C" w:rsidRPr="00D04B92" w:rsidRDefault="00FA4A5C" w:rsidP="00D04B92">
      <w:pPr>
        <w:spacing w:after="0" w:line="360" w:lineRule="auto"/>
        <w:ind w:left="-360"/>
        <w:jc w:val="center"/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</w:pPr>
      <w:r w:rsidRPr="00D04B92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t>Հիմնավորում</w:t>
      </w:r>
    </w:p>
    <w:p w:rsidR="0043357A" w:rsidRPr="00D04B92" w:rsidRDefault="0043357A" w:rsidP="00D04B92">
      <w:pPr>
        <w:spacing w:after="0" w:line="360" w:lineRule="auto"/>
        <w:jc w:val="center"/>
        <w:rPr>
          <w:rFonts w:ascii="GHEA Grapalat" w:eastAsia="Calibri" w:hAnsi="GHEA Grapalat"/>
          <w:b/>
          <w:sz w:val="24"/>
          <w:szCs w:val="24"/>
          <w:lang w:val="hy-AM"/>
        </w:rPr>
      </w:pPr>
      <w:r w:rsidRPr="00D04B92">
        <w:rPr>
          <w:rFonts w:ascii="GHEA Grapalat" w:eastAsia="Calibri" w:hAnsi="GHEA Grapalat"/>
          <w:b/>
          <w:sz w:val="24"/>
          <w:szCs w:val="24"/>
          <w:lang w:val="af-ZA"/>
        </w:rPr>
        <w:t>«</w:t>
      </w:r>
      <w:r w:rsidRPr="00D04B92">
        <w:rPr>
          <w:rFonts w:ascii="GHEA Grapalat" w:eastAsia="Calibri" w:hAnsi="GHEA Grapalat"/>
          <w:b/>
          <w:sz w:val="24"/>
          <w:szCs w:val="24"/>
          <w:lang w:val="hy-AM"/>
        </w:rPr>
        <w:t>Հ</w:t>
      </w:r>
      <w:r w:rsidRPr="00D04B92">
        <w:rPr>
          <w:rFonts w:ascii="GHEA Grapalat" w:eastAsia="Calibri" w:hAnsi="GHEA Grapalat"/>
          <w:b/>
          <w:sz w:val="24"/>
          <w:szCs w:val="24"/>
          <w:lang w:val="af-ZA"/>
        </w:rPr>
        <w:t xml:space="preserve">այաստանի </w:t>
      </w:r>
      <w:r w:rsidRPr="00D04B92">
        <w:rPr>
          <w:rFonts w:ascii="GHEA Grapalat" w:eastAsia="Calibri" w:hAnsi="GHEA Grapalat"/>
          <w:b/>
          <w:sz w:val="24"/>
          <w:szCs w:val="24"/>
          <w:lang w:val="hy-AM"/>
        </w:rPr>
        <w:t>Հ</w:t>
      </w:r>
      <w:r w:rsidRPr="00D04B92">
        <w:rPr>
          <w:rFonts w:ascii="GHEA Grapalat" w:eastAsia="Calibri" w:hAnsi="GHEA Grapalat"/>
          <w:b/>
          <w:sz w:val="24"/>
          <w:szCs w:val="24"/>
          <w:lang w:val="af-ZA"/>
        </w:rPr>
        <w:t>անրապետության կառավարության 20</w:t>
      </w:r>
      <w:r w:rsidRPr="00D04B92">
        <w:rPr>
          <w:rFonts w:ascii="GHEA Grapalat" w:eastAsia="Calibri" w:hAnsi="GHEA Grapalat"/>
          <w:b/>
          <w:sz w:val="24"/>
          <w:szCs w:val="24"/>
          <w:lang w:val="hy-AM"/>
        </w:rPr>
        <w:t>02</w:t>
      </w:r>
      <w:r w:rsidRPr="00D04B92">
        <w:rPr>
          <w:rFonts w:ascii="GHEA Grapalat" w:eastAsia="Calibri" w:hAnsi="GHEA Grapalat"/>
          <w:b/>
          <w:sz w:val="24"/>
          <w:szCs w:val="24"/>
          <w:lang w:val="af-ZA"/>
        </w:rPr>
        <w:t xml:space="preserve"> թվականի </w:t>
      </w:r>
      <w:r w:rsidRPr="00D04B92">
        <w:rPr>
          <w:rFonts w:ascii="GHEA Grapalat" w:eastAsia="Calibri" w:hAnsi="GHEA Grapalat"/>
          <w:b/>
          <w:sz w:val="24"/>
          <w:szCs w:val="24"/>
          <w:lang w:val="hy-AM"/>
        </w:rPr>
        <w:t>սեպտեմբերի 12</w:t>
      </w:r>
      <w:r w:rsidRPr="00D04B92">
        <w:rPr>
          <w:rFonts w:ascii="GHEA Grapalat" w:eastAsia="Calibri" w:hAnsi="GHEA Grapalat"/>
          <w:b/>
          <w:sz w:val="24"/>
          <w:szCs w:val="24"/>
          <w:lang w:val="af-ZA"/>
        </w:rPr>
        <w:t>-ի</w:t>
      </w:r>
      <w:r w:rsidRPr="00D04B92">
        <w:rPr>
          <w:rFonts w:ascii="GHEA Grapalat" w:eastAsia="Calibri" w:hAnsi="GHEA Grapalat"/>
          <w:b/>
          <w:sz w:val="24"/>
          <w:szCs w:val="24"/>
          <w:lang w:val="hy-AM"/>
        </w:rPr>
        <w:t xml:space="preserve"> թիվ</w:t>
      </w:r>
      <w:r w:rsidRPr="00D04B92">
        <w:rPr>
          <w:rFonts w:ascii="GHEA Grapalat" w:eastAsia="Calibri" w:hAnsi="GHEA Grapalat"/>
          <w:b/>
          <w:sz w:val="24"/>
          <w:szCs w:val="24"/>
          <w:lang w:val="af-ZA"/>
        </w:rPr>
        <w:t xml:space="preserve"> </w:t>
      </w:r>
      <w:r w:rsidRPr="00D04B92">
        <w:rPr>
          <w:rFonts w:ascii="GHEA Grapalat" w:eastAsia="Calibri" w:hAnsi="GHEA Grapalat"/>
          <w:b/>
          <w:sz w:val="24"/>
          <w:szCs w:val="24"/>
          <w:lang w:val="hy-AM"/>
        </w:rPr>
        <w:t>15</w:t>
      </w:r>
      <w:r w:rsidR="008D31FB">
        <w:rPr>
          <w:rFonts w:ascii="GHEA Grapalat" w:eastAsia="Calibri" w:hAnsi="GHEA Grapalat"/>
          <w:b/>
          <w:sz w:val="24"/>
          <w:szCs w:val="24"/>
          <w:lang w:val="hy-AM"/>
        </w:rPr>
        <w:t>6</w:t>
      </w:r>
      <w:r w:rsidRPr="00D04B92">
        <w:rPr>
          <w:rFonts w:ascii="GHEA Grapalat" w:eastAsia="Calibri" w:hAnsi="GHEA Grapalat"/>
          <w:b/>
          <w:sz w:val="24"/>
          <w:szCs w:val="24"/>
          <w:lang w:val="hy-AM"/>
        </w:rPr>
        <w:t>6</w:t>
      </w:r>
      <w:r w:rsidRPr="00D04B92">
        <w:rPr>
          <w:rFonts w:ascii="GHEA Grapalat" w:eastAsia="Calibri" w:hAnsi="GHEA Grapalat"/>
          <w:b/>
          <w:sz w:val="24"/>
          <w:szCs w:val="24"/>
          <w:lang w:val="af-ZA"/>
        </w:rPr>
        <w:t>-</w:t>
      </w:r>
      <w:r w:rsidRPr="00D04B92">
        <w:rPr>
          <w:rFonts w:ascii="GHEA Grapalat" w:eastAsia="Calibri" w:hAnsi="GHEA Grapalat"/>
          <w:b/>
          <w:sz w:val="24"/>
          <w:szCs w:val="24"/>
          <w:lang w:val="hy-AM"/>
        </w:rPr>
        <w:t>Ն</w:t>
      </w:r>
      <w:r w:rsidRPr="00D04B92">
        <w:rPr>
          <w:rFonts w:ascii="GHEA Grapalat" w:eastAsia="Calibri" w:hAnsi="GHEA Grapalat"/>
          <w:b/>
          <w:sz w:val="24"/>
          <w:szCs w:val="24"/>
          <w:lang w:val="af-ZA"/>
        </w:rPr>
        <w:t xml:space="preserve"> որոշման մեջ </w:t>
      </w:r>
      <w:r w:rsidR="008275F2">
        <w:rPr>
          <w:rFonts w:ascii="GHEA Grapalat" w:eastAsia="Calibri" w:hAnsi="GHEA Grapalat"/>
          <w:b/>
          <w:sz w:val="24"/>
          <w:szCs w:val="24"/>
          <w:lang w:val="hy-AM"/>
        </w:rPr>
        <w:t>փոփոխություն</w:t>
      </w:r>
      <w:r w:rsidRPr="00D04B92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="00C611F9">
        <w:rPr>
          <w:rFonts w:ascii="GHEA Grapalat" w:eastAsia="Calibri" w:hAnsi="GHEA Grapalat"/>
          <w:b/>
          <w:sz w:val="24"/>
          <w:szCs w:val="24"/>
          <w:lang w:val="hy-AM"/>
        </w:rPr>
        <w:t>և</w:t>
      </w:r>
      <w:r w:rsidR="00C611F9" w:rsidRPr="00D04B92">
        <w:rPr>
          <w:rFonts w:ascii="GHEA Grapalat" w:eastAsia="Calibri" w:hAnsi="GHEA Grapalat"/>
          <w:b/>
          <w:sz w:val="24"/>
          <w:szCs w:val="24"/>
          <w:lang w:val="af-ZA"/>
        </w:rPr>
        <w:t xml:space="preserve"> </w:t>
      </w:r>
      <w:r w:rsidR="00C611F9" w:rsidRPr="00D04B92">
        <w:rPr>
          <w:rFonts w:ascii="GHEA Grapalat" w:eastAsia="Calibri" w:hAnsi="GHEA Grapalat"/>
          <w:b/>
          <w:sz w:val="24"/>
          <w:szCs w:val="24"/>
          <w:lang w:val="hy-AM"/>
        </w:rPr>
        <w:t>լրացում</w:t>
      </w:r>
      <w:r w:rsidR="00C611F9" w:rsidRPr="00D04B92">
        <w:rPr>
          <w:rFonts w:ascii="GHEA Grapalat" w:eastAsia="Calibri" w:hAnsi="GHEA Grapalat"/>
          <w:b/>
          <w:sz w:val="24"/>
          <w:szCs w:val="24"/>
          <w:lang w:val="af-ZA"/>
        </w:rPr>
        <w:t xml:space="preserve"> </w:t>
      </w:r>
      <w:r w:rsidRPr="00D04B92">
        <w:rPr>
          <w:rFonts w:ascii="GHEA Grapalat" w:eastAsia="Calibri" w:hAnsi="GHEA Grapalat"/>
          <w:b/>
          <w:sz w:val="24"/>
          <w:szCs w:val="24"/>
          <w:lang w:val="af-ZA"/>
        </w:rPr>
        <w:t>կատարելու մասին»</w:t>
      </w:r>
      <w:r w:rsidRPr="00D04B92">
        <w:rPr>
          <w:rFonts w:ascii="GHEA Grapalat" w:eastAsia="Calibri" w:hAnsi="GHEA Grapalat"/>
          <w:b/>
          <w:sz w:val="24"/>
          <w:szCs w:val="24"/>
          <w:lang w:val="hy-AM"/>
        </w:rPr>
        <w:t xml:space="preserve"> Հ</w:t>
      </w:r>
      <w:r w:rsidRPr="00D04B92">
        <w:rPr>
          <w:rFonts w:ascii="GHEA Grapalat" w:eastAsia="Calibri" w:hAnsi="GHEA Grapalat"/>
          <w:b/>
          <w:sz w:val="24"/>
          <w:szCs w:val="24"/>
          <w:lang w:val="af-ZA"/>
        </w:rPr>
        <w:t xml:space="preserve">այաստանի </w:t>
      </w:r>
      <w:r w:rsidRPr="00D04B92">
        <w:rPr>
          <w:rFonts w:ascii="GHEA Grapalat" w:eastAsia="Calibri" w:hAnsi="GHEA Grapalat"/>
          <w:b/>
          <w:sz w:val="24"/>
          <w:szCs w:val="24"/>
          <w:lang w:val="hy-AM"/>
        </w:rPr>
        <w:t>Հ</w:t>
      </w:r>
      <w:r w:rsidRPr="00D04B92">
        <w:rPr>
          <w:rFonts w:ascii="GHEA Grapalat" w:eastAsia="Calibri" w:hAnsi="GHEA Grapalat"/>
          <w:b/>
          <w:sz w:val="24"/>
          <w:szCs w:val="24"/>
          <w:lang w:val="af-ZA"/>
        </w:rPr>
        <w:t>անրապետության կառավարության</w:t>
      </w:r>
      <w:r w:rsidRPr="00D04B92">
        <w:rPr>
          <w:rFonts w:ascii="GHEA Grapalat" w:eastAsia="Calibri" w:hAnsi="GHEA Grapalat"/>
          <w:b/>
          <w:sz w:val="24"/>
          <w:szCs w:val="24"/>
          <w:lang w:val="hy-AM"/>
        </w:rPr>
        <w:t xml:space="preserve"> որոշման</w:t>
      </w:r>
    </w:p>
    <w:p w:rsidR="00FA4A5C" w:rsidRPr="00D04B92" w:rsidRDefault="00FA4A5C" w:rsidP="00D04B92">
      <w:pPr>
        <w:spacing w:after="0" w:line="360" w:lineRule="auto"/>
        <w:ind w:left="-360"/>
        <w:jc w:val="center"/>
        <w:rPr>
          <w:rFonts w:ascii="GHEA Grapalat" w:hAnsi="GHEA Grapalat" w:cs="GHEA Grapalat"/>
          <w:b/>
          <w:bCs/>
          <w:i/>
          <w:iCs/>
          <w:sz w:val="24"/>
          <w:szCs w:val="24"/>
          <w:lang w:val="fr-FR"/>
        </w:rPr>
      </w:pPr>
      <w:r w:rsidRPr="00D04B92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t>նախագծի</w:t>
      </w:r>
      <w:r w:rsidRPr="00D04B92">
        <w:rPr>
          <w:rFonts w:ascii="GHEA Grapalat" w:hAnsi="GHEA Grapalat" w:cs="GHEA Grapalat"/>
          <w:b/>
          <w:bCs/>
          <w:i/>
          <w:iCs/>
          <w:sz w:val="24"/>
          <w:szCs w:val="24"/>
          <w:lang w:val="af-ZA"/>
        </w:rPr>
        <w:t xml:space="preserve"> </w:t>
      </w:r>
    </w:p>
    <w:p w:rsidR="00557BC8" w:rsidRPr="00D04B92" w:rsidRDefault="00557BC8" w:rsidP="00D04B92">
      <w:pPr>
        <w:pStyle w:val="NormalWeb"/>
        <w:spacing w:before="0" w:beforeAutospacing="0" w:after="0" w:afterAutospacing="0" w:line="360" w:lineRule="auto"/>
        <w:ind w:left="360" w:right="-270"/>
        <w:jc w:val="both"/>
        <w:rPr>
          <w:rFonts w:ascii="GHEA Grapalat" w:hAnsi="GHEA Grapalat" w:cs="Arial"/>
          <w:b/>
          <w:i/>
          <w:u w:val="single"/>
          <w:lang w:val="hy-AM"/>
        </w:rPr>
      </w:pPr>
      <w:r w:rsidRPr="00D04B92">
        <w:rPr>
          <w:rFonts w:ascii="GHEA Grapalat" w:hAnsi="GHEA Grapalat" w:cs="GHEA Grapalat"/>
          <w:b/>
          <w:bCs/>
          <w:lang w:val="hy-AM"/>
        </w:rPr>
        <w:t>1</w:t>
      </w:r>
      <w:r w:rsidR="00FA4A5C" w:rsidRPr="00D04B92">
        <w:rPr>
          <w:rFonts w:ascii="GHEA Grapalat" w:hAnsi="GHEA Grapalat" w:cs="GHEA Grapalat"/>
          <w:b/>
          <w:bCs/>
          <w:lang w:val="fr-FR"/>
        </w:rPr>
        <w:t xml:space="preserve"> </w:t>
      </w:r>
      <w:r w:rsidRPr="00D04B92">
        <w:rPr>
          <w:rFonts w:ascii="GHEA Grapalat" w:hAnsi="GHEA Grapalat" w:cs="Arial"/>
          <w:b/>
          <w:i/>
          <w:u w:val="single"/>
          <w:lang w:val="pt-PT"/>
        </w:rPr>
        <w:t>Ընթացիկ իրավիճակը և ակտի ընդունման անհր</w:t>
      </w:r>
      <w:r w:rsidRPr="00D04B92">
        <w:rPr>
          <w:rFonts w:ascii="GHEA Grapalat" w:hAnsi="GHEA Grapalat" w:cs="Arial"/>
          <w:b/>
          <w:i/>
          <w:u w:val="single"/>
          <w:lang w:val="hy-AM"/>
        </w:rPr>
        <w:t>ա</w:t>
      </w:r>
      <w:r w:rsidRPr="00D04B92">
        <w:rPr>
          <w:rFonts w:ascii="GHEA Grapalat" w:hAnsi="GHEA Grapalat" w:cs="Arial"/>
          <w:b/>
          <w:i/>
          <w:u w:val="single"/>
          <w:lang w:val="pt-PT"/>
        </w:rPr>
        <w:t>ժեշտությունը</w:t>
      </w:r>
    </w:p>
    <w:p w:rsidR="00D9525C" w:rsidRPr="00D04B92" w:rsidRDefault="0043357A" w:rsidP="00D04B92">
      <w:pPr>
        <w:spacing w:after="0" w:line="360" w:lineRule="auto"/>
        <w:ind w:left="-54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04B92">
        <w:rPr>
          <w:rFonts w:ascii="GHEA Grapalat" w:hAnsi="GHEA Grapalat" w:cs="GHEA Grapalat"/>
          <w:bCs/>
          <w:iCs/>
          <w:sz w:val="24"/>
          <w:szCs w:val="24"/>
          <w:lang w:val="af-ZA"/>
        </w:rPr>
        <w:t>«</w:t>
      </w:r>
      <w:r w:rsidRPr="00D04B92">
        <w:rPr>
          <w:rFonts w:ascii="GHEA Grapalat" w:hAnsi="GHEA Grapalat" w:cs="GHEA Grapalat"/>
          <w:bCs/>
          <w:iCs/>
          <w:sz w:val="24"/>
          <w:szCs w:val="24"/>
          <w:lang w:val="hy-AM"/>
        </w:rPr>
        <w:t>Ոստիկանության մասին</w:t>
      </w:r>
      <w:r w:rsidRPr="00D04B92">
        <w:rPr>
          <w:rFonts w:ascii="GHEA Grapalat" w:hAnsi="GHEA Grapalat" w:cs="GHEA Grapalat"/>
          <w:bCs/>
          <w:iCs/>
          <w:sz w:val="24"/>
          <w:szCs w:val="24"/>
          <w:lang w:val="af-ZA"/>
        </w:rPr>
        <w:t>»</w:t>
      </w:r>
      <w:r w:rsidRPr="00D04B92">
        <w:rPr>
          <w:rFonts w:ascii="GHEA Grapalat" w:eastAsia="MS Gothic" w:hAnsi="GHEA Grapalat" w:cs="Arial Unicode"/>
          <w:b/>
          <w:i/>
          <w:sz w:val="24"/>
          <w:szCs w:val="24"/>
          <w:lang w:val="hy-AM"/>
        </w:rPr>
        <w:t xml:space="preserve"> </w:t>
      </w:r>
      <w:r w:rsidRPr="00D04B92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օրենքի 19-րդ հոդվածի 1-ին մասի 3-րդ կետի համաձայն՝ 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քաղաքացիներին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կազմակերպություններին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պատկանող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հատուկ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հաշվառման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ենթակա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առարկաների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, 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սարքավորումների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փաստաթղթերի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հաշվառման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, 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դրանց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վերաբերյալ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տեղեկությունների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տրամադրման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կարգը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, 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ինչպես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նաև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հատուկ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հաշվառման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ենթակա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առարկաների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, 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սարքավորումների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փաստաթղթերի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ցանկը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սահմանում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Կառավարությունը։ Ի կատարումն սույ նորմի պահանջի՝ </w:t>
      </w:r>
      <w:r w:rsidRPr="00D04B92">
        <w:rPr>
          <w:rFonts w:ascii="GHEA Grapalat" w:eastAsia="Calibri" w:hAnsi="GHEA Grapalat"/>
          <w:b/>
          <w:sz w:val="24"/>
          <w:szCs w:val="24"/>
          <w:lang w:val="hy-AM"/>
        </w:rPr>
        <w:t>Հ</w:t>
      </w:r>
      <w:r w:rsidRPr="00D04B92">
        <w:rPr>
          <w:rFonts w:ascii="GHEA Grapalat" w:eastAsia="Calibri" w:hAnsi="GHEA Grapalat"/>
          <w:b/>
          <w:sz w:val="24"/>
          <w:szCs w:val="24"/>
          <w:lang w:val="af-ZA"/>
        </w:rPr>
        <w:t xml:space="preserve">այաստանի </w:t>
      </w:r>
      <w:r w:rsidRPr="00D04B92">
        <w:rPr>
          <w:rFonts w:ascii="GHEA Grapalat" w:eastAsia="Calibri" w:hAnsi="GHEA Grapalat"/>
          <w:b/>
          <w:sz w:val="24"/>
          <w:szCs w:val="24"/>
          <w:lang w:val="hy-AM"/>
        </w:rPr>
        <w:t>Հ</w:t>
      </w:r>
      <w:r w:rsidRPr="00D04B92">
        <w:rPr>
          <w:rFonts w:ascii="GHEA Grapalat" w:eastAsia="Calibri" w:hAnsi="GHEA Grapalat"/>
          <w:b/>
          <w:sz w:val="24"/>
          <w:szCs w:val="24"/>
          <w:lang w:val="af-ZA"/>
        </w:rPr>
        <w:t>անրապետության կառավարության 20</w:t>
      </w:r>
      <w:r w:rsidRPr="00D04B92">
        <w:rPr>
          <w:rFonts w:ascii="GHEA Grapalat" w:eastAsia="Calibri" w:hAnsi="GHEA Grapalat"/>
          <w:b/>
          <w:sz w:val="24"/>
          <w:szCs w:val="24"/>
          <w:lang w:val="hy-AM"/>
        </w:rPr>
        <w:t>02</w:t>
      </w:r>
      <w:r w:rsidRPr="00D04B92">
        <w:rPr>
          <w:rFonts w:ascii="GHEA Grapalat" w:eastAsia="Calibri" w:hAnsi="GHEA Grapalat"/>
          <w:b/>
          <w:sz w:val="24"/>
          <w:szCs w:val="24"/>
          <w:lang w:val="af-ZA"/>
        </w:rPr>
        <w:t xml:space="preserve"> թվականի </w:t>
      </w:r>
      <w:r w:rsidRPr="00D04B92">
        <w:rPr>
          <w:rFonts w:ascii="GHEA Grapalat" w:eastAsia="Calibri" w:hAnsi="GHEA Grapalat"/>
          <w:b/>
          <w:sz w:val="24"/>
          <w:szCs w:val="24"/>
          <w:lang w:val="hy-AM"/>
        </w:rPr>
        <w:t>սեպտեմբերի 12</w:t>
      </w:r>
      <w:r w:rsidRPr="00D04B92">
        <w:rPr>
          <w:rFonts w:ascii="GHEA Grapalat" w:eastAsia="Calibri" w:hAnsi="GHEA Grapalat"/>
          <w:b/>
          <w:sz w:val="24"/>
          <w:szCs w:val="24"/>
          <w:lang w:val="af-ZA"/>
        </w:rPr>
        <w:t>-ի</w:t>
      </w:r>
      <w:r w:rsidRPr="00D04B92">
        <w:rPr>
          <w:rFonts w:ascii="GHEA Grapalat" w:eastAsia="Calibri" w:hAnsi="GHEA Grapalat"/>
          <w:b/>
          <w:sz w:val="24"/>
          <w:szCs w:val="24"/>
          <w:lang w:val="hy-AM"/>
        </w:rPr>
        <w:t xml:space="preserve"> թիվ</w:t>
      </w:r>
      <w:r w:rsidRPr="00D04B92">
        <w:rPr>
          <w:rFonts w:ascii="GHEA Grapalat" w:eastAsia="Calibri" w:hAnsi="GHEA Grapalat"/>
          <w:b/>
          <w:sz w:val="24"/>
          <w:szCs w:val="24"/>
          <w:lang w:val="af-ZA"/>
        </w:rPr>
        <w:t xml:space="preserve"> </w:t>
      </w:r>
      <w:r w:rsidRPr="00D04B92">
        <w:rPr>
          <w:rFonts w:ascii="GHEA Grapalat" w:eastAsia="Calibri" w:hAnsi="GHEA Grapalat"/>
          <w:b/>
          <w:sz w:val="24"/>
          <w:szCs w:val="24"/>
          <w:lang w:val="hy-AM"/>
        </w:rPr>
        <w:t>15</w:t>
      </w:r>
      <w:r w:rsidR="008D31FB">
        <w:rPr>
          <w:rFonts w:ascii="GHEA Grapalat" w:eastAsia="Calibri" w:hAnsi="GHEA Grapalat"/>
          <w:b/>
          <w:sz w:val="24"/>
          <w:szCs w:val="24"/>
          <w:lang w:val="hy-AM"/>
        </w:rPr>
        <w:t>6</w:t>
      </w:r>
      <w:r w:rsidRPr="00D04B92">
        <w:rPr>
          <w:rFonts w:ascii="GHEA Grapalat" w:eastAsia="Calibri" w:hAnsi="GHEA Grapalat"/>
          <w:b/>
          <w:sz w:val="24"/>
          <w:szCs w:val="24"/>
          <w:lang w:val="hy-AM"/>
        </w:rPr>
        <w:t>6</w:t>
      </w:r>
      <w:r w:rsidRPr="00D04B92">
        <w:rPr>
          <w:rFonts w:ascii="GHEA Grapalat" w:eastAsia="Calibri" w:hAnsi="GHEA Grapalat"/>
          <w:b/>
          <w:sz w:val="24"/>
          <w:szCs w:val="24"/>
          <w:lang w:val="af-ZA"/>
        </w:rPr>
        <w:t>-</w:t>
      </w:r>
      <w:r w:rsidRPr="00D04B92">
        <w:rPr>
          <w:rFonts w:ascii="GHEA Grapalat" w:eastAsia="Calibri" w:hAnsi="GHEA Grapalat"/>
          <w:b/>
          <w:sz w:val="24"/>
          <w:szCs w:val="24"/>
          <w:lang w:val="hy-AM"/>
        </w:rPr>
        <w:t>Ն</w:t>
      </w:r>
      <w:r w:rsidRPr="00D04B92">
        <w:rPr>
          <w:rFonts w:ascii="GHEA Grapalat" w:eastAsia="Calibri" w:hAnsi="GHEA Grapalat"/>
          <w:b/>
          <w:sz w:val="24"/>
          <w:szCs w:val="24"/>
          <w:lang w:val="af-ZA"/>
        </w:rPr>
        <w:t xml:space="preserve"> որոշմա</w:t>
      </w:r>
      <w:r w:rsidR="00B9498D" w:rsidRPr="00D04B92">
        <w:rPr>
          <w:rFonts w:ascii="GHEA Grapalat" w:eastAsia="Calibri" w:hAnsi="GHEA Grapalat"/>
          <w:b/>
          <w:sz w:val="24"/>
          <w:szCs w:val="24"/>
          <w:lang w:val="hy-AM"/>
        </w:rPr>
        <w:t>մբ</w:t>
      </w:r>
      <w:r w:rsidRPr="00D04B92">
        <w:rPr>
          <w:rFonts w:ascii="GHEA Grapalat" w:eastAsia="Calibri" w:hAnsi="GHEA Grapalat"/>
          <w:b/>
          <w:sz w:val="24"/>
          <w:szCs w:val="24"/>
          <w:lang w:val="af-ZA"/>
        </w:rPr>
        <w:t xml:space="preserve"> </w:t>
      </w:r>
      <w:r w:rsidRPr="00D04B92">
        <w:rPr>
          <w:rFonts w:ascii="GHEA Grapalat" w:eastAsia="Calibri" w:hAnsi="GHEA Grapalat"/>
          <w:b/>
          <w:sz w:val="24"/>
          <w:szCs w:val="24"/>
          <w:lang w:val="hy-AM"/>
        </w:rPr>
        <w:t>հաստատվում</w:t>
      </w:r>
      <w:r w:rsidR="00B9498D" w:rsidRPr="00D04B92">
        <w:rPr>
          <w:rFonts w:ascii="GHEA Grapalat" w:eastAsia="Calibri" w:hAnsi="GHEA Grapalat"/>
          <w:b/>
          <w:sz w:val="24"/>
          <w:szCs w:val="24"/>
          <w:lang w:val="hy-AM"/>
        </w:rPr>
        <w:t xml:space="preserve"> է</w:t>
      </w:r>
      <w:r w:rsidRPr="00D04B92">
        <w:rPr>
          <w:rFonts w:ascii="GHEA Grapalat" w:eastAsia="Calibri" w:hAnsi="GHEA Grapalat"/>
          <w:b/>
          <w:sz w:val="24"/>
          <w:szCs w:val="24"/>
          <w:lang w:val="hy-AM"/>
        </w:rPr>
        <w:t xml:space="preserve">՝ 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քաղաքացիներին և կազմակերպություններին պատկանող` ոստիկանության կողմից հատուկ հաշվառման ենթակա առարկաների, սարքավորումների և փաստաթղթերի ցանկը</w:t>
      </w:r>
      <w:r w:rsidR="00B9498D"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։ </w:t>
      </w:r>
    </w:p>
    <w:p w:rsidR="00FA4A5C" w:rsidRPr="00D04B92" w:rsidRDefault="00D9525C" w:rsidP="00155093">
      <w:pPr>
        <w:spacing w:after="0" w:line="360" w:lineRule="auto"/>
        <w:ind w:left="-540" w:firstLine="720"/>
        <w:jc w:val="both"/>
        <w:rPr>
          <w:rFonts w:ascii="GHEA Grapalat" w:hAnsi="GHEA Grapalat"/>
          <w:lang w:val="fr-FR"/>
        </w:rPr>
      </w:pPr>
      <w:r w:rsidRPr="00D04B92">
        <w:rPr>
          <w:rFonts w:ascii="GHEA Grapalat" w:hAnsi="GHEA Grapalat" w:cs="GHEA Grapalat"/>
          <w:bCs/>
          <w:iCs/>
          <w:sz w:val="24"/>
          <w:szCs w:val="24"/>
          <w:lang w:val="af-ZA"/>
        </w:rPr>
        <w:t xml:space="preserve">«Զենքի շրջանառության կարգավորման մասին» ՀՀ օրենքի </w:t>
      </w:r>
      <w:r w:rsidRPr="00D04B92">
        <w:rPr>
          <w:rFonts w:ascii="GHEA Grapalat" w:hAnsi="GHEA Grapalat"/>
          <w:sz w:val="24"/>
          <w:szCs w:val="24"/>
          <w:lang w:val="fr-FR"/>
        </w:rPr>
        <w:t xml:space="preserve">32-րդ </w:t>
      </w:r>
      <w:proofErr w:type="spellStart"/>
      <w:r w:rsidRPr="00D04B92">
        <w:rPr>
          <w:rFonts w:ascii="GHEA Grapalat" w:hAnsi="GHEA Grapalat"/>
          <w:sz w:val="24"/>
          <w:szCs w:val="24"/>
          <w:lang w:val="fr-FR"/>
        </w:rPr>
        <w:t>հոդվածի</w:t>
      </w:r>
      <w:proofErr w:type="spellEnd"/>
      <w:r w:rsidRPr="00D04B92">
        <w:rPr>
          <w:rFonts w:ascii="GHEA Grapalat" w:hAnsi="GHEA Grapalat"/>
          <w:sz w:val="24"/>
          <w:szCs w:val="24"/>
          <w:lang w:val="fr-FR"/>
        </w:rPr>
        <w:t xml:space="preserve"> 1-ին </w:t>
      </w:r>
      <w:proofErr w:type="spellStart"/>
      <w:r w:rsidRPr="00D04B92">
        <w:rPr>
          <w:rFonts w:ascii="GHEA Grapalat" w:hAnsi="GHEA Grapalat"/>
          <w:sz w:val="24"/>
          <w:szCs w:val="24"/>
          <w:lang w:val="fr-FR"/>
        </w:rPr>
        <w:t>մասի</w:t>
      </w:r>
      <w:proofErr w:type="spellEnd"/>
      <w:r w:rsidRPr="00D04B9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04B92">
        <w:rPr>
          <w:rFonts w:ascii="GHEA Grapalat" w:hAnsi="GHEA Grapalat"/>
          <w:sz w:val="24"/>
          <w:szCs w:val="24"/>
          <w:lang w:val="hy-AM"/>
        </w:rPr>
        <w:t>համաձայն</w:t>
      </w:r>
      <w:r w:rsidR="00A161B7" w:rsidRPr="00D04B92">
        <w:rPr>
          <w:rFonts w:ascii="GHEA Grapalat" w:hAnsi="GHEA Grapalat"/>
          <w:sz w:val="24"/>
          <w:szCs w:val="24"/>
          <w:lang w:val="hy-AM"/>
        </w:rPr>
        <w:t>՝</w:t>
      </w:r>
      <w:r w:rsidR="00FA4A5C" w:rsidRPr="00D04B92">
        <w:rPr>
          <w:rFonts w:ascii="GHEA Grapalat" w:hAnsi="GHEA Grapalat"/>
          <w:sz w:val="24"/>
          <w:szCs w:val="24"/>
          <w:lang w:val="fr-FR"/>
        </w:rPr>
        <w:t xml:space="preserve"> </w:t>
      </w:r>
      <w:r w:rsidR="00FA4A5C" w:rsidRPr="00D04B92">
        <w:rPr>
          <w:rFonts w:ascii="GHEA Grapalat" w:hAnsi="GHEA Grapalat"/>
          <w:sz w:val="24"/>
          <w:szCs w:val="24"/>
          <w:lang w:val="hy-AM"/>
        </w:rPr>
        <w:t>Հայաստանի</w:t>
      </w:r>
      <w:r w:rsidR="00FA4A5C" w:rsidRPr="00D04B92">
        <w:rPr>
          <w:rFonts w:ascii="GHEA Grapalat" w:hAnsi="GHEA Grapalat"/>
          <w:sz w:val="24"/>
          <w:szCs w:val="24"/>
          <w:lang w:val="fr-FR"/>
        </w:rPr>
        <w:t xml:space="preserve"> </w:t>
      </w:r>
      <w:r w:rsidR="00FA4A5C" w:rsidRPr="00D04B92">
        <w:rPr>
          <w:rFonts w:ascii="GHEA Grapalat" w:hAnsi="GHEA Grapalat"/>
          <w:sz w:val="24"/>
          <w:szCs w:val="24"/>
          <w:lang w:val="hy-AM"/>
        </w:rPr>
        <w:t>Հանրապետությունում</w:t>
      </w:r>
      <w:r w:rsidR="00FA4A5C" w:rsidRPr="00D04B92">
        <w:rPr>
          <w:rFonts w:ascii="GHEA Grapalat" w:hAnsi="GHEA Grapalat"/>
          <w:sz w:val="24"/>
          <w:szCs w:val="24"/>
          <w:lang w:val="fr-FR"/>
        </w:rPr>
        <w:t xml:space="preserve"> </w:t>
      </w:r>
      <w:r w:rsidR="00FA4A5C" w:rsidRPr="00D04B92">
        <w:rPr>
          <w:rFonts w:ascii="GHEA Grapalat" w:hAnsi="GHEA Grapalat"/>
          <w:sz w:val="24"/>
          <w:szCs w:val="24"/>
          <w:lang w:val="hy-AM"/>
        </w:rPr>
        <w:t>քաղաքացիական</w:t>
      </w:r>
      <w:r w:rsidR="00FA4A5C" w:rsidRPr="00D04B92">
        <w:rPr>
          <w:rFonts w:ascii="GHEA Grapalat" w:hAnsi="GHEA Grapalat"/>
          <w:sz w:val="24"/>
          <w:szCs w:val="24"/>
          <w:lang w:val="fr-FR"/>
        </w:rPr>
        <w:t xml:space="preserve"> </w:t>
      </w:r>
      <w:r w:rsidR="00FA4A5C" w:rsidRPr="00D04B92">
        <w:rPr>
          <w:rFonts w:ascii="GHEA Grapalat" w:hAnsi="GHEA Grapalat"/>
          <w:sz w:val="24"/>
          <w:szCs w:val="24"/>
          <w:lang w:val="hy-AM"/>
        </w:rPr>
        <w:t>և</w:t>
      </w:r>
      <w:r w:rsidR="00FA4A5C" w:rsidRPr="00D04B92">
        <w:rPr>
          <w:rFonts w:ascii="GHEA Grapalat" w:hAnsi="GHEA Grapalat"/>
          <w:sz w:val="24"/>
          <w:szCs w:val="24"/>
          <w:lang w:val="fr-FR"/>
        </w:rPr>
        <w:t xml:space="preserve"> </w:t>
      </w:r>
      <w:r w:rsidR="00FA4A5C" w:rsidRPr="00D04B92">
        <w:rPr>
          <w:rFonts w:ascii="GHEA Grapalat" w:hAnsi="GHEA Grapalat"/>
          <w:sz w:val="24"/>
          <w:szCs w:val="24"/>
          <w:lang w:val="hy-AM"/>
        </w:rPr>
        <w:t>ծառայողական</w:t>
      </w:r>
      <w:r w:rsidR="00FA4A5C" w:rsidRPr="00D04B92">
        <w:rPr>
          <w:rFonts w:ascii="GHEA Grapalat" w:hAnsi="GHEA Grapalat"/>
          <w:sz w:val="24"/>
          <w:szCs w:val="24"/>
          <w:lang w:val="fr-FR"/>
        </w:rPr>
        <w:t xml:space="preserve"> </w:t>
      </w:r>
      <w:r w:rsidR="00FA4A5C" w:rsidRPr="00D04B92">
        <w:rPr>
          <w:rFonts w:ascii="GHEA Grapalat" w:hAnsi="GHEA Grapalat"/>
          <w:sz w:val="24"/>
          <w:szCs w:val="24"/>
          <w:lang w:val="hy-AM"/>
        </w:rPr>
        <w:t>զենքի</w:t>
      </w:r>
      <w:r w:rsidR="00FA4A5C" w:rsidRPr="00D04B92">
        <w:rPr>
          <w:rFonts w:ascii="GHEA Grapalat" w:hAnsi="GHEA Grapalat"/>
          <w:sz w:val="24"/>
          <w:szCs w:val="24"/>
          <w:lang w:val="fr-FR"/>
        </w:rPr>
        <w:t xml:space="preserve"> </w:t>
      </w:r>
      <w:r w:rsidR="00FA4A5C" w:rsidRPr="00D04B92">
        <w:rPr>
          <w:rFonts w:ascii="GHEA Grapalat" w:hAnsi="GHEA Grapalat"/>
          <w:sz w:val="24"/>
          <w:szCs w:val="24"/>
          <w:lang w:val="hy-AM"/>
        </w:rPr>
        <w:t>շրջանառության</w:t>
      </w:r>
      <w:r w:rsidR="00FA4A5C" w:rsidRPr="00D04B92">
        <w:rPr>
          <w:rFonts w:ascii="GHEA Grapalat" w:hAnsi="GHEA Grapalat"/>
          <w:sz w:val="24"/>
          <w:szCs w:val="24"/>
          <w:lang w:val="fr-FR"/>
        </w:rPr>
        <w:t xml:space="preserve"> </w:t>
      </w:r>
      <w:r w:rsidR="00FA4A5C" w:rsidRPr="00D04B92">
        <w:rPr>
          <w:rFonts w:ascii="GHEA Grapalat" w:hAnsi="GHEA Grapalat"/>
          <w:sz w:val="24"/>
          <w:szCs w:val="24"/>
          <w:lang w:val="hy-AM"/>
        </w:rPr>
        <w:t>նկատմամբ</w:t>
      </w:r>
      <w:r w:rsidR="00FA4A5C" w:rsidRPr="00D04B92">
        <w:rPr>
          <w:rFonts w:ascii="GHEA Grapalat" w:hAnsi="GHEA Grapalat"/>
          <w:sz w:val="24"/>
          <w:szCs w:val="24"/>
          <w:lang w:val="fr-FR"/>
        </w:rPr>
        <w:t xml:space="preserve">, </w:t>
      </w:r>
      <w:r w:rsidR="00FA4A5C" w:rsidRPr="00D04B92">
        <w:rPr>
          <w:rFonts w:ascii="GHEA Grapalat" w:hAnsi="GHEA Grapalat"/>
          <w:sz w:val="24"/>
          <w:szCs w:val="24"/>
          <w:lang w:val="hy-AM"/>
        </w:rPr>
        <w:t>իր</w:t>
      </w:r>
      <w:r w:rsidR="00FA4A5C" w:rsidRPr="00D04B92">
        <w:rPr>
          <w:rFonts w:ascii="GHEA Grapalat" w:hAnsi="GHEA Grapalat"/>
          <w:sz w:val="24"/>
          <w:szCs w:val="24"/>
          <w:lang w:val="fr-FR"/>
        </w:rPr>
        <w:t xml:space="preserve"> </w:t>
      </w:r>
      <w:r w:rsidR="00FA4A5C" w:rsidRPr="00D04B92">
        <w:rPr>
          <w:rFonts w:ascii="GHEA Grapalat" w:hAnsi="GHEA Grapalat"/>
          <w:sz w:val="24"/>
          <w:szCs w:val="24"/>
          <w:lang w:val="hy-AM"/>
        </w:rPr>
        <w:t>իրավասության</w:t>
      </w:r>
      <w:r w:rsidR="00FA4A5C" w:rsidRPr="00D04B92">
        <w:rPr>
          <w:rFonts w:ascii="GHEA Grapalat" w:hAnsi="GHEA Grapalat"/>
          <w:sz w:val="24"/>
          <w:szCs w:val="24"/>
          <w:lang w:val="fr-FR"/>
        </w:rPr>
        <w:t xml:space="preserve"> </w:t>
      </w:r>
      <w:r w:rsidR="00FA4A5C" w:rsidRPr="00D04B92">
        <w:rPr>
          <w:rFonts w:ascii="GHEA Grapalat" w:hAnsi="GHEA Grapalat"/>
          <w:sz w:val="24"/>
          <w:szCs w:val="24"/>
          <w:lang w:val="hy-AM"/>
        </w:rPr>
        <w:t>սահմաններում</w:t>
      </w:r>
      <w:r w:rsidR="00FA4A5C" w:rsidRPr="00D04B92">
        <w:rPr>
          <w:rFonts w:ascii="GHEA Grapalat" w:hAnsi="GHEA Grapalat"/>
          <w:sz w:val="24"/>
          <w:szCs w:val="24"/>
          <w:lang w:val="fr-FR"/>
        </w:rPr>
        <w:t xml:space="preserve"> </w:t>
      </w:r>
      <w:r w:rsidR="00FA4A5C" w:rsidRPr="00D04B92">
        <w:rPr>
          <w:rFonts w:ascii="GHEA Grapalat" w:hAnsi="GHEA Grapalat"/>
          <w:sz w:val="24"/>
          <w:szCs w:val="24"/>
          <w:lang w:val="hy-AM"/>
        </w:rPr>
        <w:t>վերահսկողություն</w:t>
      </w:r>
      <w:r w:rsidR="00FA4A5C" w:rsidRPr="00D04B92">
        <w:rPr>
          <w:rFonts w:ascii="GHEA Grapalat" w:hAnsi="GHEA Grapalat"/>
          <w:sz w:val="24"/>
          <w:szCs w:val="24"/>
          <w:lang w:val="fr-FR"/>
        </w:rPr>
        <w:t xml:space="preserve"> </w:t>
      </w:r>
      <w:r w:rsidR="00FA4A5C" w:rsidRPr="00D04B92">
        <w:rPr>
          <w:rFonts w:ascii="GHEA Grapalat" w:hAnsi="GHEA Grapalat"/>
          <w:sz w:val="24"/>
          <w:szCs w:val="24"/>
          <w:lang w:val="hy-AM"/>
        </w:rPr>
        <w:t>է</w:t>
      </w:r>
      <w:r w:rsidR="00FA4A5C" w:rsidRPr="00D04B92">
        <w:rPr>
          <w:rFonts w:ascii="GHEA Grapalat" w:hAnsi="GHEA Grapalat"/>
          <w:sz w:val="24"/>
          <w:szCs w:val="24"/>
          <w:lang w:val="fr-FR"/>
        </w:rPr>
        <w:t xml:space="preserve"> </w:t>
      </w:r>
      <w:r w:rsidR="00FA4A5C" w:rsidRPr="00D04B92">
        <w:rPr>
          <w:rFonts w:ascii="GHEA Grapalat" w:hAnsi="GHEA Grapalat"/>
          <w:sz w:val="24"/>
          <w:szCs w:val="24"/>
          <w:lang w:val="hy-AM"/>
        </w:rPr>
        <w:t>իրականացնում</w:t>
      </w:r>
      <w:r w:rsidR="00FA4A5C" w:rsidRPr="00D04B92">
        <w:rPr>
          <w:rFonts w:ascii="GHEA Grapalat" w:hAnsi="GHEA Grapalat"/>
          <w:sz w:val="24"/>
          <w:szCs w:val="24"/>
          <w:lang w:val="fr-FR"/>
        </w:rPr>
        <w:t xml:space="preserve"> </w:t>
      </w:r>
      <w:r w:rsidR="00FA4A5C" w:rsidRPr="00D04B92">
        <w:rPr>
          <w:rFonts w:ascii="GHEA Grapalat" w:hAnsi="GHEA Grapalat"/>
          <w:sz w:val="24"/>
          <w:szCs w:val="24"/>
          <w:lang w:val="hy-AM"/>
        </w:rPr>
        <w:t>Հայաստանի</w:t>
      </w:r>
      <w:r w:rsidR="00FA4A5C" w:rsidRPr="00D04B92">
        <w:rPr>
          <w:rFonts w:ascii="GHEA Grapalat" w:hAnsi="GHEA Grapalat"/>
          <w:sz w:val="24"/>
          <w:szCs w:val="24"/>
          <w:lang w:val="fr-FR"/>
        </w:rPr>
        <w:t xml:space="preserve"> </w:t>
      </w:r>
      <w:r w:rsidR="00FA4A5C" w:rsidRPr="00D04B92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FA4A5C" w:rsidRPr="00D04B92">
        <w:rPr>
          <w:rFonts w:ascii="GHEA Grapalat" w:hAnsi="GHEA Grapalat"/>
          <w:sz w:val="24"/>
          <w:szCs w:val="24"/>
          <w:lang w:val="fr-FR"/>
        </w:rPr>
        <w:t xml:space="preserve"> </w:t>
      </w:r>
      <w:r w:rsidR="00FA4A5C" w:rsidRPr="00D04B92">
        <w:rPr>
          <w:rFonts w:ascii="GHEA Grapalat" w:hAnsi="GHEA Grapalat"/>
          <w:sz w:val="24"/>
          <w:szCs w:val="24"/>
          <w:lang w:val="hy-AM"/>
        </w:rPr>
        <w:t>ոստիկանությունը</w:t>
      </w:r>
      <w:r w:rsidR="00B9498D" w:rsidRPr="00D04B92">
        <w:rPr>
          <w:rFonts w:ascii="GHEA Grapalat" w:hAnsi="GHEA Grapalat"/>
          <w:sz w:val="24"/>
          <w:szCs w:val="24"/>
          <w:lang w:val="hy-AM"/>
        </w:rPr>
        <w:t xml:space="preserve">, ուստի անհրաժեշտությաւն է առաջացել </w:t>
      </w:r>
      <w:r w:rsidR="00B9498D" w:rsidRPr="00D04B92">
        <w:rPr>
          <w:rFonts w:ascii="GHEA Grapalat" w:eastAsia="Calibri" w:hAnsi="GHEA Grapalat"/>
          <w:b/>
          <w:sz w:val="24"/>
          <w:szCs w:val="24"/>
          <w:lang w:val="hy-AM"/>
        </w:rPr>
        <w:t>Հ</w:t>
      </w:r>
      <w:r w:rsidR="00B9498D" w:rsidRPr="00D04B92">
        <w:rPr>
          <w:rFonts w:ascii="GHEA Grapalat" w:eastAsia="Calibri" w:hAnsi="GHEA Grapalat"/>
          <w:b/>
          <w:sz w:val="24"/>
          <w:szCs w:val="24"/>
          <w:lang w:val="af-ZA"/>
        </w:rPr>
        <w:t xml:space="preserve">այաստանի </w:t>
      </w:r>
      <w:r w:rsidR="00B9498D" w:rsidRPr="00D04B92">
        <w:rPr>
          <w:rFonts w:ascii="GHEA Grapalat" w:eastAsia="Calibri" w:hAnsi="GHEA Grapalat"/>
          <w:b/>
          <w:sz w:val="24"/>
          <w:szCs w:val="24"/>
          <w:lang w:val="hy-AM"/>
        </w:rPr>
        <w:t>Հ</w:t>
      </w:r>
      <w:r w:rsidR="00B9498D" w:rsidRPr="00D04B92">
        <w:rPr>
          <w:rFonts w:ascii="GHEA Grapalat" w:eastAsia="Calibri" w:hAnsi="GHEA Grapalat"/>
          <w:b/>
          <w:sz w:val="24"/>
          <w:szCs w:val="24"/>
          <w:lang w:val="af-ZA"/>
        </w:rPr>
        <w:t>անրապետության կառավարության 20</w:t>
      </w:r>
      <w:r w:rsidR="00B9498D" w:rsidRPr="00D04B92">
        <w:rPr>
          <w:rFonts w:ascii="GHEA Grapalat" w:eastAsia="Calibri" w:hAnsi="GHEA Grapalat"/>
          <w:b/>
          <w:sz w:val="24"/>
          <w:szCs w:val="24"/>
          <w:lang w:val="hy-AM"/>
        </w:rPr>
        <w:t>02</w:t>
      </w:r>
      <w:r w:rsidR="00B9498D" w:rsidRPr="00D04B92">
        <w:rPr>
          <w:rFonts w:ascii="GHEA Grapalat" w:eastAsia="Calibri" w:hAnsi="GHEA Grapalat"/>
          <w:b/>
          <w:sz w:val="24"/>
          <w:szCs w:val="24"/>
          <w:lang w:val="af-ZA"/>
        </w:rPr>
        <w:t xml:space="preserve"> թվականի </w:t>
      </w:r>
      <w:r w:rsidR="00B9498D" w:rsidRPr="00D04B92">
        <w:rPr>
          <w:rFonts w:ascii="GHEA Grapalat" w:eastAsia="Calibri" w:hAnsi="GHEA Grapalat"/>
          <w:b/>
          <w:sz w:val="24"/>
          <w:szCs w:val="24"/>
          <w:lang w:val="hy-AM"/>
        </w:rPr>
        <w:t>սեպտեմբերի 12</w:t>
      </w:r>
      <w:r w:rsidR="00B9498D" w:rsidRPr="00D04B92">
        <w:rPr>
          <w:rFonts w:ascii="GHEA Grapalat" w:eastAsia="Calibri" w:hAnsi="GHEA Grapalat"/>
          <w:b/>
          <w:sz w:val="24"/>
          <w:szCs w:val="24"/>
          <w:lang w:val="af-ZA"/>
        </w:rPr>
        <w:t>-ի</w:t>
      </w:r>
      <w:r w:rsidR="00B9498D" w:rsidRPr="00D04B92">
        <w:rPr>
          <w:rFonts w:ascii="GHEA Grapalat" w:eastAsia="Calibri" w:hAnsi="GHEA Grapalat"/>
          <w:b/>
          <w:sz w:val="24"/>
          <w:szCs w:val="24"/>
          <w:lang w:val="hy-AM"/>
        </w:rPr>
        <w:t xml:space="preserve"> թիվ</w:t>
      </w:r>
      <w:r w:rsidR="00B9498D" w:rsidRPr="00D04B92">
        <w:rPr>
          <w:rFonts w:ascii="GHEA Grapalat" w:eastAsia="Calibri" w:hAnsi="GHEA Grapalat"/>
          <w:b/>
          <w:sz w:val="24"/>
          <w:szCs w:val="24"/>
          <w:lang w:val="af-ZA"/>
        </w:rPr>
        <w:t xml:space="preserve"> </w:t>
      </w:r>
      <w:r w:rsidR="00B9498D" w:rsidRPr="00D04B92">
        <w:rPr>
          <w:rFonts w:ascii="GHEA Grapalat" w:eastAsia="Calibri" w:hAnsi="GHEA Grapalat"/>
          <w:b/>
          <w:sz w:val="24"/>
          <w:szCs w:val="24"/>
          <w:lang w:val="hy-AM"/>
        </w:rPr>
        <w:t>15</w:t>
      </w:r>
      <w:r w:rsidR="008D31FB">
        <w:rPr>
          <w:rFonts w:ascii="GHEA Grapalat" w:eastAsia="Calibri" w:hAnsi="GHEA Grapalat"/>
          <w:b/>
          <w:sz w:val="24"/>
          <w:szCs w:val="24"/>
          <w:lang w:val="hy-AM"/>
        </w:rPr>
        <w:t>6</w:t>
      </w:r>
      <w:r w:rsidR="00B9498D" w:rsidRPr="00D04B92">
        <w:rPr>
          <w:rFonts w:ascii="GHEA Grapalat" w:eastAsia="Calibri" w:hAnsi="GHEA Grapalat"/>
          <w:b/>
          <w:sz w:val="24"/>
          <w:szCs w:val="24"/>
          <w:lang w:val="hy-AM"/>
        </w:rPr>
        <w:t>6</w:t>
      </w:r>
      <w:r w:rsidR="00B9498D" w:rsidRPr="00D04B92">
        <w:rPr>
          <w:rFonts w:ascii="GHEA Grapalat" w:eastAsia="Calibri" w:hAnsi="GHEA Grapalat"/>
          <w:b/>
          <w:sz w:val="24"/>
          <w:szCs w:val="24"/>
          <w:lang w:val="af-ZA"/>
        </w:rPr>
        <w:t>-</w:t>
      </w:r>
      <w:r w:rsidR="00B9498D" w:rsidRPr="00D04B92">
        <w:rPr>
          <w:rFonts w:ascii="GHEA Grapalat" w:eastAsia="Calibri" w:hAnsi="GHEA Grapalat"/>
          <w:b/>
          <w:sz w:val="24"/>
          <w:szCs w:val="24"/>
          <w:lang w:val="hy-AM"/>
        </w:rPr>
        <w:t>Ն</w:t>
      </w:r>
      <w:r w:rsidR="00B9498D" w:rsidRPr="00D04B92">
        <w:rPr>
          <w:rFonts w:ascii="GHEA Grapalat" w:eastAsia="Calibri" w:hAnsi="GHEA Grapalat"/>
          <w:b/>
          <w:sz w:val="24"/>
          <w:szCs w:val="24"/>
          <w:lang w:val="af-ZA"/>
        </w:rPr>
        <w:t xml:space="preserve"> որոշման</w:t>
      </w:r>
      <w:r w:rsidR="00B9498D" w:rsidRPr="00D04B92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="00B9498D" w:rsidRPr="00D04B92">
        <w:rPr>
          <w:rFonts w:ascii="GHEA Grapalat" w:hAnsi="GHEA Grapalat"/>
          <w:sz w:val="24"/>
          <w:szCs w:val="24"/>
          <w:lang w:val="hy-AM"/>
        </w:rPr>
        <w:t xml:space="preserve">հավելվածով հաստատված ցանկի3-րդ կետում </w:t>
      </w:r>
      <w:r w:rsidR="00B9498D" w:rsidRPr="00D04B92">
        <w:rPr>
          <w:rFonts w:ascii="GHEA Grapalat" w:hAnsi="GHEA Grapalat" w:cs="Sylfaen"/>
          <w:sz w:val="24"/>
          <w:szCs w:val="24"/>
          <w:lang w:val="hy-AM"/>
        </w:rPr>
        <w:t xml:space="preserve">ներառել նաև </w:t>
      </w:r>
      <w:r w:rsidR="00B9498D" w:rsidRPr="00D04B92">
        <w:rPr>
          <w:rStyle w:val="Strong"/>
          <w:rFonts w:ascii="GHEA Grapalat" w:hAnsi="GHEA Grapalat" w:cs="Sylfaen"/>
          <w:sz w:val="24"/>
          <w:szCs w:val="24"/>
          <w:lang w:val="hy-AM"/>
        </w:rPr>
        <w:t>վերահսկողությունից դուրս մնացած զենքի վերաբերյալ կարգավորումներ</w:t>
      </w:r>
      <w:r w:rsidR="00FA4A5C" w:rsidRPr="00D04B92">
        <w:rPr>
          <w:rFonts w:ascii="GHEA Grapalat" w:hAnsi="GHEA Grapalat"/>
          <w:sz w:val="24"/>
          <w:szCs w:val="24"/>
          <w:lang w:val="fr-FR"/>
        </w:rPr>
        <w:t>:</w:t>
      </w:r>
      <w:r w:rsidR="00A161B7" w:rsidRPr="00D04B9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A4A5C" w:rsidRPr="00D04B92" w:rsidRDefault="00D87A9C" w:rsidP="00D04B92">
      <w:pPr>
        <w:spacing w:after="0" w:line="360" w:lineRule="auto"/>
        <w:ind w:left="735"/>
        <w:jc w:val="both"/>
        <w:rPr>
          <w:rFonts w:ascii="GHEA Grapalat" w:hAnsi="GHEA Grapalat" w:cs="Arial"/>
          <w:b/>
          <w:sz w:val="24"/>
          <w:szCs w:val="24"/>
          <w:u w:val="single"/>
          <w:lang w:val="hy-AM"/>
        </w:rPr>
      </w:pPr>
      <w:r w:rsidRPr="00D04B92">
        <w:rPr>
          <w:rFonts w:ascii="GHEA Grapalat" w:hAnsi="GHEA Grapalat"/>
          <w:b/>
          <w:sz w:val="24"/>
          <w:szCs w:val="24"/>
          <w:lang w:val="hy-AM"/>
        </w:rPr>
        <w:t>2</w:t>
      </w:r>
      <w:r w:rsidRPr="00D04B92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D04B9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04B92">
        <w:rPr>
          <w:rFonts w:ascii="GHEA Grapalat" w:hAnsi="GHEA Grapalat" w:cs="Arial"/>
          <w:b/>
          <w:sz w:val="24"/>
          <w:szCs w:val="24"/>
          <w:u w:val="single"/>
          <w:lang w:val="pt-PT"/>
        </w:rPr>
        <w:t>Կարգավորման նպատակը և բնույթը:</w:t>
      </w:r>
    </w:p>
    <w:p w:rsidR="00B9498D" w:rsidRPr="00D04B92" w:rsidRDefault="00D04B92" w:rsidP="00D04B92">
      <w:pPr>
        <w:spacing w:after="0" w:line="360" w:lineRule="auto"/>
        <w:ind w:left="-54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D04B92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="00B9498D" w:rsidRPr="00D04B92"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 w:rsidR="00B9498D"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քաղաքացիներին և կազմակերպություններին պատկանող` ոստիկանության կողմից հատուկ հաշվառման ենթակա առարկաների, սարքավորումների և փաստաթղթերի ցանկը լրացնելու, ինչպես նաև </w:t>
      </w:r>
      <w:proofErr w:type="spellStart"/>
      <w:r w:rsidRPr="00D04B92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t>զենքի</w:t>
      </w:r>
      <w:proofErr w:type="spellEnd"/>
      <w:r w:rsidRPr="00D04B92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t xml:space="preserve"> </w:t>
      </w:r>
      <w:proofErr w:type="spellStart"/>
      <w:r w:rsidRPr="00D04B92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t>շրջանառության</w:t>
      </w:r>
      <w:proofErr w:type="spellEnd"/>
      <w:r w:rsidRPr="00D04B92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t xml:space="preserve"> </w:t>
      </w:r>
      <w:proofErr w:type="spellStart"/>
      <w:r w:rsidRPr="00D04B92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t>նկատմամբ</w:t>
      </w:r>
      <w:proofErr w:type="spellEnd"/>
      <w:r w:rsidRPr="00D04B92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t xml:space="preserve"> </w:t>
      </w:r>
      <w:proofErr w:type="spellStart"/>
      <w:r w:rsidRPr="00D04B92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lastRenderedPageBreak/>
        <w:t>վերահսկողություն</w:t>
      </w:r>
      <w:proofErr w:type="spellEnd"/>
      <w:r w:rsidRPr="00D04B9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ն ուժեղացնելու</w:t>
      </w:r>
      <w:r w:rsidRPr="00D04B92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t>, ո</w:t>
      </w:r>
      <w:r w:rsidRPr="00D04B9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ստիկանությունում</w:t>
      </w:r>
      <w:r w:rsidRPr="00D04B92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t xml:space="preserve"> </w:t>
      </w:r>
      <w:r w:rsidRPr="00D04B9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հաշվառված</w:t>
      </w:r>
      <w:r w:rsidRPr="00D04B92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t xml:space="preserve"> </w:t>
      </w:r>
      <w:r w:rsidRPr="00D04B9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զենքերի անօրինական օտարումը կանխելու </w:t>
      </w:r>
      <w:r w:rsidR="00B9498D"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նպատակով</w:t>
      </w:r>
      <w:r w:rsidRPr="00D04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D87A9C" w:rsidRPr="00D04B92" w:rsidRDefault="00D93186" w:rsidP="00D04B92">
      <w:pPr>
        <w:tabs>
          <w:tab w:val="left" w:pos="-540"/>
        </w:tabs>
        <w:spacing w:before="240" w:after="0" w:line="360" w:lineRule="auto"/>
        <w:ind w:left="-540" w:hanging="540"/>
        <w:jc w:val="both"/>
        <w:rPr>
          <w:rFonts w:ascii="GHEA Grapalat" w:hAnsi="GHEA Grapalat" w:cs="GHEA Grapalat"/>
          <w:b/>
          <w:i/>
          <w:sz w:val="24"/>
          <w:szCs w:val="24"/>
          <w:lang w:val="hy-AM" w:eastAsia="ru-RU"/>
        </w:rPr>
      </w:pPr>
      <w:r w:rsidRPr="00D04B92">
        <w:rPr>
          <w:rFonts w:ascii="GHEA Grapalat" w:hAnsi="GHEA Grapalat" w:cs="Sylfaen"/>
          <w:b/>
          <w:i/>
          <w:color w:val="191919"/>
          <w:sz w:val="24"/>
          <w:szCs w:val="24"/>
          <w:lang w:val="hy-AM" w:eastAsia="ru-RU"/>
        </w:rPr>
        <w:t xml:space="preserve">               </w:t>
      </w:r>
      <w:r w:rsidR="00D87A9C" w:rsidRPr="00D04B92">
        <w:rPr>
          <w:rFonts w:ascii="GHEA Grapalat" w:hAnsi="GHEA Grapalat" w:cs="Sylfaen"/>
          <w:b/>
          <w:i/>
          <w:color w:val="191919"/>
          <w:sz w:val="24"/>
          <w:szCs w:val="24"/>
          <w:lang w:val="hy-AM" w:eastAsia="ru-RU"/>
        </w:rPr>
        <w:t>3</w:t>
      </w:r>
      <w:r w:rsidR="00D87A9C" w:rsidRPr="00D04B92">
        <w:rPr>
          <w:rFonts w:ascii="Cambria Math" w:hAnsi="Cambria Math" w:cs="Cambria Math"/>
          <w:b/>
          <w:i/>
          <w:color w:val="191919"/>
          <w:sz w:val="24"/>
          <w:szCs w:val="24"/>
          <w:lang w:val="hy-AM" w:eastAsia="ru-RU"/>
        </w:rPr>
        <w:t>․</w:t>
      </w:r>
      <w:r w:rsidR="00D87A9C" w:rsidRPr="00D04B92">
        <w:rPr>
          <w:rFonts w:ascii="GHEA Grapalat" w:hAnsi="GHEA Grapalat" w:cs="Sylfaen"/>
          <w:b/>
          <w:i/>
          <w:color w:val="191919"/>
          <w:sz w:val="24"/>
          <w:szCs w:val="24"/>
          <w:lang w:val="hy-AM" w:eastAsia="ru-RU"/>
        </w:rPr>
        <w:t xml:space="preserve"> Տեղեկատվություն</w:t>
      </w:r>
      <w:r w:rsidR="00D87A9C" w:rsidRPr="00D04B92">
        <w:rPr>
          <w:rFonts w:ascii="GHEA Grapalat" w:hAnsi="GHEA Grapalat" w:cs="Courier New"/>
          <w:b/>
          <w:i/>
          <w:color w:val="191919"/>
          <w:sz w:val="24"/>
          <w:szCs w:val="24"/>
          <w:lang w:val="hy-AM" w:eastAsia="ru-RU"/>
        </w:rPr>
        <w:t xml:space="preserve"> </w:t>
      </w:r>
      <w:r w:rsidR="00D87A9C" w:rsidRPr="00D04B92">
        <w:rPr>
          <w:rFonts w:ascii="GHEA Grapalat" w:hAnsi="GHEA Grapalat" w:cs="Sylfaen"/>
          <w:b/>
          <w:i/>
          <w:color w:val="191919"/>
          <w:sz w:val="24"/>
          <w:szCs w:val="24"/>
          <w:lang w:val="hy-AM" w:eastAsia="ru-RU"/>
        </w:rPr>
        <w:t>լ</w:t>
      </w:r>
      <w:r w:rsidR="00D87A9C" w:rsidRPr="00D04B92">
        <w:rPr>
          <w:rFonts w:ascii="GHEA Grapalat" w:hAnsi="GHEA Grapalat" w:cs="Verdana"/>
          <w:b/>
          <w:i/>
          <w:color w:val="191919"/>
          <w:sz w:val="24"/>
          <w:szCs w:val="24"/>
          <w:lang w:val="hy-AM" w:eastAsia="ru-RU"/>
        </w:rPr>
        <w:t>ր</w:t>
      </w:r>
      <w:r w:rsidR="00D87A9C" w:rsidRPr="00D04B92">
        <w:rPr>
          <w:rFonts w:ascii="GHEA Grapalat" w:hAnsi="GHEA Grapalat" w:cs="Sylfaen"/>
          <w:b/>
          <w:i/>
          <w:color w:val="191919"/>
          <w:sz w:val="24"/>
          <w:szCs w:val="24"/>
          <w:lang w:val="hy-AM" w:eastAsia="ru-RU"/>
        </w:rPr>
        <w:t>ացուցիչ ֆինանսական միջոցնե</w:t>
      </w:r>
      <w:r w:rsidR="00D87A9C" w:rsidRPr="00D04B92">
        <w:rPr>
          <w:rFonts w:ascii="GHEA Grapalat" w:hAnsi="GHEA Grapalat" w:cs="Verdana"/>
          <w:b/>
          <w:i/>
          <w:color w:val="191919"/>
          <w:sz w:val="24"/>
          <w:szCs w:val="24"/>
          <w:lang w:val="hy-AM" w:eastAsia="ru-RU"/>
        </w:rPr>
        <w:t>ր</w:t>
      </w:r>
      <w:r w:rsidR="00D87A9C" w:rsidRPr="00D04B92">
        <w:rPr>
          <w:rFonts w:ascii="GHEA Grapalat" w:hAnsi="GHEA Grapalat" w:cs="Sylfaen"/>
          <w:b/>
          <w:i/>
          <w:color w:val="191919"/>
          <w:sz w:val="24"/>
          <w:szCs w:val="24"/>
          <w:lang w:val="hy-AM" w:eastAsia="ru-RU"/>
        </w:rPr>
        <w:t>ի անհ</w:t>
      </w:r>
      <w:r w:rsidR="00D87A9C" w:rsidRPr="00D04B92">
        <w:rPr>
          <w:rFonts w:ascii="GHEA Grapalat" w:hAnsi="GHEA Grapalat" w:cs="Verdana"/>
          <w:b/>
          <w:i/>
          <w:color w:val="191919"/>
          <w:sz w:val="24"/>
          <w:szCs w:val="24"/>
          <w:lang w:val="hy-AM" w:eastAsia="ru-RU"/>
        </w:rPr>
        <w:t>ր</w:t>
      </w:r>
      <w:r w:rsidR="00D87A9C" w:rsidRPr="00D04B92">
        <w:rPr>
          <w:rFonts w:ascii="GHEA Grapalat" w:hAnsi="GHEA Grapalat" w:cs="Sylfaen"/>
          <w:b/>
          <w:i/>
          <w:color w:val="191919"/>
          <w:sz w:val="24"/>
          <w:szCs w:val="24"/>
          <w:lang w:val="hy-AM" w:eastAsia="ru-RU"/>
        </w:rPr>
        <w:t>աժեշտության և պետական բյուջեի եկամուտնե</w:t>
      </w:r>
      <w:r w:rsidR="00D87A9C" w:rsidRPr="00D04B92">
        <w:rPr>
          <w:rFonts w:ascii="GHEA Grapalat" w:hAnsi="GHEA Grapalat" w:cs="Verdana"/>
          <w:b/>
          <w:i/>
          <w:color w:val="191919"/>
          <w:sz w:val="24"/>
          <w:szCs w:val="24"/>
          <w:lang w:val="hy-AM" w:eastAsia="ru-RU"/>
        </w:rPr>
        <w:t>ր</w:t>
      </w:r>
      <w:r w:rsidR="00D87A9C" w:rsidRPr="00D04B92">
        <w:rPr>
          <w:rFonts w:ascii="GHEA Grapalat" w:hAnsi="GHEA Grapalat" w:cs="Sylfaen"/>
          <w:b/>
          <w:i/>
          <w:color w:val="191919"/>
          <w:sz w:val="24"/>
          <w:szCs w:val="24"/>
          <w:lang w:val="hy-AM" w:eastAsia="ru-RU"/>
        </w:rPr>
        <w:t>ում և ծախսե</w:t>
      </w:r>
      <w:r w:rsidR="00D87A9C" w:rsidRPr="00D04B92">
        <w:rPr>
          <w:rFonts w:ascii="GHEA Grapalat" w:hAnsi="GHEA Grapalat" w:cs="Verdana"/>
          <w:b/>
          <w:i/>
          <w:color w:val="191919"/>
          <w:sz w:val="24"/>
          <w:szCs w:val="24"/>
          <w:lang w:val="hy-AM" w:eastAsia="ru-RU"/>
        </w:rPr>
        <w:t>ր</w:t>
      </w:r>
      <w:r w:rsidR="00D87A9C" w:rsidRPr="00D04B92">
        <w:rPr>
          <w:rFonts w:ascii="GHEA Grapalat" w:hAnsi="GHEA Grapalat" w:cs="Sylfaen"/>
          <w:b/>
          <w:i/>
          <w:color w:val="191919"/>
          <w:sz w:val="24"/>
          <w:szCs w:val="24"/>
          <w:lang w:val="hy-AM" w:eastAsia="ru-RU"/>
        </w:rPr>
        <w:t>ում սպասվելիք փոփոխություննե</w:t>
      </w:r>
      <w:r w:rsidR="00D87A9C" w:rsidRPr="00D04B92">
        <w:rPr>
          <w:rFonts w:ascii="GHEA Grapalat" w:hAnsi="GHEA Grapalat" w:cs="Verdana"/>
          <w:b/>
          <w:i/>
          <w:color w:val="191919"/>
          <w:sz w:val="24"/>
          <w:szCs w:val="24"/>
          <w:lang w:val="hy-AM" w:eastAsia="ru-RU"/>
        </w:rPr>
        <w:t>ր</w:t>
      </w:r>
      <w:r w:rsidR="00D87A9C" w:rsidRPr="00D04B92">
        <w:rPr>
          <w:rFonts w:ascii="GHEA Grapalat" w:hAnsi="GHEA Grapalat" w:cs="Sylfaen"/>
          <w:b/>
          <w:i/>
          <w:color w:val="191919"/>
          <w:sz w:val="24"/>
          <w:szCs w:val="24"/>
          <w:lang w:val="hy-AM" w:eastAsia="ru-RU"/>
        </w:rPr>
        <w:t>ի մասին</w:t>
      </w:r>
    </w:p>
    <w:p w:rsidR="00D87A9C" w:rsidRPr="00D04B92" w:rsidRDefault="00D87A9C" w:rsidP="00D04B92">
      <w:pPr>
        <w:spacing w:after="0" w:line="360" w:lineRule="auto"/>
        <w:ind w:left="-540" w:hanging="810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D04B9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 w:eastAsia="ru-RU"/>
        </w:rPr>
        <w:t xml:space="preserve">                  Ն</w:t>
      </w:r>
      <w:r w:rsidRPr="00D04B92">
        <w:rPr>
          <w:rFonts w:ascii="GHEA Grapalat" w:hAnsi="GHEA Grapalat" w:cs="Arial Armenian"/>
          <w:sz w:val="24"/>
          <w:szCs w:val="24"/>
          <w:lang w:val="hy-AM" w:eastAsia="ru-RU"/>
        </w:rPr>
        <w:t xml:space="preserve">ախագծի </w:t>
      </w:r>
      <w:r w:rsidRPr="00D04B92">
        <w:rPr>
          <w:rFonts w:ascii="GHEA Grapalat" w:hAnsi="GHEA Grapalat" w:cs="Arial Armenian"/>
          <w:color w:val="000000"/>
          <w:sz w:val="24"/>
          <w:szCs w:val="24"/>
          <w:lang w:val="hy-AM" w:eastAsia="ru-RU"/>
        </w:rPr>
        <w:t xml:space="preserve">ընդունման </w:t>
      </w:r>
      <w:r w:rsidRPr="00D04B92">
        <w:rPr>
          <w:rFonts w:ascii="GHEA Grapalat" w:hAnsi="GHEA Grapalat" w:cs="GHEA Grapalat"/>
          <w:sz w:val="24"/>
          <w:szCs w:val="24"/>
          <w:lang w:val="hy-AM" w:eastAsia="ru-RU"/>
        </w:rPr>
        <w:t xml:space="preserve">կապակցությամբ պետական կամ տեղական ինքնակառավարման մարմնի բյուջեում եկամուտների և ծախսերի ավելացում կամ նվազեցում չի նախատեսվում: </w:t>
      </w:r>
    </w:p>
    <w:p w:rsidR="00D87A9C" w:rsidRPr="00D04B92" w:rsidRDefault="00D93186" w:rsidP="00D04B92">
      <w:pPr>
        <w:spacing w:after="0" w:line="360" w:lineRule="auto"/>
        <w:ind w:left="-540" w:firstLine="90"/>
        <w:jc w:val="both"/>
        <w:rPr>
          <w:rFonts w:ascii="GHEA Grapalat" w:hAnsi="GHEA Grapalat"/>
          <w:b/>
          <w:i/>
          <w:color w:val="000000"/>
          <w:sz w:val="24"/>
          <w:szCs w:val="24"/>
          <w:u w:val="single"/>
          <w:lang w:val="hy-AM"/>
        </w:rPr>
      </w:pPr>
      <w:r w:rsidRPr="00D04B92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 xml:space="preserve">      </w:t>
      </w:r>
      <w:r w:rsidR="00D87A9C" w:rsidRPr="00D04B92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4</w:t>
      </w:r>
      <w:r w:rsidR="00D87A9C" w:rsidRPr="00D04B92">
        <w:rPr>
          <w:rFonts w:ascii="Cambria Math" w:hAnsi="Cambria Math" w:cs="Cambria Math"/>
          <w:b/>
          <w:i/>
          <w:color w:val="000000"/>
          <w:sz w:val="24"/>
          <w:szCs w:val="24"/>
          <w:lang w:val="hy-AM"/>
        </w:rPr>
        <w:t>․</w:t>
      </w:r>
      <w:r w:rsidR="00D87A9C" w:rsidRPr="00D04B92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 xml:space="preserve">  </w:t>
      </w:r>
      <w:r w:rsidR="00D87A9C" w:rsidRPr="00D04B92">
        <w:rPr>
          <w:rFonts w:ascii="GHEA Grapalat" w:hAnsi="GHEA Grapalat"/>
          <w:b/>
          <w:i/>
          <w:color w:val="000000"/>
          <w:sz w:val="24"/>
          <w:szCs w:val="24"/>
          <w:u w:val="single"/>
          <w:lang w:val="hy-AM"/>
        </w:rPr>
        <w:t>Նախագծերի մշակման գործընթացում ներգրավված ինստիտուտները և անձինք.</w:t>
      </w:r>
    </w:p>
    <w:p w:rsidR="00D87A9C" w:rsidRPr="00D04B92" w:rsidRDefault="00D87A9C" w:rsidP="00D04B9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04B92">
        <w:rPr>
          <w:rFonts w:ascii="GHEA Grapalat" w:hAnsi="GHEA Grapalat"/>
          <w:color w:val="000000"/>
          <w:sz w:val="24"/>
          <w:szCs w:val="24"/>
          <w:lang w:val="hy-AM"/>
        </w:rPr>
        <w:t>Նախագիծը մշակվել է ՀՀ ոստիկանության կողմից:</w:t>
      </w:r>
    </w:p>
    <w:p w:rsidR="00FA4A5C" w:rsidRPr="00D04B92" w:rsidRDefault="00D87A9C" w:rsidP="00D04B92">
      <w:pPr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fr-FR"/>
        </w:rPr>
      </w:pPr>
      <w:r w:rsidRPr="00D04B92">
        <w:rPr>
          <w:rFonts w:ascii="GHEA Grapalat" w:hAnsi="GHEA Grapalat" w:cs="GHEA Grapalat"/>
          <w:b/>
          <w:bCs/>
          <w:sz w:val="24"/>
          <w:szCs w:val="24"/>
          <w:lang w:val="hy-AM"/>
        </w:rPr>
        <w:t>5</w:t>
      </w:r>
      <w:r w:rsidR="00FA4A5C" w:rsidRPr="00D04B92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. </w:t>
      </w:r>
      <w:proofErr w:type="spellStart"/>
      <w:r w:rsidR="00FA4A5C" w:rsidRPr="00D04B92">
        <w:rPr>
          <w:rFonts w:ascii="GHEA Grapalat" w:hAnsi="GHEA Grapalat" w:cs="GHEA Grapalat"/>
          <w:b/>
          <w:bCs/>
          <w:sz w:val="24"/>
          <w:szCs w:val="24"/>
          <w:lang w:val="fr-FR"/>
        </w:rPr>
        <w:t>Ակնկալվող</w:t>
      </w:r>
      <w:proofErr w:type="spellEnd"/>
      <w:r w:rsidR="00FA4A5C" w:rsidRPr="00D04B92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proofErr w:type="spellStart"/>
      <w:r w:rsidR="00FA4A5C" w:rsidRPr="00D04B92">
        <w:rPr>
          <w:rFonts w:ascii="GHEA Grapalat" w:hAnsi="GHEA Grapalat" w:cs="GHEA Grapalat"/>
          <w:b/>
          <w:bCs/>
          <w:sz w:val="24"/>
          <w:szCs w:val="24"/>
          <w:lang w:val="fr-FR"/>
        </w:rPr>
        <w:t>արդյունքը</w:t>
      </w:r>
      <w:proofErr w:type="spellEnd"/>
      <w:r w:rsidR="00FA4A5C" w:rsidRPr="00D04B92">
        <w:rPr>
          <w:rFonts w:ascii="GHEA Grapalat" w:hAnsi="GHEA Grapalat" w:cs="GHEA Grapalat"/>
          <w:sz w:val="24"/>
          <w:szCs w:val="24"/>
          <w:lang w:val="fr-FR"/>
        </w:rPr>
        <w:t xml:space="preserve">. </w:t>
      </w:r>
    </w:p>
    <w:p w:rsidR="00B9498D" w:rsidRPr="00D04B92" w:rsidRDefault="00B9498D" w:rsidP="00D04B92">
      <w:pPr>
        <w:pStyle w:val="NormalWeb"/>
        <w:tabs>
          <w:tab w:val="num" w:pos="0"/>
          <w:tab w:val="left" w:pos="9540"/>
        </w:tabs>
        <w:spacing w:before="0" w:beforeAutospacing="0" w:after="0" w:afterAutospacing="0" w:line="360" w:lineRule="auto"/>
        <w:ind w:left="-540" w:firstLine="720"/>
        <w:jc w:val="both"/>
        <w:rPr>
          <w:rStyle w:val="Strong"/>
          <w:rFonts w:ascii="GHEA Grapalat" w:hAnsi="GHEA Grapalat" w:cs="Sylfaen"/>
          <w:lang w:val="fr-FR"/>
        </w:rPr>
      </w:pPr>
      <w:r w:rsidRPr="00D04B92">
        <w:rPr>
          <w:rFonts w:ascii="GHEA Grapalat" w:hAnsi="GHEA Grapalat"/>
          <w:lang w:val="hy-AM"/>
        </w:rPr>
        <w:t xml:space="preserve">Նախագծի ընդումամբ կիրականացվի վերահսկողությունից դուրս մնացած զենքի հաշվառում </w:t>
      </w:r>
      <w:r w:rsidRPr="00D04B92">
        <w:rPr>
          <w:rFonts w:ascii="GHEA Grapalat" w:hAnsi="GHEA Grapalat"/>
          <w:color w:val="000000"/>
          <w:shd w:val="clear" w:color="auto" w:fill="FFFFFF"/>
          <w:lang w:val="hy-AM"/>
        </w:rPr>
        <w:t>Հայաստանի</w:t>
      </w:r>
      <w:r w:rsidRPr="00D04B92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D04B92">
        <w:rPr>
          <w:rFonts w:ascii="GHEA Grapalat" w:hAnsi="GHEA Grapalat"/>
          <w:color w:val="000000"/>
          <w:shd w:val="clear" w:color="auto" w:fill="FFFFFF"/>
          <w:lang w:val="hy-AM"/>
        </w:rPr>
        <w:t>Հանրապետության ներքին գործերի նախարարության</w:t>
      </w:r>
      <w:r w:rsidRPr="00D04B92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D04B92">
        <w:rPr>
          <w:rFonts w:ascii="GHEA Grapalat" w:hAnsi="GHEA Grapalat"/>
          <w:color w:val="000000"/>
          <w:shd w:val="clear" w:color="auto" w:fill="FFFFFF"/>
          <w:lang w:val="hy-AM"/>
        </w:rPr>
        <w:t>ոստիկանության</w:t>
      </w:r>
      <w:r w:rsidRPr="00D04B92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D04B92">
        <w:rPr>
          <w:rFonts w:ascii="GHEA Grapalat" w:hAnsi="GHEA Grapalat"/>
          <w:color w:val="000000"/>
          <w:shd w:val="clear" w:color="auto" w:fill="FFFFFF"/>
          <w:lang w:val="hy-AM"/>
        </w:rPr>
        <w:t>ինֆորմացիոն</w:t>
      </w:r>
      <w:r w:rsidRPr="00D04B92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D04B92">
        <w:rPr>
          <w:rFonts w:ascii="GHEA Grapalat" w:hAnsi="GHEA Grapalat"/>
          <w:color w:val="000000"/>
          <w:shd w:val="clear" w:color="auto" w:fill="FFFFFF"/>
          <w:lang w:val="hy-AM"/>
        </w:rPr>
        <w:t>կենտրոնում</w:t>
      </w:r>
      <w:r w:rsidRPr="00D04B92">
        <w:rPr>
          <w:rFonts w:ascii="GHEA Grapalat" w:hAnsi="GHEA Grapalat"/>
          <w:b/>
          <w:color w:val="000000"/>
          <w:shd w:val="clear" w:color="auto" w:fill="FFFFFF"/>
          <w:lang w:val="fr-FR"/>
        </w:rPr>
        <w:t>:</w:t>
      </w:r>
      <w:r w:rsidRPr="00D04B92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</w:p>
    <w:p w:rsidR="00D87A9C" w:rsidRPr="00D04B92" w:rsidRDefault="00D87A9C" w:rsidP="00D04B92">
      <w:pPr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360" w:lineRule="auto"/>
        <w:ind w:left="-540" w:right="-9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D04B92">
        <w:rPr>
          <w:rFonts w:ascii="GHEA Grapalat" w:hAnsi="GHEA Grapalat"/>
          <w:b/>
          <w:sz w:val="24"/>
          <w:szCs w:val="24"/>
          <w:lang w:val="hy-AM"/>
        </w:rPr>
        <w:t>6</w:t>
      </w:r>
      <w:r w:rsidRPr="00D04B92">
        <w:rPr>
          <w:rFonts w:ascii="GHEA Grapalat" w:hAnsi="GHEA Grapalat"/>
          <w:sz w:val="24"/>
          <w:szCs w:val="24"/>
          <w:lang w:val="hy-AM"/>
        </w:rPr>
        <w:t xml:space="preserve">. </w:t>
      </w:r>
      <w:bookmarkStart w:id="0" w:name="_GoBack"/>
      <w:r w:rsidRPr="00831846">
        <w:rPr>
          <w:rFonts w:ascii="GHEA Grapalat" w:hAnsi="GHEA Grapalat"/>
          <w:b/>
          <w:sz w:val="24"/>
          <w:szCs w:val="24"/>
          <w:lang w:val="hy-AM"/>
        </w:rPr>
        <w:t>Կապը ռազմավարական փաստաթղթերի հետ.՝</w:t>
      </w:r>
      <w:r w:rsidRPr="00D04B92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0"/>
      <w:r w:rsidRPr="00D04B92">
        <w:rPr>
          <w:rFonts w:ascii="GHEA Grapalat" w:hAnsi="GHEA Grapalat"/>
          <w:sz w:val="24"/>
          <w:szCs w:val="24"/>
          <w:lang w:val="hy-AM"/>
        </w:rPr>
        <w:t>Հայաստանի վերափոխման ռազմավարություն 2050, Կառավարության 2021-2026թթ. ծրագիր, ոլորտային և/կամ այլ ռազմավարություններ.</w:t>
      </w:r>
    </w:p>
    <w:p w:rsidR="00B9498D" w:rsidRPr="00D04B92" w:rsidRDefault="006C70F7" w:rsidP="00155093">
      <w:pPr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360" w:lineRule="auto"/>
        <w:ind w:left="-540" w:right="-9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D04B92">
        <w:rPr>
          <w:rFonts w:ascii="GHEA Grapalat" w:hAnsi="GHEA Grapalat"/>
          <w:sz w:val="24"/>
          <w:szCs w:val="24"/>
          <w:lang w:val="hy-AM"/>
        </w:rPr>
        <w:t>Նախագիծը ռազմավարական փաստաթղթերից չի բխում։</w:t>
      </w:r>
      <w:r w:rsidR="00155093">
        <w:rPr>
          <w:rFonts w:ascii="GHEA Grapalat" w:hAnsi="GHEA Grapalat"/>
          <w:sz w:val="24"/>
          <w:szCs w:val="24"/>
          <w:lang w:val="hy-AM"/>
        </w:rPr>
        <w:t xml:space="preserve"> </w:t>
      </w:r>
      <w:r w:rsidR="00D04B92" w:rsidRPr="00155093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Նախագիծը մշակվել է ի կատարումն </w:t>
      </w:r>
      <w:r w:rsidR="00B9498D" w:rsidRPr="00D04B92">
        <w:rPr>
          <w:rFonts w:ascii="GHEA Grapalat" w:hAnsi="GHEA Grapalat"/>
          <w:sz w:val="24"/>
          <w:szCs w:val="24"/>
          <w:lang w:val="hy-AM"/>
        </w:rPr>
        <w:t>ՀՀ վարչապետի 2022 թվականի դեկտեմբերի 30-ի</w:t>
      </w:r>
      <w:r w:rsidR="00D04B92" w:rsidRPr="00D04B92">
        <w:rPr>
          <w:rFonts w:ascii="GHEA Grapalat" w:hAnsi="GHEA Grapalat"/>
          <w:sz w:val="24"/>
          <w:szCs w:val="24"/>
          <w:lang w:val="hy-AM"/>
        </w:rPr>
        <w:t xml:space="preserve"> </w:t>
      </w:r>
      <w:r w:rsidR="00D04B92" w:rsidRPr="00D04B9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«</w:t>
      </w:r>
      <w:r w:rsidR="00D04B92" w:rsidRPr="00D04B9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Զ</w:t>
      </w:r>
      <w:r w:rsidR="00D04B92" w:rsidRPr="008275F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ենքի</w:t>
      </w:r>
      <w:r w:rsidR="00D04B92" w:rsidRPr="00D04B9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04B92" w:rsidRPr="008275F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շրջանառության</w:t>
      </w:r>
      <w:r w:rsidR="00D04B92" w:rsidRPr="00D04B9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04B92" w:rsidRPr="008275F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կարգավորման</w:t>
      </w:r>
      <w:r w:rsidR="00D04B92" w:rsidRPr="00D04B9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04B92" w:rsidRPr="008275F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D04B92" w:rsidRPr="00D04B9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 w:rsidR="00D04B92" w:rsidRPr="00D04B9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="00D04B92" w:rsidRPr="00D04B9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«</w:t>
      </w:r>
      <w:r w:rsidR="00D04B92" w:rsidRPr="00D04B9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Լ</w:t>
      </w:r>
      <w:r w:rsidR="00D04B92" w:rsidRPr="008275F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իցենզավորման</w:t>
      </w:r>
      <w:r w:rsidR="00D04B92" w:rsidRPr="00D04B9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04B92" w:rsidRPr="008275F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D04B92" w:rsidRPr="00D04B9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 w:rsidR="00D04B92" w:rsidRPr="008275F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օրենքում</w:t>
      </w:r>
      <w:r w:rsidR="00D04B92" w:rsidRPr="00D04B9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04B92" w:rsidRPr="008275F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փոփոխություններ</w:t>
      </w:r>
      <w:r w:rsidR="00D04B92" w:rsidRPr="00D04B9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04B92" w:rsidRPr="00D04B9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D04B92" w:rsidRPr="00D04B9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04B92" w:rsidRPr="008275F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լրացումներ</w:t>
      </w:r>
      <w:r w:rsidR="00D04B92" w:rsidRPr="00D04B9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04B92" w:rsidRPr="008275F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կատարելու</w:t>
      </w:r>
      <w:r w:rsidR="00D04B92" w:rsidRPr="00D04B9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04B92" w:rsidRPr="008275F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D04B92" w:rsidRPr="00D04B9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 w:rsidR="00D04B92" w:rsidRPr="008275F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օրենքների</w:t>
      </w:r>
      <w:r w:rsidR="00D04B92" w:rsidRPr="00D04B9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04B92" w:rsidRPr="008275F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կիրարկումն</w:t>
      </w:r>
      <w:r w:rsidR="00D04B92" w:rsidRPr="00D04B9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04B92" w:rsidRPr="008275F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ապահովող</w:t>
      </w:r>
      <w:r w:rsidR="00D04B92" w:rsidRPr="00D04B9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04B92" w:rsidRPr="008275F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միջոցառումները</w:t>
      </w:r>
      <w:r w:rsidR="00D04B92" w:rsidRPr="00D04B9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04B92" w:rsidRPr="008275F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հաստատելու</w:t>
      </w:r>
      <w:r w:rsidR="00D04B92" w:rsidRPr="00D04B9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04B92" w:rsidRPr="008275F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D04B92" w:rsidRPr="00D04B9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»</w:t>
      </w:r>
      <w:r w:rsidR="00D04B92" w:rsidRPr="00D04B92">
        <w:rPr>
          <w:rFonts w:ascii="GHEA Grapalat" w:hAnsi="GHEA Grapalat"/>
          <w:sz w:val="24"/>
          <w:szCs w:val="24"/>
          <w:lang w:val="hy-AM"/>
        </w:rPr>
        <w:t xml:space="preserve"> </w:t>
      </w:r>
      <w:r w:rsidR="00B9498D" w:rsidRPr="00D04B92">
        <w:rPr>
          <w:rFonts w:ascii="GHEA Grapalat" w:hAnsi="GHEA Grapalat"/>
          <w:sz w:val="24"/>
          <w:szCs w:val="24"/>
          <w:lang w:val="hy-AM"/>
        </w:rPr>
        <w:t>թիվ 1562 որոշմամբ հաստատված հավելվածի 21-րդ կետի</w:t>
      </w:r>
      <w:r w:rsidR="00D04B92" w:rsidRPr="00D04B92">
        <w:rPr>
          <w:rFonts w:ascii="GHEA Grapalat" w:hAnsi="GHEA Grapalat"/>
          <w:sz w:val="24"/>
          <w:szCs w:val="24"/>
          <w:lang w:val="hy-AM"/>
        </w:rPr>
        <w:t>։</w:t>
      </w:r>
      <w:r w:rsidR="00B9498D" w:rsidRPr="00D04B9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20C1A" w:rsidRDefault="006C70F7" w:rsidP="00220C1A">
      <w:pPr>
        <w:spacing w:line="360" w:lineRule="auto"/>
        <w:ind w:left="-180" w:right="76" w:firstLine="540"/>
        <w:jc w:val="right"/>
        <w:rPr>
          <w:rFonts w:ascii="GHEA Grapalat" w:hAnsi="GHEA Grapalat" w:cs="Sylfaen"/>
          <w:b/>
          <w:lang w:val="fr-FR"/>
        </w:rPr>
      </w:pPr>
      <w:r w:rsidRPr="00D04B92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t xml:space="preserve">                                                 </w:t>
      </w:r>
      <w:r w:rsidR="00220C1A">
        <w:rPr>
          <w:rFonts w:ascii="GHEA Grapalat" w:hAnsi="GHEA Grapalat" w:cs="Sylfaen"/>
          <w:b/>
          <w:lang w:val="fr-FR"/>
        </w:rPr>
        <w:t xml:space="preserve">ՀՀ </w:t>
      </w:r>
      <w:proofErr w:type="spellStart"/>
      <w:r w:rsidR="00220C1A">
        <w:rPr>
          <w:rFonts w:ascii="GHEA Grapalat" w:hAnsi="GHEA Grapalat" w:cs="Sylfaen"/>
          <w:b/>
          <w:lang w:val="fr-FR"/>
        </w:rPr>
        <w:t>ներքին</w:t>
      </w:r>
      <w:proofErr w:type="spellEnd"/>
      <w:r w:rsidR="00220C1A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="00220C1A">
        <w:rPr>
          <w:rFonts w:ascii="GHEA Grapalat" w:hAnsi="GHEA Grapalat" w:cs="Sylfaen"/>
          <w:b/>
          <w:lang w:val="fr-FR"/>
        </w:rPr>
        <w:t>գործերի</w:t>
      </w:r>
      <w:proofErr w:type="spellEnd"/>
      <w:r w:rsidR="00220C1A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="00220C1A">
        <w:rPr>
          <w:rFonts w:ascii="GHEA Grapalat" w:hAnsi="GHEA Grapalat" w:cs="Sylfaen"/>
          <w:b/>
          <w:lang w:val="fr-FR"/>
        </w:rPr>
        <w:t>նախարարություն</w:t>
      </w:r>
      <w:proofErr w:type="spellEnd"/>
    </w:p>
    <w:p w:rsidR="00FA4A5C" w:rsidRPr="00D04B92" w:rsidRDefault="00FA4A5C" w:rsidP="00D04B92">
      <w:pPr>
        <w:spacing w:after="0" w:line="360" w:lineRule="auto"/>
        <w:ind w:left="-540" w:firstLine="720"/>
        <w:jc w:val="right"/>
        <w:rPr>
          <w:rFonts w:ascii="GHEA Grapalat" w:hAnsi="GHEA Grapalat"/>
          <w:sz w:val="24"/>
          <w:szCs w:val="24"/>
          <w:lang w:val="hy-AM"/>
        </w:rPr>
      </w:pPr>
    </w:p>
    <w:sectPr w:rsidR="00FA4A5C" w:rsidRPr="00D04B92" w:rsidSect="006C70F7">
      <w:pgSz w:w="12240" w:h="15840"/>
      <w:pgMar w:top="810" w:right="117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n AMU"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B5BB4"/>
    <w:multiLevelType w:val="hybridMultilevel"/>
    <w:tmpl w:val="BE80C810"/>
    <w:lvl w:ilvl="0" w:tplc="829ABD3E">
      <w:start w:val="1"/>
      <w:numFmt w:val="decimal"/>
      <w:lvlText w:val="%1."/>
      <w:lvlJc w:val="left"/>
      <w:pPr>
        <w:ind w:left="630" w:hanging="360"/>
      </w:pPr>
      <w:rPr>
        <w:rFonts w:ascii="GHEA Grapalat" w:hAnsi="GHEA Grapalat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05B1CE3"/>
    <w:multiLevelType w:val="hybridMultilevel"/>
    <w:tmpl w:val="DF6A84F4"/>
    <w:lvl w:ilvl="0" w:tplc="12A6C22A">
      <w:start w:val="1"/>
      <w:numFmt w:val="decimal"/>
      <w:lvlText w:val="%1.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35"/>
    <w:rsid w:val="00030C8E"/>
    <w:rsid w:val="00155093"/>
    <w:rsid w:val="00220C1A"/>
    <w:rsid w:val="002C4215"/>
    <w:rsid w:val="00357809"/>
    <w:rsid w:val="003D41B7"/>
    <w:rsid w:val="00405235"/>
    <w:rsid w:val="0043357A"/>
    <w:rsid w:val="004F0F67"/>
    <w:rsid w:val="00557BC8"/>
    <w:rsid w:val="00590D8F"/>
    <w:rsid w:val="006C70F7"/>
    <w:rsid w:val="00781266"/>
    <w:rsid w:val="007F7889"/>
    <w:rsid w:val="008275F2"/>
    <w:rsid w:val="00831846"/>
    <w:rsid w:val="008D31FB"/>
    <w:rsid w:val="00A161B7"/>
    <w:rsid w:val="00A73F94"/>
    <w:rsid w:val="00B9498D"/>
    <w:rsid w:val="00BE70CF"/>
    <w:rsid w:val="00C611F9"/>
    <w:rsid w:val="00D04B92"/>
    <w:rsid w:val="00D87A9C"/>
    <w:rsid w:val="00D93186"/>
    <w:rsid w:val="00D9525C"/>
    <w:rsid w:val="00FA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5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FA4A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FA4A5C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A4A5C"/>
    <w:rPr>
      <w:b/>
      <w:bCs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557BC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5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FA4A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FA4A5C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A4A5C"/>
    <w:rPr>
      <w:b/>
      <w:bCs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557BC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2023-01-23T05:55:00Z</cp:lastPrinted>
  <dcterms:created xsi:type="dcterms:W3CDTF">2023-01-20T13:45:00Z</dcterms:created>
  <dcterms:modified xsi:type="dcterms:W3CDTF">2023-02-10T07:12:00Z</dcterms:modified>
</cp:coreProperties>
</file>