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5128A2" w:rsidRDefault="0089540F" w:rsidP="00987D5A">
      <w:pPr>
        <w:spacing w:line="360" w:lineRule="auto"/>
        <w:jc w:val="center"/>
        <w:rPr>
          <w:rFonts w:ascii="GHEA Grapalat" w:hAnsi="GHEA Grapalat"/>
          <w:b/>
          <w:i/>
          <w:sz w:val="24"/>
          <w:szCs w:val="24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CC580E">
        <w:rPr>
          <w:rFonts w:ascii="GHEA Grapalat" w:hAnsi="GHEA Grapalat"/>
          <w:b/>
          <w:bCs/>
          <w:kern w:val="32"/>
          <w:sz w:val="24"/>
          <w:szCs w:val="24"/>
        </w:rPr>
        <w:t>ՀԱՅԱՍՏԱՆԻ ՀԱՆՐԱՊԵՏՈՒԹՅԱՆ ԿԱՌԱՎԱՐՈՒԹՅԱՆ 2021 ԹՎԱԿԱՆԻ ՀՈՒՆԻՍԻ 10-Ի ԹԻՎ 936-Ա ՈՐՈՇՄԱՆ ՄԵՋ ՓՈՓՈԽՈՒԹՅՈՒՆ ԿԱՏԱՐԵԼՈՒ 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989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699"/>
      </w:tblGrid>
      <w:tr w:rsidR="00EF718C" w:rsidRPr="00D623A8" w:rsidTr="00463AB9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699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CC580E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02.02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D623A8" w:rsidTr="00463AB9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9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="00CC580E"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01/9-1/1684-2023</w:t>
            </w:r>
          </w:p>
        </w:tc>
      </w:tr>
      <w:tr w:rsidR="00EF718C" w:rsidRPr="007E4194" w:rsidTr="00463AB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CC580E" w:rsidRPr="005727A4" w:rsidRDefault="00CC580E" w:rsidP="00CC580E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86345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</w:t>
            </w:r>
            <w:r w:rsidRPr="005727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Ձեր 2</w:t>
            </w:r>
            <w:r w:rsidRPr="0068634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86345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5727A4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686345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5727A4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.</w:t>
            </w:r>
            <w:r w:rsidRPr="005727A4">
              <w:rPr>
                <w:rFonts w:ascii="GHEA Grapalat" w:hAnsi="GHEA Grapalat"/>
                <w:sz w:val="24"/>
                <w:szCs w:val="24"/>
                <w:lang w:val="hy-AM"/>
              </w:rPr>
              <w:t xml:space="preserve"> N ԳՍ//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686345">
              <w:rPr>
                <w:rFonts w:ascii="GHEA Grapalat" w:hAnsi="GHEA Grapalat"/>
                <w:sz w:val="24"/>
                <w:szCs w:val="24"/>
                <w:lang w:val="hy-AM"/>
              </w:rPr>
              <w:t>48</w:t>
            </w:r>
            <w:r w:rsidRPr="005727A4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 w:rsidRPr="00686345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5727A4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գրությամբ ներկայացված «</w:t>
            </w:r>
            <w:r w:rsidRPr="0068634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2021 թվականի հունիսի 10-ի թիվ 936-Ա որոշման մեջ փոփոխություն կատարելու </w:t>
            </w:r>
            <w:r w:rsidRPr="005727A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մասին» ՀՀ կառավարության որոշման </w:t>
            </w:r>
            <w:r w:rsidRPr="005727A4">
              <w:rPr>
                <w:rFonts w:ascii="GHEA Grapalat" w:hAnsi="GHEA Grapalat"/>
                <w:sz w:val="24"/>
                <w:szCs w:val="24"/>
                <w:lang w:val="pt-BR"/>
              </w:rPr>
              <w:t>նախագիծը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5727A4">
              <w:rPr>
                <w:rFonts w:ascii="GHEA Grapalat" w:hAnsi="GHEA Grapalat"/>
                <w:sz w:val="24"/>
                <w:szCs w:val="24"/>
                <w:lang w:val="pt-BR"/>
              </w:rPr>
              <w:t>հայտնում ենք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հետևյալը.</w:t>
            </w:r>
          </w:p>
          <w:p w:rsidR="00CC580E" w:rsidRPr="00BA564E" w:rsidRDefault="00CC580E" w:rsidP="00CC580E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6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2021 թվականի հունիսի 10-ի թիվ 936-Ա որոշմամբ ՀՀ Վայոց ձորի մարզի Մալիշկա համայնքի 8-րդ փողոցի 76 հասցեում գտնվող դպրոցի 2-րդ մասնաշենքի </w:t>
            </w:r>
            <w:r w:rsidRPr="003567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1-ին հարկի 405 քառ. մետր մակերեսով տարածքը հետ է վերցվել «Հայաստ</w:t>
            </w:r>
            <w:r w:rsidRPr="00BA56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անի Հանրապետության Վայոց ձորի մարզի Մալիշկայի թիվ 1 միջնակարգ դպրոց պետական հանրակրթական ուսումնական հաստատություն» ՊՈԱԿ-ից և անժամկետ, անհատույց օգտագործման իրավունքով ամրացվել «Մալիշկա համայնքի թիվ 1 մանկապարտեզ» ՀՈԱԿ-ին: </w:t>
            </w:r>
          </w:p>
          <w:p w:rsidR="00CC580E" w:rsidRDefault="00CC580E" w:rsidP="00CC580E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6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առաջարկվում է՝ Մալիշկա 8-րդ փողոց 76 հասցեում գտնվող անշարժ գույքի 2-րդ </w:t>
            </w:r>
            <w:r w:rsidRPr="003567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մասնաշենքի 2-րդ հարկի տարածքը ևս հետ վերցնել </w:t>
            </w:r>
            <w:r w:rsidRPr="003567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վերը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նշված</w:t>
            </w:r>
            <w:r w:rsidRPr="00BA56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ՊՈԱԿ-ից և անժամկետ, անհատույց օգտագործման իրավունքով ամրացնել «Մալիշկա համայնքի թիվ 1 մանկապարտեզ» ՀՈԱԿ-ին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BA56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պայմանավորված մանկապարտեզի գործունեության ընդլայնման անհրաժեշտությամբ և գույքի վերանորոգման ու պահպանման հանգամանքներով: </w:t>
            </w:r>
          </w:p>
          <w:p w:rsidR="00EF718C" w:rsidRPr="00CC580E" w:rsidRDefault="00CC580E" w:rsidP="00CC580E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6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Այս կապակցությամբ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ենք, որ նախագծի վերաբերյալ առարկություններ չունենք։ Այդուհանդերձ</w:t>
            </w:r>
            <w:r w:rsidRPr="00BA56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կարևորում ենք ՀՀ կրթության, գիտության, մշակույթի և սպորտի նախարարության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կարծիք</w:t>
            </w:r>
            <w:r w:rsidRPr="00090F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BA56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այն մասով, թե գույքի օտարումը դպրոցի գործունեության արդյունք</w:t>
            </w:r>
            <w:r w:rsidRPr="00026EB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BA56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երի վրա ինչպես է ազդելու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, ինչպես նաև առաջարկում ենք հիմնավորման մեջ ներառել նաև մանկապարտեզի տարածքի ընդլայնման կարիքի գնահատման (երեխաների թվի աճի դինամիկա) վերաբերյալ տեղեկատվություն։</w:t>
            </w:r>
          </w:p>
        </w:tc>
        <w:tc>
          <w:tcPr>
            <w:tcW w:w="3699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4A4E0E" w:rsidRDefault="00987D5A" w:rsidP="00463AB9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Ընդունվել է: </w:t>
            </w:r>
            <w:r w:rsidR="00463AB9">
              <w:rPr>
                <w:rFonts w:ascii="GHEA Grapalat" w:hAnsi="GHEA Grapalat"/>
                <w:sz w:val="24"/>
                <w:szCs w:val="24"/>
                <w:lang w:val="en-US"/>
              </w:rPr>
              <w:t xml:space="preserve">Հաշվի առնելով, որ </w:t>
            </w:r>
            <w:r w:rsidR="00463AB9" w:rsidRPr="003567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</w:t>
            </w:r>
            <w:r w:rsidR="00463AB9" w:rsidRPr="00BA564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անի Հանրապետության Վայոց ձորի մարզի Մալիշկայի թիվ 1 միջնակարգ դպրոց պետական հանրակրթական ու</w:t>
            </w:r>
            <w:r w:rsidR="00463AB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սումնական հաստատություն» ՊՈԱԿ-ի կառավարման լիազորությունն իրականացնում է ՀՀ Վայոց ձորի մարզպետարանը,</w:t>
            </w:r>
            <w:r w:rsidR="00463AB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ՏԿԵՆ պետական գույքի կառավարման կոմիտեն </w:t>
            </w:r>
            <w:r w:rsidR="00463AB9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ֆինանսների նախարարության դիրքորոշումը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համապատասխան գրությամբ </w:t>
            </w:r>
            <w:r w:rsidR="00463AB9">
              <w:rPr>
                <w:rFonts w:ascii="GHEA Grapalat" w:hAnsi="GHEA Grapalat"/>
                <w:sz w:val="24"/>
                <w:szCs w:val="24"/>
                <w:lang w:val="en-US"/>
              </w:rPr>
              <w:t>ներկայացրել</w:t>
            </w:r>
            <w:r w:rsidR="009B1273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ՀՀ Վայոց ձորի մարզպետարան</w:t>
            </w:r>
            <w:r w:rsidR="002B5D15">
              <w:rPr>
                <w:rFonts w:ascii="GHEA Grapalat" w:hAnsi="GHEA Grapalat"/>
                <w:sz w:val="24"/>
                <w:szCs w:val="24"/>
                <w:lang w:val="en-US"/>
              </w:rPr>
              <w:t>, որի կողմից ներկայացվել են լրացուցիչ հիմնավորումներ:</w:t>
            </w:r>
          </w:p>
        </w:tc>
      </w:tr>
      <w:tr w:rsidR="00EF718C" w:rsidRPr="00D623A8" w:rsidTr="00463AB9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F80E83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C580E">
              <w:rPr>
                <w:rFonts w:ascii="GHEA Grapalat" w:hAnsi="GHEA Grapalat"/>
                <w:sz w:val="24"/>
                <w:szCs w:val="24"/>
                <w:lang w:val="en-US"/>
              </w:rPr>
              <w:t>Վայոց ձորի մարզպետարան</w:t>
            </w:r>
            <w:r w:rsidR="008B6DB7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99" w:type="dxa"/>
            <w:shd w:val="clear" w:color="auto" w:fill="D9D9D9" w:themeFill="background1" w:themeFillShade="D9"/>
          </w:tcPr>
          <w:p w:rsidR="00EF718C" w:rsidRPr="00CE1110" w:rsidRDefault="00CC580E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27.01.2023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EF718C" w:rsidRPr="00D623A8" w:rsidTr="00463AB9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99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 </w:t>
            </w:r>
            <w:r w:rsidR="00CC580E"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01/07.2/0680-2023</w:t>
            </w:r>
          </w:p>
        </w:tc>
      </w:tr>
      <w:tr w:rsidR="00EF718C" w:rsidRPr="001B4701" w:rsidTr="00463AB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CC580E" w:rsidRPr="00CC580E" w:rsidRDefault="00CC580E" w:rsidP="00CC580E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CC580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Ի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Ձեր 24.01.2023թ. թիվ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ԳՍ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//1848-2023</w:t>
            </w:r>
            <w:r w:rsidRPr="00CC580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C580E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հանձնարարականի</w:t>
            </w:r>
            <w:r w:rsidRPr="00CC580E">
              <w:rPr>
                <w:rFonts w:ascii="GHEA Grapalat" w:hAnsi="GHEA Grapalat" w:cs="Sylfaen"/>
                <w:sz w:val="24"/>
                <w:szCs w:val="24"/>
                <w:lang w:val="af-ZA"/>
              </w:rPr>
              <w:t>՝</w:t>
            </w:r>
            <w:r w:rsidRPr="00CC580E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2021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հունիսի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10-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936-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կատարելու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` «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Մալիշկայի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թիվ 1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մանկապարտեզ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ՀՈԱԿ-ին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տրամադրելու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 տեղեկացնում ենք, որ այն քննարկվել է մարզպետարանում:</w:t>
            </w:r>
          </w:p>
          <w:p w:rsidR="00EF718C" w:rsidRPr="00CC580E" w:rsidRDefault="00CC580E" w:rsidP="00CC580E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CC58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 ՀՀ կառավարության որոշման նախագծի վերաբերյալ առարկություն և առաջարկություն չունենք:</w:t>
            </w:r>
          </w:p>
        </w:tc>
        <w:tc>
          <w:tcPr>
            <w:tcW w:w="3699" w:type="dxa"/>
            <w:shd w:val="clear" w:color="auto" w:fill="FFFFFF" w:themeFill="background1"/>
          </w:tcPr>
          <w:p w:rsidR="005E67B2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</w:p>
          <w:p w:rsidR="00EF718C" w:rsidRPr="00923B20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AB52AD" w:rsidRPr="001B4701" w:rsidTr="00463AB9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AB52AD" w:rsidP="00A8695B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3. ՀՀ </w:t>
            </w:r>
            <w:r w:rsidR="00A8695B">
              <w:rPr>
                <w:rFonts w:ascii="GHEA Grapalat" w:hAnsi="GHEA Grapalat"/>
                <w:sz w:val="24"/>
                <w:szCs w:val="24"/>
                <w:lang w:val="en-US"/>
              </w:rPr>
              <w:t>կադաստրի կոմիտե</w:t>
            </w:r>
          </w:p>
        </w:tc>
        <w:tc>
          <w:tcPr>
            <w:tcW w:w="3699" w:type="dxa"/>
            <w:shd w:val="clear" w:color="auto" w:fill="D9D9D9" w:themeFill="background1" w:themeFillShade="D9"/>
          </w:tcPr>
          <w:p w:rsidR="00AB52AD" w:rsidRPr="00AB52AD" w:rsidRDefault="00987D5A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31.01.2023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AB52AD" w:rsidRPr="001B4701" w:rsidTr="00463AB9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99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987D5A" w:rsidRPr="00987D5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ՍԹ/1105-2023</w:t>
            </w:r>
          </w:p>
        </w:tc>
      </w:tr>
      <w:tr w:rsidR="00AB52AD" w:rsidRPr="001B4701" w:rsidTr="00463AB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987D5A" w:rsidRPr="00987D5A" w:rsidRDefault="00987D5A" w:rsidP="00987D5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87D5A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 2023 թվականի հունվարի 24-ի N ԳՍ//1779-2023 գրության՝ «Հայաստանի Հանրապետության կառավարության 2021 թվականի հունիսի 10-ի թիվ 936-Ա որոշման մեջ փոփոխություն կատարելու մասին» ՀՀ կառավարության որոշման նախագծի (այսուհետ՝ Նախագիծ) վերաբերյալ հայտնում ենք հետևյալը.</w:t>
            </w:r>
          </w:p>
          <w:p w:rsidR="00AB52AD" w:rsidRPr="00987D5A" w:rsidRDefault="00987D5A" w:rsidP="00987D5A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987D5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Համաձայն Հայաստանի անշարժ գույքի տեղեկատվական համակարգի (ARPIS) տվյալների (մասնավորապես կադաստրային գործում առկա շինության մակերեսի հաշվարկի պարզաբանագրի)՝ ՀՀ, Վայոց ձորի մարզ, Մալիշկա համայնք, 8-րդ փողոց, 76 հասցեում գտնվող դպրոցի 2-րդ մասնաշենքի 1-ին հարկի ընդհանուր մակերեսը 405 քառ. մետր է, իսկ 2-րդ հարկի ընդհանուր մակերեսը՝ 405.4 քառ. մետր: Հետևաբար առաջարկում ենք Նախագծի 1-ին կետում «810 քառ. մետր մակերեսով» բառերը փոխարինել «810.4 քառ. մետր մակերեսով» բառերով:</w:t>
            </w:r>
          </w:p>
        </w:tc>
        <w:tc>
          <w:tcPr>
            <w:tcW w:w="3699" w:type="dxa"/>
            <w:shd w:val="clear" w:color="auto" w:fill="FFFFFF" w:themeFill="background1"/>
          </w:tcPr>
          <w:p w:rsidR="002F42A5" w:rsidRPr="002F42A5" w:rsidRDefault="002F7645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2F42A5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="002B5D15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  <w:r w:rsidR="002F42A5">
              <w:rPr>
                <w:rFonts w:ascii="GHEA Grapalat" w:hAnsi="GHEA Grapalat"/>
                <w:sz w:val="24"/>
                <w:szCs w:val="24"/>
              </w:rPr>
              <w:t>:</w:t>
            </w:r>
            <w:r w:rsidR="00987D5A">
              <w:rPr>
                <w:rFonts w:ascii="GHEA Grapalat" w:hAnsi="GHEA Grapalat"/>
                <w:sz w:val="24"/>
                <w:szCs w:val="24"/>
              </w:rPr>
              <w:t xml:space="preserve"> Նախագծում կատարվել է համապատասխան փոփոխություն:</w:t>
            </w:r>
          </w:p>
          <w:p w:rsidR="00AB52AD" w:rsidRPr="002B1D5D" w:rsidRDefault="00AB52AD" w:rsidP="002F42A5">
            <w:pPr>
              <w:pStyle w:val="ListParagraph"/>
              <w:spacing w:line="360" w:lineRule="auto"/>
              <w:ind w:left="661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B66AC" w:rsidRPr="001B4701" w:rsidTr="00DB66AC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DB66AC" w:rsidRPr="00DB66AC" w:rsidRDefault="00DB66AC" w:rsidP="00DB66A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4. ՀՀ ֆինանսատնտեսական նախարարական կոմիտեի նիստի արձանագրության 6-րդ կետ</w:t>
            </w:r>
          </w:p>
        </w:tc>
        <w:tc>
          <w:tcPr>
            <w:tcW w:w="3699" w:type="dxa"/>
            <w:shd w:val="clear" w:color="auto" w:fill="D9D9D9" w:themeFill="background1" w:themeFillShade="D9"/>
          </w:tcPr>
          <w:p w:rsidR="00DB66AC" w:rsidRPr="002F42A5" w:rsidRDefault="00DB66AC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07.03.2023թ.</w:t>
            </w:r>
          </w:p>
        </w:tc>
      </w:tr>
      <w:tr w:rsidR="00DB66AC" w:rsidRPr="001B4701" w:rsidTr="00DB66AC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DB66AC" w:rsidRPr="00987D5A" w:rsidRDefault="00DB66AC" w:rsidP="00987D5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699" w:type="dxa"/>
            <w:shd w:val="clear" w:color="auto" w:fill="D9D9D9" w:themeFill="background1" w:themeFillShade="D9"/>
          </w:tcPr>
          <w:p w:rsidR="00DB66AC" w:rsidRPr="002F42A5" w:rsidRDefault="00DB66AC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N ԿԱ/70-2023</w:t>
            </w:r>
          </w:p>
        </w:tc>
      </w:tr>
      <w:tr w:rsidR="00DB66AC" w:rsidRPr="001B4701" w:rsidTr="00463AB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DB66AC" w:rsidRPr="00DB66AC" w:rsidRDefault="00DB66AC" w:rsidP="00987D5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B66AC">
              <w:rPr>
                <w:rFonts w:ascii="GHEA Grapalat" w:hAnsi="GHEA Grapalat"/>
                <w:sz w:val="24"/>
                <w:szCs w:val="24"/>
              </w:rPr>
              <w:t>Ո ր ո շ վ ե ց ՝ հանել օրակարգից՝ առաջարկելով 1 շաբաթվա ընթացքում հարցը քննարկել Քաղաքաշինության կոմիտեի հետ և, վերջինիս կողմից գույքի վերաբերյալ առարկություններ չներկայացվելու դեպքում, նախագիծը ներառել Ֆինանսատնտեսական նախարարական կոմիտեի նիստի օրակարգում:</w:t>
            </w:r>
          </w:p>
        </w:tc>
        <w:tc>
          <w:tcPr>
            <w:tcW w:w="3699" w:type="dxa"/>
            <w:shd w:val="clear" w:color="auto" w:fill="FFFFFF" w:themeFill="background1"/>
          </w:tcPr>
          <w:p w:rsidR="00DB66AC" w:rsidRPr="002F42A5" w:rsidRDefault="00DB66AC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 է: Նախագիծը ներկայացվել է ՀՀ քաղաքաշինության կոմիտեի քննարկմանը:</w:t>
            </w:r>
          </w:p>
        </w:tc>
      </w:tr>
      <w:tr w:rsidR="00DB66AC" w:rsidRPr="001B4701" w:rsidTr="00DB66AC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DB66AC" w:rsidRPr="00DB66AC" w:rsidRDefault="00DB66AC" w:rsidP="00DB66A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5. ՀՀ քաղաքաշինության կոմիտե</w:t>
            </w:r>
          </w:p>
        </w:tc>
        <w:tc>
          <w:tcPr>
            <w:tcW w:w="3699" w:type="dxa"/>
            <w:shd w:val="clear" w:color="auto" w:fill="D9D9D9" w:themeFill="background1" w:themeFillShade="D9"/>
          </w:tcPr>
          <w:p w:rsidR="00DB66AC" w:rsidRPr="00DB66AC" w:rsidRDefault="00DB66AC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DB66A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31.03.2023թ.</w:t>
            </w:r>
          </w:p>
        </w:tc>
      </w:tr>
      <w:tr w:rsidR="00DB66AC" w:rsidRPr="001B4701" w:rsidTr="00DB66AC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DB66AC" w:rsidRPr="00DB66AC" w:rsidRDefault="00DB66AC" w:rsidP="00987D5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699" w:type="dxa"/>
            <w:shd w:val="clear" w:color="auto" w:fill="D9D9D9" w:themeFill="background1" w:themeFillShade="D9"/>
          </w:tcPr>
          <w:p w:rsidR="00DB66AC" w:rsidRPr="00DB66AC" w:rsidRDefault="00DB66AC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DB66A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Pr="00DB66A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01/11.3/3583-2023</w:t>
            </w:r>
          </w:p>
        </w:tc>
      </w:tr>
      <w:tr w:rsidR="00DB66AC" w:rsidRPr="001B4701" w:rsidTr="00463AB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DB66AC" w:rsidRPr="00DB66AC" w:rsidRDefault="00DB66AC" w:rsidP="00DB66AC">
            <w:pPr>
              <w:shd w:val="clear" w:color="auto" w:fill="FFFFFF"/>
              <w:spacing w:line="360" w:lineRule="auto"/>
              <w:ind w:right="389" w:firstLine="426"/>
              <w:jc w:val="both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DB66AC">
              <w:rPr>
                <w:rFonts w:ascii="GHEA Grapalat" w:hAnsi="GHEA Grapalat"/>
                <w:bCs/>
                <w:color w:val="000000"/>
                <w:sz w:val="24"/>
                <w:szCs w:val="24"/>
                <w:lang w:val="pt-BR"/>
              </w:rPr>
              <w:t>«</w:t>
            </w:r>
            <w:r w:rsidRPr="00DB66AC">
              <w:rPr>
                <w:rFonts w:ascii="GHEA Grapalat" w:hAnsi="GHEA Grapalat"/>
                <w:bCs/>
                <w:kern w:val="32"/>
                <w:sz w:val="24"/>
                <w:szCs w:val="24"/>
              </w:rPr>
              <w:t>Հայաստանի Հանրապետության կառավարության 2021 թվականի հունիսի 10-ի թիվ 936-Ա որոշման մեջ փոփոխություն կատարելու մասին</w:t>
            </w:r>
            <w:r w:rsidRPr="00DB66AC">
              <w:rPr>
                <w:rFonts w:ascii="GHEA Grapalat" w:hAnsi="GHEA Grapalat"/>
                <w:bCs/>
                <w:color w:val="000000"/>
                <w:sz w:val="24"/>
                <w:szCs w:val="24"/>
                <w:lang w:val="pt-BR"/>
              </w:rPr>
              <w:t>»</w:t>
            </w:r>
            <w:r w:rsidRPr="00DB66AC">
              <w:rPr>
                <w:rFonts w:ascii="Calibri" w:hAnsi="Calibri" w:cs="Calibri"/>
                <w:bCs/>
                <w:color w:val="000000"/>
                <w:sz w:val="24"/>
                <w:szCs w:val="24"/>
                <w:lang w:val="pt-BR"/>
              </w:rPr>
              <w:t> </w:t>
            </w:r>
            <w:r w:rsidRPr="00DB66AC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ՀՀ կառավարության որոշման</w:t>
            </w:r>
            <w:r w:rsidRPr="00DB66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66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DB66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DB66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վերաբերյալ </w:t>
            </w:r>
            <w:r w:rsidRPr="00DB66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ՀՀ քաղաքաշինության կոմիտեն իր գործառույթների շրջանակում առաջարկություններ և դիտողություններ չունի</w:t>
            </w:r>
            <w:r w:rsidRPr="00DB66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3699" w:type="dxa"/>
            <w:shd w:val="clear" w:color="auto" w:fill="FFFFFF" w:themeFill="background1"/>
          </w:tcPr>
          <w:p w:rsidR="00DB66AC" w:rsidRDefault="00DB66AC" w:rsidP="002F42A5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  <w:bookmarkStart w:id="0" w:name="_GoBack"/>
            <w:bookmarkEnd w:id="0"/>
          </w:p>
        </w:tc>
      </w:tr>
    </w:tbl>
    <w:p w:rsidR="00AA4778" w:rsidRPr="003F3175" w:rsidRDefault="00AA4778" w:rsidP="002B1D5D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DB66AC">
      <w:headerReference w:type="even" r:id="rId7"/>
      <w:footerReference w:type="default" r:id="rId8"/>
      <w:pgSz w:w="11909" w:h="16834" w:code="9"/>
      <w:pgMar w:top="992" w:right="710" w:bottom="540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637" w:rsidRDefault="00271637">
      <w:r>
        <w:separator/>
      </w:r>
    </w:p>
  </w:endnote>
  <w:endnote w:type="continuationSeparator" w:id="0">
    <w:p w:rsidR="00271637" w:rsidRDefault="0027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27163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7163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7163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637" w:rsidRDefault="00271637">
      <w:r>
        <w:separator/>
      </w:r>
    </w:p>
  </w:footnote>
  <w:footnote w:type="continuationSeparator" w:id="0">
    <w:p w:rsidR="00271637" w:rsidRDefault="00271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5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7C5249"/>
    <w:multiLevelType w:val="hybridMultilevel"/>
    <w:tmpl w:val="07FA3AC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AFB5F25"/>
    <w:multiLevelType w:val="hybridMultilevel"/>
    <w:tmpl w:val="CE66A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1B87"/>
    <w:rsid w:val="00034AB2"/>
    <w:rsid w:val="00064066"/>
    <w:rsid w:val="00074B24"/>
    <w:rsid w:val="00076B03"/>
    <w:rsid w:val="000A1338"/>
    <w:rsid w:val="000D5537"/>
    <w:rsid w:val="000F3DDC"/>
    <w:rsid w:val="00141850"/>
    <w:rsid w:val="00143417"/>
    <w:rsid w:val="001B4701"/>
    <w:rsid w:val="001C3D9C"/>
    <w:rsid w:val="00217620"/>
    <w:rsid w:val="00234816"/>
    <w:rsid w:val="002551AF"/>
    <w:rsid w:val="00271637"/>
    <w:rsid w:val="00280677"/>
    <w:rsid w:val="00280A39"/>
    <w:rsid w:val="002A6C90"/>
    <w:rsid w:val="002B1D5D"/>
    <w:rsid w:val="002B5D15"/>
    <w:rsid w:val="002D677B"/>
    <w:rsid w:val="002E532C"/>
    <w:rsid w:val="002F42A5"/>
    <w:rsid w:val="002F7645"/>
    <w:rsid w:val="00331C4D"/>
    <w:rsid w:val="003320FB"/>
    <w:rsid w:val="00363916"/>
    <w:rsid w:val="003D1C9F"/>
    <w:rsid w:val="003F7DD7"/>
    <w:rsid w:val="00434BB0"/>
    <w:rsid w:val="00454EA8"/>
    <w:rsid w:val="00463AB9"/>
    <w:rsid w:val="0048261B"/>
    <w:rsid w:val="004A4E0E"/>
    <w:rsid w:val="004B3420"/>
    <w:rsid w:val="004C17D8"/>
    <w:rsid w:val="004F328E"/>
    <w:rsid w:val="005128A2"/>
    <w:rsid w:val="0055743B"/>
    <w:rsid w:val="005E5278"/>
    <w:rsid w:val="005E67B2"/>
    <w:rsid w:val="00632B4F"/>
    <w:rsid w:val="0064774C"/>
    <w:rsid w:val="006E29BB"/>
    <w:rsid w:val="006E6203"/>
    <w:rsid w:val="00701410"/>
    <w:rsid w:val="00706935"/>
    <w:rsid w:val="00733E27"/>
    <w:rsid w:val="00747418"/>
    <w:rsid w:val="0079244E"/>
    <w:rsid w:val="007B18F9"/>
    <w:rsid w:val="0081466F"/>
    <w:rsid w:val="0082706A"/>
    <w:rsid w:val="008274C3"/>
    <w:rsid w:val="008301ED"/>
    <w:rsid w:val="00852818"/>
    <w:rsid w:val="008738E8"/>
    <w:rsid w:val="00880B78"/>
    <w:rsid w:val="0089540F"/>
    <w:rsid w:val="008B6DB7"/>
    <w:rsid w:val="00923B20"/>
    <w:rsid w:val="00950AFD"/>
    <w:rsid w:val="00987D5A"/>
    <w:rsid w:val="009A7CCF"/>
    <w:rsid w:val="009B1273"/>
    <w:rsid w:val="009C5D29"/>
    <w:rsid w:val="009D1A16"/>
    <w:rsid w:val="00A05BEB"/>
    <w:rsid w:val="00A22D10"/>
    <w:rsid w:val="00A31BA0"/>
    <w:rsid w:val="00A32B7E"/>
    <w:rsid w:val="00A556E2"/>
    <w:rsid w:val="00A657FF"/>
    <w:rsid w:val="00A81520"/>
    <w:rsid w:val="00A8695B"/>
    <w:rsid w:val="00AA4778"/>
    <w:rsid w:val="00AB4FB2"/>
    <w:rsid w:val="00AB52AD"/>
    <w:rsid w:val="00B06C99"/>
    <w:rsid w:val="00B13A1A"/>
    <w:rsid w:val="00B17BB8"/>
    <w:rsid w:val="00BC5C9C"/>
    <w:rsid w:val="00C05A24"/>
    <w:rsid w:val="00C07859"/>
    <w:rsid w:val="00C46539"/>
    <w:rsid w:val="00C553D3"/>
    <w:rsid w:val="00C55586"/>
    <w:rsid w:val="00C7410A"/>
    <w:rsid w:val="00CC580E"/>
    <w:rsid w:val="00CD0C88"/>
    <w:rsid w:val="00CD713A"/>
    <w:rsid w:val="00D07099"/>
    <w:rsid w:val="00D3188D"/>
    <w:rsid w:val="00D62290"/>
    <w:rsid w:val="00D84E75"/>
    <w:rsid w:val="00DA12B6"/>
    <w:rsid w:val="00DB66AC"/>
    <w:rsid w:val="00E17EB9"/>
    <w:rsid w:val="00E42BAD"/>
    <w:rsid w:val="00E430E3"/>
    <w:rsid w:val="00E522DD"/>
    <w:rsid w:val="00E71932"/>
    <w:rsid w:val="00E85F81"/>
    <w:rsid w:val="00EC1A2D"/>
    <w:rsid w:val="00ED7027"/>
    <w:rsid w:val="00EE6F72"/>
    <w:rsid w:val="00EF718C"/>
    <w:rsid w:val="00F4100E"/>
    <w:rsid w:val="00F52D96"/>
    <w:rsid w:val="00F67AEF"/>
    <w:rsid w:val="00F75A63"/>
    <w:rsid w:val="00F80E83"/>
    <w:rsid w:val="00F80F93"/>
    <w:rsid w:val="00F87E85"/>
    <w:rsid w:val="00F916ED"/>
    <w:rsid w:val="00FA607C"/>
    <w:rsid w:val="00FC3B0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8CF7C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https://mul2-spm.gov.am/tasks/316818/oneclick/Ampopatert.docx?token=db69aebd59cd372d7ebc1ed4f5ba142e</cp:keywords>
  <dc:description/>
  <cp:lastModifiedBy>Heghine Mouradian</cp:lastModifiedBy>
  <cp:revision>98</cp:revision>
  <dcterms:created xsi:type="dcterms:W3CDTF">2021-08-02T11:46:00Z</dcterms:created>
  <dcterms:modified xsi:type="dcterms:W3CDTF">2023-04-03T06:07:00Z</dcterms:modified>
</cp:coreProperties>
</file>