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78" w:rsidRPr="00787F4A" w:rsidRDefault="00F60978" w:rsidP="00787F4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87F4A">
        <w:rPr>
          <w:rFonts w:ascii="GHEA Grapalat" w:eastAsia="Calibri" w:hAnsi="GHEA Grapalat" w:cs="Arial"/>
          <w:b/>
          <w:sz w:val="24"/>
          <w:szCs w:val="24"/>
          <w:lang w:val="hy-AM"/>
        </w:rPr>
        <w:t>ՀԻՄՆԱՎՈՐՈՒՄ</w:t>
      </w:r>
    </w:p>
    <w:p w:rsidR="00C97F31" w:rsidRPr="006545C9" w:rsidRDefault="00C97F31" w:rsidP="00C97F3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E05A4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2023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 ՕՐԵՆՔՈՒՄ</w:t>
      </w:r>
      <w:r w:rsidR="008527E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ՎԵՐԱԲԱՇԽՈՒՄ</w:t>
      </w:r>
      <w:r w:rsidR="008527EA" w:rsidRPr="006413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ԵՎ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 ԿԱՌԱՎԱՐՈՒԹՅԱՆ 202</w:t>
      </w:r>
      <w:r w:rsidR="00E05A4C" w:rsidRPr="0064134C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E05A4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="00E05A4C" w:rsidRPr="0064134C">
        <w:rPr>
          <w:rFonts w:ascii="GHEA Grapalat" w:eastAsia="Times New Roman" w:hAnsi="GHEA Grapalat" w:cs="Sylfaen"/>
          <w:sz w:val="24"/>
          <w:szCs w:val="24"/>
          <w:lang w:val="hy-AM" w:eastAsia="ru-RU"/>
        </w:rPr>
        <w:t>9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="00E05A4C">
        <w:rPr>
          <w:rFonts w:ascii="GHEA Grapalat" w:eastAsia="Times New Roman" w:hAnsi="GHEA Grapalat" w:cs="Sylfaen"/>
          <w:sz w:val="24"/>
          <w:szCs w:val="24"/>
          <w:lang w:val="af-ZA" w:eastAsia="ru-RU"/>
        </w:rPr>
        <w:t>211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-Ն ՈՐՈՇՄԱՆ ՄԵՋ ՓՈՓՈԽՈՒԹՅՈՒՆՆԵՐ </w:t>
      </w:r>
      <w:r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ԼՐԱՑՈՒՄՆԵՐ</w:t>
      </w:r>
      <w:r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F542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ԱՐՏԱԿԱՐԳ ԻՐԱՎԻՃԱԿՆԵՐԻ ՆԱԽԱՐԱՐՈՒԹՅԱՆԸ ԳՈՒՄԱՐ ՀԱՏԿԱՑՆԵԼՈՒ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5425C" w:rsidRPr="00F542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ԵՎ ԳՆՄԱՆ ԳՈՐԾԸՆԹԱՑԸ ԿԱԶՄԱԿԵՐՊԵԼՈՒ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F60978" w:rsidRPr="00787F4A" w:rsidRDefault="00F60978" w:rsidP="00787F4A">
      <w:pPr>
        <w:shd w:val="clear" w:color="auto" w:fill="FFFFFF"/>
        <w:spacing w:after="0" w:line="360" w:lineRule="auto"/>
        <w:ind w:firstLine="425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F60978" w:rsidRPr="00B24ACD" w:rsidRDefault="00F60978" w:rsidP="00787F4A">
      <w:pPr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0E66F7">
        <w:rPr>
          <w:rFonts w:ascii="GHEA Grapalat" w:eastAsia="Calibri" w:hAnsi="GHEA Grapalat" w:cs="Sylfaen"/>
          <w:b/>
          <w:sz w:val="24"/>
          <w:szCs w:val="24"/>
          <w:lang w:val="hy-AM"/>
        </w:rPr>
        <w:t>Ընթացիկ</w:t>
      </w:r>
      <w:r w:rsidRPr="000E66F7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Pr="000E66F7">
        <w:rPr>
          <w:rFonts w:ascii="GHEA Grapalat" w:eastAsia="Calibri" w:hAnsi="GHEA Grapalat" w:cs="Sylfaen"/>
          <w:b/>
          <w:sz w:val="24"/>
          <w:szCs w:val="24"/>
          <w:lang w:val="hy-AM"/>
        </w:rPr>
        <w:t>իրավիճակը</w:t>
      </w:r>
      <w:r w:rsidRPr="00787F4A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Pr="00787F4A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787F4A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Pr="00787F4A">
        <w:rPr>
          <w:rFonts w:ascii="GHEA Grapalat" w:eastAsia="Calibri" w:hAnsi="GHEA Grapalat" w:cs="Times New Roman"/>
          <w:b/>
          <w:sz w:val="24"/>
          <w:szCs w:val="24"/>
          <w:lang w:val="hy-AM"/>
        </w:rPr>
        <w:t>իրավական ակտի ընդունման անհրաժեշտությունը</w:t>
      </w:r>
      <w:r w:rsidR="00147AA9" w:rsidRPr="00787F4A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49130D" w:rsidRDefault="0064134C" w:rsidP="0049130D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2022 </w:t>
      </w:r>
      <w:r>
        <w:rPr>
          <w:rFonts w:ascii="GHEA Grapalat" w:hAnsi="GHEA Grapalat"/>
          <w:bCs/>
          <w:sz w:val="24"/>
          <w:szCs w:val="24"/>
          <w:lang w:val="hy-AM"/>
        </w:rPr>
        <w:t>թվականի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պե</w:t>
      </w:r>
      <w:r>
        <w:rPr>
          <w:rFonts w:ascii="GHEA Grapalat" w:hAnsi="GHEA Grapalat"/>
          <w:bCs/>
          <w:sz w:val="24"/>
          <w:szCs w:val="24"/>
          <w:lang w:val="hy-AM"/>
        </w:rPr>
        <w:softHyphen/>
        <w:t>տական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բյուջեի մասին» օրենքում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վերա</w:t>
      </w:r>
      <w:r>
        <w:rPr>
          <w:rFonts w:ascii="GHEA Grapalat" w:hAnsi="GHEA Grapalat"/>
          <w:bCs/>
          <w:sz w:val="24"/>
          <w:szCs w:val="24"/>
          <w:lang w:val="hy-AM"/>
        </w:rPr>
        <w:softHyphen/>
        <w:t>բաշ</w:t>
      </w:r>
      <w:r>
        <w:rPr>
          <w:rFonts w:ascii="GHEA Grapalat" w:hAnsi="GHEA Grapalat"/>
          <w:bCs/>
          <w:sz w:val="24"/>
          <w:szCs w:val="24"/>
          <w:lang w:val="hy-AM"/>
        </w:rPr>
        <w:softHyphen/>
        <w:t>խում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202</w:t>
      </w:r>
      <w:r>
        <w:rPr>
          <w:rFonts w:ascii="GHEA Grapalat" w:hAnsi="GHEA Grapalat"/>
          <w:bCs/>
          <w:sz w:val="24"/>
          <w:szCs w:val="24"/>
          <w:lang w:val="hy-AM"/>
        </w:rPr>
        <w:t>2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թվականի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29-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N 2111-</w:t>
      </w:r>
      <w:r>
        <w:rPr>
          <w:rFonts w:ascii="GHEA Grapalat" w:hAnsi="GHEA Grapalat"/>
          <w:bCs/>
          <w:sz w:val="24"/>
          <w:szCs w:val="24"/>
          <w:lang w:val="hy-AM"/>
        </w:rPr>
        <w:t>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որոշման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մեջ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փոփոխություններ կատարելու</w:t>
      </w:r>
      <w:r w:rsidR="003034EB">
        <w:rPr>
          <w:rFonts w:ascii="GHEA Grapalat" w:hAnsi="GHEA Grapalat"/>
          <w:bCs/>
          <w:sz w:val="24"/>
          <w:szCs w:val="24"/>
          <w:lang w:val="af-ZA"/>
        </w:rPr>
        <w:t>,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Հան</w:t>
      </w:r>
      <w:r>
        <w:rPr>
          <w:rFonts w:ascii="GHEA Grapalat" w:hAnsi="GHEA Grapalat"/>
          <w:bCs/>
          <w:sz w:val="24"/>
          <w:szCs w:val="24"/>
          <w:lang w:val="hy-AM"/>
        </w:rPr>
        <w:softHyphen/>
        <w:t>րապետության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Արտակարգ իրավիճակների նախարարությանը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գումար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հատկացնելու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034EB">
        <w:rPr>
          <w:rFonts w:ascii="GHEA Grapalat" w:hAnsi="GHEA Grapalat"/>
          <w:bCs/>
          <w:sz w:val="24"/>
          <w:szCs w:val="24"/>
          <w:lang w:val="af-ZA"/>
        </w:rPr>
        <w:t xml:space="preserve">և գնման գործընթացը կազմակերպելու </w:t>
      </w:r>
      <w:bookmarkStart w:id="0" w:name="_GoBack"/>
      <w:bookmarkEnd w:id="0"/>
      <w:r>
        <w:rPr>
          <w:rFonts w:ascii="GHEA Grapalat" w:hAnsi="GHEA Grapalat"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>
        <w:rPr>
          <w:rFonts w:ascii="GHEA Grapalat" w:hAnsi="GHEA Grapalat"/>
          <w:bCs/>
          <w:sz w:val="24"/>
          <w:szCs w:val="24"/>
          <w:lang w:val="hy-AM"/>
        </w:rPr>
        <w:t>ընդունման անհրաժեշտությունը պայմանա</w:t>
      </w:r>
      <w:r>
        <w:rPr>
          <w:rFonts w:ascii="GHEA Grapalat" w:hAnsi="GHEA Grapalat"/>
          <w:bCs/>
          <w:sz w:val="24"/>
          <w:szCs w:val="24"/>
          <w:lang w:val="hy-AM"/>
        </w:rPr>
        <w:softHyphen/>
        <w:t>վորված է</w:t>
      </w:r>
      <w:r>
        <w:rPr>
          <w:rFonts w:ascii="GHEA Grapalat" w:hAnsi="GHEA Grapalat"/>
          <w:sz w:val="24"/>
          <w:szCs w:val="24"/>
          <w:lang w:val="hy-AM"/>
        </w:rPr>
        <w:t xml:space="preserve"> 2023թ. փետրվարի 6-ից Թուրքիայում և Սիրիայում գրանցված ուժեղ երկրաշարժ</w:t>
      </w:r>
      <w:r w:rsidR="00036E65">
        <w:rPr>
          <w:rFonts w:ascii="GHEA Grapalat" w:hAnsi="GHEA Grapalat"/>
          <w:sz w:val="24"/>
          <w:szCs w:val="24"/>
          <w:lang w:val="hy-AM"/>
        </w:rPr>
        <w:t>ի հետևանքով առաջացած ավերածություններով և երկրների կողմից հումանիտար օգնություն խնդրելու փաստով պայմանավորված՝</w:t>
      </w:r>
      <w:r w:rsidR="00491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E65">
        <w:rPr>
          <w:rFonts w:ascii="GHEA Grapalat" w:hAnsi="GHEA Grapalat"/>
          <w:sz w:val="24"/>
          <w:szCs w:val="24"/>
          <w:lang w:val="hy-AM"/>
        </w:rPr>
        <w:t>տուժածներին մարդասիրական օգնություն տրամադրելու հանգամանքով։</w:t>
      </w:r>
    </w:p>
    <w:p w:rsidR="00F60978" w:rsidRPr="0052641D" w:rsidRDefault="00A37DD1" w:rsidP="0049130D">
      <w:pPr>
        <w:spacing w:after="0" w:line="360" w:lineRule="auto"/>
        <w:ind w:firstLine="425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A37DD1">
        <w:rPr>
          <w:rFonts w:ascii="GHEA Grapalat" w:hAnsi="GHEA Grapalat"/>
          <w:sz w:val="24"/>
          <w:szCs w:val="24"/>
          <w:lang w:val="hy-AM"/>
        </w:rPr>
        <w:t>.</w:t>
      </w:r>
      <w:r w:rsidR="00491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978" w:rsidRPr="0052641D">
        <w:rPr>
          <w:rFonts w:ascii="GHEA Grapalat" w:eastAsia="Calibri" w:hAnsi="GHEA Grapalat" w:cs="Times New Roman"/>
          <w:b/>
          <w:sz w:val="24"/>
          <w:szCs w:val="24"/>
          <w:lang w:val="hy-AM"/>
        </w:rPr>
        <w:t>Առաջարկվող կարգավորման բնույթը</w:t>
      </w:r>
      <w:r w:rsidR="00147AA9" w:rsidRPr="0052641D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002B0F" w:rsidRDefault="00A63336" w:rsidP="00002B0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6333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63336">
        <w:rPr>
          <w:rFonts w:ascii="GHEA Grapalat" w:hAnsi="GHEA Grapalat"/>
          <w:sz w:val="24"/>
          <w:szCs w:val="24"/>
          <w:lang w:val="hy-AM"/>
        </w:rPr>
        <w:t xml:space="preserve"> նախագծով առաջարկվում է</w:t>
      </w:r>
      <w:r w:rsidR="000A472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>2023</w:t>
      </w:r>
      <w:r w:rsidR="000A4720" w:rsidRPr="00A63336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>թվականի</w:t>
      </w:r>
      <w:proofErr w:type="spellEnd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ՀՀ </w:t>
      </w:r>
      <w:proofErr w:type="spellStart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>կառավարության</w:t>
      </w:r>
      <w:proofErr w:type="spellEnd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>պահուստային</w:t>
      </w:r>
      <w:proofErr w:type="spellEnd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A4720">
        <w:rPr>
          <w:rFonts w:ascii="GHEA Grapalat" w:hAnsi="GHEA Grapalat"/>
          <w:color w:val="000000" w:themeColor="text1"/>
          <w:sz w:val="24"/>
          <w:szCs w:val="24"/>
          <w:lang w:val="fr-FR"/>
        </w:rPr>
        <w:t>ֆոնդից</w:t>
      </w:r>
      <w:proofErr w:type="spellEnd"/>
      <w:r w:rsidRPr="00A6333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34C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նախարարությանը հատկացնել</w:t>
      </w:r>
      <w:r w:rsidR="00307F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FB5" w:rsidRPr="00A37DD1">
        <w:rPr>
          <w:rFonts w:ascii="GHEA Grapalat" w:hAnsi="GHEA Grapalat"/>
          <w:sz w:val="24"/>
          <w:szCs w:val="24"/>
          <w:lang w:val="hy-AM"/>
        </w:rPr>
        <w:t>23</w:t>
      </w:r>
      <w:r w:rsidR="00307FB5">
        <w:rPr>
          <w:rFonts w:ascii="GHEA Grapalat" w:hAnsi="GHEA Grapalat"/>
          <w:sz w:val="24"/>
          <w:szCs w:val="24"/>
          <w:lang w:val="hy-AM"/>
        </w:rPr>
        <w:t>,</w:t>
      </w:r>
      <w:r w:rsidR="00307FB5" w:rsidRPr="00A37DD1">
        <w:rPr>
          <w:rFonts w:ascii="GHEA Grapalat" w:hAnsi="GHEA Grapalat"/>
          <w:sz w:val="24"/>
          <w:szCs w:val="24"/>
          <w:lang w:val="hy-AM"/>
        </w:rPr>
        <w:t>494.0</w:t>
      </w:r>
      <w:r w:rsidR="0064134C">
        <w:rPr>
          <w:rFonts w:ascii="GHEA Grapalat" w:hAnsi="GHEA Grapalat"/>
          <w:sz w:val="24"/>
          <w:szCs w:val="24"/>
          <w:lang w:val="hy-AM"/>
        </w:rPr>
        <w:t xml:space="preserve"> հազար դրամ</w:t>
      </w:r>
      <w:r w:rsidR="0049130D">
        <w:rPr>
          <w:rFonts w:ascii="GHEA Grapalat" w:hAnsi="GHEA Grapalat"/>
          <w:sz w:val="24"/>
          <w:szCs w:val="24"/>
          <w:lang w:val="hy-AM"/>
        </w:rPr>
        <w:t>՝</w:t>
      </w:r>
      <w:r w:rsidR="0064134C">
        <w:rPr>
          <w:rFonts w:ascii="GHEA Grapalat" w:hAnsi="GHEA Grapalat"/>
          <w:sz w:val="24"/>
          <w:szCs w:val="24"/>
          <w:lang w:val="hy-AM"/>
        </w:rPr>
        <w:t xml:space="preserve"> երկրաշարժից տուժած երկրներին</w:t>
      </w:r>
      <w:r w:rsidR="0049130D">
        <w:rPr>
          <w:rFonts w:ascii="GHEA Grapalat" w:hAnsi="GHEA Grapalat"/>
          <w:sz w:val="24"/>
          <w:szCs w:val="24"/>
          <w:lang w:val="hy-AM"/>
        </w:rPr>
        <w:t xml:space="preserve"> սնունդ և անկողնային պարագաներ</w:t>
      </w:r>
      <w:r w:rsidRPr="00A6333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4134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4134C">
        <w:rPr>
          <w:rFonts w:ascii="GHEA Grapalat" w:hAnsi="GHEA Grapalat"/>
          <w:sz w:val="24"/>
          <w:szCs w:val="24"/>
          <w:lang w:val="hy-AM"/>
        </w:rPr>
        <w:t>տրամադրել</w:t>
      </w:r>
      <w:r w:rsidR="0049130D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64134C">
        <w:rPr>
          <w:rFonts w:ascii="GHEA Grapalat" w:hAnsi="GHEA Grapalat"/>
          <w:sz w:val="24"/>
          <w:szCs w:val="24"/>
          <w:lang w:val="hy-AM"/>
        </w:rPr>
        <w:t>նպատակով</w:t>
      </w:r>
      <w:r w:rsidR="000A4720">
        <w:rPr>
          <w:rFonts w:ascii="GHEA Grapalat" w:hAnsi="GHEA Grapalat"/>
          <w:sz w:val="24"/>
          <w:szCs w:val="24"/>
          <w:lang w:val="hy-AM"/>
        </w:rPr>
        <w:t>։</w:t>
      </w:r>
      <w:r w:rsidR="00002B0F" w:rsidRPr="00002B0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F3B40" w:rsidRPr="00EF3B40" w:rsidRDefault="00EF3B40" w:rsidP="00002B0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3B40">
        <w:rPr>
          <w:rFonts w:ascii="GHEA Grapalat" w:hAnsi="GHEA Grapalat"/>
          <w:sz w:val="24"/>
          <w:szCs w:val="24"/>
          <w:lang w:val="hy-AM"/>
        </w:rPr>
        <w:t xml:space="preserve">Սույն որոշման 5-րդ հավելվածով նախատեսված հատկացումների հաշվին ապրանքների գնման </w:t>
      </w:r>
      <w:r>
        <w:rPr>
          <w:rFonts w:ascii="GHEA Grapalat" w:hAnsi="GHEA Grapalat"/>
          <w:sz w:val="24"/>
          <w:szCs w:val="24"/>
          <w:lang w:val="hy-AM"/>
        </w:rPr>
        <w:t>գործընթացի կազմակերպման ժամանակ չեն կիրառվում Հայաստանի Հանրապետության կառավարության</w:t>
      </w:r>
      <w:r w:rsidRPr="00EF3B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2017</w:t>
      </w:r>
      <w:r w:rsidRPr="00EF3B40">
        <w:rPr>
          <w:rFonts w:ascii="GHEA Grapalat" w:hAnsi="GHEA Grapalat"/>
          <w:sz w:val="24"/>
          <w:szCs w:val="24"/>
          <w:lang w:val="hy-AM"/>
        </w:rPr>
        <w:t xml:space="preserve"> թվականի մայիսի 4-ի թիվ 526-Ն որոշմամբ հաստատված գնումների </w:t>
      </w:r>
      <w:r>
        <w:rPr>
          <w:rFonts w:ascii="GHEA Grapalat" w:hAnsi="GHEA Grapalat"/>
          <w:sz w:val="24"/>
          <w:szCs w:val="24"/>
          <w:lang w:val="hy-AM"/>
        </w:rPr>
        <w:t>գործընթացի կազմակերպման</w:t>
      </w:r>
      <w:r w:rsidRPr="00EF3B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Pr="00EF3B40">
        <w:rPr>
          <w:rFonts w:ascii="GHEA Grapalat" w:hAnsi="GHEA Grapalat"/>
          <w:sz w:val="24"/>
          <w:szCs w:val="24"/>
          <w:lang w:val="hy-AM"/>
        </w:rPr>
        <w:t xml:space="preserve">71-րդ կետի 1-ին ենթակետի </w:t>
      </w:r>
      <w:r>
        <w:rPr>
          <w:rFonts w:ascii="Calibri" w:hAnsi="Calibri"/>
          <w:sz w:val="24"/>
          <w:szCs w:val="24"/>
          <w:lang w:val="hy-AM"/>
        </w:rPr>
        <w:t>«</w:t>
      </w:r>
      <w:r w:rsidRPr="00EF3B40">
        <w:rPr>
          <w:rFonts w:ascii="GHEA Grapalat" w:hAnsi="GHEA Grapalat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EF3B40">
        <w:rPr>
          <w:rFonts w:ascii="GHEA Grapalat" w:hAnsi="GHEA Grapalat"/>
          <w:sz w:val="24"/>
          <w:szCs w:val="24"/>
          <w:lang w:val="hy-AM"/>
        </w:rPr>
        <w:t xml:space="preserve"> պարբերության պահանջները: </w:t>
      </w:r>
    </w:p>
    <w:p w:rsidR="00F60978" w:rsidRPr="00787F4A" w:rsidRDefault="0052641D" w:rsidP="009E418B">
      <w:pPr>
        <w:spacing w:after="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329E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3. </w:t>
      </w:r>
      <w:r w:rsidR="00F60978" w:rsidRPr="00787F4A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 արդյունքը</w:t>
      </w:r>
      <w:r w:rsidR="00147AA9" w:rsidRPr="007329EF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</w:p>
    <w:p w:rsidR="000C1BA4" w:rsidRPr="007329EF" w:rsidRDefault="000A4720" w:rsidP="00C4010C">
      <w:pPr>
        <w:tabs>
          <w:tab w:val="left" w:pos="27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</w:r>
      <w:r w:rsidR="0049130D">
        <w:rPr>
          <w:rFonts w:ascii="GHEA Grapalat" w:eastAsia="Times New Roman" w:hAnsi="GHEA Grapalat"/>
          <w:sz w:val="24"/>
          <w:szCs w:val="24"/>
          <w:lang w:val="hy-AM"/>
        </w:rPr>
        <w:t>Երկրաշարժից տուժած բնակչությանը հ</w:t>
      </w:r>
      <w:r>
        <w:rPr>
          <w:rFonts w:ascii="GHEA Grapalat" w:eastAsia="Times New Roman" w:hAnsi="GHEA Grapalat"/>
          <w:sz w:val="24"/>
          <w:szCs w:val="24"/>
          <w:lang w:val="hy-AM"/>
        </w:rPr>
        <w:t>ումանիտար օգնության տրամադրում</w:t>
      </w:r>
      <w:r w:rsidR="0052641D" w:rsidRPr="007329EF">
        <w:rPr>
          <w:rFonts w:ascii="GHEA Grapalat" w:hAnsi="GHEA Grapalat"/>
          <w:sz w:val="24"/>
          <w:szCs w:val="24"/>
          <w:lang w:val="hy-AM"/>
        </w:rPr>
        <w:t>:</w:t>
      </w:r>
    </w:p>
    <w:p w:rsidR="000C1BA4" w:rsidRPr="00787F4A" w:rsidRDefault="006F0816" w:rsidP="00787F4A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787F4A">
        <w:rPr>
          <w:rFonts w:ascii="GHEA Grapalat" w:eastAsia="Calibri" w:hAnsi="GHEA Grapalat" w:cs="Sylfaen"/>
          <w:b/>
          <w:sz w:val="24"/>
          <w:szCs w:val="24"/>
          <w:lang w:val="hy-AM"/>
        </w:rPr>
        <w:t>4.</w:t>
      </w:r>
      <w:r w:rsidR="00771C70" w:rsidRPr="00787F4A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0C1BA4" w:rsidRPr="00787F4A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0C1BA4" w:rsidRPr="00787F4A">
        <w:rPr>
          <w:rFonts w:ascii="GHEA Grapalat" w:eastAsia="Calibri" w:hAnsi="GHEA Grapalat" w:cs="Sylfaen"/>
          <w:b/>
          <w:sz w:val="24"/>
          <w:szCs w:val="24"/>
          <w:lang w:val="fr-FR"/>
        </w:rPr>
        <w:t>.</w:t>
      </w:r>
    </w:p>
    <w:p w:rsidR="000C1BA4" w:rsidRPr="00787F4A" w:rsidRDefault="000C1BA4" w:rsidP="00787F4A">
      <w:pPr>
        <w:spacing w:after="0" w:line="360" w:lineRule="auto"/>
        <w:ind w:firstLine="425"/>
        <w:jc w:val="both"/>
        <w:rPr>
          <w:rFonts w:ascii="GHEA Grapalat" w:eastAsia="Calibri" w:hAnsi="GHEA Grapalat" w:cs="Tahoma"/>
          <w:sz w:val="24"/>
          <w:szCs w:val="24"/>
          <w:lang w:val="hy-AM"/>
        </w:rPr>
      </w:pPr>
      <w:r w:rsidRPr="00787F4A">
        <w:rPr>
          <w:rFonts w:ascii="GHEA Grapalat" w:eastAsia="Calibri" w:hAnsi="GHEA Grapalat" w:cs="Tahoma"/>
          <w:sz w:val="24"/>
          <w:szCs w:val="24"/>
          <w:lang w:val="hy-AM"/>
        </w:rPr>
        <w:t>Նախագիծը մշակվել է Արտակարգ իրավիճակների նախարարության կողմից:</w:t>
      </w:r>
    </w:p>
    <w:p w:rsidR="00A51B57" w:rsidRPr="00787F4A" w:rsidRDefault="006F0816" w:rsidP="003A080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Arial"/>
          <w:lang w:val="fr-FR"/>
        </w:rPr>
      </w:pPr>
      <w:r w:rsidRPr="00597965">
        <w:rPr>
          <w:rFonts w:ascii="GHEA Grapalat" w:eastAsia="Calibri" w:hAnsi="GHEA Grapalat" w:cs="Sylfaen"/>
          <w:b/>
          <w:lang w:val="hy-AM" w:eastAsia="en-US"/>
        </w:rPr>
        <w:t>5.</w:t>
      </w:r>
      <w:r w:rsidR="00597965" w:rsidRPr="005478BB"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="00AD097A" w:rsidRPr="001D3FC0">
        <w:rPr>
          <w:rFonts w:ascii="GHEA Grapalat" w:eastAsia="Calibri" w:hAnsi="GHEA Grapalat" w:cs="Sylfaen"/>
          <w:b/>
          <w:lang w:val="hy-AM" w:eastAsia="en-US"/>
        </w:rPr>
        <w:t>Ի</w:t>
      </w:r>
      <w:r w:rsidR="00A51B57" w:rsidRPr="001D3FC0">
        <w:rPr>
          <w:rFonts w:ascii="GHEA Grapalat" w:eastAsia="Calibri" w:hAnsi="GHEA Grapalat" w:cs="Sylfaen"/>
          <w:b/>
          <w:lang w:val="hy-AM" w:eastAsia="en-US"/>
        </w:rPr>
        <w:t>րավական ակտի ընդունման կապակցությամբ այլ նորմատիվ իրավական ակտերի ընդունման անհրաժեշտությունը</w:t>
      </w:r>
      <w:r w:rsidR="00A51B57" w:rsidRPr="00787F4A">
        <w:rPr>
          <w:rFonts w:ascii="GHEA Grapalat" w:hAnsi="GHEA Grapalat" w:cs="Arial"/>
          <w:lang w:val="fr-FR"/>
        </w:rPr>
        <w:t xml:space="preserve"> </w:t>
      </w:r>
    </w:p>
    <w:p w:rsidR="00897D53" w:rsidRPr="00787F4A" w:rsidRDefault="00897D53" w:rsidP="001B0ABF">
      <w:pPr>
        <w:pStyle w:val="ListParagraph"/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fr-FR"/>
        </w:rPr>
      </w:pPr>
      <w:proofErr w:type="spellStart"/>
      <w:r w:rsidRPr="00787F4A">
        <w:rPr>
          <w:rFonts w:ascii="GHEA Grapalat" w:hAnsi="GHEA Grapalat" w:cs="Arial"/>
          <w:sz w:val="24"/>
          <w:szCs w:val="24"/>
          <w:lang w:val="fr-FR"/>
        </w:rPr>
        <w:t>Սույն</w:t>
      </w:r>
      <w:proofErr w:type="spellEnd"/>
      <w:r w:rsidRPr="00787F4A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 w:cs="Arial"/>
          <w:sz w:val="24"/>
          <w:szCs w:val="24"/>
          <w:lang w:val="fr-FR"/>
        </w:rPr>
        <w:t>նախագծի</w:t>
      </w:r>
      <w:proofErr w:type="spellEnd"/>
      <w:r w:rsidRPr="00787F4A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 w:cs="Arial"/>
          <w:sz w:val="24"/>
          <w:szCs w:val="24"/>
          <w:lang w:val="fr-FR"/>
        </w:rPr>
        <w:t>ընդունմամբ</w:t>
      </w:r>
      <w:proofErr w:type="spellEnd"/>
      <w:r w:rsidRPr="00787F4A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այլ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իրավական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ակտերի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7F4A">
        <w:rPr>
          <w:rFonts w:ascii="GHEA Grapalat" w:hAnsi="GHEA Grapalat"/>
          <w:sz w:val="24"/>
          <w:szCs w:val="24"/>
        </w:rPr>
        <w:t>գործող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իրավական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ակտերում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կամ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կատարելու</w:t>
      </w:r>
      <w:proofErr w:type="spellEnd"/>
      <w:r w:rsidRPr="00787F4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787F4A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 w:cs="Arial"/>
          <w:sz w:val="24"/>
          <w:szCs w:val="24"/>
          <w:lang w:val="fr-FR"/>
        </w:rPr>
        <w:t>չի</w:t>
      </w:r>
      <w:proofErr w:type="spellEnd"/>
      <w:r w:rsidRPr="00787F4A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787F4A">
        <w:rPr>
          <w:rFonts w:ascii="GHEA Grapalat" w:hAnsi="GHEA Grapalat" w:cs="Arial"/>
          <w:sz w:val="24"/>
          <w:szCs w:val="24"/>
          <w:lang w:val="fr-FR"/>
        </w:rPr>
        <w:t>առաջանում</w:t>
      </w:r>
      <w:proofErr w:type="spellEnd"/>
      <w:r w:rsidRPr="00787F4A">
        <w:rPr>
          <w:rFonts w:ascii="GHEA Grapalat" w:hAnsi="GHEA Grapalat" w:cs="Arial"/>
          <w:sz w:val="24"/>
          <w:szCs w:val="24"/>
          <w:lang w:val="fr-FR"/>
        </w:rPr>
        <w:t xml:space="preserve">: </w:t>
      </w:r>
    </w:p>
    <w:p w:rsidR="00A51B57" w:rsidRPr="001D3FC0" w:rsidRDefault="003A080B" w:rsidP="006A73FC">
      <w:pPr>
        <w:spacing w:after="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color w:val="000000"/>
          <w:sz w:val="24"/>
          <w:szCs w:val="24"/>
          <w:lang w:val="fr-FR" w:eastAsia="fr-FR"/>
        </w:rPr>
        <w:t xml:space="preserve">  </w:t>
      </w:r>
      <w:r w:rsidR="00597965">
        <w:rPr>
          <w:rFonts w:ascii="GHEA Grapalat" w:eastAsia="Calibri" w:hAnsi="GHEA Grapalat" w:cs="Sylfaen"/>
          <w:b/>
          <w:sz w:val="24"/>
          <w:szCs w:val="24"/>
          <w:lang w:val="hy-AM"/>
        </w:rPr>
        <w:t>6.</w:t>
      </w:r>
      <w:r w:rsidR="00597965" w:rsidRPr="005478BB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="00A51B57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Պետական բյուջեում կամ տեղական ինքնակառավարման մարմինների </w:t>
      </w:r>
      <w:r w:rsidR="00AD097A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</w:t>
      </w:r>
      <w:r w:rsidR="00A51B57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>բյուջեներում ծախսերի և եկամուտների էական ավելացումների կամ նվազեցումների անհրաժեշտության մասին</w:t>
      </w:r>
      <w:r w:rsidR="007C3FF6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  <w:r w:rsidR="00A51B57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</w:p>
    <w:p w:rsidR="000A0F13" w:rsidRPr="0064134C" w:rsidRDefault="00897D53" w:rsidP="00B3021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02B0F">
        <w:rPr>
          <w:rFonts w:ascii="GHEA Grapalat" w:hAnsi="GHEA Grapalat" w:cs="Arial"/>
          <w:sz w:val="24"/>
          <w:szCs w:val="24"/>
          <w:lang w:val="fr-FR"/>
        </w:rPr>
        <w:t>Սույն</w:t>
      </w:r>
      <w:proofErr w:type="spellEnd"/>
      <w:r w:rsidRPr="00002B0F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634143" w:rsidRPr="00002B0F">
        <w:rPr>
          <w:rFonts w:ascii="GHEA Grapalat" w:hAnsi="GHEA Grapalat" w:cs="Arial"/>
          <w:sz w:val="24"/>
          <w:szCs w:val="24"/>
          <w:lang w:val="fr-FR"/>
        </w:rPr>
        <w:t>նախագծի</w:t>
      </w:r>
      <w:proofErr w:type="spellEnd"/>
      <w:r w:rsidR="00634143" w:rsidRPr="00002B0F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A51B57" w:rsidRPr="00002B0F">
        <w:rPr>
          <w:rFonts w:ascii="GHEA Grapalat" w:hAnsi="GHEA Grapalat" w:cs="Sylfaen"/>
          <w:sz w:val="24"/>
          <w:szCs w:val="24"/>
          <w:lang w:val="hy-AM"/>
        </w:rPr>
        <w:t xml:space="preserve">ընդունմամբ Հայաստանի Հանրապետության </w:t>
      </w:r>
      <w:r w:rsidR="00A51B57" w:rsidRPr="00002B0F">
        <w:rPr>
          <w:rFonts w:ascii="GHEA Grapalat" w:hAnsi="GHEA Grapalat" w:cs="Arial"/>
          <w:sz w:val="24"/>
          <w:szCs w:val="24"/>
          <w:lang w:val="fr-FR"/>
        </w:rPr>
        <w:t>202</w:t>
      </w:r>
      <w:r w:rsidR="00634143" w:rsidRPr="00002B0F">
        <w:rPr>
          <w:rFonts w:ascii="GHEA Grapalat" w:hAnsi="GHEA Grapalat" w:cs="Arial"/>
          <w:sz w:val="24"/>
          <w:szCs w:val="24"/>
          <w:lang w:val="hy-AM"/>
        </w:rPr>
        <w:t>3</w:t>
      </w:r>
      <w:r w:rsidR="00A51B57" w:rsidRPr="00002B0F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A51B57" w:rsidRPr="00002B0F">
        <w:rPr>
          <w:rFonts w:ascii="GHEA Grapalat" w:hAnsi="GHEA Grapalat" w:cs="Arial"/>
          <w:sz w:val="24"/>
          <w:szCs w:val="24"/>
          <w:lang w:val="fr-FR"/>
        </w:rPr>
        <w:t>թվականի</w:t>
      </w:r>
      <w:proofErr w:type="spellEnd"/>
      <w:r w:rsidR="00A51B57" w:rsidRPr="00002B0F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A51B57" w:rsidRPr="00002B0F">
        <w:rPr>
          <w:rFonts w:ascii="GHEA Grapalat" w:hAnsi="GHEA Grapalat" w:cs="Sylfaen"/>
          <w:sz w:val="24"/>
          <w:szCs w:val="24"/>
          <w:lang w:val="hy-AM"/>
        </w:rPr>
        <w:t xml:space="preserve">պետական բյուջեում կամ տեղական ինքնակառավարման մարմինների բյուջեներում </w:t>
      </w:r>
      <w:proofErr w:type="spellStart"/>
      <w:r w:rsidR="000A0F13" w:rsidRPr="00002B0F"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proofErr w:type="spellEnd"/>
      <w:r w:rsidR="000A0F13" w:rsidRPr="00002B0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A0F13" w:rsidRPr="00002B0F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="000A0F13" w:rsidRPr="00002B0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34143" w:rsidRPr="00002B0F">
        <w:rPr>
          <w:rFonts w:ascii="GHEA Grapalat" w:hAnsi="GHEA Grapalat" w:cs="Sylfaen"/>
          <w:sz w:val="24"/>
          <w:szCs w:val="24"/>
          <w:lang w:val="fr-FR"/>
        </w:rPr>
        <w:t>առաջա</w:t>
      </w:r>
      <w:r w:rsidR="000A0F13" w:rsidRPr="00002B0F">
        <w:rPr>
          <w:rFonts w:ascii="GHEA Grapalat" w:hAnsi="GHEA Grapalat" w:cs="Sylfaen"/>
          <w:sz w:val="24"/>
          <w:szCs w:val="24"/>
          <w:lang w:val="fr-FR"/>
        </w:rPr>
        <w:t>նում</w:t>
      </w:r>
      <w:proofErr w:type="spellEnd"/>
      <w:r w:rsidR="00634143" w:rsidRPr="00002B0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110DF" w:rsidRPr="001D3FC0" w:rsidRDefault="00771C70" w:rsidP="003A080B">
      <w:pPr>
        <w:shd w:val="clear" w:color="auto" w:fill="FFFFFF"/>
        <w:spacing w:after="0" w:line="36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87F4A">
        <w:rPr>
          <w:rFonts w:ascii="GHEA Grapalat" w:hAnsi="GHEA Grapalat"/>
          <w:b/>
          <w:sz w:val="24"/>
          <w:szCs w:val="24"/>
          <w:lang w:val="hy-AM"/>
        </w:rPr>
        <w:t>7</w:t>
      </w:r>
      <w:r w:rsidR="00AD097A" w:rsidRPr="00787F4A">
        <w:rPr>
          <w:rFonts w:ascii="GHEA Grapalat" w:hAnsi="GHEA Grapalat"/>
          <w:b/>
          <w:sz w:val="24"/>
          <w:szCs w:val="24"/>
          <w:lang w:val="hy-AM"/>
        </w:rPr>
        <w:t>.</w:t>
      </w:r>
      <w:r w:rsidR="00FF2A10" w:rsidRPr="00787F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7AA9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>Կապը ռազմավարական փաստաթղթերի հետ.</w:t>
      </w:r>
      <w:r w:rsidR="00B45F37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Հայաստանի վերափոխման ռազմավարություն 2050, Կառավարության 2021-2026թթ. ծրագիր, ոլորտային և/կամ այլ ռազմավարություններ</w:t>
      </w:r>
      <w:r w:rsidR="007C3FF6" w:rsidRPr="001D3FC0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</w:p>
    <w:p w:rsidR="00205188" w:rsidRPr="002E575D" w:rsidRDefault="0016598C" w:rsidP="00E33C1D">
      <w:pPr>
        <w:spacing w:line="360" w:lineRule="auto"/>
        <w:ind w:left="54" w:right="256" w:firstLine="666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64134C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205188" w:rsidRPr="00E33C1D">
        <w:rPr>
          <w:rFonts w:ascii="GHEA Grapalat" w:hAnsi="GHEA Grapalat" w:cs="Arial Armenian"/>
          <w:color w:val="000000"/>
          <w:sz w:val="24"/>
          <w:szCs w:val="24"/>
          <w:lang w:val="hy-AM"/>
        </w:rPr>
        <w:t>Միջոցառումը բխում</w:t>
      </w:r>
      <w:r w:rsidR="00E33C1D" w:rsidRPr="005478B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205188" w:rsidRPr="00E33C1D">
        <w:rPr>
          <w:rFonts w:ascii="GHEA Grapalat" w:hAnsi="GHEA Grapalat" w:cs="Arial Armenian"/>
          <w:color w:val="000000"/>
          <w:sz w:val="24"/>
          <w:szCs w:val="24"/>
          <w:lang w:val="hy-AM"/>
        </w:rPr>
        <w:t>է ՀՀ կառավարության 2021-2026թթ. գործունեության ծրագրից</w:t>
      </w:r>
      <w:r w:rsidR="00463070" w:rsidRPr="005478B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և  </w:t>
      </w:r>
      <w:r w:rsidR="000F5A66" w:rsidRPr="000F5A66">
        <w:rPr>
          <w:rFonts w:ascii="GHEA Grapalat" w:hAnsi="GHEA Grapalat" w:cs="Arial Armenian"/>
          <w:color w:val="000000"/>
          <w:sz w:val="24"/>
          <w:szCs w:val="24"/>
          <w:lang w:val="hy-AM"/>
        </w:rPr>
        <w:t>ՀՀ կառավարության 2021 թվականի օգոստոսի 18-ի</w:t>
      </w:r>
      <w:r w:rsidR="00463070" w:rsidRPr="005478B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F5A66">
        <w:rPr>
          <w:rFonts w:ascii="GHEA Grapalat" w:hAnsi="GHEA Grapalat" w:cs="Arial Armenian"/>
          <w:color w:val="000000"/>
          <w:sz w:val="24"/>
          <w:szCs w:val="24"/>
          <w:lang w:val="hy-AM"/>
        </w:rPr>
        <w:t>N 1363</w:t>
      </w:r>
      <w:r w:rsidR="000F5A66" w:rsidRPr="000F5A6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-Ա որոշման </w:t>
      </w:r>
      <w:r w:rsidR="00205188" w:rsidRPr="000F5A66">
        <w:rPr>
          <w:rFonts w:ascii="GHEA Grapalat" w:hAnsi="GHEA Grapalat" w:cs="Arial Armenian"/>
          <w:color w:val="000000"/>
          <w:sz w:val="24"/>
          <w:szCs w:val="24"/>
          <w:lang w:val="hy-AM"/>
        </w:rPr>
        <w:t>ծրագրի «</w:t>
      </w:r>
      <w:r w:rsidR="002E575D" w:rsidRPr="005478BB">
        <w:rPr>
          <w:rFonts w:ascii="GHEA Grapalat" w:hAnsi="GHEA Grapalat" w:cs="Arial Armenian"/>
          <w:color w:val="000000"/>
          <w:sz w:val="24"/>
          <w:szCs w:val="24"/>
          <w:lang w:val="hy-AM"/>
        </w:rPr>
        <w:t>1</w:t>
      </w:r>
      <w:r w:rsidR="00787053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787053" w:rsidRPr="005478B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2E575D" w:rsidRPr="00E52523">
        <w:rPr>
          <w:rFonts w:ascii="GHEA Grapalat" w:hAnsi="GHEA Grapalat" w:cs="Arial Armenian"/>
          <w:color w:val="000000"/>
          <w:sz w:val="24"/>
          <w:szCs w:val="24"/>
          <w:lang w:val="hy-AM"/>
        </w:rPr>
        <w:t>Անվտանգություն և արտաքին քաղաքականություն</w:t>
      </w:r>
      <w:r w:rsidR="00205188" w:rsidRPr="000F5A66">
        <w:rPr>
          <w:rFonts w:ascii="GHEA Grapalat" w:hAnsi="GHEA Grapalat" w:cs="Arial Armenian"/>
          <w:color w:val="000000"/>
          <w:sz w:val="24"/>
          <w:szCs w:val="24"/>
          <w:lang w:val="hy-AM"/>
        </w:rPr>
        <w:t>» գլխի «</w:t>
      </w:r>
      <w:r w:rsidR="002E575D" w:rsidRPr="002E575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Աղետներին դիմակայունության </w:t>
      </w:r>
      <w:r w:rsidR="00463070">
        <w:rPr>
          <w:rFonts w:ascii="GHEA Grapalat" w:hAnsi="GHEA Grapalat" w:cs="Arial Armenian"/>
          <w:color w:val="000000"/>
          <w:sz w:val="24"/>
          <w:szCs w:val="24"/>
          <w:lang w:val="hy-AM"/>
        </w:rPr>
        <w:t>բարձրացում</w:t>
      </w:r>
      <w:r w:rsidR="00205188" w:rsidRPr="002E575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» </w:t>
      </w:r>
      <w:r w:rsidR="00E52523">
        <w:rPr>
          <w:rFonts w:ascii="GHEA Grapalat" w:hAnsi="GHEA Grapalat" w:cs="Arial Armenian"/>
          <w:color w:val="000000"/>
          <w:sz w:val="24"/>
          <w:szCs w:val="24"/>
          <w:lang w:val="hy-AM"/>
        </w:rPr>
        <w:t>բաժնի դրույթներից</w:t>
      </w:r>
      <w:r w:rsidR="00205188" w:rsidRPr="002E575D">
        <w:rPr>
          <w:rFonts w:ascii="GHEA Grapalat" w:hAnsi="GHEA Grapalat" w:cs="Arial Armenian"/>
          <w:color w:val="000000"/>
          <w:sz w:val="24"/>
          <w:szCs w:val="24"/>
          <w:lang w:val="hy-AM"/>
        </w:rPr>
        <w:t>:</w:t>
      </w:r>
    </w:p>
    <w:p w:rsidR="007C3FF6" w:rsidRPr="007329EF" w:rsidRDefault="007C3FF6" w:rsidP="00B133C5">
      <w:pPr>
        <w:spacing w:line="360" w:lineRule="auto"/>
        <w:ind w:left="54" w:right="256" w:firstLine="666"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</w:p>
    <w:sectPr w:rsidR="007C3FF6" w:rsidRPr="007329EF" w:rsidSect="00B04999">
      <w:pgSz w:w="12240" w:h="15840"/>
      <w:pgMar w:top="630" w:right="900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1B6"/>
    <w:multiLevelType w:val="hybridMultilevel"/>
    <w:tmpl w:val="E8D6E9CA"/>
    <w:lvl w:ilvl="0" w:tplc="FD680400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F73C8E"/>
    <w:multiLevelType w:val="multilevel"/>
    <w:tmpl w:val="C754845A"/>
    <w:lvl w:ilvl="0">
      <w:start w:val="1"/>
      <w:numFmt w:val="decimal"/>
      <w:lvlText w:val="%1."/>
      <w:lvlJc w:val="left"/>
      <w:pPr>
        <w:ind w:left="360" w:hanging="360"/>
      </w:pPr>
      <w:rPr>
        <w:lang w:val="hy-AM"/>
      </w:rPr>
    </w:lvl>
    <w:lvl w:ilvl="1">
      <w:start w:val="2"/>
      <w:numFmt w:val="decimal"/>
      <w:isLgl/>
      <w:lvlText w:val="%1.%2"/>
      <w:lvlJc w:val="left"/>
      <w:pPr>
        <w:ind w:left="1811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6FC57EA"/>
    <w:multiLevelType w:val="hybridMultilevel"/>
    <w:tmpl w:val="34AADA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2A32"/>
    <w:multiLevelType w:val="hybridMultilevel"/>
    <w:tmpl w:val="93A82BA0"/>
    <w:lvl w:ilvl="0" w:tplc="7630A544">
      <w:start w:val="8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2C7A"/>
    <w:multiLevelType w:val="hybridMultilevel"/>
    <w:tmpl w:val="3F7E4046"/>
    <w:lvl w:ilvl="0" w:tplc="3ED25CE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DF091B"/>
    <w:multiLevelType w:val="hybridMultilevel"/>
    <w:tmpl w:val="156672DA"/>
    <w:lvl w:ilvl="0" w:tplc="0D8C1BA6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91F1F"/>
    <w:multiLevelType w:val="hybridMultilevel"/>
    <w:tmpl w:val="3F7E4046"/>
    <w:lvl w:ilvl="0" w:tplc="3ED25CE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B68"/>
    <w:rsid w:val="00002224"/>
    <w:rsid w:val="00002B0F"/>
    <w:rsid w:val="000144BD"/>
    <w:rsid w:val="000158F6"/>
    <w:rsid w:val="00021124"/>
    <w:rsid w:val="000236E5"/>
    <w:rsid w:val="00026FE8"/>
    <w:rsid w:val="00034E67"/>
    <w:rsid w:val="00036E65"/>
    <w:rsid w:val="00040786"/>
    <w:rsid w:val="000601B2"/>
    <w:rsid w:val="00064059"/>
    <w:rsid w:val="0006505A"/>
    <w:rsid w:val="00080ED8"/>
    <w:rsid w:val="000948E0"/>
    <w:rsid w:val="00095E4D"/>
    <w:rsid w:val="000A0F13"/>
    <w:rsid w:val="000A1A29"/>
    <w:rsid w:val="000A4720"/>
    <w:rsid w:val="000A6171"/>
    <w:rsid w:val="000B36C1"/>
    <w:rsid w:val="000C1BA4"/>
    <w:rsid w:val="000C3421"/>
    <w:rsid w:val="000D31FC"/>
    <w:rsid w:val="000E66F7"/>
    <w:rsid w:val="000F395D"/>
    <w:rsid w:val="000F5A66"/>
    <w:rsid w:val="0010681B"/>
    <w:rsid w:val="00121E6E"/>
    <w:rsid w:val="00124300"/>
    <w:rsid w:val="0013132B"/>
    <w:rsid w:val="0014379E"/>
    <w:rsid w:val="00147AA9"/>
    <w:rsid w:val="00152C8F"/>
    <w:rsid w:val="0015560C"/>
    <w:rsid w:val="001566D0"/>
    <w:rsid w:val="0016238B"/>
    <w:rsid w:val="0016598C"/>
    <w:rsid w:val="0016640D"/>
    <w:rsid w:val="00174E64"/>
    <w:rsid w:val="001833D4"/>
    <w:rsid w:val="00195E4F"/>
    <w:rsid w:val="001A089B"/>
    <w:rsid w:val="001B0ABF"/>
    <w:rsid w:val="001B0E6A"/>
    <w:rsid w:val="001D24CB"/>
    <w:rsid w:val="001D29A3"/>
    <w:rsid w:val="001D3FC0"/>
    <w:rsid w:val="001D4AE8"/>
    <w:rsid w:val="001E0A17"/>
    <w:rsid w:val="001E4E2D"/>
    <w:rsid w:val="001E6821"/>
    <w:rsid w:val="00200961"/>
    <w:rsid w:val="002015FE"/>
    <w:rsid w:val="00205188"/>
    <w:rsid w:val="00207A14"/>
    <w:rsid w:val="002109F4"/>
    <w:rsid w:val="0021136A"/>
    <w:rsid w:val="00230021"/>
    <w:rsid w:val="002341B2"/>
    <w:rsid w:val="00247FBC"/>
    <w:rsid w:val="00252679"/>
    <w:rsid w:val="00253FA4"/>
    <w:rsid w:val="00255DAE"/>
    <w:rsid w:val="00257AAB"/>
    <w:rsid w:val="0026128B"/>
    <w:rsid w:val="0026579C"/>
    <w:rsid w:val="00275A01"/>
    <w:rsid w:val="00276D7C"/>
    <w:rsid w:val="00277059"/>
    <w:rsid w:val="00286B56"/>
    <w:rsid w:val="00287AA0"/>
    <w:rsid w:val="002B4A5D"/>
    <w:rsid w:val="002C37CC"/>
    <w:rsid w:val="002C3E0C"/>
    <w:rsid w:val="002C5EF6"/>
    <w:rsid w:val="002D22BD"/>
    <w:rsid w:val="002E44FA"/>
    <w:rsid w:val="002E50E0"/>
    <w:rsid w:val="002E575D"/>
    <w:rsid w:val="002E61F2"/>
    <w:rsid w:val="002E7BC3"/>
    <w:rsid w:val="002F21F1"/>
    <w:rsid w:val="00301565"/>
    <w:rsid w:val="003034EB"/>
    <w:rsid w:val="00306B05"/>
    <w:rsid w:val="00307FB5"/>
    <w:rsid w:val="0031246F"/>
    <w:rsid w:val="00313987"/>
    <w:rsid w:val="003150CA"/>
    <w:rsid w:val="00325F3C"/>
    <w:rsid w:val="003265E0"/>
    <w:rsid w:val="00334B32"/>
    <w:rsid w:val="00343188"/>
    <w:rsid w:val="00350D83"/>
    <w:rsid w:val="0035523C"/>
    <w:rsid w:val="003649F9"/>
    <w:rsid w:val="00376089"/>
    <w:rsid w:val="00381A63"/>
    <w:rsid w:val="003901E8"/>
    <w:rsid w:val="0039127E"/>
    <w:rsid w:val="003A080B"/>
    <w:rsid w:val="003A4484"/>
    <w:rsid w:val="003B6256"/>
    <w:rsid w:val="003C1956"/>
    <w:rsid w:val="003C45A9"/>
    <w:rsid w:val="003C5C1A"/>
    <w:rsid w:val="003C6129"/>
    <w:rsid w:val="003D5255"/>
    <w:rsid w:val="003E1D55"/>
    <w:rsid w:val="003F73F5"/>
    <w:rsid w:val="0040272F"/>
    <w:rsid w:val="00411591"/>
    <w:rsid w:val="0041463C"/>
    <w:rsid w:val="00414A83"/>
    <w:rsid w:val="00416707"/>
    <w:rsid w:val="004175F7"/>
    <w:rsid w:val="00420765"/>
    <w:rsid w:val="0042094E"/>
    <w:rsid w:val="00420C48"/>
    <w:rsid w:val="0043205E"/>
    <w:rsid w:val="00437972"/>
    <w:rsid w:val="00444647"/>
    <w:rsid w:val="00444C07"/>
    <w:rsid w:val="00463070"/>
    <w:rsid w:val="00472997"/>
    <w:rsid w:val="00480F67"/>
    <w:rsid w:val="0048797A"/>
    <w:rsid w:val="0049130D"/>
    <w:rsid w:val="00492B20"/>
    <w:rsid w:val="0049501B"/>
    <w:rsid w:val="004A4B2C"/>
    <w:rsid w:val="004E01D3"/>
    <w:rsid w:val="004E08B3"/>
    <w:rsid w:val="004F74E7"/>
    <w:rsid w:val="00504043"/>
    <w:rsid w:val="00506772"/>
    <w:rsid w:val="00515BC1"/>
    <w:rsid w:val="00522F6A"/>
    <w:rsid w:val="00525C3F"/>
    <w:rsid w:val="0052641D"/>
    <w:rsid w:val="0053766E"/>
    <w:rsid w:val="005478BB"/>
    <w:rsid w:val="00552498"/>
    <w:rsid w:val="00566110"/>
    <w:rsid w:val="005726BD"/>
    <w:rsid w:val="005765DF"/>
    <w:rsid w:val="00580B6D"/>
    <w:rsid w:val="005827E9"/>
    <w:rsid w:val="005838C3"/>
    <w:rsid w:val="00597965"/>
    <w:rsid w:val="005B7E6E"/>
    <w:rsid w:val="005C07AF"/>
    <w:rsid w:val="005C424E"/>
    <w:rsid w:val="005C4D3D"/>
    <w:rsid w:val="005E3034"/>
    <w:rsid w:val="005F466C"/>
    <w:rsid w:val="00610D35"/>
    <w:rsid w:val="006177DB"/>
    <w:rsid w:val="00631124"/>
    <w:rsid w:val="00632731"/>
    <w:rsid w:val="00634143"/>
    <w:rsid w:val="00637039"/>
    <w:rsid w:val="0063707B"/>
    <w:rsid w:val="0064134C"/>
    <w:rsid w:val="006713B4"/>
    <w:rsid w:val="006A1E2F"/>
    <w:rsid w:val="006A4954"/>
    <w:rsid w:val="006A73FC"/>
    <w:rsid w:val="006B1E24"/>
    <w:rsid w:val="006C14BE"/>
    <w:rsid w:val="006C53C1"/>
    <w:rsid w:val="006C5A37"/>
    <w:rsid w:val="006C615B"/>
    <w:rsid w:val="006C7A23"/>
    <w:rsid w:val="006D6E14"/>
    <w:rsid w:val="006E5356"/>
    <w:rsid w:val="006E784D"/>
    <w:rsid w:val="006F0816"/>
    <w:rsid w:val="006F7425"/>
    <w:rsid w:val="006F75D7"/>
    <w:rsid w:val="00702246"/>
    <w:rsid w:val="00702569"/>
    <w:rsid w:val="00712913"/>
    <w:rsid w:val="00724A7F"/>
    <w:rsid w:val="007329EF"/>
    <w:rsid w:val="00732A47"/>
    <w:rsid w:val="00736535"/>
    <w:rsid w:val="007534F1"/>
    <w:rsid w:val="00757D49"/>
    <w:rsid w:val="00762F3C"/>
    <w:rsid w:val="00771C70"/>
    <w:rsid w:val="0078410D"/>
    <w:rsid w:val="00785E9F"/>
    <w:rsid w:val="00787053"/>
    <w:rsid w:val="00787F4A"/>
    <w:rsid w:val="007902E7"/>
    <w:rsid w:val="0079678A"/>
    <w:rsid w:val="007A597F"/>
    <w:rsid w:val="007B2628"/>
    <w:rsid w:val="007B2F49"/>
    <w:rsid w:val="007C070C"/>
    <w:rsid w:val="007C3FF6"/>
    <w:rsid w:val="007F4F4A"/>
    <w:rsid w:val="00806FE2"/>
    <w:rsid w:val="0081013C"/>
    <w:rsid w:val="00810FFF"/>
    <w:rsid w:val="00813CA7"/>
    <w:rsid w:val="00825E53"/>
    <w:rsid w:val="0082623D"/>
    <w:rsid w:val="00827B0E"/>
    <w:rsid w:val="00834D81"/>
    <w:rsid w:val="008506CD"/>
    <w:rsid w:val="008527EA"/>
    <w:rsid w:val="008632DD"/>
    <w:rsid w:val="008634F8"/>
    <w:rsid w:val="0089295E"/>
    <w:rsid w:val="00897D53"/>
    <w:rsid w:val="008A4A83"/>
    <w:rsid w:val="008A654F"/>
    <w:rsid w:val="008B3BB6"/>
    <w:rsid w:val="008C384A"/>
    <w:rsid w:val="008C4A9D"/>
    <w:rsid w:val="008C4F2C"/>
    <w:rsid w:val="008D553B"/>
    <w:rsid w:val="008D718A"/>
    <w:rsid w:val="008E488E"/>
    <w:rsid w:val="008E512F"/>
    <w:rsid w:val="008E5E51"/>
    <w:rsid w:val="008E6C1F"/>
    <w:rsid w:val="008F0B88"/>
    <w:rsid w:val="009009D6"/>
    <w:rsid w:val="00905FD7"/>
    <w:rsid w:val="00921323"/>
    <w:rsid w:val="00924A5C"/>
    <w:rsid w:val="009341C0"/>
    <w:rsid w:val="00934E03"/>
    <w:rsid w:val="00937A3E"/>
    <w:rsid w:val="009513BF"/>
    <w:rsid w:val="00957119"/>
    <w:rsid w:val="0097145C"/>
    <w:rsid w:val="009735F4"/>
    <w:rsid w:val="00973A06"/>
    <w:rsid w:val="009802F2"/>
    <w:rsid w:val="009935A4"/>
    <w:rsid w:val="009978C9"/>
    <w:rsid w:val="00997F58"/>
    <w:rsid w:val="009A04B7"/>
    <w:rsid w:val="009A623D"/>
    <w:rsid w:val="009B3696"/>
    <w:rsid w:val="009C1A70"/>
    <w:rsid w:val="009E418B"/>
    <w:rsid w:val="009F09AC"/>
    <w:rsid w:val="009F7DC6"/>
    <w:rsid w:val="00A07A63"/>
    <w:rsid w:val="00A2734A"/>
    <w:rsid w:val="00A33531"/>
    <w:rsid w:val="00A36C86"/>
    <w:rsid w:val="00A36DD1"/>
    <w:rsid w:val="00A37DD1"/>
    <w:rsid w:val="00A51B57"/>
    <w:rsid w:val="00A61FF8"/>
    <w:rsid w:val="00A63336"/>
    <w:rsid w:val="00A71865"/>
    <w:rsid w:val="00A72801"/>
    <w:rsid w:val="00A75EA1"/>
    <w:rsid w:val="00A76904"/>
    <w:rsid w:val="00A924B3"/>
    <w:rsid w:val="00A93BD8"/>
    <w:rsid w:val="00A972D4"/>
    <w:rsid w:val="00A97C1A"/>
    <w:rsid w:val="00AB60BB"/>
    <w:rsid w:val="00AC1F7D"/>
    <w:rsid w:val="00AC3601"/>
    <w:rsid w:val="00AD097A"/>
    <w:rsid w:val="00AD3E87"/>
    <w:rsid w:val="00AE6B69"/>
    <w:rsid w:val="00AF0533"/>
    <w:rsid w:val="00AF2DE2"/>
    <w:rsid w:val="00B04999"/>
    <w:rsid w:val="00B110DF"/>
    <w:rsid w:val="00B133C5"/>
    <w:rsid w:val="00B249B9"/>
    <w:rsid w:val="00B24ACD"/>
    <w:rsid w:val="00B26658"/>
    <w:rsid w:val="00B3021C"/>
    <w:rsid w:val="00B379D8"/>
    <w:rsid w:val="00B44DF8"/>
    <w:rsid w:val="00B45F37"/>
    <w:rsid w:val="00B6102A"/>
    <w:rsid w:val="00B672A0"/>
    <w:rsid w:val="00B7044A"/>
    <w:rsid w:val="00B90230"/>
    <w:rsid w:val="00B9091D"/>
    <w:rsid w:val="00B936F8"/>
    <w:rsid w:val="00BB444F"/>
    <w:rsid w:val="00BC3B78"/>
    <w:rsid w:val="00BD65E5"/>
    <w:rsid w:val="00BE6BEF"/>
    <w:rsid w:val="00BE7A4C"/>
    <w:rsid w:val="00BF4C56"/>
    <w:rsid w:val="00BF7454"/>
    <w:rsid w:val="00C15E1D"/>
    <w:rsid w:val="00C17866"/>
    <w:rsid w:val="00C265C7"/>
    <w:rsid w:val="00C4010C"/>
    <w:rsid w:val="00C42A33"/>
    <w:rsid w:val="00C434E9"/>
    <w:rsid w:val="00C47203"/>
    <w:rsid w:val="00C47ECB"/>
    <w:rsid w:val="00C5026A"/>
    <w:rsid w:val="00C579B7"/>
    <w:rsid w:val="00C656B3"/>
    <w:rsid w:val="00C66512"/>
    <w:rsid w:val="00C77B68"/>
    <w:rsid w:val="00C80335"/>
    <w:rsid w:val="00C97F31"/>
    <w:rsid w:val="00CA7A88"/>
    <w:rsid w:val="00CB0EF5"/>
    <w:rsid w:val="00CB74EF"/>
    <w:rsid w:val="00CC3337"/>
    <w:rsid w:val="00CC70D0"/>
    <w:rsid w:val="00CC79B0"/>
    <w:rsid w:val="00CC7DD7"/>
    <w:rsid w:val="00CD3F81"/>
    <w:rsid w:val="00CD5F72"/>
    <w:rsid w:val="00CE4CCC"/>
    <w:rsid w:val="00CF3BD3"/>
    <w:rsid w:val="00D129B3"/>
    <w:rsid w:val="00D12F65"/>
    <w:rsid w:val="00D21204"/>
    <w:rsid w:val="00D215A4"/>
    <w:rsid w:val="00D24A96"/>
    <w:rsid w:val="00D30600"/>
    <w:rsid w:val="00D33630"/>
    <w:rsid w:val="00D408FA"/>
    <w:rsid w:val="00D40CD5"/>
    <w:rsid w:val="00D40F9A"/>
    <w:rsid w:val="00D41D57"/>
    <w:rsid w:val="00D42035"/>
    <w:rsid w:val="00D52B6F"/>
    <w:rsid w:val="00D57B65"/>
    <w:rsid w:val="00D7198F"/>
    <w:rsid w:val="00D8220E"/>
    <w:rsid w:val="00D85077"/>
    <w:rsid w:val="00D91152"/>
    <w:rsid w:val="00DA2280"/>
    <w:rsid w:val="00DA4452"/>
    <w:rsid w:val="00DB18F0"/>
    <w:rsid w:val="00DB7E34"/>
    <w:rsid w:val="00DD329D"/>
    <w:rsid w:val="00DD38D6"/>
    <w:rsid w:val="00DD687A"/>
    <w:rsid w:val="00DE4036"/>
    <w:rsid w:val="00DF6316"/>
    <w:rsid w:val="00E053F5"/>
    <w:rsid w:val="00E05A4C"/>
    <w:rsid w:val="00E158E1"/>
    <w:rsid w:val="00E30EEA"/>
    <w:rsid w:val="00E3198D"/>
    <w:rsid w:val="00E31FE8"/>
    <w:rsid w:val="00E33C1D"/>
    <w:rsid w:val="00E352DA"/>
    <w:rsid w:val="00E353CB"/>
    <w:rsid w:val="00E411B5"/>
    <w:rsid w:val="00E52523"/>
    <w:rsid w:val="00E7465D"/>
    <w:rsid w:val="00E80290"/>
    <w:rsid w:val="00E8124D"/>
    <w:rsid w:val="00E87604"/>
    <w:rsid w:val="00E93C8B"/>
    <w:rsid w:val="00E94E85"/>
    <w:rsid w:val="00EA04D2"/>
    <w:rsid w:val="00EA1052"/>
    <w:rsid w:val="00EC00CE"/>
    <w:rsid w:val="00EC4574"/>
    <w:rsid w:val="00ED57C5"/>
    <w:rsid w:val="00EF20A1"/>
    <w:rsid w:val="00EF3B40"/>
    <w:rsid w:val="00F060F9"/>
    <w:rsid w:val="00F117B5"/>
    <w:rsid w:val="00F13B0D"/>
    <w:rsid w:val="00F236EF"/>
    <w:rsid w:val="00F259CB"/>
    <w:rsid w:val="00F47CB9"/>
    <w:rsid w:val="00F5425C"/>
    <w:rsid w:val="00F5775A"/>
    <w:rsid w:val="00F60978"/>
    <w:rsid w:val="00F65BE4"/>
    <w:rsid w:val="00F66976"/>
    <w:rsid w:val="00F72CDB"/>
    <w:rsid w:val="00F737F5"/>
    <w:rsid w:val="00F83C2B"/>
    <w:rsid w:val="00F8468E"/>
    <w:rsid w:val="00F90713"/>
    <w:rsid w:val="00F90A8E"/>
    <w:rsid w:val="00F96124"/>
    <w:rsid w:val="00FA47C8"/>
    <w:rsid w:val="00FA7012"/>
    <w:rsid w:val="00FA74F9"/>
    <w:rsid w:val="00FB2926"/>
    <w:rsid w:val="00FB2C0C"/>
    <w:rsid w:val="00FB493C"/>
    <w:rsid w:val="00FE0DE6"/>
    <w:rsid w:val="00FE525A"/>
    <w:rsid w:val="00FE6C5A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78262-6701-45B3-8B08-C399B18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ExecSummary,Bullet1,List Paragraph nowy,Referenc,Akapit z listą BS,List Paragraph 1,List_Paragraph,Multilevel para_II,List Paragraph (numbered (a)),OBC Bullet,List Paragraph11,Normal numbered,Paragraphe de liste PBLH"/>
    <w:basedOn w:val="Normal"/>
    <w:link w:val="ListParagraphChar"/>
    <w:uiPriority w:val="34"/>
    <w:qFormat/>
    <w:rsid w:val="00C77B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B68"/>
    <w:rPr>
      <w:b/>
      <w:bCs/>
    </w:rPr>
  </w:style>
  <w:style w:type="character" w:customStyle="1" w:styleId="hps">
    <w:name w:val="hps"/>
    <w:basedOn w:val="DefaultParagraphFont"/>
    <w:rsid w:val="0053766E"/>
  </w:style>
  <w:style w:type="character" w:customStyle="1" w:styleId="28pt">
    <w:name w:val="Основной текст (2) + 8 pt"/>
    <w:basedOn w:val="DefaultParagraphFont"/>
    <w:rsid w:val="008A654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hy-AM" w:eastAsia="hy-AM" w:bidi="hy-AM"/>
    </w:rPr>
  </w:style>
  <w:style w:type="character" w:styleId="Hyperlink">
    <w:name w:val="Hyperlink"/>
    <w:basedOn w:val="DefaultParagraphFont"/>
    <w:uiPriority w:val="99"/>
    <w:semiHidden/>
    <w:unhideWhenUsed/>
    <w:rsid w:val="00EC4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574"/>
    <w:rPr>
      <w:color w:val="800080" w:themeColor="followedHyperlink"/>
      <w:u w:val="single"/>
    </w:rPr>
  </w:style>
  <w:style w:type="character" w:customStyle="1" w:styleId="user-name">
    <w:name w:val="user-name"/>
    <w:basedOn w:val="DefaultParagraphFont"/>
    <w:rsid w:val="00F737F5"/>
  </w:style>
  <w:style w:type="character" w:customStyle="1" w:styleId="ListParagraphChar">
    <w:name w:val="List Paragraph Char"/>
    <w:aliases w:val="List Paragraph-ExecSummary Char,Bullet1 Char,List Paragraph nowy Char,Referenc Char,Akapit z listą BS Char,List Paragraph 1 Char,List_Paragraph Char,Multilevel para_II Char,List Paragraph (numbered (a)) Char,OBC Bullet Char"/>
    <w:link w:val="ListParagraph"/>
    <w:uiPriority w:val="34"/>
    <w:locked/>
    <w:rsid w:val="00CD5F72"/>
  </w:style>
  <w:style w:type="character" w:customStyle="1" w:styleId="Bodytext2">
    <w:name w:val="Body text (2)"/>
    <w:rsid w:val="002C3E0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paragraph" w:styleId="NormalWeb">
    <w:name w:val="Normal (Web)"/>
    <w:basedOn w:val="Normal"/>
    <w:uiPriority w:val="99"/>
    <w:rsid w:val="009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04B7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9A04B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57D5-4EC7-4BF4-8DDF-59C2F75A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https:/mul2-ema.gov.am/tasks/324648/oneclick/aracmancucak.docx?token=221a28854f3525193d126815cff74a41</cp:keywords>
  <dc:description/>
  <cp:lastModifiedBy>Taron-PC</cp:lastModifiedBy>
  <cp:revision>11</cp:revision>
  <cp:lastPrinted>2023-01-16T07:29:00Z</cp:lastPrinted>
  <dcterms:created xsi:type="dcterms:W3CDTF">2018-04-16T11:02:00Z</dcterms:created>
  <dcterms:modified xsi:type="dcterms:W3CDTF">2023-03-31T14:04:00Z</dcterms:modified>
</cp:coreProperties>
</file>