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6238D" w:rsidRPr="00BB743F" w:rsidRDefault="00CA0DA3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GHEA Grapalat" w:hAnsi="GHEA Grapalat" w:cstheme="majorHAnsi"/>
          <w:b/>
          <w:color w:val="000000"/>
          <w:sz w:val="24"/>
          <w:szCs w:val="24"/>
        </w:rPr>
      </w:pPr>
      <w:r w:rsidRPr="00BB743F">
        <w:rPr>
          <w:rFonts w:ascii="GHEA Grapalat" w:eastAsia="GHEA Grapalat" w:hAnsi="GHEA Grapalat" w:cstheme="majorHAnsi"/>
          <w:b/>
          <w:color w:val="000000"/>
          <w:sz w:val="24"/>
          <w:szCs w:val="24"/>
        </w:rPr>
        <w:t>ՀԱՅԱՍՏԱՆԻ ՀԱՆՐԱՊԵՏՈՒԹՅԱՆ</w:t>
      </w:r>
      <w:r w:rsidRPr="00BB743F">
        <w:rPr>
          <w:rFonts w:ascii="GHEA Grapalat" w:eastAsia="GHEA Grapalat" w:hAnsi="GHEA Grapalat" w:cstheme="majorHAnsi"/>
          <w:b/>
          <w:color w:val="000000"/>
          <w:sz w:val="24"/>
          <w:szCs w:val="24"/>
        </w:rPr>
        <w:br/>
        <w:t>ՕՐԵՆՔԸ</w:t>
      </w:r>
    </w:p>
    <w:p w14:paraId="00000002" w14:textId="77777777" w:rsidR="0056238D" w:rsidRPr="00BB743F" w:rsidRDefault="00CA0DA3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GHEA Grapalat" w:hAnsi="GHEA Grapalat" w:cstheme="majorHAnsi"/>
          <w:color w:val="000000"/>
          <w:sz w:val="24"/>
          <w:szCs w:val="24"/>
        </w:rPr>
      </w:pPr>
      <w:r w:rsidRPr="00BB743F">
        <w:rPr>
          <w:color w:val="000000"/>
          <w:sz w:val="24"/>
          <w:szCs w:val="24"/>
        </w:rPr>
        <w:t> </w:t>
      </w:r>
    </w:p>
    <w:p w14:paraId="00000003" w14:textId="77777777" w:rsidR="0056238D" w:rsidRPr="00BB743F" w:rsidRDefault="00CA0DA3">
      <w:pPr>
        <w:shd w:val="clear" w:color="auto" w:fill="FFFFFF"/>
        <w:spacing w:after="0" w:line="240" w:lineRule="auto"/>
        <w:ind w:right="150"/>
        <w:jc w:val="both"/>
        <w:rPr>
          <w:rFonts w:ascii="GHEA Grapalat" w:eastAsia="GHEA Grapalat" w:hAnsi="GHEA Grapalat" w:cstheme="majorHAnsi"/>
          <w:color w:val="000000"/>
          <w:sz w:val="24"/>
          <w:szCs w:val="24"/>
        </w:rPr>
      </w:pPr>
      <w:r w:rsidRPr="00BB743F">
        <w:rPr>
          <w:color w:val="000000"/>
          <w:sz w:val="24"/>
          <w:szCs w:val="24"/>
        </w:rPr>
        <w:t> </w:t>
      </w:r>
    </w:p>
    <w:p w14:paraId="00000004" w14:textId="77777777" w:rsidR="0056238D" w:rsidRPr="00BB743F" w:rsidRDefault="00CA0DA3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GHEA Grapalat" w:hAnsi="GHEA Grapalat" w:cstheme="majorHAnsi"/>
          <w:b/>
          <w:color w:val="000000"/>
          <w:sz w:val="24"/>
          <w:szCs w:val="24"/>
        </w:rPr>
      </w:pPr>
      <w:r w:rsidRPr="00BB743F">
        <w:rPr>
          <w:rFonts w:ascii="GHEA Grapalat" w:eastAsia="GHEA Grapalat" w:hAnsi="GHEA Grapalat" w:cstheme="majorHAnsi"/>
          <w:b/>
          <w:color w:val="000000"/>
          <w:sz w:val="24"/>
          <w:szCs w:val="24"/>
        </w:rPr>
        <w:t>«ՍԱՀՄԱՆԱՓԱԿ ՊԱՏԱՍԽԱՆԱՏՎՈՒԹՅԱՄԲ ԸՆԿԵՐՈՒԹՅՈՒՆՆԵՐԻ ՄԱՍԻՆ» ՕՐԵՆՔՈՒՄ ՓՈՓՈԽՈՒԹՅՈՒՆ ԿԱՏԱՐԵԼՈՒ ՄԱՍԻՆ</w:t>
      </w:r>
    </w:p>
    <w:p w14:paraId="00000005" w14:textId="77777777" w:rsidR="0056238D" w:rsidRPr="00BB743F" w:rsidRDefault="00CA0DA3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GHEA Grapalat" w:hAnsi="GHEA Grapalat" w:cstheme="majorHAnsi"/>
          <w:color w:val="000000"/>
          <w:sz w:val="24"/>
          <w:szCs w:val="24"/>
        </w:rPr>
      </w:pPr>
      <w:r w:rsidRPr="00BB743F">
        <w:rPr>
          <w:color w:val="000000"/>
          <w:sz w:val="24"/>
          <w:szCs w:val="24"/>
        </w:rPr>
        <w:t> </w:t>
      </w:r>
    </w:p>
    <w:p w14:paraId="00000006" w14:textId="77777777" w:rsidR="0056238D" w:rsidRPr="00BB743F" w:rsidRDefault="00CA0DA3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GHEA Grapalat" w:hAnsi="GHEA Grapalat" w:cstheme="majorHAnsi"/>
          <w:color w:val="000000"/>
          <w:sz w:val="24"/>
          <w:szCs w:val="24"/>
        </w:rPr>
      </w:pPr>
      <w:r w:rsidRPr="00BB743F">
        <w:rPr>
          <w:rFonts w:ascii="GHEA Grapalat" w:eastAsia="GHEA Grapalat" w:hAnsi="GHEA Grapalat" w:cstheme="majorHAnsi"/>
          <w:b/>
          <w:color w:val="000000"/>
          <w:sz w:val="24"/>
          <w:szCs w:val="24"/>
        </w:rPr>
        <w:t>Հոդված 1.</w:t>
      </w:r>
      <w:r w:rsidRPr="00BB743F">
        <w:rPr>
          <w:color w:val="000000"/>
          <w:sz w:val="24"/>
          <w:szCs w:val="24"/>
        </w:rPr>
        <w:t> </w:t>
      </w:r>
      <w:r w:rsidRPr="00BB743F">
        <w:rPr>
          <w:rFonts w:ascii="GHEA Grapalat" w:eastAsia="GHEA Grapalat" w:hAnsi="GHEA Grapalat" w:cstheme="majorHAnsi"/>
          <w:color w:val="000000"/>
          <w:sz w:val="24"/>
          <w:szCs w:val="24"/>
        </w:rPr>
        <w:t>«Սահմանափակ պատասխանատվությամբ ընկերությունների մասին» 2001 թվականի հոկտեմբերի 24-ի ՀՕ-252 օրենքի (այսուհետ` Օրենք) 24-րդ հոդվածի 1-ին մասի 1-ին նախադասությունը շարադրել հետևյալ խմբագրությամբ.</w:t>
      </w:r>
    </w:p>
    <w:p w14:paraId="00000007" w14:textId="7EB0449A" w:rsidR="0056238D" w:rsidRPr="00BB743F" w:rsidRDefault="00CA0DA3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GHEA Grapalat" w:hAnsi="GHEA Grapalat" w:cstheme="majorHAnsi"/>
          <w:color w:val="000000"/>
          <w:sz w:val="24"/>
          <w:szCs w:val="24"/>
        </w:rPr>
      </w:pPr>
      <w:r w:rsidRPr="00BB743F">
        <w:rPr>
          <w:rFonts w:ascii="GHEA Grapalat" w:eastAsia="GHEA Grapalat" w:hAnsi="GHEA Grapalat" w:cstheme="majorHAnsi"/>
          <w:color w:val="000000"/>
          <w:sz w:val="24"/>
          <w:szCs w:val="24"/>
        </w:rPr>
        <w:t>«</w:t>
      </w:r>
      <w:r w:rsidRPr="00BB743F">
        <w:rPr>
          <w:rFonts w:ascii="GHEA Grapalat" w:eastAsia="GHEA Grapalat" w:hAnsi="GHEA Grapalat" w:cstheme="majorHAnsi"/>
          <w:color w:val="000000"/>
          <w:sz w:val="24"/>
          <w:szCs w:val="24"/>
          <w:highlight w:val="white"/>
        </w:rPr>
        <w:t>Ընկերությունն իրավունք ունի ոչ հաճախ քան եռամսյակը մեկ անգամ իրականացնել իր շահույթի բաշխում ընկերության մասնակիցների միջև:</w:t>
      </w:r>
      <w:r w:rsidRPr="00BB743F">
        <w:rPr>
          <w:rFonts w:ascii="GHEA Grapalat" w:eastAsia="GHEA Grapalat" w:hAnsi="GHEA Grapalat" w:cstheme="majorHAnsi"/>
          <w:color w:val="000000"/>
          <w:sz w:val="24"/>
          <w:szCs w:val="24"/>
        </w:rPr>
        <w:t>»:</w:t>
      </w:r>
    </w:p>
    <w:p w14:paraId="00000008" w14:textId="77777777" w:rsidR="0056238D" w:rsidRPr="00BB743F" w:rsidRDefault="00CA0DA3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GHEA Grapalat" w:hAnsi="GHEA Grapalat" w:cstheme="majorHAnsi"/>
          <w:color w:val="000000"/>
          <w:sz w:val="24"/>
          <w:szCs w:val="24"/>
        </w:rPr>
      </w:pPr>
      <w:r w:rsidRPr="00BB743F">
        <w:rPr>
          <w:color w:val="000000"/>
          <w:sz w:val="24"/>
          <w:szCs w:val="24"/>
        </w:rPr>
        <w:t> </w:t>
      </w:r>
    </w:p>
    <w:p w14:paraId="00000009" w14:textId="77777777" w:rsidR="0056238D" w:rsidRPr="00BB743F" w:rsidRDefault="00CA0DA3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GHEA Grapalat" w:hAnsi="GHEA Grapalat" w:cstheme="majorHAnsi"/>
          <w:color w:val="000000"/>
          <w:sz w:val="24"/>
          <w:szCs w:val="24"/>
        </w:rPr>
      </w:pPr>
      <w:r w:rsidRPr="00BB743F">
        <w:rPr>
          <w:rFonts w:ascii="GHEA Grapalat" w:eastAsia="GHEA Grapalat" w:hAnsi="GHEA Grapalat" w:cstheme="majorHAnsi"/>
          <w:b/>
          <w:color w:val="000000"/>
          <w:sz w:val="24"/>
          <w:szCs w:val="24"/>
        </w:rPr>
        <w:t>Հոդված 2.</w:t>
      </w:r>
      <w:r w:rsidRPr="00BB743F">
        <w:rPr>
          <w:b/>
          <w:color w:val="000000"/>
          <w:sz w:val="24"/>
          <w:szCs w:val="24"/>
        </w:rPr>
        <w:t> </w:t>
      </w:r>
      <w:r w:rsidRPr="00BB743F">
        <w:rPr>
          <w:rFonts w:ascii="GHEA Grapalat" w:eastAsia="GHEA Grapalat" w:hAnsi="GHEA Grapalat" w:cstheme="majorHAnsi"/>
          <w:color w:val="000000"/>
          <w:sz w:val="24"/>
          <w:szCs w:val="24"/>
        </w:rPr>
        <w:t xml:space="preserve"> Սույն օրենքն ուժի մեջ է մտնում պաշտոնական հրապարակման օրվան հաջորդող տասներորդ օրը:</w:t>
      </w:r>
    </w:p>
    <w:p w14:paraId="0000000A" w14:textId="77777777" w:rsidR="0056238D" w:rsidRPr="00BB743F" w:rsidRDefault="0056238D">
      <w:pPr>
        <w:rPr>
          <w:rFonts w:ascii="GHEA Grapalat" w:eastAsia="GHEA Grapalat" w:hAnsi="GHEA Grapalat" w:cstheme="majorHAnsi"/>
          <w:sz w:val="24"/>
          <w:szCs w:val="24"/>
        </w:rPr>
      </w:pPr>
    </w:p>
    <w:sectPr w:rsidR="0056238D" w:rsidRPr="00BB743F">
      <w:pgSz w:w="12240" w:h="15840"/>
      <w:pgMar w:top="1134" w:right="850" w:bottom="1134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80E38"/>
    <w:multiLevelType w:val="multilevel"/>
    <w:tmpl w:val="682E4806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46070"/>
    <w:multiLevelType w:val="hybridMultilevel"/>
    <w:tmpl w:val="D326158C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081990">
    <w:abstractNumId w:val="0"/>
  </w:num>
  <w:num w:numId="2" w16cid:durableId="7910492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38D"/>
    <w:rsid w:val="001C5891"/>
    <w:rsid w:val="002132DE"/>
    <w:rsid w:val="003F415F"/>
    <w:rsid w:val="004575A6"/>
    <w:rsid w:val="0056238D"/>
    <w:rsid w:val="007D394B"/>
    <w:rsid w:val="009A7E45"/>
    <w:rsid w:val="00BB743F"/>
    <w:rsid w:val="00CA0DA3"/>
    <w:rsid w:val="00D205EC"/>
    <w:rsid w:val="00F85C63"/>
    <w:rsid w:val="00FD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0BB39"/>
  <w15:docId w15:val="{132230F7-DCFC-4C12-A542-1C940307A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vhc">
    <w:name w:val="vhc"/>
    <w:basedOn w:val="Normal"/>
    <w:rsid w:val="002D2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D2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D2DC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91687"/>
    <w:rPr>
      <w:color w:val="0563C1" w:themeColor="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091687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091687"/>
    <w:rPr>
      <w:sz w:val="16"/>
      <w:szCs w:val="1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865A66"/>
    <w:pPr>
      <w:ind w:left="720"/>
      <w:contextualSpacing/>
    </w:pPr>
    <w:rPr>
      <w:rFonts w:asciiTheme="minorHAnsi" w:eastAsiaTheme="minorHAnsi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66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7m0VlnjaLGwDiYFBb+t9tia7wuQ==">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Albert A. Hayrapetyan</cp:lastModifiedBy>
  <cp:revision>6</cp:revision>
  <dcterms:created xsi:type="dcterms:W3CDTF">2023-03-06T05:38:00Z</dcterms:created>
  <dcterms:modified xsi:type="dcterms:W3CDTF">2023-03-21T06:09:00Z</dcterms:modified>
  <cp:keywords>https://mul2.gov.am/tasks/768376/oneclick/75a04822e597de6af1fe6d3d021ef4ec26759fec21fb1b43c4fcc3b853661c7c.docx?token=7a663d9e4291ddf889f8c3da528ef492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4a81eed59b229c2444f660c0db6b896c54cd61f706a9626581e36c87a17e799d</vt:lpwstr>
  </property>
</Properties>
</file>