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395" w:rsidRPr="00932591" w:rsidRDefault="00932591" w:rsidP="00B24770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</w:rPr>
        <w:t>ԻՄՆԱՎՈՐՈՒՄ</w:t>
      </w:r>
    </w:p>
    <w:p w:rsidR="00155EB0" w:rsidRPr="00B24770" w:rsidRDefault="00155EB0" w:rsidP="00155EB0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8B59A8">
        <w:rPr>
          <w:rFonts w:ascii="GHEA Grapalat" w:hAnsi="GHEA Grapalat" w:cs="Sylfaen"/>
          <w:b/>
          <w:lang w:val="hy-AM"/>
        </w:rPr>
        <w:t>«</w:t>
      </w:r>
      <w:r w:rsidRPr="00155EB0">
        <w:rPr>
          <w:rFonts w:ascii="GHEA Grapalat" w:hAnsi="GHEA Grapalat" w:cs="Sylfaen"/>
          <w:b/>
          <w:lang w:val="hy-AM"/>
        </w:rPr>
        <w:t>ՀԱՅԱՍՏԱՆԻ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ՀԱՆՐԱՊԵՏՈՒԹՅԱՆ</w:t>
      </w:r>
      <w:r w:rsidRPr="008B59A8">
        <w:rPr>
          <w:rFonts w:ascii="GHEA Grapalat" w:hAnsi="GHEA Grapalat" w:cs="Sylfaen"/>
          <w:b/>
          <w:lang w:val="de-LU"/>
        </w:rPr>
        <w:t xml:space="preserve"> 2023 </w:t>
      </w:r>
      <w:r w:rsidRPr="00155EB0">
        <w:rPr>
          <w:rFonts w:ascii="GHEA Grapalat" w:hAnsi="GHEA Grapalat" w:cs="Sylfaen"/>
          <w:b/>
          <w:lang w:val="hy-AM"/>
        </w:rPr>
        <w:t>ԹՎԱԿԱՆԻ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ՊԵՏԱԿԱՆ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ԲՅՈՒՋԵԻ ՄԱՍԻՆ</w:t>
      </w:r>
      <w:r w:rsidRPr="008B59A8">
        <w:rPr>
          <w:rFonts w:ascii="GHEA Grapalat" w:hAnsi="GHEA Grapalat" w:cs="Sylfaen"/>
          <w:b/>
          <w:lang w:val="hy-AM"/>
        </w:rPr>
        <w:t xml:space="preserve">» </w:t>
      </w:r>
      <w:r w:rsidRPr="00155EB0">
        <w:rPr>
          <w:rFonts w:ascii="GHEA Grapalat" w:hAnsi="GHEA Grapalat" w:cs="Sylfaen"/>
          <w:b/>
          <w:lang w:val="hy-AM"/>
        </w:rPr>
        <w:t xml:space="preserve"> ՕՐԵՆՔՈՒՄ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8B59A8">
        <w:rPr>
          <w:rFonts w:ascii="GHEA Grapalat" w:hAnsi="GHEA Grapalat" w:cs="Sylfaen"/>
          <w:b/>
          <w:lang w:val="fr-FR"/>
        </w:rPr>
        <w:t>ՎԵՐԱԲԱՇԽՈՒՄ ԵՎ ԼՐԱՑՈՒՄ</w:t>
      </w:r>
      <w:r w:rsidRPr="00155EB0">
        <w:rPr>
          <w:rFonts w:ascii="GHEA Grapalat" w:hAnsi="GHEA Grapalat" w:cs="Sylfaen"/>
          <w:b/>
          <w:lang w:val="hy-AM"/>
        </w:rPr>
        <w:t xml:space="preserve"> ԵՎ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ՀԱՅԱՍՏԱՆԻ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ՀԱՆՐԱՊԵՏՈՒԹՅԱՆ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ԿԱՌԱՎԱՐՈՒԹՅԱՆ</w:t>
      </w:r>
      <w:r w:rsidRPr="008B59A8">
        <w:rPr>
          <w:rFonts w:ascii="GHEA Grapalat" w:hAnsi="GHEA Grapalat" w:cs="Sylfaen"/>
          <w:b/>
          <w:lang w:val="de-LU"/>
        </w:rPr>
        <w:t xml:space="preserve"> 2022 </w:t>
      </w:r>
      <w:r w:rsidRPr="00155EB0">
        <w:rPr>
          <w:rFonts w:ascii="GHEA Grapalat" w:hAnsi="GHEA Grapalat" w:cs="Sylfaen"/>
          <w:b/>
          <w:lang w:val="hy-AM"/>
        </w:rPr>
        <w:t>ԹՎԱԿԱՆԻ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ԴԵԿՏԵՄԲԵՐԻ</w:t>
      </w:r>
      <w:r w:rsidRPr="008B59A8">
        <w:rPr>
          <w:rFonts w:ascii="GHEA Grapalat" w:hAnsi="GHEA Grapalat" w:cs="Sylfaen"/>
          <w:b/>
          <w:lang w:val="de-LU"/>
        </w:rPr>
        <w:t xml:space="preserve"> 29-</w:t>
      </w:r>
      <w:r w:rsidRPr="00155EB0">
        <w:rPr>
          <w:rFonts w:ascii="GHEA Grapalat" w:hAnsi="GHEA Grapalat" w:cs="Sylfaen"/>
          <w:b/>
          <w:lang w:val="hy-AM"/>
        </w:rPr>
        <w:t>Ի</w:t>
      </w:r>
      <w:r w:rsidRPr="008B59A8">
        <w:rPr>
          <w:rFonts w:ascii="GHEA Grapalat" w:hAnsi="GHEA Grapalat" w:cs="Sylfaen"/>
          <w:b/>
          <w:lang w:val="de-LU"/>
        </w:rPr>
        <w:t xml:space="preserve"> N 2111-</w:t>
      </w:r>
      <w:r w:rsidRPr="00155EB0">
        <w:rPr>
          <w:rFonts w:ascii="GHEA Grapalat" w:hAnsi="GHEA Grapalat" w:cs="Sylfaen"/>
          <w:b/>
          <w:lang w:val="hy-AM"/>
        </w:rPr>
        <w:t>Ն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ՈՐՈՇՄԱՆ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ՄԵՋ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ՓՈՓՈ</w:t>
      </w:r>
      <w:r w:rsidRPr="008B59A8">
        <w:rPr>
          <w:rFonts w:ascii="GHEA Grapalat" w:hAnsi="GHEA Grapalat" w:cs="Sylfaen"/>
          <w:b/>
          <w:lang w:val="de-LU"/>
        </w:rPr>
        <w:softHyphen/>
      </w:r>
      <w:r w:rsidRPr="00155EB0">
        <w:rPr>
          <w:rFonts w:ascii="GHEA Grapalat" w:hAnsi="GHEA Grapalat" w:cs="Sylfaen"/>
          <w:b/>
          <w:lang w:val="hy-AM"/>
        </w:rPr>
        <w:t>ԽՈՒ</w:t>
      </w:r>
      <w:r w:rsidRPr="008B59A8">
        <w:rPr>
          <w:rFonts w:ascii="GHEA Grapalat" w:hAnsi="GHEA Grapalat" w:cs="Sylfaen"/>
          <w:b/>
          <w:lang w:val="de-LU"/>
        </w:rPr>
        <w:softHyphen/>
      </w:r>
      <w:r w:rsidRPr="00155EB0">
        <w:rPr>
          <w:rFonts w:ascii="GHEA Grapalat" w:hAnsi="GHEA Grapalat" w:cs="Sylfaen"/>
          <w:b/>
          <w:lang w:val="hy-AM"/>
        </w:rPr>
        <w:t>ԹՅՈՒՆՆԵՐ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ԵՎ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ԼՐԱՑՈՒՄՆԵՐ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ԿԱՏԱՐԵԼՈՒ</w:t>
      </w:r>
      <w:r w:rsidRPr="008B59A8"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de-LU"/>
        </w:rPr>
        <w:t xml:space="preserve"> </w:t>
      </w:r>
      <w:r w:rsidRPr="00155EB0">
        <w:rPr>
          <w:rFonts w:ascii="GHEA Grapalat" w:hAnsi="GHEA Grapalat" w:cs="Sylfaen"/>
          <w:b/>
          <w:lang w:val="hy-AM"/>
        </w:rPr>
        <w:t>ՆԱԽԱԳԾԻ ՎԵՐԱԲԵՐՅԱԼ</w:t>
      </w:r>
      <w:r w:rsidRPr="00653373">
        <w:rPr>
          <w:rFonts w:ascii="GHEA Grapalat" w:hAnsi="GHEA Grapalat" w:cs="Sylfaen"/>
          <w:b/>
          <w:lang w:val="hy-AM"/>
        </w:rPr>
        <w:t xml:space="preserve"> </w:t>
      </w:r>
    </w:p>
    <w:p w:rsidR="000A1513" w:rsidRPr="00A518F8" w:rsidRDefault="000A1513" w:rsidP="000A1513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1․</w:t>
      </w:r>
      <w:r w:rsidRPr="00A518F8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:rsidR="000A1513" w:rsidRPr="00B24770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24770">
        <w:rPr>
          <w:rFonts w:ascii="GHEA Grapalat" w:hAnsi="GHEA Grapalat"/>
          <w:sz w:val="24"/>
          <w:szCs w:val="24"/>
          <w:lang w:val="hy-AM"/>
        </w:rPr>
        <w:t xml:space="preserve">2023թ-ի հեկտեմբերի 19-ից 20-ը Երևանում նախատեսվում է անցկացնել «Կանանց դերը ժողովրդավարության, խաղաղության և անվտանգության խթանման գործում» խորագրով գագաթնաժողովը։ Որպես միջոցառման համակազմակերպիչներ հանդես են գալու Հայաստանի Հանրապետությունը՝ ի դեմս ՀՀ արտաքին գործերի նախարարության, և «Կին քաղաքական առաջնորդներ»  (Women Political Leaders-WPL) միջազգային ցանցը։ </w:t>
      </w:r>
    </w:p>
    <w:p w:rsidR="000A1513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518F8">
        <w:rPr>
          <w:rFonts w:ascii="GHEA Grapalat" w:hAnsi="GHEA Grapalat"/>
          <w:sz w:val="24"/>
          <w:szCs w:val="24"/>
          <w:lang w:val="hy-AM"/>
        </w:rPr>
        <w:t>ՀՀ-ում ներպետական համաձայնեցման փուլից հետո, ՀՀ արտաքին գործերի նախարարության և WPL միջև ստորագրվել է Փոխըմբռնման հուշագիր, որով Հայաստանը՝ որպես հյուրընկալող կողմ կազմակերպությանը պետք է փոխանցի 190 հազար եվրո։ Վերոնշյալ գումարի 75 տոկոսը պետք է փոխանցվի հուշագրի ստորագրումից հետո, իսկ մնացած գումարը՝ 2023թ-ի հոկտեմբերին։ Հուշագրով նաև սահմանվում են կողմերի այլ՝ այդ թվում ֆինանսական պարտավորությունները։</w:t>
      </w:r>
    </w:p>
    <w:p w:rsidR="000A1513" w:rsidRPr="00B76615" w:rsidRDefault="000A1513" w:rsidP="000A1513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76615">
        <w:rPr>
          <w:rFonts w:ascii="GHEA Grapalat" w:hAnsi="GHEA Grapalat"/>
          <w:b/>
          <w:sz w:val="24"/>
          <w:szCs w:val="24"/>
          <w:lang w:val="hy-AM"/>
        </w:rPr>
        <w:t>2.</w:t>
      </w:r>
      <w:r w:rsidRPr="004A57B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76615">
        <w:rPr>
          <w:rFonts w:ascii="GHEA Grapalat" w:hAnsi="GHEA Grapalat"/>
          <w:b/>
          <w:sz w:val="24"/>
          <w:szCs w:val="24"/>
          <w:lang w:val="hy-AM"/>
        </w:rPr>
        <w:t>Ընթացիկ իրավիճակը</w:t>
      </w:r>
    </w:p>
    <w:p w:rsidR="000A1513" w:rsidRPr="00B24770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24770">
        <w:rPr>
          <w:rFonts w:ascii="GHEA Grapalat" w:hAnsi="GHEA Grapalat"/>
          <w:sz w:val="24"/>
          <w:szCs w:val="24"/>
          <w:lang w:val="hy-AM"/>
        </w:rPr>
        <w:t xml:space="preserve">Երևանում անցկացվելիք միջոցառմանը նախատեսվում է 200-ից 250 բարձրաստիճան պաշտոնյաների, կին գործիչների մասնակցություն։  </w:t>
      </w:r>
    </w:p>
    <w:p w:rsidR="000A1513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24770">
        <w:rPr>
          <w:rFonts w:ascii="GHEA Grapalat" w:hAnsi="GHEA Grapalat"/>
          <w:sz w:val="24"/>
          <w:szCs w:val="24"/>
          <w:lang w:val="hy-AM"/>
        </w:rPr>
        <w:t>Հայաստանում գագաթնաժողովի անցկանման հետ կապված հարցերը քննարկվել են   ՀՀ վարչապետի տիկին Աննա Հակոբյանի և «Կին քաղաքական առաջնորդներ» կազմակերպության նախագահ և հիմնադիր Սիլվանա Կոխ-Մեհրինի միջև ս</w:t>
      </w:r>
      <w:r w:rsidRPr="00B24770">
        <w:rPr>
          <w:rFonts w:ascii="Cambria Math" w:hAnsi="Cambria Math" w:cs="Cambria Math"/>
          <w:sz w:val="24"/>
          <w:szCs w:val="24"/>
          <w:lang w:val="hy-AM"/>
        </w:rPr>
        <w:t>․</w:t>
      </w:r>
      <w:r w:rsidRPr="00B24770">
        <w:rPr>
          <w:rFonts w:ascii="GHEA Grapalat" w:hAnsi="GHEA Grapalat"/>
          <w:sz w:val="24"/>
          <w:szCs w:val="24"/>
          <w:lang w:val="hy-AM"/>
        </w:rPr>
        <w:t>թ</w:t>
      </w:r>
      <w:r w:rsidRPr="00B24770">
        <w:rPr>
          <w:rFonts w:ascii="Cambria Math" w:hAnsi="Cambria Math" w:cs="Cambria Math"/>
          <w:sz w:val="24"/>
          <w:szCs w:val="24"/>
          <w:lang w:val="hy-AM"/>
        </w:rPr>
        <w:t>․</w:t>
      </w:r>
      <w:r w:rsidRPr="00B24770">
        <w:rPr>
          <w:rFonts w:ascii="GHEA Grapalat" w:hAnsi="GHEA Grapalat"/>
          <w:sz w:val="24"/>
          <w:szCs w:val="24"/>
          <w:lang w:val="hy-AM"/>
        </w:rPr>
        <w:t xml:space="preserve"> փետրվարի 18-ին Մյունխենում կայացած հանդիպման ժամանակ:</w:t>
      </w:r>
    </w:p>
    <w:p w:rsidR="000A1513" w:rsidRPr="00B76615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վարչապետի 2023թ-ի մարտի 16-ի </w:t>
      </w:r>
      <w:r w:rsidRPr="00B76615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289-Ա որոշմամբ հաստատվել է գագաթնաժողովի կազմակերպման աշխատանքը համակարգող միջգերատեսչական հանձնաժողովի անհատական կազմը և աշխատակարգը։ </w:t>
      </w:r>
    </w:p>
    <w:p w:rsidR="000A1513" w:rsidRPr="00A518F8" w:rsidRDefault="000A1513" w:rsidP="000A1513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203C7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A518F8">
        <w:rPr>
          <w:rFonts w:ascii="GHEA Grapalat" w:hAnsi="GHEA Grapalat"/>
          <w:b/>
          <w:sz w:val="24"/>
          <w:szCs w:val="24"/>
          <w:lang w:val="hy-AM"/>
        </w:rPr>
        <w:t>Ակնկալվող արդյունքները</w:t>
      </w:r>
    </w:p>
    <w:p w:rsidR="000A1513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03C7">
        <w:rPr>
          <w:rFonts w:ascii="GHEA Grapalat" w:hAnsi="GHEA Grapalat"/>
          <w:sz w:val="24"/>
          <w:szCs w:val="24"/>
          <w:lang w:val="hy-AM"/>
        </w:rPr>
        <w:t xml:space="preserve">WPL-ը միավորում է գլոբալ հարթակներում առաջնորդությամբ աչքի ընկած մի շարք գործիչների։ Կազմակերպությունը պարբերաբար կազմակերպում է </w:t>
      </w:r>
      <w:r w:rsidRPr="00C203C7">
        <w:rPr>
          <w:rFonts w:ascii="GHEA Grapalat" w:hAnsi="GHEA Grapalat"/>
          <w:sz w:val="24"/>
          <w:szCs w:val="24"/>
          <w:lang w:val="hy-AM"/>
        </w:rPr>
        <w:lastRenderedPageBreak/>
        <w:t xml:space="preserve">համաժողովներ, գագաթնաժողովներ և ֆորումներ։ </w:t>
      </w:r>
      <w:r>
        <w:rPr>
          <w:rFonts w:ascii="GHEA Grapalat" w:hAnsi="GHEA Grapalat"/>
          <w:sz w:val="24"/>
          <w:szCs w:val="24"/>
          <w:lang w:val="hy-AM"/>
        </w:rPr>
        <w:t>Ներկայումս</w:t>
      </w:r>
      <w:r w:rsidRPr="00C203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B25E6">
        <w:rPr>
          <w:rFonts w:ascii="GHEA Grapalat" w:hAnsi="GHEA Grapalat"/>
          <w:sz w:val="24"/>
          <w:szCs w:val="24"/>
          <w:lang w:val="hy-AM"/>
        </w:rPr>
        <w:t xml:space="preserve">«Կին քաղաքական առաջնորդներ»  </w:t>
      </w:r>
      <w:r>
        <w:rPr>
          <w:rFonts w:ascii="GHEA Grapalat" w:hAnsi="GHEA Grapalat"/>
          <w:sz w:val="24"/>
          <w:szCs w:val="24"/>
          <w:lang w:val="hy-AM"/>
        </w:rPr>
        <w:t xml:space="preserve">միջազգային ցանցը առաջատար հարթակ է, որին իրենց մասնակցությունն են բերում նոբելյան </w:t>
      </w:r>
      <w:r w:rsidR="009616AC">
        <w:rPr>
          <w:rFonts w:ascii="GHEA Grapalat" w:hAnsi="GHEA Grapalat"/>
          <w:sz w:val="24"/>
          <w:szCs w:val="24"/>
          <w:lang w:val="hy-AM"/>
        </w:rPr>
        <w:t>մրցանակ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ի</w:t>
      </w:r>
      <w:r w:rsidR="009616AC" w:rsidRPr="009616AC">
        <w:rPr>
          <w:rFonts w:ascii="GHEA Grapalat" w:hAnsi="GHEA Grapalat"/>
          <w:sz w:val="24"/>
          <w:szCs w:val="24"/>
          <w:lang w:val="hy-AM"/>
        </w:rPr>
        <w:t xml:space="preserve"> դափնեկիրներ</w:t>
      </w:r>
      <w:r>
        <w:rPr>
          <w:rFonts w:ascii="GHEA Grapalat" w:hAnsi="GHEA Grapalat"/>
          <w:sz w:val="24"/>
          <w:szCs w:val="24"/>
          <w:lang w:val="hy-AM"/>
        </w:rPr>
        <w:t xml:space="preserve">, նախագահներ, վարչապետներ, միջկառավարական կազմակերպությունների ղեկավարներ և հասարակական գործիչներ։ Ցանցի գագաթնաժողովները վերջին տարիներին հյուրընկալած երկրների շարքում են Իսլանդիան, Մեքսիկան, Ճապոնիան և Լիտվան։ Ցանցը ակտիվ մասնակցություն  է ցուցաբերում նաև ՄԱԿ կառուցների հանդիպումների, Դավոսի համաշխարհային տնտեսական ֆորումի շրջանակներում։ </w:t>
      </w:r>
    </w:p>
    <w:p w:rsidR="000A1513" w:rsidRPr="00C203C7" w:rsidRDefault="000A1513" w:rsidP="000A1513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C203C7">
        <w:rPr>
          <w:rFonts w:ascii="GHEA Grapalat" w:hAnsi="GHEA Grapalat"/>
          <w:sz w:val="24"/>
          <w:szCs w:val="24"/>
          <w:lang w:val="hy-AM"/>
        </w:rPr>
        <w:t xml:space="preserve"> Կանանց և տղամարդկանց հավասար հնարավորությունների խթանման, մասնակցային ժողովրդավարության, խաղաղության և արդարության խնդիրները և դրանց իրավունքահեն լուծումները ՀՀ զարգացման քաղաքականության և միջազգային համագործակցության կարևոր առաջնահերթություններ են։ Կանանց հզորացման ոլորտում ՀՀ գրանցած առաջընթացը արտացոլվել է մի շարք մոնիթորինգային մարմինների զեկույցներում։ ՀՀ առաջնորդություն է ստանձնել նաև միջազգային կառույցներում կանանց հարցերի համար պատասխանատու մարմիններում</w:t>
      </w:r>
      <w:r>
        <w:rPr>
          <w:rFonts w:ascii="GHEA Grapalat" w:hAnsi="GHEA Grapalat"/>
          <w:sz w:val="24"/>
          <w:szCs w:val="24"/>
          <w:lang w:val="hy-AM"/>
        </w:rPr>
        <w:t xml:space="preserve"> և նախաձեռնություններում</w:t>
      </w:r>
      <w:r w:rsidRPr="00C203C7">
        <w:rPr>
          <w:rFonts w:ascii="GHEA Grapalat" w:hAnsi="GHEA Grapalat"/>
          <w:sz w:val="24"/>
          <w:szCs w:val="24"/>
          <w:lang w:val="hy-AM"/>
        </w:rPr>
        <w:t xml:space="preserve">, կազմակերպել </w:t>
      </w:r>
      <w:r>
        <w:rPr>
          <w:rFonts w:ascii="GHEA Grapalat" w:hAnsi="GHEA Grapalat"/>
          <w:sz w:val="24"/>
          <w:szCs w:val="24"/>
          <w:lang w:val="hy-AM"/>
        </w:rPr>
        <w:t>աշխատաժողովներ</w:t>
      </w:r>
      <w:r w:rsidRPr="00C203C7">
        <w:rPr>
          <w:rFonts w:ascii="GHEA Grapalat" w:hAnsi="GHEA Grapalat"/>
          <w:sz w:val="24"/>
          <w:szCs w:val="24"/>
          <w:lang w:val="hy-AM"/>
        </w:rPr>
        <w:t>, համահեղինակել բանաձևեր։</w:t>
      </w:r>
    </w:p>
    <w:p w:rsidR="000A1513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203C7">
        <w:rPr>
          <w:rFonts w:ascii="GHEA Grapalat" w:hAnsi="GHEA Grapalat"/>
          <w:sz w:val="24"/>
          <w:szCs w:val="24"/>
          <w:lang w:val="hy-AM"/>
        </w:rPr>
        <w:t xml:space="preserve">ՀՀ արտաքին գործերի նախարարությունը կարևորում է նման հեղինակավոր միջազգային միջոցառման անցկացումը Հայաստանում, թ՛ե միջոցառման հյուրերի, թ՛ե քննարկումների թեմատիկ ծածկույթի քաղաքական կարևորության տեսակետից։  </w:t>
      </w:r>
    </w:p>
    <w:p w:rsidR="000A1513" w:rsidRDefault="000A1513" w:rsidP="000A1513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A1513" w:rsidRPr="004A57B2" w:rsidRDefault="000A1513" w:rsidP="000A1513">
      <w:pPr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A57B2">
        <w:rPr>
          <w:rFonts w:ascii="GHEA Grapalat" w:hAnsi="GHEA Grapalat"/>
          <w:b/>
          <w:sz w:val="24"/>
          <w:szCs w:val="24"/>
          <w:lang w:val="hy-AM"/>
        </w:rPr>
        <w:t>4․ Կապ այլ փաստաթղթերի հետ</w:t>
      </w:r>
    </w:p>
    <w:p w:rsidR="000A1513" w:rsidRPr="00B24770" w:rsidRDefault="000A1513" w:rsidP="000A1513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  <w:t xml:space="preserve">Գենդերային հավասարության ուղղված միջոցառումներ իրականացնելու, այդ ոլորտում միջազգային համագործակցությունը խթանելու, փորձի փոխանակման վերաբերյալ դրույթներն ամրագրված են ՀՀ կողմից ընդունված մի շարք միջազգային փաստաթղթերում, ՀՀ Կառավարության ռազմավարական և հայեցակարգային ծրագրերում՝ այդ թվում՝ ՀՀ Գենդերային քաղաքականության իրականացման 2019-2023թթ․ռազմավարությունը և միջոցառումների ծրագիրը հաստատելու մասին ՀՀ կառավարության 2019թ-ի սեպտեմբերի 19-ի </w:t>
      </w:r>
      <w:r w:rsidRPr="001465C9">
        <w:rPr>
          <w:rFonts w:ascii="GHEA Grapalat" w:hAnsi="GHEA Grapalat"/>
          <w:sz w:val="24"/>
          <w:szCs w:val="24"/>
          <w:lang w:val="hy-AM"/>
        </w:rPr>
        <w:t>N 1334 L</w:t>
      </w:r>
      <w:r>
        <w:rPr>
          <w:rFonts w:ascii="GHEA Grapalat" w:hAnsi="GHEA Grapalat"/>
          <w:sz w:val="24"/>
          <w:szCs w:val="24"/>
          <w:lang w:val="hy-AM"/>
        </w:rPr>
        <w:t xml:space="preserve"> որոշման մեջ։ </w:t>
      </w:r>
      <w:r w:rsidRPr="001465C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B5734" w:rsidRPr="00B24770" w:rsidRDefault="00DB5734" w:rsidP="00DB573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B24770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DB5734" w:rsidRPr="00B247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69"/>
    <w:rsid w:val="000A1513"/>
    <w:rsid w:val="000F1769"/>
    <w:rsid w:val="00155EB0"/>
    <w:rsid w:val="004A5666"/>
    <w:rsid w:val="00932591"/>
    <w:rsid w:val="009616AC"/>
    <w:rsid w:val="009C1B84"/>
    <w:rsid w:val="00A82CE2"/>
    <w:rsid w:val="00B24770"/>
    <w:rsid w:val="00BD546A"/>
    <w:rsid w:val="00C31C74"/>
    <w:rsid w:val="00DB5734"/>
    <w:rsid w:val="00ED3070"/>
    <w:rsid w:val="00F95395"/>
    <w:rsid w:val="00FD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690AF"/>
  <w15:chartTrackingRefBased/>
  <w15:docId w15:val="{A1EC623C-464B-41EF-B36E-9D2A2F9FF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47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7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dc:description/>
  <cp:lastModifiedBy>HASHIV</cp:lastModifiedBy>
  <cp:revision>7</cp:revision>
  <cp:lastPrinted>2023-03-22T11:38:00Z</cp:lastPrinted>
  <dcterms:created xsi:type="dcterms:W3CDTF">2023-03-22T11:55:00Z</dcterms:created>
  <dcterms:modified xsi:type="dcterms:W3CDTF">2023-03-29T11:04:00Z</dcterms:modified>
</cp:coreProperties>
</file>