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18C" w:rsidRDefault="0091018C" w:rsidP="00080F59">
      <w:pPr>
        <w:jc w:val="center"/>
      </w:pPr>
      <w:r>
        <w:rPr>
          <w:noProof/>
          <w:lang w:eastAsia="en-US"/>
        </w:rPr>
        <w:drawing>
          <wp:inline distT="0" distB="0" distL="0" distR="0" wp14:anchorId="42D5CFB6" wp14:editId="1F8E3EBA">
            <wp:extent cx="1323975" cy="1257300"/>
            <wp:effectExtent l="0" t="0" r="9525" b="0"/>
            <wp:docPr id="17" name="Picture 17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18C" w:rsidRDefault="0091018C" w:rsidP="00080F59">
      <w:pPr>
        <w:jc w:val="center"/>
      </w:pPr>
    </w:p>
    <w:p w:rsidR="0091018C" w:rsidRPr="003170EE" w:rsidRDefault="0091018C" w:rsidP="00080F59">
      <w:pPr>
        <w:pStyle w:val="mechtex"/>
        <w:rPr>
          <w:rFonts w:ascii="GHEA Mariam" w:hAnsi="GHEA Mariam" w:cs="Arial Armenian"/>
          <w:b/>
          <w:sz w:val="28"/>
          <w:szCs w:val="28"/>
          <w:lang w:val="hy-AM"/>
        </w:rPr>
      </w:pPr>
      <w:r w:rsidRPr="003170EE">
        <w:rPr>
          <w:rFonts w:ascii="GHEA Mariam" w:hAnsi="GHEA Mariam" w:cs="Sylfaen"/>
          <w:b/>
          <w:sz w:val="28"/>
          <w:szCs w:val="28"/>
        </w:rPr>
        <w:t>ՀԱՅԱՍՏԱՆԻ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Sylfaen"/>
          <w:b/>
          <w:sz w:val="28"/>
          <w:szCs w:val="28"/>
        </w:rPr>
        <w:t>ՀԱՆՐԱՊԵՏՈՒԹՅԱՆ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Arial Armenian"/>
          <w:b/>
          <w:sz w:val="28"/>
          <w:szCs w:val="28"/>
          <w:lang w:val="hy-AM"/>
        </w:rPr>
        <w:t>ԿԱՌԱՎԱՐՈՒԹՅՈՒՆ</w:t>
      </w:r>
    </w:p>
    <w:p w:rsidR="0091018C" w:rsidRPr="00790EAE" w:rsidRDefault="0091018C" w:rsidP="00080F59">
      <w:pPr>
        <w:pStyle w:val="mechtex"/>
        <w:rPr>
          <w:rFonts w:ascii="GHEA Mariam" w:hAnsi="GHEA Mariam"/>
          <w:b/>
        </w:rPr>
      </w:pPr>
    </w:p>
    <w:p w:rsidR="0091018C" w:rsidRDefault="0091018C" w:rsidP="00080F59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Ր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Շ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790EAE">
        <w:rPr>
          <w:rFonts w:ascii="GHEA Mariam" w:hAnsi="GHEA Mariam" w:cs="Sylfaen"/>
          <w:b/>
          <w:sz w:val="40"/>
          <w:szCs w:val="40"/>
        </w:rPr>
        <w:t>Ւ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Մ</w:t>
      </w:r>
    </w:p>
    <w:p w:rsidR="002E2AD4" w:rsidRPr="002E2AD4" w:rsidRDefault="002E2AD4">
      <w:pPr>
        <w:jc w:val="center"/>
        <w:rPr>
          <w:rFonts w:ascii="GHEA Mariam" w:hAnsi="GHEA Mariam"/>
          <w:sz w:val="24"/>
          <w:szCs w:val="24"/>
        </w:rPr>
      </w:pPr>
    </w:p>
    <w:p w:rsidR="002E2AD4" w:rsidRPr="002E2AD4" w:rsidRDefault="002E2AD4">
      <w:pPr>
        <w:jc w:val="center"/>
        <w:rPr>
          <w:rFonts w:ascii="GHEA Mariam" w:hAnsi="GHEA Mariam"/>
          <w:sz w:val="24"/>
          <w:szCs w:val="24"/>
        </w:rPr>
      </w:pPr>
    </w:p>
    <w:p w:rsidR="002E2AD4" w:rsidRPr="002E2AD4" w:rsidRDefault="002E2AD4">
      <w:pPr>
        <w:jc w:val="center"/>
        <w:rPr>
          <w:rFonts w:ascii="GHEA Mariam" w:hAnsi="GHEA Mariam"/>
          <w:sz w:val="24"/>
          <w:szCs w:val="24"/>
        </w:rPr>
      </w:pPr>
    </w:p>
    <w:p w:rsidR="002E2AD4" w:rsidRDefault="002E2AD4">
      <w:pPr>
        <w:jc w:val="center"/>
        <w:rPr>
          <w:rFonts w:ascii="GHEA Mariam" w:hAnsi="GHEA Mariam"/>
          <w:sz w:val="24"/>
          <w:szCs w:val="24"/>
        </w:rPr>
      </w:pPr>
      <w:r w:rsidRPr="002E2AD4">
        <w:rPr>
          <w:rFonts w:ascii="GHEA Mariam" w:hAnsi="GHEA Mariam"/>
          <w:sz w:val="24"/>
          <w:szCs w:val="24"/>
          <w:lang w:val="hy-AM"/>
        </w:rPr>
        <w:t>30</w:t>
      </w:r>
      <w:r w:rsidRPr="002E2AD4">
        <w:rPr>
          <w:rFonts w:ascii="GHEA Mariam" w:hAnsi="GHEA Mariam"/>
          <w:sz w:val="24"/>
          <w:szCs w:val="24"/>
        </w:rPr>
        <w:t xml:space="preserve"> </w:t>
      </w:r>
      <w:r w:rsidRPr="002E2AD4">
        <w:rPr>
          <w:rFonts w:ascii="GHEA Mariam" w:hAnsi="GHEA Mariam" w:cs="Sylfaen"/>
          <w:spacing w:val="-4"/>
          <w:sz w:val="24"/>
          <w:szCs w:val="24"/>
          <w:lang w:val="hy-AM"/>
        </w:rPr>
        <w:t>մարտի</w:t>
      </w:r>
      <w:r w:rsidRPr="002E2AD4">
        <w:rPr>
          <w:rFonts w:ascii="GHEA Mariam" w:hAnsi="GHEA Mariam"/>
          <w:sz w:val="24"/>
          <w:szCs w:val="24"/>
        </w:rPr>
        <w:t xml:space="preserve"> 20</w:t>
      </w:r>
      <w:r w:rsidRPr="002E2AD4">
        <w:rPr>
          <w:rFonts w:ascii="GHEA Mariam" w:hAnsi="GHEA Mariam"/>
          <w:sz w:val="24"/>
          <w:szCs w:val="24"/>
          <w:lang w:val="hy-AM"/>
        </w:rPr>
        <w:t>23</w:t>
      </w:r>
      <w:r w:rsidRPr="002E2AD4">
        <w:rPr>
          <w:rFonts w:ascii="GHEA Mariam" w:hAnsi="GHEA Mariam"/>
          <w:sz w:val="24"/>
          <w:szCs w:val="24"/>
        </w:rPr>
        <w:t xml:space="preserve"> </w:t>
      </w:r>
      <w:r w:rsidRPr="002E2AD4">
        <w:rPr>
          <w:rFonts w:ascii="GHEA Mariam" w:hAnsi="GHEA Mariam" w:cs="Sylfaen"/>
          <w:sz w:val="24"/>
          <w:szCs w:val="24"/>
        </w:rPr>
        <w:t>թվականի</w:t>
      </w:r>
      <w:r w:rsidRPr="002E2AD4">
        <w:rPr>
          <w:rFonts w:ascii="GHEA Mariam" w:hAnsi="GHEA Mariam"/>
          <w:sz w:val="24"/>
          <w:szCs w:val="24"/>
        </w:rPr>
        <w:t xml:space="preserve">  N              - Ն</w:t>
      </w:r>
    </w:p>
    <w:p w:rsidR="002E2AD4" w:rsidRPr="002E2AD4" w:rsidRDefault="002E2AD4">
      <w:pPr>
        <w:jc w:val="center"/>
        <w:rPr>
          <w:rFonts w:ascii="GHEA Mariam" w:hAnsi="GHEA Mariam"/>
          <w:sz w:val="24"/>
          <w:szCs w:val="24"/>
        </w:rPr>
      </w:pPr>
    </w:p>
    <w:p w:rsidR="002E2AD4" w:rsidRDefault="002E2AD4">
      <w:pPr>
        <w:jc w:val="center"/>
        <w:rPr>
          <w:rFonts w:ascii="GHEA Mariam" w:hAnsi="GHEA Mariam"/>
          <w:sz w:val="24"/>
          <w:szCs w:val="24"/>
        </w:rPr>
      </w:pPr>
    </w:p>
    <w:p w:rsidR="002E2AD4" w:rsidRPr="002E2AD4" w:rsidRDefault="002E2AD4">
      <w:pPr>
        <w:jc w:val="center"/>
        <w:rPr>
          <w:rFonts w:ascii="GHEA Mariam" w:hAnsi="GHEA Mariam"/>
          <w:sz w:val="24"/>
          <w:szCs w:val="24"/>
        </w:rPr>
      </w:pPr>
    </w:p>
    <w:p w:rsidR="002E2AD4" w:rsidRDefault="002E2AD4" w:rsidP="002E2AD4">
      <w:pPr>
        <w:jc w:val="center"/>
        <w:rPr>
          <w:rFonts w:ascii="GHEA Mariam" w:hAnsi="GHEA Mariam"/>
          <w:noProof/>
          <w:sz w:val="24"/>
          <w:szCs w:val="24"/>
          <w:lang w:val="hy-AM"/>
        </w:rPr>
      </w:pPr>
      <w:r w:rsidRPr="002E2AD4">
        <w:rPr>
          <w:rFonts w:ascii="GHEA Mariam" w:hAnsi="GHEA Mariam" w:cs="Sylfaen"/>
          <w:noProof/>
          <w:spacing w:val="-8"/>
          <w:sz w:val="24"/>
          <w:szCs w:val="24"/>
          <w:lang w:val="hy-AM"/>
        </w:rPr>
        <w:t>ՀԱՅԱՍՏԱՆԻ</w:t>
      </w:r>
      <w:r w:rsidRPr="002E2AD4">
        <w:rPr>
          <w:rFonts w:ascii="GHEA Mariam" w:hAnsi="GHEA Mariam"/>
          <w:noProof/>
          <w:spacing w:val="-8"/>
          <w:sz w:val="24"/>
          <w:szCs w:val="24"/>
          <w:lang w:val="hy-AM"/>
        </w:rPr>
        <w:t xml:space="preserve"> ՀԱՆՐԱՊԵՏՈՒԹՅԱՆ ԿԱՌԱՎԱՐՈՒԹՅԱՆ 2020 ԹՎԱԿԱՆԻ </w:t>
      </w:r>
      <w:r w:rsidRPr="002E2AD4">
        <w:rPr>
          <w:rFonts w:ascii="GHEA Mariam" w:hAnsi="GHEA Mariam"/>
          <w:noProof/>
          <w:sz w:val="24"/>
          <w:szCs w:val="24"/>
          <w:lang w:val="hy-AM"/>
        </w:rPr>
        <w:t>ԱՊՐԻԼԻ 30-Ի N 718-Ն ՈՐՈՇՄԱՆ ՄԵՋ ՓՈՓՈԽՈՒԹՅՈՒՆՆԵՐ ԵՎ ԼՐԱՑՈՒՄՆԵՐ ԿԱՏԱՐԵԼՈՒ ՄԱՍԻՆ</w:t>
      </w:r>
    </w:p>
    <w:p w:rsidR="002E2AD4" w:rsidRPr="002E2AD4" w:rsidRDefault="002E2AD4" w:rsidP="002E2AD4">
      <w:pPr>
        <w:jc w:val="center"/>
        <w:rPr>
          <w:rFonts w:ascii="GHEA Mariam" w:hAnsi="GHEA Mariam"/>
          <w:noProof/>
          <w:sz w:val="24"/>
          <w:szCs w:val="24"/>
          <w:lang w:val="hy-AM"/>
        </w:rPr>
      </w:pPr>
      <w:r w:rsidRPr="002E2AD4">
        <w:rPr>
          <w:rFonts w:ascii="GHEA Mariam" w:hAnsi="GHEA Mariam" w:cs="Arial Armenian"/>
          <w:bCs/>
          <w:noProof/>
          <w:spacing w:val="-4"/>
          <w:sz w:val="24"/>
          <w:szCs w:val="22"/>
          <w:lang w:val="pt-BR" w:eastAsia="en-US"/>
        </w:rPr>
        <w:t>---------------------------------------------------------------------------------------------------------</w:t>
      </w:r>
      <w:r w:rsidRPr="002E2AD4">
        <w:rPr>
          <w:rFonts w:ascii="GHEA Mariam" w:hAnsi="GHEA Mariam" w:cs="Arial Armenian"/>
          <w:bCs/>
          <w:noProof/>
          <w:spacing w:val="-6"/>
          <w:sz w:val="24"/>
          <w:szCs w:val="22"/>
          <w:lang w:val="fr-FR" w:eastAsia="en-US"/>
        </w:rPr>
        <w:t>-</w:t>
      </w:r>
      <w:r>
        <w:rPr>
          <w:rFonts w:ascii="GHEA Mariam" w:hAnsi="GHEA Mariam" w:cs="Arial Armenian"/>
          <w:bCs/>
          <w:noProof/>
          <w:spacing w:val="-8"/>
          <w:sz w:val="24"/>
          <w:szCs w:val="22"/>
          <w:lang w:val="pt-BR"/>
        </w:rPr>
        <w:t>-----</w:t>
      </w:r>
    </w:p>
    <w:p w:rsidR="002E2AD4" w:rsidRPr="002E2AD4" w:rsidRDefault="002E2AD4" w:rsidP="002E2AD4">
      <w:pPr>
        <w:spacing w:line="360" w:lineRule="auto"/>
        <w:ind w:firstLine="720"/>
        <w:jc w:val="center"/>
        <w:rPr>
          <w:rFonts w:ascii="GHEA Mariam" w:hAnsi="GHEA Mariam"/>
          <w:noProof/>
          <w:sz w:val="24"/>
          <w:szCs w:val="24"/>
          <w:lang w:val="hy-AM"/>
        </w:rPr>
      </w:pPr>
    </w:p>
    <w:p w:rsidR="002E2AD4" w:rsidRPr="002E2AD4" w:rsidRDefault="002E2AD4" w:rsidP="002E2AD4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GHEA Mariam" w:hAnsi="GHEA Mariam"/>
          <w:bCs/>
          <w:noProof/>
          <w:color w:val="000000"/>
          <w:shd w:val="clear" w:color="auto" w:fill="FFFFFF"/>
          <w:lang w:val="hy-AM"/>
        </w:rPr>
      </w:pPr>
      <w:r w:rsidRPr="002E2AD4">
        <w:rPr>
          <w:rFonts w:ascii="GHEA Mariam" w:hAnsi="GHEA Mariam"/>
          <w:bCs/>
          <w:noProof/>
          <w:color w:val="000000"/>
          <w:shd w:val="clear" w:color="auto" w:fill="FFFFFF"/>
          <w:lang w:val="hy-AM"/>
        </w:rPr>
        <w:t xml:space="preserve">Հիմք ընդունելով «Նորմատիվ իրավական ակտերի մասին» </w:t>
      </w:r>
      <w:r w:rsidR="00A51A72" w:rsidRPr="00A51A72">
        <w:rPr>
          <w:rFonts w:ascii="GHEA Mariam" w:hAnsi="GHEA Mariam" w:cs="Sylfaen"/>
          <w:bCs/>
          <w:noProof/>
          <w:color w:val="000000"/>
          <w:spacing w:val="-2"/>
          <w:shd w:val="clear" w:color="auto" w:fill="FFFFFF"/>
          <w:lang w:val="fr-FR" w:eastAsia="en-US"/>
        </w:rPr>
        <w:t>Հայաստանի</w:t>
      </w:r>
      <w:r w:rsidR="00A51A72" w:rsidRPr="00A51A72">
        <w:rPr>
          <w:rFonts w:ascii="GHEA Mariam" w:hAnsi="GHEA Mariam" w:cs="Arial Armenian"/>
          <w:bCs/>
          <w:noProof/>
          <w:color w:val="000000"/>
          <w:spacing w:val="-2"/>
          <w:shd w:val="clear" w:color="auto" w:fill="FFFFFF"/>
          <w:lang w:val="fr-FR" w:eastAsia="en-US"/>
        </w:rPr>
        <w:t xml:space="preserve"> </w:t>
      </w:r>
      <w:r w:rsidR="00A51A72" w:rsidRPr="00A51A72">
        <w:rPr>
          <w:rFonts w:ascii="GHEA Mariam" w:hAnsi="GHEA Mariam" w:cs="Sylfaen"/>
          <w:bCs/>
          <w:noProof/>
          <w:color w:val="000000"/>
          <w:spacing w:val="-2"/>
          <w:shd w:val="clear" w:color="auto" w:fill="FFFFFF"/>
          <w:lang w:val="fr-FR" w:eastAsia="en-US"/>
        </w:rPr>
        <w:t>Հանրապետության</w:t>
      </w:r>
      <w:r w:rsidR="00A51A72">
        <w:rPr>
          <w:rFonts w:ascii="GHEA Mariam" w:hAnsi="GHEA Mariam"/>
          <w:bCs/>
          <w:noProof/>
          <w:color w:val="000000"/>
          <w:shd w:val="clear" w:color="auto" w:fill="FFFFFF"/>
          <w:lang w:val="hy-AM"/>
        </w:rPr>
        <w:t xml:space="preserve"> </w:t>
      </w:r>
      <w:r w:rsidRPr="002E2AD4">
        <w:rPr>
          <w:rFonts w:ascii="GHEA Mariam" w:hAnsi="GHEA Mariam"/>
          <w:bCs/>
          <w:noProof/>
          <w:color w:val="000000"/>
          <w:shd w:val="clear" w:color="auto" w:fill="FFFFFF"/>
          <w:lang w:val="hy-AM"/>
        </w:rPr>
        <w:t>օրենքի 33-րդ հոդվածը և</w:t>
      </w:r>
      <w:r w:rsidRPr="002E2AD4">
        <w:rPr>
          <w:rFonts w:ascii="GHEA Mariam" w:hAnsi="GHEA Mariam"/>
          <w:bCs/>
          <w:noProof/>
          <w:color w:val="FF0000"/>
          <w:shd w:val="clear" w:color="auto" w:fill="FFFFFF"/>
          <w:lang w:val="hy-AM"/>
        </w:rPr>
        <w:t xml:space="preserve"> </w:t>
      </w:r>
      <w:r w:rsidRPr="002E2AD4">
        <w:rPr>
          <w:rFonts w:ascii="GHEA Mariam" w:hAnsi="GHEA Mariam"/>
          <w:bCs/>
          <w:noProof/>
          <w:color w:val="000000"/>
          <w:shd w:val="clear" w:color="auto" w:fill="FFFFFF"/>
          <w:lang w:val="hy-AM"/>
        </w:rPr>
        <w:t xml:space="preserve">34-րդ հոդվածի 1-ին մասը՝ </w:t>
      </w:r>
      <w:r w:rsidRPr="002E2AD4">
        <w:rPr>
          <w:rFonts w:ascii="GHEA Mariam" w:hAnsi="GHEA Mariam" w:cs="Sylfaen"/>
          <w:bCs/>
          <w:noProof/>
          <w:color w:val="000000"/>
          <w:shd w:val="clear" w:color="auto" w:fill="FFFFFF"/>
          <w:lang w:val="hy-AM"/>
        </w:rPr>
        <w:t>Հայաստանի</w:t>
      </w:r>
      <w:r w:rsidRPr="002E2AD4">
        <w:rPr>
          <w:rFonts w:ascii="GHEA Mariam" w:hAnsi="GHEA Mariam" w:cs="Arial Armenian"/>
          <w:bCs/>
          <w:noProof/>
          <w:color w:val="000000"/>
          <w:shd w:val="clear" w:color="auto" w:fill="FFFFFF"/>
          <w:lang w:val="hy-AM"/>
        </w:rPr>
        <w:t xml:space="preserve"> </w:t>
      </w:r>
      <w:r w:rsidRPr="002E2AD4">
        <w:rPr>
          <w:rFonts w:ascii="GHEA Mariam" w:hAnsi="GHEA Mariam" w:cs="Sylfaen"/>
          <w:bCs/>
          <w:noProof/>
          <w:color w:val="000000"/>
          <w:shd w:val="clear" w:color="auto" w:fill="FFFFFF"/>
          <w:lang w:val="hy-AM"/>
        </w:rPr>
        <w:t>Հանրապետության</w:t>
      </w:r>
      <w:r w:rsidRPr="002E2AD4">
        <w:rPr>
          <w:rFonts w:ascii="GHEA Mariam" w:hAnsi="GHEA Mariam" w:cs="Arial Armenian"/>
          <w:bCs/>
          <w:noProof/>
          <w:color w:val="000000"/>
          <w:shd w:val="clear" w:color="auto" w:fill="FFFFFF"/>
          <w:lang w:val="hy-AM"/>
        </w:rPr>
        <w:t xml:space="preserve"> </w:t>
      </w:r>
      <w:r w:rsidRPr="002E2AD4">
        <w:rPr>
          <w:rFonts w:ascii="GHEA Mariam" w:hAnsi="GHEA Mariam" w:cs="Sylfaen"/>
          <w:bCs/>
          <w:noProof/>
          <w:color w:val="000000"/>
          <w:shd w:val="clear" w:color="auto" w:fill="FFFFFF"/>
          <w:lang w:val="hy-AM"/>
        </w:rPr>
        <w:t>կառավարությունը</w:t>
      </w:r>
      <w:r w:rsidRPr="002E2AD4">
        <w:rPr>
          <w:rFonts w:ascii="GHEA Mariam" w:hAnsi="GHEA Mariam" w:cs="Arial Armenian"/>
          <w:bCs/>
          <w:noProof/>
          <w:color w:val="000000"/>
          <w:shd w:val="clear" w:color="auto" w:fill="FFFFFF"/>
          <w:lang w:val="hy-AM"/>
        </w:rPr>
        <w:t xml:space="preserve">    </w:t>
      </w:r>
      <w:r w:rsidRPr="002E2AD4">
        <w:rPr>
          <w:rFonts w:ascii="GHEA Mariam" w:hAnsi="GHEA Mariam" w:cs="Sylfaen"/>
          <w:bCs/>
          <w:noProof/>
          <w:color w:val="000000"/>
          <w:shd w:val="clear" w:color="auto" w:fill="FFFFFF"/>
          <w:lang w:val="hy-AM"/>
        </w:rPr>
        <w:t>ո</w:t>
      </w:r>
      <w:r w:rsidRPr="002E2AD4">
        <w:rPr>
          <w:rFonts w:ascii="GHEA Mariam" w:hAnsi="GHEA Mariam" w:cs="Arial Armenian"/>
          <w:bCs/>
          <w:noProof/>
          <w:color w:val="000000"/>
          <w:shd w:val="clear" w:color="auto" w:fill="FFFFFF"/>
          <w:lang w:val="hy-AM"/>
        </w:rPr>
        <w:t xml:space="preserve"> </w:t>
      </w:r>
      <w:r w:rsidRPr="002E2AD4">
        <w:rPr>
          <w:rFonts w:ascii="GHEA Mariam" w:hAnsi="GHEA Mariam" w:cs="Sylfaen"/>
          <w:bCs/>
          <w:noProof/>
          <w:color w:val="000000"/>
          <w:shd w:val="clear" w:color="auto" w:fill="FFFFFF"/>
          <w:lang w:val="hy-AM"/>
        </w:rPr>
        <w:t>ր</w:t>
      </w:r>
      <w:r w:rsidRPr="002E2AD4">
        <w:rPr>
          <w:rFonts w:ascii="GHEA Mariam" w:hAnsi="GHEA Mariam" w:cs="Arial Armenian"/>
          <w:bCs/>
          <w:noProof/>
          <w:color w:val="000000"/>
          <w:shd w:val="clear" w:color="auto" w:fill="FFFFFF"/>
          <w:lang w:val="hy-AM"/>
        </w:rPr>
        <w:t xml:space="preserve"> </w:t>
      </w:r>
      <w:r w:rsidRPr="002E2AD4">
        <w:rPr>
          <w:rFonts w:ascii="GHEA Mariam" w:hAnsi="GHEA Mariam" w:cs="Sylfaen"/>
          <w:bCs/>
          <w:noProof/>
          <w:color w:val="000000"/>
          <w:shd w:val="clear" w:color="auto" w:fill="FFFFFF"/>
          <w:lang w:val="hy-AM"/>
        </w:rPr>
        <w:t>ո</w:t>
      </w:r>
      <w:r w:rsidRPr="002E2AD4">
        <w:rPr>
          <w:rFonts w:ascii="GHEA Mariam" w:hAnsi="GHEA Mariam" w:cs="Arial Armenian"/>
          <w:bCs/>
          <w:noProof/>
          <w:color w:val="000000"/>
          <w:shd w:val="clear" w:color="auto" w:fill="FFFFFF"/>
          <w:lang w:val="hy-AM"/>
        </w:rPr>
        <w:t xml:space="preserve"> </w:t>
      </w:r>
      <w:r w:rsidRPr="002E2AD4">
        <w:rPr>
          <w:rFonts w:ascii="GHEA Mariam" w:hAnsi="GHEA Mariam" w:cs="Sylfaen"/>
          <w:bCs/>
          <w:noProof/>
          <w:color w:val="000000"/>
          <w:shd w:val="clear" w:color="auto" w:fill="FFFFFF"/>
          <w:lang w:val="hy-AM"/>
        </w:rPr>
        <w:t>շ</w:t>
      </w:r>
      <w:r w:rsidRPr="002E2AD4">
        <w:rPr>
          <w:rFonts w:ascii="GHEA Mariam" w:hAnsi="GHEA Mariam" w:cs="Arial Armenian"/>
          <w:bCs/>
          <w:noProof/>
          <w:color w:val="000000"/>
          <w:shd w:val="clear" w:color="auto" w:fill="FFFFFF"/>
          <w:lang w:val="hy-AM"/>
        </w:rPr>
        <w:t xml:space="preserve"> </w:t>
      </w:r>
      <w:r w:rsidRPr="002E2AD4">
        <w:rPr>
          <w:rFonts w:ascii="GHEA Mariam" w:hAnsi="GHEA Mariam" w:cs="Sylfaen"/>
          <w:bCs/>
          <w:noProof/>
          <w:color w:val="000000"/>
          <w:shd w:val="clear" w:color="auto" w:fill="FFFFFF"/>
          <w:lang w:val="hy-AM"/>
        </w:rPr>
        <w:t>ու</w:t>
      </w:r>
      <w:r w:rsidRPr="002E2AD4">
        <w:rPr>
          <w:rFonts w:ascii="GHEA Mariam" w:hAnsi="GHEA Mariam" w:cs="Arial Armenian"/>
          <w:bCs/>
          <w:noProof/>
          <w:color w:val="000000"/>
          <w:shd w:val="clear" w:color="auto" w:fill="FFFFFF"/>
          <w:lang w:val="hy-AM"/>
        </w:rPr>
        <w:t xml:space="preserve"> </w:t>
      </w:r>
      <w:r w:rsidRPr="002E2AD4">
        <w:rPr>
          <w:rFonts w:ascii="GHEA Mariam" w:hAnsi="GHEA Mariam" w:cs="Sylfaen"/>
          <w:bCs/>
          <w:noProof/>
          <w:color w:val="000000"/>
          <w:shd w:val="clear" w:color="auto" w:fill="FFFFFF"/>
          <w:lang w:val="hy-AM"/>
        </w:rPr>
        <w:t>մ</w:t>
      </w:r>
      <w:r w:rsidRPr="002E2AD4">
        <w:rPr>
          <w:rFonts w:ascii="GHEA Mariam" w:hAnsi="GHEA Mariam" w:cs="Arial Armenian"/>
          <w:bCs/>
          <w:noProof/>
          <w:color w:val="000000"/>
          <w:shd w:val="clear" w:color="auto" w:fill="FFFFFF"/>
          <w:lang w:val="hy-AM"/>
        </w:rPr>
        <w:t xml:space="preserve">     </w:t>
      </w:r>
      <w:r w:rsidRPr="002E2AD4">
        <w:rPr>
          <w:rFonts w:ascii="GHEA Mariam" w:hAnsi="GHEA Mariam" w:cs="Sylfaen"/>
          <w:bCs/>
          <w:noProof/>
          <w:color w:val="000000"/>
          <w:shd w:val="clear" w:color="auto" w:fill="FFFFFF"/>
          <w:lang w:val="hy-AM"/>
        </w:rPr>
        <w:t>է</w:t>
      </w:r>
      <w:r w:rsidRPr="002E2AD4">
        <w:rPr>
          <w:rFonts w:ascii="GHEA Mariam" w:hAnsi="GHEA Mariam" w:cs="Arial Armenian"/>
          <w:bCs/>
          <w:noProof/>
          <w:color w:val="000000"/>
          <w:shd w:val="clear" w:color="auto" w:fill="FFFFFF"/>
          <w:lang w:val="hy-AM"/>
        </w:rPr>
        <w:t>.</w:t>
      </w:r>
    </w:p>
    <w:p w:rsidR="002E2AD4" w:rsidRPr="002E2AD4" w:rsidRDefault="002E2AD4" w:rsidP="002E2AD4">
      <w:pPr>
        <w:pStyle w:val="NormalWeb"/>
        <w:spacing w:before="0" w:beforeAutospacing="0" w:after="0" w:afterAutospacing="0" w:line="360" w:lineRule="auto"/>
        <w:ind w:firstLine="709"/>
        <w:jc w:val="both"/>
        <w:rPr>
          <w:rStyle w:val="Emphasis"/>
          <w:rFonts w:ascii="GHEA Mariam" w:hAnsi="GHEA Mariam"/>
          <w:bCs/>
          <w:i w:val="0"/>
          <w:noProof/>
          <w:color w:val="000000"/>
          <w:shd w:val="clear" w:color="auto" w:fill="FFFFFF"/>
          <w:lang w:val="hy-AM"/>
        </w:rPr>
      </w:pPr>
      <w:r w:rsidRPr="002E2AD4">
        <w:rPr>
          <w:rFonts w:ascii="GHEA Mariam" w:hAnsi="GHEA Mariam"/>
          <w:bCs/>
          <w:noProof/>
          <w:color w:val="000000"/>
          <w:shd w:val="clear" w:color="auto" w:fill="FFFFFF"/>
          <w:lang w:val="hy-AM"/>
        </w:rPr>
        <w:t>1.</w:t>
      </w:r>
      <w:r w:rsidR="00A566F1">
        <w:rPr>
          <w:rFonts w:ascii="GHEA Mariam" w:hAnsi="GHEA Mariam"/>
          <w:bCs/>
          <w:noProof/>
          <w:color w:val="000000"/>
          <w:shd w:val="clear" w:color="auto" w:fill="FFFFFF"/>
          <w:lang w:val="hy-AM"/>
        </w:rPr>
        <w:t xml:space="preserve"> </w:t>
      </w:r>
      <w:r w:rsidRPr="002E2AD4">
        <w:rPr>
          <w:rFonts w:ascii="GHEA Mariam" w:hAnsi="GHEA Mariam"/>
          <w:bCs/>
          <w:noProof/>
          <w:color w:val="000000"/>
          <w:shd w:val="clear" w:color="auto" w:fill="FFFFFF"/>
          <w:lang w:val="hy-AM"/>
        </w:rPr>
        <w:t>Հայաստանի Հանրապետության կառավարության 2020 թվականի ապրիլի 30-ի</w:t>
      </w:r>
      <w:r w:rsidRPr="002E2AD4">
        <w:rPr>
          <w:rStyle w:val="Emphasis"/>
          <w:rFonts w:ascii="GHEA Mariam" w:hAnsi="GHEA Mariam"/>
          <w:i w:val="0"/>
          <w:noProof/>
          <w:color w:val="000000"/>
          <w:shd w:val="clear" w:color="auto" w:fill="FFFFFF"/>
          <w:lang w:val="hy-AM"/>
        </w:rPr>
        <w:t xml:space="preserve"> </w:t>
      </w:r>
      <w:r w:rsidRPr="002E2AD4">
        <w:rPr>
          <w:rStyle w:val="Emphasis"/>
          <w:rFonts w:ascii="GHEA Mariam" w:hAnsi="GHEA Mariam"/>
          <w:bCs/>
          <w:i w:val="0"/>
          <w:noProof/>
          <w:color w:val="000000"/>
          <w:shd w:val="clear" w:color="auto" w:fill="FFFFFF"/>
          <w:lang w:val="hy-AM"/>
        </w:rPr>
        <w:t xml:space="preserve">«Հայաստանի </w:t>
      </w:r>
      <w:r w:rsidRPr="002E2AD4">
        <w:rPr>
          <w:rStyle w:val="Emphasis"/>
          <w:rFonts w:ascii="GHEA Mariam" w:eastAsiaTheme="minorEastAsia" w:hAnsi="GHEA Mariam" w:cstheme="minorBidi"/>
          <w:bCs/>
          <w:i w:val="0"/>
          <w:noProof/>
          <w:lang w:val="hy-AM"/>
        </w:rPr>
        <w:t>Հանրապետության</w:t>
      </w:r>
      <w:r w:rsidRPr="002E2AD4">
        <w:rPr>
          <w:rStyle w:val="Emphasis"/>
          <w:rFonts w:ascii="GHEA Mariam" w:hAnsi="GHEA Mariam"/>
          <w:bCs/>
          <w:i w:val="0"/>
          <w:noProof/>
          <w:color w:val="000000"/>
          <w:shd w:val="clear" w:color="auto" w:fill="FFFFFF"/>
          <w:lang w:val="hy-AM"/>
        </w:rPr>
        <w:t xml:space="preserve"> առողջապահական և աշխա</w:t>
      </w:r>
      <w:r w:rsidR="00A51A72">
        <w:rPr>
          <w:rStyle w:val="Emphasis"/>
          <w:rFonts w:ascii="GHEA Mariam" w:hAnsi="GHEA Mariam"/>
          <w:bCs/>
          <w:i w:val="0"/>
          <w:noProof/>
          <w:color w:val="000000"/>
          <w:shd w:val="clear" w:color="auto" w:fill="FFFFFF"/>
          <w:lang w:val="hy-AM"/>
        </w:rPr>
        <w:softHyphen/>
      </w:r>
      <w:r w:rsidRPr="002E2AD4">
        <w:rPr>
          <w:rStyle w:val="Emphasis"/>
          <w:rFonts w:ascii="GHEA Mariam" w:hAnsi="GHEA Mariam"/>
          <w:bCs/>
          <w:i w:val="0"/>
          <w:noProof/>
          <w:color w:val="000000"/>
          <w:shd w:val="clear" w:color="auto" w:fill="FFFFFF"/>
          <w:lang w:val="hy-AM"/>
        </w:rPr>
        <w:t>տանքի տեսչական մարմնի կողմից իրականացվող ռիսկի վրա հիմնված ստու</w:t>
      </w:r>
      <w:r w:rsidR="006D2081">
        <w:rPr>
          <w:rStyle w:val="Emphasis"/>
          <w:rFonts w:ascii="GHEA Mariam" w:hAnsi="GHEA Mariam"/>
          <w:bCs/>
          <w:i w:val="0"/>
          <w:noProof/>
          <w:color w:val="000000"/>
          <w:shd w:val="clear" w:color="auto" w:fill="FFFFFF"/>
          <w:lang w:val="hy-AM"/>
        </w:rPr>
        <w:softHyphen/>
      </w:r>
      <w:r w:rsidRPr="002E2AD4">
        <w:rPr>
          <w:rStyle w:val="Emphasis"/>
          <w:rFonts w:ascii="GHEA Mariam" w:hAnsi="GHEA Mariam"/>
          <w:bCs/>
          <w:i w:val="0"/>
          <w:noProof/>
          <w:color w:val="000000"/>
          <w:shd w:val="clear" w:color="auto" w:fill="FFFFFF"/>
          <w:lang w:val="hy-AM"/>
        </w:rPr>
        <w:t>գումների ստուգաթերթերը հաստատելու մ</w:t>
      </w:r>
      <w:r w:rsidR="006D2081">
        <w:rPr>
          <w:rStyle w:val="Emphasis"/>
          <w:rFonts w:ascii="GHEA Mariam" w:hAnsi="GHEA Mariam"/>
          <w:bCs/>
          <w:i w:val="0"/>
          <w:noProof/>
          <w:color w:val="000000"/>
          <w:shd w:val="clear" w:color="auto" w:fill="FFFFFF"/>
          <w:lang w:val="hy-AM"/>
        </w:rPr>
        <w:t>ասին» N 718-Ն որոշման (այսուհետ</w:t>
      </w:r>
      <w:r w:rsidRPr="002E2AD4">
        <w:rPr>
          <w:rStyle w:val="Emphasis"/>
          <w:rFonts w:ascii="GHEA Mariam" w:hAnsi="GHEA Mariam"/>
          <w:bCs/>
          <w:i w:val="0"/>
          <w:noProof/>
          <w:color w:val="000000"/>
          <w:shd w:val="clear" w:color="auto" w:fill="FFFFFF"/>
          <w:lang w:val="hy-AM"/>
        </w:rPr>
        <w:t xml:space="preserve">՝ </w:t>
      </w:r>
      <w:r w:rsidR="00A51A72" w:rsidRPr="002E2AD4">
        <w:rPr>
          <w:rStyle w:val="Emphasis"/>
          <w:rFonts w:ascii="GHEA Mariam" w:hAnsi="GHEA Mariam"/>
          <w:bCs/>
          <w:i w:val="0"/>
          <w:noProof/>
          <w:color w:val="000000"/>
          <w:shd w:val="clear" w:color="auto" w:fill="FFFFFF"/>
          <w:lang w:val="hy-AM"/>
        </w:rPr>
        <w:t>ո</w:t>
      </w:r>
      <w:r w:rsidRPr="002E2AD4">
        <w:rPr>
          <w:rStyle w:val="Emphasis"/>
          <w:rFonts w:ascii="GHEA Mariam" w:hAnsi="GHEA Mariam"/>
          <w:bCs/>
          <w:i w:val="0"/>
          <w:noProof/>
          <w:color w:val="000000"/>
          <w:shd w:val="clear" w:color="auto" w:fill="FFFFFF"/>
          <w:lang w:val="hy-AM"/>
        </w:rPr>
        <w:t>րոշում) 1-ին կետի 1-ին ենթակետով հաստ</w:t>
      </w:r>
      <w:r w:rsidR="006D2081">
        <w:rPr>
          <w:rStyle w:val="Emphasis"/>
          <w:rFonts w:ascii="GHEA Mariam" w:hAnsi="GHEA Mariam"/>
          <w:bCs/>
          <w:i w:val="0"/>
          <w:noProof/>
          <w:color w:val="000000"/>
          <w:shd w:val="clear" w:color="auto" w:fill="FFFFFF"/>
          <w:lang w:val="hy-AM"/>
        </w:rPr>
        <w:t>ատված N 1 հավելվածում (այսուհետ</w:t>
      </w:r>
      <w:r w:rsidRPr="002E2AD4">
        <w:rPr>
          <w:rStyle w:val="Emphasis"/>
          <w:rFonts w:ascii="GHEA Mariam" w:hAnsi="GHEA Mariam"/>
          <w:bCs/>
          <w:i w:val="0"/>
          <w:noProof/>
          <w:color w:val="000000"/>
          <w:shd w:val="clear" w:color="auto" w:fill="FFFFFF"/>
          <w:lang w:val="hy-AM"/>
        </w:rPr>
        <w:t>՝ հավելված) կատարել հետևյալ փոփոխությունները և լրացումները</w:t>
      </w:r>
      <w:r w:rsidR="00A51A72">
        <w:rPr>
          <w:rStyle w:val="Emphasis"/>
          <w:rFonts w:ascii="GHEA Mariam" w:hAnsi="GHEA Mariam"/>
          <w:bCs/>
          <w:i w:val="0"/>
          <w:noProof/>
          <w:color w:val="000000"/>
          <w:shd w:val="clear" w:color="auto" w:fill="FFFFFF"/>
          <w:lang w:val="hy-AM"/>
        </w:rPr>
        <w:t>.</w:t>
      </w:r>
    </w:p>
    <w:p w:rsidR="002E2AD4" w:rsidRPr="002E2AD4" w:rsidRDefault="002E2AD4" w:rsidP="002E2AD4">
      <w:pPr>
        <w:pStyle w:val="NormalWeb"/>
        <w:spacing w:before="0" w:beforeAutospacing="0" w:after="0" w:afterAutospacing="0" w:line="360" w:lineRule="auto"/>
        <w:ind w:firstLine="709"/>
        <w:jc w:val="both"/>
        <w:rPr>
          <w:rStyle w:val="Emphasis"/>
          <w:rFonts w:ascii="GHEA Mariam" w:hAnsi="GHEA Mariam"/>
          <w:bCs/>
          <w:i w:val="0"/>
          <w:noProof/>
          <w:color w:val="000000"/>
          <w:shd w:val="clear" w:color="auto" w:fill="FFFFFF"/>
          <w:lang w:val="hy-AM"/>
        </w:rPr>
      </w:pPr>
      <w:r w:rsidRPr="002E2AD4">
        <w:rPr>
          <w:rStyle w:val="Emphasis"/>
          <w:rFonts w:ascii="GHEA Mariam" w:hAnsi="GHEA Mariam"/>
          <w:bCs/>
          <w:i w:val="0"/>
          <w:noProof/>
          <w:color w:val="000000"/>
          <w:shd w:val="clear" w:color="auto" w:fill="FFFFFF"/>
          <w:lang w:val="hy-AM"/>
        </w:rPr>
        <w:t xml:space="preserve">1)  հավելվածի </w:t>
      </w:r>
      <w:r w:rsidRPr="002E2AD4">
        <w:rPr>
          <w:rStyle w:val="Emphasis"/>
          <w:rFonts w:ascii="GHEA Mariam" w:eastAsiaTheme="minorEastAsia" w:hAnsi="GHEA Mariam" w:cstheme="minorBidi"/>
          <w:bCs/>
          <w:i w:val="0"/>
          <w:noProof/>
          <w:lang w:val="hy-AM"/>
        </w:rPr>
        <w:t>N 1.17 ստուգաթերթի հ</w:t>
      </w:r>
      <w:r w:rsidRPr="002E2AD4">
        <w:rPr>
          <w:rFonts w:ascii="GHEA Mariam" w:hAnsi="GHEA Mariam"/>
          <w:bCs/>
          <w:noProof/>
          <w:color w:val="000000"/>
          <w:shd w:val="clear" w:color="auto" w:fill="FFFFFF"/>
          <w:lang w:val="hy-AM"/>
        </w:rPr>
        <w:t>արցաշարի՝</w:t>
      </w:r>
      <w:r w:rsidRPr="002E2AD4">
        <w:rPr>
          <w:rStyle w:val="Emphasis"/>
          <w:rFonts w:ascii="GHEA Mariam" w:eastAsiaTheme="minorEastAsia" w:hAnsi="GHEA Mariam" w:cstheme="minorBidi"/>
          <w:bCs/>
          <w:i w:val="0"/>
          <w:noProof/>
          <w:lang w:val="hy-AM"/>
        </w:rPr>
        <w:t xml:space="preserve">  </w:t>
      </w:r>
    </w:p>
    <w:p w:rsidR="002E2AD4" w:rsidRPr="002E2AD4" w:rsidRDefault="002E2AD4" w:rsidP="002E2AD4">
      <w:pPr>
        <w:pStyle w:val="NormalWeb"/>
        <w:spacing w:before="0" w:beforeAutospacing="0" w:after="0" w:afterAutospacing="0" w:line="360" w:lineRule="auto"/>
        <w:ind w:firstLine="709"/>
        <w:jc w:val="both"/>
        <w:rPr>
          <w:rStyle w:val="Emphasis"/>
          <w:rFonts w:ascii="GHEA Mariam" w:hAnsi="GHEA Mariam"/>
          <w:bCs/>
          <w:i w:val="0"/>
          <w:noProof/>
          <w:color w:val="000000"/>
          <w:shd w:val="clear" w:color="auto" w:fill="FFFFFF"/>
          <w:lang w:val="hy-AM"/>
        </w:rPr>
      </w:pPr>
      <w:r w:rsidRPr="002E2AD4">
        <w:rPr>
          <w:rStyle w:val="Emphasis"/>
          <w:rFonts w:ascii="GHEA Mariam" w:hAnsi="GHEA Mariam"/>
          <w:bCs/>
          <w:i w:val="0"/>
          <w:noProof/>
          <w:color w:val="000000"/>
          <w:shd w:val="clear" w:color="auto" w:fill="FFFFFF"/>
          <w:lang w:val="hy-AM"/>
        </w:rPr>
        <w:t>ա. աղ</w:t>
      </w:r>
      <w:r w:rsidR="00A51A72">
        <w:rPr>
          <w:rStyle w:val="Emphasis"/>
          <w:rFonts w:ascii="GHEA Mariam" w:hAnsi="GHEA Mariam"/>
          <w:bCs/>
          <w:i w:val="0"/>
          <w:noProof/>
          <w:color w:val="000000"/>
          <w:shd w:val="clear" w:color="auto" w:fill="FFFFFF"/>
          <w:lang w:val="hy-AM"/>
        </w:rPr>
        <w:t>յուս</w:t>
      </w:r>
      <w:r w:rsidRPr="002E2AD4">
        <w:rPr>
          <w:rStyle w:val="Emphasis"/>
          <w:rFonts w:ascii="GHEA Mariam" w:hAnsi="GHEA Mariam"/>
          <w:bCs/>
          <w:i w:val="0"/>
          <w:noProof/>
          <w:color w:val="000000"/>
          <w:shd w:val="clear" w:color="auto" w:fill="FFFFFF"/>
          <w:lang w:val="hy-AM"/>
        </w:rPr>
        <w:t>ակի 68-րդ կետի «Հղում նորմատիվ ակտին» սյունակում «11» թիվը փոխարինել «111-րդ» բառով,</w:t>
      </w:r>
    </w:p>
    <w:p w:rsidR="00175D01" w:rsidRDefault="002E2AD4" w:rsidP="002E2AD4">
      <w:pPr>
        <w:pStyle w:val="NormalWeb"/>
        <w:spacing w:before="0" w:beforeAutospacing="0" w:after="0" w:afterAutospacing="0" w:line="360" w:lineRule="auto"/>
        <w:ind w:firstLine="709"/>
        <w:jc w:val="both"/>
        <w:rPr>
          <w:rStyle w:val="Emphasis"/>
          <w:rFonts w:ascii="GHEA Mariam" w:hAnsi="GHEA Mariam"/>
          <w:bCs/>
          <w:i w:val="0"/>
          <w:noProof/>
          <w:color w:val="000000"/>
          <w:shd w:val="clear" w:color="auto" w:fill="FFFFFF"/>
          <w:lang w:val="hy-AM"/>
        </w:rPr>
        <w:sectPr w:rsidR="00175D01" w:rsidSect="008F3F17">
          <w:headerReference w:type="even" r:id="rId7"/>
          <w:headerReference w:type="default" r:id="rId8"/>
          <w:footerReference w:type="even" r:id="rId9"/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  <w:r w:rsidRPr="002E2AD4">
        <w:rPr>
          <w:rStyle w:val="Emphasis"/>
          <w:rFonts w:ascii="GHEA Mariam" w:hAnsi="GHEA Mariam"/>
          <w:bCs/>
          <w:i w:val="0"/>
          <w:noProof/>
          <w:color w:val="000000"/>
          <w:shd w:val="clear" w:color="auto" w:fill="FFFFFF"/>
          <w:lang w:val="hy-AM"/>
        </w:rPr>
        <w:t xml:space="preserve">բ. աղյուսակը 76-րդ կետից հետո լրացնել հետևյալ բովանդակությամբ </w:t>
      </w:r>
      <w:r w:rsidR="00E31DEA">
        <w:rPr>
          <w:rStyle w:val="Emphasis"/>
          <w:rFonts w:ascii="GHEA Mariam" w:hAnsi="GHEA Mariam"/>
          <w:bCs/>
          <w:i w:val="0"/>
          <w:noProof/>
          <w:color w:val="000000"/>
          <w:shd w:val="clear" w:color="auto" w:fill="FFFFFF"/>
          <w:lang w:val="hy-AM"/>
        </w:rPr>
        <w:br/>
      </w:r>
      <w:r w:rsidRPr="002E2AD4">
        <w:rPr>
          <w:rStyle w:val="Emphasis"/>
          <w:rFonts w:ascii="GHEA Mariam" w:hAnsi="GHEA Mariam"/>
          <w:bCs/>
          <w:i w:val="0"/>
          <w:noProof/>
          <w:color w:val="000000"/>
          <w:shd w:val="clear" w:color="auto" w:fill="FFFFFF"/>
          <w:lang w:val="hy-AM"/>
        </w:rPr>
        <w:t>77-րդ կետով</w:t>
      </w:r>
      <w:r w:rsidR="00A51A72">
        <w:rPr>
          <w:rStyle w:val="Emphasis"/>
          <w:rFonts w:ascii="GHEA Mariam" w:hAnsi="GHEA Mariam"/>
          <w:bCs/>
          <w:i w:val="0"/>
          <w:noProof/>
          <w:color w:val="000000"/>
          <w:shd w:val="clear" w:color="auto" w:fill="FFFFFF"/>
          <w:lang w:val="hy-AM"/>
        </w:rPr>
        <w:t>՝</w:t>
      </w:r>
    </w:p>
    <w:p w:rsidR="002E2AD4" w:rsidRPr="002E2AD4" w:rsidRDefault="002E2AD4" w:rsidP="002E2AD4">
      <w:pPr>
        <w:pStyle w:val="NormalWeb"/>
        <w:spacing w:before="0" w:beforeAutospacing="0" w:after="0" w:afterAutospacing="0" w:line="360" w:lineRule="auto"/>
        <w:ind w:firstLine="709"/>
        <w:jc w:val="both"/>
        <w:rPr>
          <w:rStyle w:val="Emphasis"/>
          <w:rFonts w:ascii="GHEA Mariam" w:hAnsi="GHEA Mariam"/>
          <w:bCs/>
          <w:i w:val="0"/>
          <w:noProof/>
          <w:color w:val="000000"/>
          <w:shd w:val="clear" w:color="auto" w:fill="FFFFFF"/>
          <w:lang w:val="hy-AM"/>
        </w:rPr>
      </w:pPr>
    </w:p>
    <w:p w:rsidR="00175D01" w:rsidRDefault="00175D01" w:rsidP="002E2AD4">
      <w:pPr>
        <w:pStyle w:val="NormalWeb"/>
        <w:spacing w:before="0" w:beforeAutospacing="0" w:after="0" w:afterAutospacing="0" w:line="360" w:lineRule="auto"/>
        <w:ind w:firstLine="426"/>
        <w:jc w:val="both"/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</w:pPr>
    </w:p>
    <w:p w:rsidR="00AC583C" w:rsidRDefault="00AC583C" w:rsidP="002E2AD4">
      <w:pPr>
        <w:pStyle w:val="NormalWeb"/>
        <w:spacing w:before="0" w:beforeAutospacing="0" w:after="0" w:afterAutospacing="0" w:line="360" w:lineRule="auto"/>
        <w:ind w:firstLine="426"/>
        <w:jc w:val="both"/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</w:pPr>
    </w:p>
    <w:p w:rsidR="002E2AD4" w:rsidRPr="002E2AD4" w:rsidRDefault="002E2AD4" w:rsidP="002E2AD4">
      <w:pPr>
        <w:pStyle w:val="NormalWeb"/>
        <w:spacing w:before="0" w:beforeAutospacing="0" w:after="0" w:afterAutospacing="0" w:line="360" w:lineRule="auto"/>
        <w:ind w:firstLine="426"/>
        <w:jc w:val="both"/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Cs/>
          <w:iCs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rightMargin">
                  <wp:posOffset>-138209</wp:posOffset>
                </wp:positionH>
                <wp:positionV relativeFrom="paragraph">
                  <wp:posOffset>2106599</wp:posOffset>
                </wp:positionV>
                <wp:extent cx="493312" cy="588396"/>
                <wp:effectExtent l="0" t="0" r="254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12" cy="5883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B5790" w:rsidRDefault="00AB5790" w:rsidP="00E31DEA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left="-142"/>
                              <w:jc w:val="both"/>
                              <w:rPr>
                                <w:rStyle w:val="Emphasis"/>
                                <w:rFonts w:ascii="GHEA Grapalat" w:hAnsi="GHEA Grapalat"/>
                                <w:bCs/>
                                <w:i w:val="0"/>
                                <w:noProof/>
                                <w:color w:val="000000"/>
                                <w:shd w:val="clear" w:color="auto" w:fill="FFFFFF"/>
                                <w:lang w:val="hy-AM"/>
                              </w:rPr>
                            </w:pPr>
                          </w:p>
                          <w:p w:rsidR="00E31DEA" w:rsidRPr="002E2AD4" w:rsidRDefault="00E31DEA" w:rsidP="00E31DEA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left="-142"/>
                              <w:jc w:val="both"/>
                              <w:rPr>
                                <w:rStyle w:val="Emphasis"/>
                                <w:rFonts w:ascii="GHEA Grapalat" w:hAnsi="GHEA Grapalat"/>
                                <w:bCs/>
                                <w:i w:val="0"/>
                                <w:noProof/>
                                <w:color w:val="000000"/>
                                <w:shd w:val="clear" w:color="auto" w:fill="FFFFFF"/>
                                <w:lang w:val="hy-AM"/>
                              </w:rPr>
                            </w:pPr>
                            <w:r w:rsidRPr="002E2AD4">
                              <w:rPr>
                                <w:rStyle w:val="Emphasis"/>
                                <w:rFonts w:ascii="GHEA Grapalat" w:hAnsi="GHEA Grapalat"/>
                                <w:bCs/>
                                <w:i w:val="0"/>
                                <w:noProof/>
                                <w:color w:val="000000"/>
                                <w:shd w:val="clear" w:color="auto" w:fill="FFFFFF"/>
                                <w:lang w:val="hy-AM"/>
                              </w:rPr>
                              <w:t>»</w:t>
                            </w:r>
                            <w:r w:rsidR="00A51A72">
                              <w:rPr>
                                <w:rStyle w:val="Emphasis"/>
                                <w:rFonts w:ascii="GHEA Grapalat" w:hAnsi="GHEA Grapalat"/>
                                <w:bCs/>
                                <w:i w:val="0"/>
                                <w:noProof/>
                                <w:color w:val="000000"/>
                                <w:shd w:val="clear" w:color="auto" w:fill="FFFFFF"/>
                                <w:lang w:val="hy-AM"/>
                              </w:rPr>
                              <w:t>.</w:t>
                            </w:r>
                          </w:p>
                          <w:p w:rsidR="002E2AD4" w:rsidRDefault="002E2AD4" w:rsidP="002E2AD4">
                            <w:pPr>
                              <w:keepLine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9pt;margin-top:165.85pt;width:38.85pt;height:46.3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" fillcolor="white [3201]" stroked="f" strokeweight=".5pt">
                <v:textbox>
                  <w:txbxContent>
                    <w:p w:rsidR="00AB5790" w:rsidRDefault="00AB5790" w:rsidP="00E31DEA">
                      <w:pPr>
                        <w:pStyle w:val="NormalWeb"/>
                        <w:spacing w:before="0" w:beforeAutospacing="0" w:after="0" w:afterAutospacing="0" w:line="360" w:lineRule="auto"/>
                        <w:ind w:left="-142"/>
                        <w:jc w:val="both"/>
                        <w:rPr>
                          <w:rStyle w:val="Emphasis"/>
                          <w:rFonts w:ascii="GHEA Grapalat" w:hAnsi="GHEA Grapalat"/>
                          <w:bCs/>
                          <w:i w:val="0"/>
                          <w:noProof/>
                          <w:color w:val="000000"/>
                          <w:shd w:val="clear" w:color="auto" w:fill="FFFFFF"/>
                          <w:lang w:val="hy-AM"/>
                        </w:rPr>
                      </w:pPr>
                    </w:p>
                    <w:p w:rsidR="00E31DEA" w:rsidRPr="002E2AD4" w:rsidRDefault="00E31DEA" w:rsidP="00E31DEA">
                      <w:pPr>
                        <w:pStyle w:val="NormalWeb"/>
                        <w:spacing w:before="0" w:beforeAutospacing="0" w:after="0" w:afterAutospacing="0" w:line="360" w:lineRule="auto"/>
                        <w:ind w:left="-142"/>
                        <w:jc w:val="both"/>
                        <w:rPr>
                          <w:rStyle w:val="Emphasis"/>
                          <w:rFonts w:ascii="GHEA Grapalat" w:hAnsi="GHEA Grapalat"/>
                          <w:bCs/>
                          <w:i w:val="0"/>
                          <w:noProof/>
                          <w:color w:val="000000"/>
                          <w:shd w:val="clear" w:color="auto" w:fill="FFFFFF"/>
                          <w:lang w:val="hy-AM"/>
                        </w:rPr>
                      </w:pPr>
                      <w:r w:rsidRPr="002E2AD4">
                        <w:rPr>
                          <w:rStyle w:val="Emphasis"/>
                          <w:rFonts w:ascii="GHEA Grapalat" w:hAnsi="GHEA Grapalat"/>
                          <w:bCs/>
                          <w:i w:val="0"/>
                          <w:noProof/>
                          <w:color w:val="000000"/>
                          <w:shd w:val="clear" w:color="auto" w:fill="FFFFFF"/>
                          <w:lang w:val="hy-AM"/>
                        </w:rPr>
                        <w:t>»</w:t>
                      </w:r>
                      <w:r w:rsidR="00A51A72">
                        <w:rPr>
                          <w:rStyle w:val="Emphasis"/>
                          <w:rFonts w:ascii="GHEA Grapalat" w:hAnsi="GHEA Grapalat"/>
                          <w:bCs/>
                          <w:i w:val="0"/>
                          <w:noProof/>
                          <w:color w:val="000000"/>
                          <w:shd w:val="clear" w:color="auto" w:fill="FFFFFF"/>
                          <w:lang w:val="hy-AM"/>
                        </w:rPr>
                        <w:t>.</w:t>
                      </w:r>
                    </w:p>
                    <w:p w:rsidR="002E2AD4" w:rsidRDefault="002E2AD4" w:rsidP="002E2AD4">
                      <w:pPr>
                        <w:keepLines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Ind w:w="-276" w:type="dxa"/>
        <w:tblLook w:val="04A0" w:firstRow="1" w:lastRow="0" w:firstColumn="1" w:lastColumn="0" w:noHBand="0" w:noVBand="1"/>
      </w:tblPr>
      <w:tblGrid>
        <w:gridCol w:w="480"/>
        <w:gridCol w:w="747"/>
        <w:gridCol w:w="4357"/>
        <w:gridCol w:w="2451"/>
        <w:gridCol w:w="369"/>
        <w:gridCol w:w="460"/>
        <w:gridCol w:w="626"/>
        <w:gridCol w:w="567"/>
        <w:gridCol w:w="2525"/>
        <w:gridCol w:w="1728"/>
      </w:tblGrid>
      <w:tr w:rsidR="002E2AD4" w:rsidRPr="006367E2" w:rsidTr="00AC583C">
        <w:trPr>
          <w:trHeight w:val="1416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2AD4" w:rsidRPr="002E2AD4" w:rsidRDefault="00AC583C" w:rsidP="00FF02EE">
            <w:pPr>
              <w:pStyle w:val="NormalWeb"/>
              <w:spacing w:before="0" w:beforeAutospacing="0" w:after="0" w:afterAutospacing="0"/>
              <w:jc w:val="both"/>
              <w:rPr>
                <w:rStyle w:val="Emphasis"/>
                <w:rFonts w:ascii="GHEA Mariam" w:hAnsi="GHEA Mariam"/>
                <w:bCs/>
                <w:i w:val="0"/>
                <w:noProof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>
              <w:rPr>
                <w:rStyle w:val="Emphasis"/>
                <w:rFonts w:ascii="GHEA Grapalat" w:hAnsi="GHEA Grapalat"/>
                <w:bCs/>
                <w:i w:val="0"/>
                <w:noProof/>
                <w:color w:val="000000"/>
                <w:shd w:val="clear" w:color="auto" w:fill="FFFFFF"/>
                <w:lang w:val="hy-AM"/>
              </w:rPr>
              <w:t xml:space="preserve">  </w:t>
            </w:r>
            <w:r w:rsidR="002E2AD4" w:rsidRPr="002E2AD4">
              <w:rPr>
                <w:rStyle w:val="Emphasis"/>
                <w:rFonts w:ascii="GHEA Grapalat" w:hAnsi="GHEA Grapalat"/>
                <w:bCs/>
                <w:i w:val="0"/>
                <w:noProof/>
                <w:color w:val="000000"/>
                <w:shd w:val="clear" w:color="auto" w:fill="FFFFFF"/>
                <w:lang w:val="hy-AM"/>
              </w:rPr>
              <w:t>«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2E2AD4" w:rsidRPr="002E2AD4" w:rsidRDefault="002E2AD4" w:rsidP="00FF02EE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  <w:rFonts w:ascii="GHEA Mariam" w:hAnsi="GHEA Mariam"/>
                <w:bCs/>
                <w:i w:val="0"/>
                <w:noProof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  <w:p w:rsidR="002E2AD4" w:rsidRPr="002E2AD4" w:rsidRDefault="002E2AD4" w:rsidP="00FF02EE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  <w:rFonts w:ascii="GHEA Mariam" w:hAnsi="GHEA Mariam"/>
                <w:bCs/>
                <w:i w:val="0"/>
                <w:noProof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2E2AD4">
              <w:rPr>
                <w:rStyle w:val="Emphasis"/>
                <w:rFonts w:ascii="GHEA Mariam" w:hAnsi="GHEA Mariam"/>
                <w:bCs/>
                <w:i w:val="0"/>
                <w:noProof/>
                <w:color w:val="000000"/>
                <w:sz w:val="18"/>
                <w:szCs w:val="18"/>
                <w:shd w:val="clear" w:color="auto" w:fill="FFFFFF"/>
                <w:lang w:val="hy-AM"/>
              </w:rPr>
              <w:t>77.</w:t>
            </w:r>
          </w:p>
        </w:tc>
        <w:tc>
          <w:tcPr>
            <w:tcW w:w="4357" w:type="dxa"/>
          </w:tcPr>
          <w:p w:rsidR="002E2AD4" w:rsidRPr="002E2AD4" w:rsidRDefault="002E2AD4" w:rsidP="00FF02EE">
            <w:pPr>
              <w:rPr>
                <w:rFonts w:ascii="GHEA Mariam" w:hAnsi="GHEA Mariam"/>
                <w:bCs/>
                <w:sz w:val="18"/>
                <w:szCs w:val="18"/>
                <w:lang w:val="hy-AM"/>
              </w:rPr>
            </w:pPr>
            <w:r w:rsidRPr="002E2AD4">
              <w:rPr>
                <w:rFonts w:ascii="GHEA Mariam" w:hAnsi="GHEA Mariam"/>
                <w:bCs/>
                <w:sz w:val="18"/>
                <w:szCs w:val="18"/>
                <w:lang w:val="hy-AM"/>
              </w:rPr>
              <w:t>Բժշկական զննության ենթակա անձնակազմը ենթարկվում է նախնական և պարբերական բժշկական զննության`</w:t>
            </w:r>
          </w:p>
          <w:p w:rsidR="002E2AD4" w:rsidRPr="002E2AD4" w:rsidRDefault="002E2AD4" w:rsidP="00FF02EE">
            <w:pPr>
              <w:pStyle w:val="NormalWeb"/>
              <w:spacing w:before="0" w:beforeAutospacing="0" w:after="0" w:afterAutospacing="0"/>
              <w:rPr>
                <w:rStyle w:val="Emphasis"/>
                <w:rFonts w:ascii="GHEA Mariam" w:hAnsi="GHEA Mariam"/>
                <w:bCs/>
                <w:i w:val="0"/>
                <w:noProof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2E2AD4">
              <w:rPr>
                <w:rFonts w:ascii="GHEA Mariam" w:hAnsi="GHEA Mariam"/>
                <w:bCs/>
                <w:sz w:val="18"/>
                <w:szCs w:val="18"/>
              </w:rPr>
              <w:t xml:space="preserve">Նշում </w:t>
            </w:r>
            <w:r w:rsidRPr="002E2AD4">
              <w:rPr>
                <w:rFonts w:ascii="GHEA Mariam" w:hAnsi="GHEA Mariam"/>
                <w:bCs/>
                <w:sz w:val="18"/>
                <w:szCs w:val="18"/>
                <w:lang w:val="hy-AM"/>
              </w:rPr>
              <w:t>9</w:t>
            </w:r>
            <w:r w:rsidRPr="002E2AD4">
              <w:rPr>
                <w:rFonts w:ascii="GHEA Mariam" w:hAnsi="GHEA Mariam"/>
                <w:bCs/>
                <w:sz w:val="18"/>
                <w:szCs w:val="18"/>
              </w:rPr>
              <w:t>*</w:t>
            </w:r>
          </w:p>
        </w:tc>
        <w:tc>
          <w:tcPr>
            <w:tcW w:w="2451" w:type="dxa"/>
          </w:tcPr>
          <w:p w:rsidR="002E2AD4" w:rsidRPr="002E2AD4" w:rsidRDefault="002E2AD4" w:rsidP="00FF02EE">
            <w:pPr>
              <w:jc w:val="center"/>
              <w:rPr>
                <w:rFonts w:ascii="GHEA Mariam" w:hAnsi="GHEA Mariam"/>
                <w:sz w:val="18"/>
                <w:szCs w:val="18"/>
                <w:lang w:val="hy-AM"/>
              </w:rPr>
            </w:pPr>
            <w:r w:rsidRPr="002E2AD4">
              <w:rPr>
                <w:rFonts w:ascii="GHEA Mariam" w:hAnsi="GHEA Mariam"/>
                <w:sz w:val="18"/>
                <w:szCs w:val="18"/>
                <w:lang w:val="hy-AM"/>
              </w:rPr>
              <w:t>Կառավարության 2003 թվականի մարտի 27-ի           N 347-Ն որոշում</w:t>
            </w:r>
          </w:p>
        </w:tc>
        <w:tc>
          <w:tcPr>
            <w:tcW w:w="369" w:type="dxa"/>
            <w:shd w:val="clear" w:color="auto" w:fill="auto"/>
          </w:tcPr>
          <w:p w:rsidR="002E2AD4" w:rsidRPr="002E2AD4" w:rsidRDefault="002E2AD4" w:rsidP="00FF02EE">
            <w:pPr>
              <w:pStyle w:val="NormalWeb"/>
              <w:spacing w:before="0" w:beforeAutospacing="0" w:after="0" w:afterAutospacing="0"/>
              <w:jc w:val="both"/>
              <w:rPr>
                <w:rStyle w:val="Emphasis"/>
                <w:rFonts w:ascii="GHEA Mariam" w:hAnsi="GHEA Mariam"/>
                <w:bCs/>
                <w:i w:val="0"/>
                <w:noProof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460" w:type="dxa"/>
            <w:shd w:val="clear" w:color="auto" w:fill="auto"/>
          </w:tcPr>
          <w:p w:rsidR="002E2AD4" w:rsidRPr="002E2AD4" w:rsidRDefault="002E2AD4" w:rsidP="00FF02EE">
            <w:pPr>
              <w:pStyle w:val="NormalWeb"/>
              <w:spacing w:before="0" w:beforeAutospacing="0" w:after="0" w:afterAutospacing="0"/>
              <w:jc w:val="both"/>
              <w:rPr>
                <w:rStyle w:val="Emphasis"/>
                <w:rFonts w:ascii="GHEA Mariam" w:hAnsi="GHEA Mariam"/>
                <w:bCs/>
                <w:i w:val="0"/>
                <w:noProof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26" w:type="dxa"/>
            <w:shd w:val="clear" w:color="auto" w:fill="auto"/>
          </w:tcPr>
          <w:p w:rsidR="002E2AD4" w:rsidRPr="002E2AD4" w:rsidRDefault="002E2AD4" w:rsidP="00FF02EE">
            <w:pPr>
              <w:pStyle w:val="NormalWeb"/>
              <w:spacing w:before="0" w:beforeAutospacing="0" w:after="0" w:afterAutospacing="0"/>
              <w:jc w:val="both"/>
              <w:rPr>
                <w:rStyle w:val="Emphasis"/>
                <w:rFonts w:ascii="GHEA Mariam" w:hAnsi="GHEA Mariam"/>
                <w:bCs/>
                <w:i w:val="0"/>
                <w:noProof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E2AD4" w:rsidRPr="002E2AD4" w:rsidRDefault="002E2AD4" w:rsidP="00FF02EE">
            <w:pPr>
              <w:pStyle w:val="NormalWeb"/>
              <w:spacing w:before="0" w:beforeAutospacing="0" w:after="0" w:afterAutospacing="0"/>
              <w:jc w:val="both"/>
              <w:rPr>
                <w:rStyle w:val="Emphasis"/>
                <w:rFonts w:ascii="GHEA Mariam" w:hAnsi="GHEA Mariam"/>
                <w:bCs/>
                <w:i w:val="0"/>
                <w:noProof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2525" w:type="dxa"/>
            <w:shd w:val="clear" w:color="auto" w:fill="auto"/>
          </w:tcPr>
          <w:p w:rsidR="002E2AD4" w:rsidRPr="002E2AD4" w:rsidRDefault="002E2AD4" w:rsidP="00FF02EE">
            <w:pPr>
              <w:pStyle w:val="NormalWeb"/>
              <w:spacing w:before="0" w:beforeAutospacing="0" w:after="0" w:afterAutospacing="0"/>
              <w:jc w:val="both"/>
              <w:rPr>
                <w:rStyle w:val="Emphasis"/>
                <w:rFonts w:ascii="GHEA Mariam" w:hAnsi="GHEA Mariam"/>
                <w:bCs/>
                <w:i w:val="0"/>
                <w:noProof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1728" w:type="dxa"/>
            <w:shd w:val="clear" w:color="auto" w:fill="auto"/>
          </w:tcPr>
          <w:p w:rsidR="002E2AD4" w:rsidRPr="002E2AD4" w:rsidRDefault="002E2AD4" w:rsidP="00FF02EE">
            <w:pPr>
              <w:pStyle w:val="NormalWeb"/>
              <w:spacing w:before="0" w:beforeAutospacing="0" w:after="0" w:afterAutospacing="0"/>
              <w:jc w:val="both"/>
              <w:rPr>
                <w:rStyle w:val="Emphasis"/>
                <w:rFonts w:ascii="GHEA Mariam" w:hAnsi="GHEA Mariam"/>
                <w:bCs/>
                <w:i w:val="0"/>
                <w:noProof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</w:tr>
      <w:tr w:rsidR="002E2AD4" w:rsidRPr="002E2AD4" w:rsidTr="00AC583C">
        <w:trPr>
          <w:gridBefore w:val="1"/>
          <w:wBefore w:w="480" w:type="dxa"/>
          <w:trHeight w:val="577"/>
        </w:trPr>
        <w:tc>
          <w:tcPr>
            <w:tcW w:w="747" w:type="dxa"/>
          </w:tcPr>
          <w:p w:rsidR="002E2AD4" w:rsidRPr="002E2AD4" w:rsidRDefault="002E2AD4" w:rsidP="00FF02EE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Emphasis"/>
                <w:rFonts w:ascii="GHEA Mariam" w:hAnsi="GHEA Mariam"/>
                <w:bCs/>
                <w:i w:val="0"/>
                <w:noProof/>
                <w:color w:val="000000"/>
                <w:sz w:val="18"/>
                <w:szCs w:val="18"/>
                <w:shd w:val="clear" w:color="auto" w:fill="FFFFFF"/>
              </w:rPr>
            </w:pPr>
            <w:r w:rsidRPr="002E2AD4">
              <w:rPr>
                <w:rStyle w:val="Emphasis"/>
                <w:rFonts w:ascii="GHEA Mariam" w:hAnsi="GHEA Mariam"/>
                <w:bCs/>
                <w:i w:val="0"/>
                <w:noProof/>
                <w:color w:val="000000"/>
                <w:sz w:val="18"/>
                <w:szCs w:val="18"/>
                <w:shd w:val="clear" w:color="auto" w:fill="FFFFFF"/>
                <w:lang w:val="hy-AM"/>
              </w:rPr>
              <w:t>1</w:t>
            </w:r>
            <w:r w:rsidRPr="002E2AD4">
              <w:rPr>
                <w:rStyle w:val="Emphasis"/>
                <w:rFonts w:ascii="GHEA Mariam" w:hAnsi="GHEA Mariam"/>
                <w:bCs/>
                <w:i w:val="0"/>
                <w:noProof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4357" w:type="dxa"/>
          </w:tcPr>
          <w:p w:rsidR="002E2AD4" w:rsidRPr="00A51A72" w:rsidRDefault="002E2AD4" w:rsidP="002E2AD4">
            <w:pPr>
              <w:ind w:right="-105"/>
              <w:rPr>
                <w:rFonts w:ascii="GHEA Mariam" w:hAnsi="GHEA Mariam"/>
                <w:sz w:val="18"/>
                <w:szCs w:val="18"/>
                <w:lang w:val="hy-AM"/>
              </w:rPr>
            </w:pPr>
            <w:r w:rsidRPr="002E2AD4">
              <w:rPr>
                <w:rFonts w:ascii="GHEA Mariam" w:hAnsi="GHEA Mariam"/>
                <w:sz w:val="18"/>
                <w:szCs w:val="18"/>
              </w:rPr>
              <w:t>առկա</w:t>
            </w:r>
            <w:r w:rsidRPr="002E2AD4">
              <w:rPr>
                <w:rFonts w:ascii="GHEA Mariam" w:hAnsi="GHEA Mariam"/>
                <w:sz w:val="18"/>
                <w:szCs w:val="18"/>
                <w:lang w:val="ru-RU"/>
              </w:rPr>
              <w:t xml:space="preserve"> </w:t>
            </w:r>
            <w:r w:rsidRPr="002E2AD4">
              <w:rPr>
                <w:rFonts w:ascii="GHEA Mariam" w:hAnsi="GHEA Mariam"/>
                <w:sz w:val="18"/>
                <w:szCs w:val="18"/>
              </w:rPr>
              <w:t>է</w:t>
            </w:r>
            <w:r w:rsidRPr="002E2AD4">
              <w:rPr>
                <w:rFonts w:ascii="GHEA Mariam" w:hAnsi="GHEA Mariam"/>
                <w:sz w:val="18"/>
                <w:szCs w:val="18"/>
                <w:lang w:val="ru-RU"/>
              </w:rPr>
              <w:t xml:space="preserve"> </w:t>
            </w:r>
            <w:r w:rsidRPr="002E2AD4">
              <w:rPr>
                <w:rFonts w:ascii="GHEA Mariam" w:hAnsi="GHEA Mariam"/>
                <w:sz w:val="18"/>
                <w:szCs w:val="18"/>
              </w:rPr>
              <w:t>սանիտարական</w:t>
            </w:r>
            <w:r w:rsidRPr="002E2AD4">
              <w:rPr>
                <w:rFonts w:ascii="GHEA Mariam" w:hAnsi="GHEA Mariam"/>
                <w:sz w:val="18"/>
                <w:szCs w:val="18"/>
                <w:lang w:val="ru-RU"/>
              </w:rPr>
              <w:t xml:space="preserve"> </w:t>
            </w:r>
            <w:r w:rsidRPr="002E2AD4">
              <w:rPr>
                <w:rFonts w:ascii="GHEA Mariam" w:hAnsi="GHEA Mariam"/>
                <w:sz w:val="18"/>
                <w:szCs w:val="18"/>
              </w:rPr>
              <w:t>գրքույկը</w:t>
            </w:r>
            <w:r w:rsidRPr="002E2AD4">
              <w:rPr>
                <w:rFonts w:ascii="GHEA Mariam" w:hAnsi="GHEA Mariam"/>
                <w:sz w:val="18"/>
                <w:szCs w:val="18"/>
                <w:lang w:val="ru-RU"/>
              </w:rPr>
              <w:t xml:space="preserve">` </w:t>
            </w:r>
            <w:r w:rsidRPr="002E2AD4">
              <w:rPr>
                <w:rFonts w:ascii="GHEA Mariam" w:hAnsi="GHEA Mariam"/>
                <w:sz w:val="18"/>
                <w:szCs w:val="18"/>
              </w:rPr>
              <w:t>պահանջվող</w:t>
            </w:r>
            <w:r w:rsidRPr="002E2AD4">
              <w:rPr>
                <w:rFonts w:ascii="GHEA Mariam" w:hAnsi="GHEA Mariam"/>
                <w:sz w:val="18"/>
                <w:szCs w:val="18"/>
                <w:lang w:val="ru-RU"/>
              </w:rPr>
              <w:t xml:space="preserve"> </w:t>
            </w:r>
            <w:r w:rsidRPr="002E2AD4">
              <w:rPr>
                <w:rFonts w:ascii="GHEA Mariam" w:hAnsi="GHEA Mariam"/>
                <w:sz w:val="18"/>
                <w:szCs w:val="18"/>
              </w:rPr>
              <w:t>ձևով</w:t>
            </w:r>
            <w:r w:rsidR="00A51A72">
              <w:rPr>
                <w:rFonts w:ascii="GHEA Mariam" w:hAnsi="GHEA Mariam"/>
                <w:sz w:val="18"/>
                <w:szCs w:val="18"/>
                <w:lang w:val="hy-AM"/>
              </w:rPr>
              <w:t>.</w:t>
            </w:r>
          </w:p>
        </w:tc>
        <w:tc>
          <w:tcPr>
            <w:tcW w:w="2451" w:type="dxa"/>
          </w:tcPr>
          <w:p w:rsidR="002E2AD4" w:rsidRPr="002E2AD4" w:rsidRDefault="002E2AD4" w:rsidP="00DB3849">
            <w:pPr>
              <w:rPr>
                <w:rFonts w:ascii="GHEA Mariam" w:hAnsi="GHEA Mariam"/>
                <w:sz w:val="18"/>
                <w:szCs w:val="18"/>
                <w:lang w:val="ru-RU"/>
              </w:rPr>
            </w:pPr>
          </w:p>
        </w:tc>
        <w:tc>
          <w:tcPr>
            <w:tcW w:w="369" w:type="dxa"/>
          </w:tcPr>
          <w:p w:rsidR="002E2AD4" w:rsidRPr="002E2AD4" w:rsidRDefault="002E2AD4" w:rsidP="00DB3849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Mariam" w:hAnsi="GHEA Mariam"/>
                <w:iCs/>
                <w:sz w:val="18"/>
                <w:szCs w:val="18"/>
              </w:rPr>
            </w:pPr>
          </w:p>
        </w:tc>
        <w:tc>
          <w:tcPr>
            <w:tcW w:w="460" w:type="dxa"/>
          </w:tcPr>
          <w:p w:rsidR="002E2AD4" w:rsidRPr="002E2AD4" w:rsidRDefault="002E2AD4" w:rsidP="00DB3849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Mariam" w:hAnsi="GHEA Mariam"/>
                <w:iCs/>
                <w:sz w:val="18"/>
                <w:szCs w:val="18"/>
              </w:rPr>
            </w:pPr>
          </w:p>
        </w:tc>
        <w:tc>
          <w:tcPr>
            <w:tcW w:w="626" w:type="dxa"/>
          </w:tcPr>
          <w:p w:rsidR="002E2AD4" w:rsidRPr="002E2AD4" w:rsidRDefault="002E2AD4" w:rsidP="00DB3849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Mariam" w:hAnsi="GHEA Mariam"/>
                <w:iCs/>
                <w:sz w:val="18"/>
                <w:szCs w:val="18"/>
              </w:rPr>
            </w:pPr>
          </w:p>
        </w:tc>
        <w:tc>
          <w:tcPr>
            <w:tcW w:w="567" w:type="dxa"/>
          </w:tcPr>
          <w:p w:rsidR="002E2AD4" w:rsidRPr="002E2AD4" w:rsidRDefault="002E2AD4" w:rsidP="00AC583C">
            <w:pPr>
              <w:ind w:left="-29" w:right="-105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2E2AD4">
              <w:rPr>
                <w:rFonts w:ascii="GHEA Mariam" w:hAnsi="GHEA Mariam"/>
                <w:sz w:val="18"/>
                <w:szCs w:val="18"/>
              </w:rPr>
              <w:t>3.0</w:t>
            </w:r>
          </w:p>
        </w:tc>
        <w:tc>
          <w:tcPr>
            <w:tcW w:w="2525" w:type="dxa"/>
          </w:tcPr>
          <w:p w:rsidR="002E2AD4" w:rsidRPr="002E2AD4" w:rsidRDefault="002E2AD4" w:rsidP="00DB3849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Mariam" w:hAnsi="GHEA Mariam"/>
                <w:iCs/>
                <w:sz w:val="18"/>
                <w:szCs w:val="18"/>
              </w:rPr>
            </w:pPr>
            <w:r w:rsidRPr="002E2AD4">
              <w:rPr>
                <w:rFonts w:ascii="GHEA Mariam" w:hAnsi="GHEA Mariam"/>
                <w:iCs/>
                <w:sz w:val="18"/>
                <w:szCs w:val="18"/>
              </w:rPr>
              <w:t>Փաստաթղթային</w:t>
            </w:r>
          </w:p>
        </w:tc>
        <w:tc>
          <w:tcPr>
            <w:tcW w:w="1728" w:type="dxa"/>
          </w:tcPr>
          <w:p w:rsidR="002E2AD4" w:rsidRPr="002E2AD4" w:rsidRDefault="002E2AD4" w:rsidP="00DB3849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Emphasis"/>
                <w:rFonts w:ascii="GHEA Mariam" w:hAnsi="GHEA Mariam"/>
                <w:bCs/>
                <w:i w:val="0"/>
                <w:noProof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</w:tr>
      <w:tr w:rsidR="002E2AD4" w:rsidRPr="002E2AD4" w:rsidTr="00AC583C">
        <w:trPr>
          <w:gridBefore w:val="1"/>
          <w:wBefore w:w="480" w:type="dxa"/>
          <w:trHeight w:val="883"/>
        </w:trPr>
        <w:tc>
          <w:tcPr>
            <w:tcW w:w="747" w:type="dxa"/>
          </w:tcPr>
          <w:p w:rsidR="002E2AD4" w:rsidRPr="002E2AD4" w:rsidRDefault="002E2AD4" w:rsidP="00FF02EE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Emphasis"/>
                <w:rFonts w:ascii="GHEA Mariam" w:hAnsi="GHEA Mariam"/>
                <w:bCs/>
                <w:i w:val="0"/>
                <w:noProof/>
                <w:color w:val="000000"/>
                <w:sz w:val="18"/>
                <w:szCs w:val="18"/>
                <w:shd w:val="clear" w:color="auto" w:fill="FFFFFF"/>
              </w:rPr>
            </w:pPr>
            <w:r w:rsidRPr="002E2AD4">
              <w:rPr>
                <w:rStyle w:val="Emphasis"/>
                <w:rFonts w:ascii="GHEA Mariam" w:hAnsi="GHEA Mariam"/>
                <w:bCs/>
                <w:i w:val="0"/>
                <w:noProof/>
                <w:color w:val="000000"/>
                <w:sz w:val="18"/>
                <w:szCs w:val="18"/>
                <w:shd w:val="clear" w:color="auto" w:fill="FFFFFF"/>
              </w:rPr>
              <w:t>2)</w:t>
            </w:r>
          </w:p>
        </w:tc>
        <w:tc>
          <w:tcPr>
            <w:tcW w:w="4357" w:type="dxa"/>
          </w:tcPr>
          <w:p w:rsidR="002E2AD4" w:rsidRPr="00A51A72" w:rsidRDefault="002E2AD4" w:rsidP="002E2AD4">
            <w:pPr>
              <w:ind w:right="-105"/>
              <w:rPr>
                <w:rFonts w:ascii="GHEA Mariam" w:hAnsi="GHEA Mariam"/>
                <w:sz w:val="18"/>
                <w:szCs w:val="18"/>
                <w:lang w:val="hy-AM"/>
              </w:rPr>
            </w:pPr>
            <w:r w:rsidRPr="002E2AD4">
              <w:rPr>
                <w:rFonts w:ascii="GHEA Mariam" w:hAnsi="GHEA Mariam"/>
                <w:sz w:val="18"/>
                <w:szCs w:val="18"/>
              </w:rPr>
              <w:t>պահպանվում</w:t>
            </w:r>
            <w:r w:rsidRPr="002E2AD4">
              <w:rPr>
                <w:rFonts w:ascii="GHEA Mariam" w:hAnsi="GHEA Mariam"/>
                <w:sz w:val="18"/>
                <w:szCs w:val="18"/>
                <w:lang w:val="ru-RU"/>
              </w:rPr>
              <w:t xml:space="preserve"> </w:t>
            </w:r>
            <w:r w:rsidRPr="002E2AD4">
              <w:rPr>
                <w:rFonts w:ascii="GHEA Mariam" w:hAnsi="GHEA Mariam"/>
                <w:sz w:val="18"/>
                <w:szCs w:val="18"/>
              </w:rPr>
              <w:t>է</w:t>
            </w:r>
            <w:r w:rsidRPr="002E2AD4">
              <w:rPr>
                <w:rFonts w:ascii="GHEA Mariam" w:hAnsi="GHEA Mariam"/>
                <w:sz w:val="18"/>
                <w:szCs w:val="18"/>
                <w:lang w:val="ru-RU"/>
              </w:rPr>
              <w:t xml:space="preserve"> </w:t>
            </w:r>
            <w:r w:rsidRPr="002E2AD4">
              <w:rPr>
                <w:rFonts w:ascii="GHEA Mariam" w:hAnsi="GHEA Mariam"/>
                <w:sz w:val="18"/>
                <w:szCs w:val="18"/>
              </w:rPr>
              <w:t>բժշկական</w:t>
            </w:r>
            <w:r w:rsidRPr="002E2AD4">
              <w:rPr>
                <w:rFonts w:ascii="GHEA Mariam" w:hAnsi="GHEA Mariam"/>
                <w:sz w:val="18"/>
                <w:szCs w:val="18"/>
                <w:lang w:val="ru-RU"/>
              </w:rPr>
              <w:t xml:space="preserve"> </w:t>
            </w:r>
            <w:r w:rsidRPr="002E2AD4">
              <w:rPr>
                <w:rFonts w:ascii="GHEA Mariam" w:hAnsi="GHEA Mariam"/>
                <w:sz w:val="18"/>
                <w:szCs w:val="18"/>
              </w:rPr>
              <w:t>զննության</w:t>
            </w:r>
            <w:r w:rsidRPr="002E2AD4">
              <w:rPr>
                <w:rFonts w:ascii="GHEA Mariam" w:hAnsi="GHEA Mariam"/>
                <w:sz w:val="18"/>
                <w:szCs w:val="18"/>
                <w:lang w:val="ru-RU"/>
              </w:rPr>
              <w:t xml:space="preserve"> </w:t>
            </w:r>
            <w:r w:rsidRPr="002E2AD4">
              <w:rPr>
                <w:rFonts w:ascii="GHEA Mariam" w:hAnsi="GHEA Mariam"/>
                <w:sz w:val="18"/>
                <w:szCs w:val="18"/>
              </w:rPr>
              <w:t>հետազոտությունների</w:t>
            </w:r>
            <w:r w:rsidRPr="002E2AD4">
              <w:rPr>
                <w:rFonts w:ascii="GHEA Mariam" w:hAnsi="GHEA Mariam"/>
                <w:sz w:val="18"/>
                <w:szCs w:val="18"/>
                <w:lang w:val="ru-RU"/>
              </w:rPr>
              <w:t xml:space="preserve"> </w:t>
            </w:r>
            <w:r w:rsidRPr="002E2AD4">
              <w:rPr>
                <w:rFonts w:ascii="GHEA Mariam" w:hAnsi="GHEA Mariam"/>
                <w:sz w:val="18"/>
                <w:szCs w:val="18"/>
              </w:rPr>
              <w:t>ծավալը</w:t>
            </w:r>
            <w:r w:rsidR="00A51A72">
              <w:rPr>
                <w:rFonts w:ascii="GHEA Mariam" w:hAnsi="GHEA Mariam"/>
                <w:sz w:val="18"/>
                <w:szCs w:val="18"/>
                <w:lang w:val="hy-AM"/>
              </w:rPr>
              <w:t>.</w:t>
            </w:r>
          </w:p>
        </w:tc>
        <w:tc>
          <w:tcPr>
            <w:tcW w:w="2451" w:type="dxa"/>
          </w:tcPr>
          <w:p w:rsidR="002E2AD4" w:rsidRPr="002E2AD4" w:rsidRDefault="002E2AD4" w:rsidP="00DB3849">
            <w:pPr>
              <w:rPr>
                <w:rFonts w:ascii="GHEA Mariam" w:hAnsi="GHEA Mariam"/>
                <w:sz w:val="18"/>
                <w:szCs w:val="18"/>
                <w:lang w:val="hy-AM"/>
              </w:rPr>
            </w:pPr>
          </w:p>
        </w:tc>
        <w:tc>
          <w:tcPr>
            <w:tcW w:w="369" w:type="dxa"/>
          </w:tcPr>
          <w:p w:rsidR="002E2AD4" w:rsidRPr="002E2AD4" w:rsidRDefault="002E2AD4" w:rsidP="00DB3849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Emphasis"/>
                <w:rFonts w:ascii="GHEA Mariam" w:hAnsi="GHEA Mariam"/>
                <w:bCs/>
                <w:i w:val="0"/>
                <w:noProof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460" w:type="dxa"/>
          </w:tcPr>
          <w:p w:rsidR="002E2AD4" w:rsidRPr="002E2AD4" w:rsidRDefault="002E2AD4" w:rsidP="00DB3849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Emphasis"/>
                <w:rFonts w:ascii="GHEA Mariam" w:hAnsi="GHEA Mariam"/>
                <w:bCs/>
                <w:i w:val="0"/>
                <w:noProof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26" w:type="dxa"/>
          </w:tcPr>
          <w:p w:rsidR="002E2AD4" w:rsidRPr="002E2AD4" w:rsidRDefault="002E2AD4" w:rsidP="00DB3849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Emphasis"/>
                <w:rFonts w:ascii="GHEA Mariam" w:hAnsi="GHEA Mariam"/>
                <w:bCs/>
                <w:i w:val="0"/>
                <w:noProof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2E2AD4" w:rsidRPr="002E2AD4" w:rsidRDefault="002E2AD4" w:rsidP="00AC583C">
            <w:pPr>
              <w:ind w:left="-29" w:right="-105"/>
              <w:jc w:val="center"/>
              <w:rPr>
                <w:rFonts w:ascii="GHEA Mariam" w:hAnsi="GHEA Mariam"/>
                <w:iCs/>
                <w:sz w:val="18"/>
                <w:szCs w:val="18"/>
              </w:rPr>
            </w:pPr>
            <w:r w:rsidRPr="002E2AD4">
              <w:rPr>
                <w:rFonts w:ascii="GHEA Mariam" w:hAnsi="GHEA Mariam"/>
                <w:iCs/>
                <w:sz w:val="18"/>
                <w:szCs w:val="18"/>
              </w:rPr>
              <w:t>3.0</w:t>
            </w:r>
          </w:p>
        </w:tc>
        <w:tc>
          <w:tcPr>
            <w:tcW w:w="2525" w:type="dxa"/>
          </w:tcPr>
          <w:p w:rsidR="002E2AD4" w:rsidRPr="002E2AD4" w:rsidRDefault="002E2AD4" w:rsidP="00DB3849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Emphasis"/>
                <w:rFonts w:ascii="GHEA Mariam" w:hAnsi="GHEA Mariam"/>
                <w:bCs/>
                <w:i w:val="0"/>
                <w:noProof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2E2AD4">
              <w:rPr>
                <w:rFonts w:ascii="GHEA Mariam" w:hAnsi="GHEA Mariam"/>
                <w:iCs/>
                <w:sz w:val="18"/>
                <w:szCs w:val="18"/>
              </w:rPr>
              <w:t>Փաստաթղթային</w:t>
            </w:r>
          </w:p>
        </w:tc>
        <w:tc>
          <w:tcPr>
            <w:tcW w:w="1728" w:type="dxa"/>
          </w:tcPr>
          <w:p w:rsidR="002E2AD4" w:rsidRPr="002E2AD4" w:rsidRDefault="002E2AD4" w:rsidP="00DB3849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Emphasis"/>
                <w:rFonts w:ascii="GHEA Mariam" w:hAnsi="GHEA Mariam"/>
                <w:bCs/>
                <w:i w:val="0"/>
                <w:noProof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</w:tr>
      <w:tr w:rsidR="002E2AD4" w:rsidRPr="002E2AD4" w:rsidTr="00AC583C">
        <w:trPr>
          <w:gridBefore w:val="1"/>
          <w:wBefore w:w="480" w:type="dxa"/>
          <w:trHeight w:val="871"/>
        </w:trPr>
        <w:tc>
          <w:tcPr>
            <w:tcW w:w="747" w:type="dxa"/>
          </w:tcPr>
          <w:p w:rsidR="002E2AD4" w:rsidRPr="002E2AD4" w:rsidRDefault="002E2AD4" w:rsidP="00FF02EE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Emphasis"/>
                <w:rFonts w:ascii="GHEA Mariam" w:hAnsi="GHEA Mariam"/>
                <w:bCs/>
                <w:i w:val="0"/>
                <w:noProof/>
                <w:color w:val="000000"/>
                <w:sz w:val="18"/>
                <w:szCs w:val="18"/>
                <w:shd w:val="clear" w:color="auto" w:fill="FFFFFF"/>
              </w:rPr>
            </w:pPr>
            <w:r w:rsidRPr="002E2AD4">
              <w:rPr>
                <w:rStyle w:val="Emphasis"/>
                <w:rFonts w:ascii="GHEA Mariam" w:hAnsi="GHEA Mariam"/>
                <w:bCs/>
                <w:i w:val="0"/>
                <w:noProof/>
                <w:color w:val="000000"/>
                <w:sz w:val="18"/>
                <w:szCs w:val="18"/>
                <w:shd w:val="clear" w:color="auto" w:fill="FFFFFF"/>
              </w:rPr>
              <w:t>3)</w:t>
            </w:r>
          </w:p>
        </w:tc>
        <w:tc>
          <w:tcPr>
            <w:tcW w:w="4357" w:type="dxa"/>
          </w:tcPr>
          <w:p w:rsidR="002E2AD4" w:rsidRPr="002E2AD4" w:rsidRDefault="002E2AD4" w:rsidP="002E2AD4">
            <w:pPr>
              <w:ind w:right="-105"/>
              <w:rPr>
                <w:rFonts w:ascii="GHEA Mariam" w:hAnsi="GHEA Mariam"/>
                <w:sz w:val="18"/>
                <w:szCs w:val="18"/>
                <w:lang w:val="hy-AM"/>
              </w:rPr>
            </w:pPr>
            <w:r w:rsidRPr="002E2AD4">
              <w:rPr>
                <w:rFonts w:ascii="GHEA Mariam" w:hAnsi="GHEA Mariam"/>
                <w:sz w:val="18"/>
                <w:szCs w:val="18"/>
              </w:rPr>
              <w:t>պահպանվում</w:t>
            </w:r>
            <w:r w:rsidRPr="002E2AD4">
              <w:rPr>
                <w:rFonts w:ascii="GHEA Mariam" w:hAnsi="GHEA Mariam"/>
                <w:sz w:val="18"/>
                <w:szCs w:val="18"/>
                <w:lang w:val="ru-RU"/>
              </w:rPr>
              <w:t xml:space="preserve"> </w:t>
            </w:r>
            <w:r w:rsidRPr="002E2AD4">
              <w:rPr>
                <w:rFonts w:ascii="GHEA Mariam" w:hAnsi="GHEA Mariam"/>
                <w:sz w:val="18"/>
                <w:szCs w:val="18"/>
              </w:rPr>
              <w:t>է</w:t>
            </w:r>
            <w:r w:rsidRPr="002E2AD4">
              <w:rPr>
                <w:rFonts w:ascii="GHEA Mariam" w:hAnsi="GHEA Mariam"/>
                <w:sz w:val="18"/>
                <w:szCs w:val="18"/>
                <w:lang w:val="ru-RU"/>
              </w:rPr>
              <w:t xml:space="preserve"> </w:t>
            </w:r>
            <w:r w:rsidRPr="002E2AD4">
              <w:rPr>
                <w:rFonts w:ascii="GHEA Mariam" w:hAnsi="GHEA Mariam"/>
                <w:sz w:val="18"/>
                <w:szCs w:val="18"/>
              </w:rPr>
              <w:t>բժշկական</w:t>
            </w:r>
            <w:r w:rsidRPr="002E2AD4">
              <w:rPr>
                <w:rFonts w:ascii="GHEA Mariam" w:hAnsi="GHEA Mariam"/>
                <w:sz w:val="18"/>
                <w:szCs w:val="18"/>
                <w:lang w:val="ru-RU"/>
              </w:rPr>
              <w:t xml:space="preserve"> </w:t>
            </w:r>
            <w:r w:rsidRPr="002E2AD4">
              <w:rPr>
                <w:rFonts w:ascii="GHEA Mariam" w:hAnsi="GHEA Mariam"/>
                <w:sz w:val="18"/>
                <w:szCs w:val="18"/>
              </w:rPr>
              <w:t>զննության</w:t>
            </w:r>
            <w:r w:rsidRPr="002E2AD4">
              <w:rPr>
                <w:rFonts w:ascii="GHEA Mariam" w:hAnsi="GHEA Mariam"/>
                <w:sz w:val="18"/>
                <w:szCs w:val="18"/>
                <w:lang w:val="ru-RU"/>
              </w:rPr>
              <w:t xml:space="preserve"> </w:t>
            </w:r>
            <w:r w:rsidRPr="002E2AD4">
              <w:rPr>
                <w:rFonts w:ascii="GHEA Mariam" w:hAnsi="GHEA Mariam"/>
                <w:sz w:val="18"/>
                <w:szCs w:val="18"/>
              </w:rPr>
              <w:t>հետազոտությունների</w:t>
            </w:r>
            <w:r w:rsidRPr="002E2AD4">
              <w:rPr>
                <w:rFonts w:ascii="GHEA Mariam" w:hAnsi="GHEA Mariam"/>
                <w:sz w:val="18"/>
                <w:szCs w:val="18"/>
                <w:lang w:val="ru-RU"/>
              </w:rPr>
              <w:t xml:space="preserve"> </w:t>
            </w:r>
            <w:r w:rsidRPr="002E2AD4">
              <w:rPr>
                <w:rFonts w:ascii="GHEA Mariam" w:hAnsi="GHEA Mariam"/>
                <w:sz w:val="18"/>
                <w:szCs w:val="18"/>
              </w:rPr>
              <w:t>պարբերականությունը</w:t>
            </w:r>
            <w:r w:rsidRPr="002E2AD4">
              <w:rPr>
                <w:rFonts w:ascii="GHEA Mariam" w:hAnsi="GHEA Mariam"/>
                <w:sz w:val="18"/>
                <w:szCs w:val="18"/>
                <w:lang w:val="hy-AM"/>
              </w:rPr>
              <w:t>:</w:t>
            </w:r>
          </w:p>
        </w:tc>
        <w:tc>
          <w:tcPr>
            <w:tcW w:w="2451" w:type="dxa"/>
          </w:tcPr>
          <w:p w:rsidR="002E2AD4" w:rsidRPr="002E2AD4" w:rsidRDefault="002E2AD4" w:rsidP="00DB3849">
            <w:pPr>
              <w:rPr>
                <w:rFonts w:ascii="GHEA Mariam" w:hAnsi="GHEA Mariam"/>
                <w:sz w:val="18"/>
                <w:szCs w:val="18"/>
                <w:lang w:val="hy-AM"/>
              </w:rPr>
            </w:pPr>
          </w:p>
        </w:tc>
        <w:tc>
          <w:tcPr>
            <w:tcW w:w="369" w:type="dxa"/>
          </w:tcPr>
          <w:p w:rsidR="002E2AD4" w:rsidRPr="002E2AD4" w:rsidRDefault="002E2AD4" w:rsidP="00DB3849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Emphasis"/>
                <w:rFonts w:ascii="GHEA Mariam" w:hAnsi="GHEA Mariam"/>
                <w:bCs/>
                <w:i w:val="0"/>
                <w:noProof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460" w:type="dxa"/>
          </w:tcPr>
          <w:p w:rsidR="002E2AD4" w:rsidRPr="002E2AD4" w:rsidRDefault="002E2AD4" w:rsidP="00DB3849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Emphasis"/>
                <w:rFonts w:ascii="GHEA Mariam" w:hAnsi="GHEA Mariam"/>
                <w:bCs/>
                <w:i w:val="0"/>
                <w:noProof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26" w:type="dxa"/>
          </w:tcPr>
          <w:p w:rsidR="002E2AD4" w:rsidRPr="002E2AD4" w:rsidRDefault="002E2AD4" w:rsidP="00DB3849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Emphasis"/>
                <w:rFonts w:ascii="GHEA Mariam" w:hAnsi="GHEA Mariam"/>
                <w:bCs/>
                <w:i w:val="0"/>
                <w:noProof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2E2AD4" w:rsidRPr="002E2AD4" w:rsidRDefault="002E2AD4" w:rsidP="00AC583C">
            <w:pPr>
              <w:ind w:left="-29" w:right="-105"/>
              <w:jc w:val="center"/>
              <w:rPr>
                <w:rFonts w:ascii="GHEA Mariam" w:hAnsi="GHEA Mariam"/>
                <w:iCs/>
                <w:sz w:val="18"/>
                <w:szCs w:val="18"/>
              </w:rPr>
            </w:pPr>
            <w:r w:rsidRPr="002E2AD4">
              <w:rPr>
                <w:rFonts w:ascii="GHEA Mariam" w:hAnsi="GHEA Mariam"/>
                <w:iCs/>
                <w:sz w:val="18"/>
                <w:szCs w:val="18"/>
              </w:rPr>
              <w:t>3.0</w:t>
            </w:r>
          </w:p>
        </w:tc>
        <w:tc>
          <w:tcPr>
            <w:tcW w:w="2525" w:type="dxa"/>
          </w:tcPr>
          <w:p w:rsidR="002E2AD4" w:rsidRPr="002E2AD4" w:rsidRDefault="002E2AD4" w:rsidP="00DB3849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Emphasis"/>
                <w:rFonts w:ascii="GHEA Mariam" w:hAnsi="GHEA Mariam"/>
                <w:bCs/>
                <w:i w:val="0"/>
                <w:noProof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2E2AD4">
              <w:rPr>
                <w:rFonts w:ascii="GHEA Mariam" w:hAnsi="GHEA Mariam"/>
                <w:iCs/>
                <w:sz w:val="18"/>
                <w:szCs w:val="18"/>
              </w:rPr>
              <w:t>Փաստաթղթային</w:t>
            </w:r>
          </w:p>
        </w:tc>
        <w:tc>
          <w:tcPr>
            <w:tcW w:w="1728" w:type="dxa"/>
          </w:tcPr>
          <w:p w:rsidR="002E2AD4" w:rsidRPr="002E2AD4" w:rsidRDefault="002E2AD4" w:rsidP="00DB3849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Emphasis"/>
                <w:rFonts w:ascii="GHEA Mariam" w:hAnsi="GHEA Mariam"/>
                <w:bCs/>
                <w:i w:val="0"/>
                <w:noProof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</w:tr>
    </w:tbl>
    <w:p w:rsidR="00E31DEA" w:rsidRDefault="00E31DEA" w:rsidP="002E2AD4">
      <w:pPr>
        <w:pStyle w:val="NormalWeb"/>
        <w:spacing w:before="0" w:beforeAutospacing="0" w:after="0" w:afterAutospacing="0" w:line="360" w:lineRule="auto"/>
        <w:ind w:firstLine="709"/>
        <w:jc w:val="both"/>
        <w:rPr>
          <w:rStyle w:val="Emphasis"/>
          <w:rFonts w:ascii="GHEA Mariam" w:hAnsi="GHEA Mariam"/>
          <w:bCs/>
          <w:i w:val="0"/>
          <w:noProof/>
          <w:color w:val="000000"/>
          <w:shd w:val="clear" w:color="auto" w:fill="FFFFFF"/>
          <w:lang w:val="hy-AM"/>
        </w:rPr>
      </w:pPr>
    </w:p>
    <w:p w:rsidR="00175D01" w:rsidRDefault="00175D01" w:rsidP="002E2AD4">
      <w:pPr>
        <w:pStyle w:val="NormalWeb"/>
        <w:spacing w:before="0" w:beforeAutospacing="0" w:after="0" w:afterAutospacing="0" w:line="360" w:lineRule="auto"/>
        <w:ind w:firstLine="709"/>
        <w:jc w:val="both"/>
        <w:rPr>
          <w:rStyle w:val="Emphasis"/>
          <w:rFonts w:ascii="GHEA Mariam" w:hAnsi="GHEA Mariam"/>
          <w:bCs/>
          <w:i w:val="0"/>
          <w:noProof/>
          <w:color w:val="000000"/>
          <w:shd w:val="clear" w:color="auto" w:fill="FFFFFF"/>
          <w:lang w:val="hy-AM"/>
        </w:rPr>
      </w:pPr>
    </w:p>
    <w:p w:rsidR="002E2AD4" w:rsidRPr="002E2AD4" w:rsidRDefault="002E2AD4" w:rsidP="002E2AD4">
      <w:pPr>
        <w:pStyle w:val="NormalWeb"/>
        <w:spacing w:before="0" w:beforeAutospacing="0" w:after="0" w:afterAutospacing="0" w:line="360" w:lineRule="auto"/>
        <w:ind w:firstLine="709"/>
        <w:jc w:val="both"/>
        <w:rPr>
          <w:rStyle w:val="Emphasis"/>
          <w:rFonts w:ascii="GHEA Mariam" w:hAnsi="GHEA Mariam"/>
          <w:bCs/>
          <w:i w:val="0"/>
          <w:noProof/>
          <w:color w:val="000000"/>
          <w:shd w:val="clear" w:color="auto" w:fill="FFFFFF"/>
          <w:lang w:val="hy-AM"/>
        </w:rPr>
      </w:pPr>
      <w:r w:rsidRPr="002E2AD4">
        <w:rPr>
          <w:rStyle w:val="Emphasis"/>
          <w:rFonts w:ascii="GHEA Mariam" w:hAnsi="GHEA Mariam"/>
          <w:bCs/>
          <w:i w:val="0"/>
          <w:noProof/>
          <w:color w:val="000000"/>
          <w:shd w:val="clear" w:color="auto" w:fill="FFFFFF"/>
          <w:lang w:val="hy-AM"/>
        </w:rPr>
        <w:t>2) հավելվածի N 1.17 ստուգաթերթի «Ծանոթություններ» գլուխը լրացնել հետևյալ բովանդակությամբ «Նշում 9*» կետով</w:t>
      </w:r>
      <w:r w:rsidR="00A51A72">
        <w:rPr>
          <w:rStyle w:val="Emphasis"/>
          <w:rFonts w:ascii="GHEA Mariam" w:hAnsi="GHEA Mariam"/>
          <w:bCs/>
          <w:i w:val="0"/>
          <w:noProof/>
          <w:color w:val="000000"/>
          <w:shd w:val="clear" w:color="auto" w:fill="FFFFFF"/>
          <w:lang w:val="hy-AM"/>
        </w:rPr>
        <w:t>՝</w:t>
      </w:r>
    </w:p>
    <w:p w:rsidR="002E2AD4" w:rsidRDefault="002E2AD4" w:rsidP="002E2AD4">
      <w:pPr>
        <w:spacing w:after="160" w:line="259" w:lineRule="auto"/>
        <w:rPr>
          <w:rFonts w:ascii="GHEA Grapalat" w:hAnsi="GHEA Grapalat" w:cs="GHEA Grapalat"/>
          <w:sz w:val="10"/>
          <w:szCs w:val="10"/>
          <w:lang w:val="hy-AM"/>
        </w:rPr>
      </w:pPr>
    </w:p>
    <w:p w:rsidR="00175D01" w:rsidRDefault="00175D01" w:rsidP="002E2AD4">
      <w:pPr>
        <w:spacing w:after="160" w:line="259" w:lineRule="auto"/>
        <w:rPr>
          <w:rFonts w:ascii="GHEA Grapalat" w:hAnsi="GHEA Grapalat" w:cs="GHEA Grapalat"/>
          <w:sz w:val="10"/>
          <w:szCs w:val="10"/>
          <w:lang w:val="hy-AM"/>
        </w:rPr>
        <w:sectPr w:rsidR="00175D01" w:rsidSect="00175D01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</w:p>
    <w:p w:rsidR="002E2AD4" w:rsidRPr="00D65B8A" w:rsidRDefault="00E31DEA" w:rsidP="002E2AD4">
      <w:pPr>
        <w:rPr>
          <w:rFonts w:ascii="GHEA Mariam" w:hAnsi="GHEA Mariam" w:cs="GHEA Grapalat"/>
          <w:sz w:val="24"/>
          <w:szCs w:val="24"/>
          <w:lang w:val="hy-AM"/>
        </w:rPr>
      </w:pPr>
      <w:r w:rsidRPr="00D65B8A">
        <w:rPr>
          <w:rFonts w:ascii="GHEA Mariam" w:hAnsi="GHEA Mariam" w:cs="GHEA Grapalat"/>
          <w:sz w:val="24"/>
          <w:szCs w:val="24"/>
          <w:lang w:val="hy-AM"/>
        </w:rPr>
        <w:lastRenderedPageBreak/>
        <w:t>«</w:t>
      </w:r>
      <w:r w:rsidR="002E2AD4" w:rsidRPr="00D65B8A">
        <w:rPr>
          <w:rFonts w:ascii="GHEA Mariam" w:hAnsi="GHEA Mariam" w:cs="GHEA Grapalat"/>
          <w:sz w:val="24"/>
          <w:szCs w:val="24"/>
          <w:lang w:val="hy-AM"/>
        </w:rPr>
        <w:t xml:space="preserve">Նշում 9*                                                    </w:t>
      </w:r>
    </w:p>
    <w:p w:rsidR="00175D01" w:rsidRPr="00D65B8A" w:rsidRDefault="002E2AD4" w:rsidP="00175D01">
      <w:pPr>
        <w:jc w:val="center"/>
        <w:rPr>
          <w:rFonts w:ascii="GHEA Mariam" w:hAnsi="GHEA Mariam"/>
          <w:bCs/>
          <w:color w:val="000000"/>
          <w:sz w:val="24"/>
          <w:szCs w:val="24"/>
          <w:lang w:val="hy-AM"/>
        </w:rPr>
      </w:pPr>
      <w:r w:rsidRPr="00D65B8A">
        <w:rPr>
          <w:rFonts w:ascii="GHEA Mariam" w:hAnsi="GHEA Mariam"/>
          <w:bCs/>
          <w:color w:val="000000"/>
          <w:sz w:val="24"/>
          <w:szCs w:val="24"/>
          <w:lang w:val="hy-AM"/>
        </w:rPr>
        <w:t>Ց Ա Ն Կ</w:t>
      </w:r>
    </w:p>
    <w:p w:rsidR="002E2AD4" w:rsidRPr="00D65B8A" w:rsidRDefault="00AC583C" w:rsidP="00175D01">
      <w:pPr>
        <w:jc w:val="center"/>
        <w:rPr>
          <w:rFonts w:ascii="GHEA Mariam" w:hAnsi="GHEA Mariam"/>
          <w:bCs/>
          <w:color w:val="000000"/>
          <w:sz w:val="24"/>
          <w:szCs w:val="24"/>
          <w:lang w:val="hy-AM"/>
        </w:rPr>
      </w:pPr>
      <w:r w:rsidRPr="00D65B8A">
        <w:rPr>
          <w:rFonts w:ascii="GHEA Mariam" w:hAnsi="GHEA Mariam"/>
          <w:bCs/>
          <w:noProof/>
          <w:color w:val="00000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9306229</wp:posOffset>
                </wp:positionH>
                <wp:positionV relativeFrom="paragraph">
                  <wp:posOffset>4662998</wp:posOffset>
                </wp:positionV>
                <wp:extent cx="391050" cy="588397"/>
                <wp:effectExtent l="0" t="0" r="9525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050" cy="5883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C583C" w:rsidRDefault="00AC583C"/>
                          <w:p w:rsidR="00AC583C" w:rsidRDefault="00AC583C"/>
                          <w:p w:rsidR="00AC583C" w:rsidRPr="00A51A72" w:rsidRDefault="00AC583C">
                            <w:pPr>
                              <w:rPr>
                                <w:rFonts w:ascii="Sylfaen" w:hAnsi="Sylfaen"/>
                                <w:sz w:val="22"/>
                                <w:szCs w:val="22"/>
                                <w:lang w:val="hy-AM"/>
                              </w:rPr>
                            </w:pPr>
                            <w:r w:rsidRPr="00A51A72">
                              <w:rPr>
                                <w:rFonts w:ascii="Sylfaen" w:hAnsi="Sylfaen"/>
                                <w:sz w:val="22"/>
                                <w:szCs w:val="22"/>
                                <w:lang w:val="hy-AM"/>
                              </w:rPr>
                              <w:t>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2.75pt;margin-top:367.15pt;width:30.8pt;height:4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" fillcolor="white [3201]" stroked="f" strokeweight=".5pt">
                <v:textbox>
                  <w:txbxContent>
                    <w:p w:rsidR="00AC583C" w:rsidRDefault="00AC583C"/>
                    <w:p w:rsidR="00AC583C" w:rsidRDefault="00AC583C"/>
                    <w:p w:rsidR="00AC583C" w:rsidRPr="00A51A72" w:rsidRDefault="00AC583C">
                      <w:pPr>
                        <w:rPr>
                          <w:rFonts w:ascii="Sylfaen" w:hAnsi="Sylfaen"/>
                          <w:sz w:val="22"/>
                          <w:szCs w:val="22"/>
                          <w:lang w:val="hy-AM"/>
                        </w:rPr>
                      </w:pPr>
                      <w:r w:rsidRPr="00A51A72">
                        <w:rPr>
                          <w:rFonts w:ascii="Sylfaen" w:hAnsi="Sylfaen"/>
                          <w:sz w:val="22"/>
                          <w:szCs w:val="22"/>
                          <w:lang w:val="hy-AM"/>
                        </w:rPr>
                        <w:t>».</w:t>
                      </w:r>
                    </w:p>
                  </w:txbxContent>
                </v:textbox>
              </v:shape>
            </w:pict>
          </mc:Fallback>
        </mc:AlternateContent>
      </w:r>
      <w:r w:rsidR="002E2AD4" w:rsidRPr="00D65B8A">
        <w:rPr>
          <w:rFonts w:ascii="GHEA Mariam" w:hAnsi="GHEA Mariam"/>
          <w:bCs/>
          <w:color w:val="000000"/>
          <w:sz w:val="24"/>
          <w:szCs w:val="24"/>
          <w:lang w:val="hy-AM"/>
        </w:rPr>
        <w:t>ՊԱՐՏԱԴԻՐ ԲԺՇԿԱԿԱՆ ԶՆՆՈՒԹՅԱՆ</w:t>
      </w:r>
    </w:p>
    <w:p w:rsidR="00A51A72" w:rsidRPr="00A51A72" w:rsidRDefault="00A51A72" w:rsidP="00175D01">
      <w:pPr>
        <w:jc w:val="center"/>
        <w:rPr>
          <w:rFonts w:ascii="GHEA Mariam" w:hAnsi="GHEA Mariam"/>
          <w:bCs/>
          <w:color w:val="000000"/>
          <w:sz w:val="22"/>
          <w:szCs w:val="22"/>
          <w:lang w:val="hy-AM"/>
        </w:rPr>
      </w:pPr>
    </w:p>
    <w:tbl>
      <w:tblPr>
        <w:tblW w:w="5332" w:type="pct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2554"/>
        <w:gridCol w:w="1265"/>
        <w:gridCol w:w="1350"/>
        <w:gridCol w:w="1350"/>
        <w:gridCol w:w="1286"/>
        <w:gridCol w:w="1402"/>
        <w:gridCol w:w="1347"/>
        <w:gridCol w:w="1353"/>
        <w:gridCol w:w="1213"/>
        <w:gridCol w:w="1672"/>
      </w:tblGrid>
      <w:tr w:rsidR="00AB5790" w:rsidRPr="002E2AD4" w:rsidTr="00AB5790">
        <w:trPr>
          <w:trHeight w:val="490"/>
          <w:tblCellSpacing w:w="0" w:type="dxa"/>
        </w:trPr>
        <w:tc>
          <w:tcPr>
            <w:tcW w:w="1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2AD4" w:rsidRPr="00E31DEA" w:rsidRDefault="002E2AD4" w:rsidP="00E31DEA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</w:rPr>
            </w:pPr>
            <w:r w:rsidRPr="00E31DEA">
              <w:rPr>
                <w:rFonts w:ascii="GHEA Mariam" w:hAnsi="GHEA Mariam"/>
                <w:bCs/>
                <w:color w:val="000000"/>
                <w:sz w:val="16"/>
                <w:szCs w:val="16"/>
              </w:rPr>
              <w:t>N</w:t>
            </w:r>
            <w:r w:rsidR="00E31DEA" w:rsidRPr="00E31DEA">
              <w:rPr>
                <w:rFonts w:ascii="GHEA Mariam" w:hAnsi="GHEA Mariam"/>
                <w:bCs/>
                <w:color w:val="000000"/>
                <w:sz w:val="16"/>
                <w:szCs w:val="16"/>
              </w:rPr>
              <w:t>N</w:t>
            </w:r>
            <w:r w:rsidRPr="00E31DEA">
              <w:rPr>
                <w:rFonts w:ascii="GHEA Mariam" w:hAnsi="GHEA Mariam"/>
                <w:bCs/>
                <w:color w:val="000000"/>
                <w:sz w:val="16"/>
                <w:szCs w:val="16"/>
              </w:rPr>
              <w:br/>
              <w:t>ը/կ</w:t>
            </w:r>
          </w:p>
        </w:tc>
        <w:tc>
          <w:tcPr>
            <w:tcW w:w="8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2AD4" w:rsidRPr="00E31DEA" w:rsidRDefault="002E2AD4" w:rsidP="00AC583C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</w:rPr>
            </w:pPr>
            <w:r w:rsidRPr="00E31DEA">
              <w:rPr>
                <w:rFonts w:ascii="GHEA Mariam" w:hAnsi="GHEA Mariam"/>
                <w:color w:val="000000"/>
                <w:sz w:val="16"/>
                <w:szCs w:val="16"/>
              </w:rPr>
              <w:t>Կազմակերպություններ և մասնագիտություններ</w:t>
            </w:r>
          </w:p>
        </w:tc>
        <w:tc>
          <w:tcPr>
            <w:tcW w:w="4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2AD4" w:rsidRPr="00E31DEA" w:rsidRDefault="002E2AD4" w:rsidP="00A51A72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</w:rPr>
            </w:pPr>
            <w:r w:rsidRPr="00E31DEA">
              <w:rPr>
                <w:rFonts w:ascii="GHEA Mariam" w:hAnsi="GHEA Mariam"/>
                <w:bCs/>
                <w:color w:val="000000"/>
                <w:sz w:val="16"/>
                <w:szCs w:val="16"/>
              </w:rPr>
              <w:t>Թերապևտի ընտանեկան բժշկի զննում</w:t>
            </w:r>
          </w:p>
        </w:tc>
        <w:tc>
          <w:tcPr>
            <w:tcW w:w="4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2AD4" w:rsidRPr="00E31DEA" w:rsidRDefault="002E2AD4" w:rsidP="00E31DEA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</w:rPr>
            </w:pPr>
            <w:r w:rsidRPr="00E31DEA">
              <w:rPr>
                <w:rFonts w:ascii="GHEA Mariam" w:hAnsi="GHEA Mariam"/>
                <w:bCs/>
                <w:color w:val="000000"/>
                <w:sz w:val="16"/>
                <w:szCs w:val="16"/>
              </w:rPr>
              <w:t>Հետազոտու</w:t>
            </w:r>
            <w:r w:rsidR="00E31DEA"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t>-</w:t>
            </w:r>
            <w:r w:rsidRPr="00E31DEA">
              <w:rPr>
                <w:rFonts w:ascii="GHEA Mariam" w:hAnsi="GHEA Mariam"/>
                <w:bCs/>
                <w:color w:val="000000"/>
                <w:sz w:val="16"/>
                <w:szCs w:val="16"/>
              </w:rPr>
              <w:t>թյուններ տուբեր</w:t>
            </w:r>
            <w:r w:rsidR="00E31DEA"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t>-</w:t>
            </w:r>
            <w:r w:rsidRPr="00E31DEA"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E31DEA">
              <w:rPr>
                <w:rFonts w:ascii="GHEA Mariam" w:hAnsi="GHEA Mariam"/>
                <w:bCs/>
                <w:color w:val="000000"/>
                <w:sz w:val="16"/>
                <w:szCs w:val="16"/>
              </w:rPr>
              <w:t>կուլոզի</w:t>
            </w:r>
            <w:r w:rsidRPr="00E31DEA">
              <w:rPr>
                <w:rFonts w:ascii="GHEA Mariam" w:hAnsi="GHEA Mariam"/>
                <w:bCs/>
                <w:color w:val="000000"/>
                <w:sz w:val="16"/>
                <w:szCs w:val="16"/>
              </w:rPr>
              <w:br/>
              <w:t>նկատմամբ</w:t>
            </w:r>
          </w:p>
        </w:tc>
        <w:tc>
          <w:tcPr>
            <w:tcW w:w="4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2AD4" w:rsidRPr="00E31DEA" w:rsidRDefault="002E2AD4" w:rsidP="00E31DEA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</w:rPr>
            </w:pPr>
            <w:r w:rsidRPr="00E31DEA">
              <w:rPr>
                <w:rFonts w:ascii="GHEA Mariam" w:hAnsi="GHEA Mariam"/>
                <w:bCs/>
                <w:color w:val="000000"/>
                <w:sz w:val="16"/>
                <w:szCs w:val="16"/>
              </w:rPr>
              <w:t>Մաշկավեներա</w:t>
            </w:r>
            <w:r w:rsidR="00E31DEA"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t>-</w:t>
            </w:r>
            <w:r w:rsidRPr="00E31DEA"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E31DEA">
              <w:rPr>
                <w:rFonts w:ascii="GHEA Mariam" w:hAnsi="GHEA Mariam"/>
                <w:bCs/>
                <w:color w:val="000000"/>
                <w:sz w:val="16"/>
                <w:szCs w:val="16"/>
              </w:rPr>
              <w:t>բանի զննում</w:t>
            </w:r>
          </w:p>
        </w:tc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47D4" w:rsidRDefault="002E2AD4" w:rsidP="00E31DEA">
            <w:pPr>
              <w:jc w:val="center"/>
              <w:rPr>
                <w:rFonts w:ascii="GHEA Mariam" w:hAnsi="GHEA Mariam"/>
                <w:bCs/>
                <w:color w:val="000000"/>
                <w:sz w:val="16"/>
                <w:szCs w:val="16"/>
              </w:rPr>
            </w:pPr>
            <w:r w:rsidRPr="00E31DEA">
              <w:rPr>
                <w:rFonts w:ascii="GHEA Mariam" w:hAnsi="GHEA Mariam"/>
                <w:bCs/>
                <w:color w:val="000000"/>
                <w:sz w:val="16"/>
                <w:szCs w:val="16"/>
              </w:rPr>
              <w:t>Հետազոտու</w:t>
            </w:r>
            <w:r w:rsidR="001F47D4"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t>-</w:t>
            </w:r>
            <w:r w:rsidRPr="00E31DEA">
              <w:rPr>
                <w:rFonts w:ascii="GHEA Mariam" w:hAnsi="GHEA Mariam"/>
                <w:bCs/>
                <w:color w:val="000000"/>
                <w:sz w:val="16"/>
                <w:szCs w:val="16"/>
              </w:rPr>
              <w:br/>
              <w:t xml:space="preserve">թյուն </w:t>
            </w:r>
          </w:p>
          <w:p w:rsidR="002E2AD4" w:rsidRPr="00E31DEA" w:rsidRDefault="002E2AD4" w:rsidP="001F47D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</w:rPr>
            </w:pPr>
            <w:r w:rsidRPr="00E31DEA">
              <w:rPr>
                <w:rFonts w:ascii="GHEA Mariam" w:hAnsi="GHEA Mariam"/>
                <w:bCs/>
                <w:color w:val="000000"/>
                <w:sz w:val="16"/>
                <w:szCs w:val="16"/>
              </w:rPr>
              <w:t>սիֆիլիսի նկատ</w:t>
            </w:r>
            <w:r w:rsidR="001F47D4"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t>-</w:t>
            </w:r>
            <w:r w:rsidRPr="00E31DEA"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E31DEA">
              <w:rPr>
                <w:rFonts w:ascii="GHEA Mariam" w:hAnsi="GHEA Mariam"/>
                <w:bCs/>
                <w:color w:val="000000"/>
                <w:sz w:val="16"/>
                <w:szCs w:val="16"/>
              </w:rPr>
              <w:t>մամբ</w:t>
            </w:r>
          </w:p>
        </w:tc>
        <w:tc>
          <w:tcPr>
            <w:tcW w:w="45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2AD4" w:rsidRPr="00E31DEA" w:rsidRDefault="002E2AD4" w:rsidP="001F47D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</w:rPr>
            </w:pPr>
            <w:r w:rsidRPr="00E31DEA"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t>Հետազոտու</w:t>
            </w:r>
            <w:r w:rsidR="001F47D4"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t>թյուն աղիքային վարակիչ հիվան</w:t>
            </w:r>
            <w:r w:rsidRPr="00E31DEA"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t>դու</w:t>
            </w:r>
            <w:r w:rsidR="001F47D4"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t>-</w:t>
            </w:r>
            <w:r w:rsidRPr="00E31DEA"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t>թյունների նկատ</w:t>
            </w:r>
            <w:r w:rsidR="001F47D4"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t>մամբ (ման</w:t>
            </w:r>
            <w:r w:rsidRPr="00E31DEA"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t>րէակրու</w:t>
            </w:r>
            <w:r w:rsidR="001F47D4"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t>-</w:t>
            </w:r>
            <w:r w:rsidRPr="00E31DEA"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t>թյուն)</w:t>
            </w:r>
          </w:p>
        </w:tc>
        <w:tc>
          <w:tcPr>
            <w:tcW w:w="4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2AD4" w:rsidRPr="00E31DEA" w:rsidRDefault="00A51A72" w:rsidP="00E31DEA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t>Հետա</w:t>
            </w:r>
            <w:r w:rsidR="002E2AD4" w:rsidRPr="00E31DEA"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t>զոտու</w:t>
            </w:r>
            <w:r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t>-</w:t>
            </w:r>
            <w:r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br/>
              <w:t>թյուն</w:t>
            </w:r>
            <w:r w:rsidR="002E2AD4" w:rsidRPr="00E31DEA"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t>ներ հելմին</w:t>
            </w:r>
            <w:r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t>- թակրության նկատ</w:t>
            </w:r>
            <w:r w:rsidR="002E2AD4" w:rsidRPr="00E31DEA"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t>մամբ</w:t>
            </w:r>
          </w:p>
        </w:tc>
        <w:tc>
          <w:tcPr>
            <w:tcW w:w="44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2AD4" w:rsidRPr="00E31DEA" w:rsidRDefault="00A51A72" w:rsidP="00E31DEA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t>Հետա</w:t>
            </w:r>
            <w:r w:rsidR="002E2AD4" w:rsidRPr="00E31DEA"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t>զոտու</w:t>
            </w:r>
            <w:r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t>-</w:t>
            </w:r>
            <w:r w:rsidR="002E2AD4" w:rsidRPr="00E31DEA"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br/>
              <w:t>թյուն վիրու</w:t>
            </w:r>
            <w:r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t>-</w:t>
            </w:r>
            <w:r w:rsidR="002E2AD4" w:rsidRPr="00E31DEA"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t xml:space="preserve"> սային հեպա</w:t>
            </w:r>
            <w:r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t>-</w:t>
            </w:r>
            <w:r w:rsidR="002E2AD4" w:rsidRPr="00E31DEA"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t xml:space="preserve"> տիտ</w:t>
            </w:r>
            <w:r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t xml:space="preserve"> Բ-ի</w:t>
            </w:r>
            <w:r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br/>
              <w:t>նկատ</w:t>
            </w:r>
            <w:r w:rsidR="002E2AD4" w:rsidRPr="00E31DEA"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t>մամբ</w:t>
            </w:r>
          </w:p>
        </w:tc>
        <w:tc>
          <w:tcPr>
            <w:tcW w:w="39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E2AD4" w:rsidRPr="00E31DEA" w:rsidRDefault="002E2AD4" w:rsidP="00E31DEA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</w:pPr>
            <w:r w:rsidRPr="00E31DEA"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t>Հետա</w:t>
            </w:r>
            <w:r w:rsidR="00A51A72"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t>-</w:t>
            </w:r>
            <w:r w:rsidR="00A51A72"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br/>
              <w:t>զոտություն</w:t>
            </w:r>
            <w:r w:rsidR="00A51A72"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br/>
              <w:t>վիրուսային հեպատիտ Ց-ի նկատ</w:t>
            </w:r>
            <w:r w:rsidRPr="00E31DEA"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t>մամբ</w:t>
            </w:r>
          </w:p>
        </w:tc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E2AD4" w:rsidRPr="00E31DEA" w:rsidRDefault="002E2AD4" w:rsidP="00E31DEA">
            <w:pPr>
              <w:jc w:val="center"/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</w:pPr>
            <w:r w:rsidRPr="00E31DEA"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t>Հետազո</w:t>
            </w:r>
            <w:r w:rsidR="00A51A72"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t>-</w:t>
            </w:r>
            <w:r w:rsidRPr="00E31DEA"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br/>
              <w:t>տություն քիթ-ըմպանի ախտա</w:t>
            </w:r>
            <w:r w:rsidR="00A51A72"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t>-</w:t>
            </w:r>
          </w:p>
          <w:p w:rsidR="002E2AD4" w:rsidRPr="00E31DEA" w:rsidRDefault="002E2AD4" w:rsidP="00E31DEA">
            <w:pPr>
              <w:jc w:val="center"/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</w:pPr>
            <w:r w:rsidRPr="00E31DEA"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t>ծին ստաֆի</w:t>
            </w:r>
            <w:r w:rsidR="00A51A72"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t>-</w:t>
            </w:r>
          </w:p>
          <w:p w:rsidR="002E2AD4" w:rsidRPr="00E31DEA" w:rsidRDefault="00A51A72" w:rsidP="00E31DEA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</w:rPr>
            </w:pPr>
            <w:r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t>լակոկի նկատ</w:t>
            </w:r>
            <w:r w:rsidR="002E2AD4" w:rsidRPr="00E31DEA"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t>մամբ</w:t>
            </w:r>
          </w:p>
        </w:tc>
      </w:tr>
      <w:tr w:rsidR="00AB5790" w:rsidRPr="002E2AD4" w:rsidTr="00AB5790">
        <w:trPr>
          <w:trHeight w:val="1088"/>
          <w:tblCellSpacing w:w="0" w:type="dxa"/>
        </w:trPr>
        <w:tc>
          <w:tcPr>
            <w:tcW w:w="1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D4" w:rsidRPr="00E31DEA" w:rsidRDefault="002E2AD4" w:rsidP="00E31DEA">
            <w:pPr>
              <w:rPr>
                <w:rFonts w:ascii="GHEA Mariam" w:hAnsi="GHEA Mariam"/>
                <w:color w:val="000000"/>
                <w:sz w:val="16"/>
                <w:szCs w:val="16"/>
              </w:rPr>
            </w:pPr>
          </w:p>
        </w:tc>
        <w:tc>
          <w:tcPr>
            <w:tcW w:w="8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D4" w:rsidRPr="00E31DEA" w:rsidRDefault="002E2AD4" w:rsidP="00E31DEA">
            <w:pPr>
              <w:rPr>
                <w:rFonts w:ascii="GHEA Mariam" w:hAnsi="GHEA Mariam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D4" w:rsidRPr="00E31DEA" w:rsidRDefault="002E2AD4" w:rsidP="00E31DEA">
            <w:pPr>
              <w:rPr>
                <w:rFonts w:ascii="GHEA Mariam" w:hAnsi="GHEA Mariam"/>
                <w:color w:val="000000"/>
                <w:sz w:val="16"/>
                <w:szCs w:val="16"/>
              </w:rPr>
            </w:pPr>
          </w:p>
        </w:tc>
        <w:tc>
          <w:tcPr>
            <w:tcW w:w="44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D4" w:rsidRPr="00E31DEA" w:rsidRDefault="002E2AD4" w:rsidP="00E31DEA">
            <w:pPr>
              <w:rPr>
                <w:rFonts w:ascii="GHEA Mariam" w:hAnsi="GHEA Mariam"/>
                <w:color w:val="000000"/>
                <w:sz w:val="16"/>
                <w:szCs w:val="16"/>
              </w:rPr>
            </w:pPr>
          </w:p>
        </w:tc>
        <w:tc>
          <w:tcPr>
            <w:tcW w:w="44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D4" w:rsidRPr="00E31DEA" w:rsidRDefault="002E2AD4" w:rsidP="00E31DEA">
            <w:pPr>
              <w:rPr>
                <w:rFonts w:ascii="GHEA Mariam" w:hAnsi="GHEA Mariam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2AD4" w:rsidRPr="00E31DEA" w:rsidRDefault="002E2AD4" w:rsidP="00E31DEA">
            <w:pPr>
              <w:rPr>
                <w:rFonts w:ascii="GHEA Mariam" w:hAnsi="GHEA Mariam"/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2AD4" w:rsidRPr="00E31DEA" w:rsidRDefault="002E2AD4" w:rsidP="00E31DEA">
            <w:pPr>
              <w:rPr>
                <w:rFonts w:ascii="GHEA Mariam" w:hAnsi="GHEA Mariam"/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D4" w:rsidRPr="00E31DEA" w:rsidRDefault="002E2AD4" w:rsidP="00E31DEA">
            <w:pPr>
              <w:rPr>
                <w:rFonts w:ascii="GHEA Mariam" w:hAnsi="GHEA Mariam"/>
                <w:color w:val="000000"/>
                <w:sz w:val="16"/>
                <w:szCs w:val="16"/>
              </w:rPr>
            </w:pPr>
          </w:p>
        </w:tc>
        <w:tc>
          <w:tcPr>
            <w:tcW w:w="44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2AD4" w:rsidRPr="00E31DEA" w:rsidRDefault="002E2AD4" w:rsidP="00E31DEA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2AD4" w:rsidRPr="00E31DEA" w:rsidRDefault="002E2AD4" w:rsidP="00E31DEA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2AD4" w:rsidRPr="00E31DEA" w:rsidRDefault="002E2AD4" w:rsidP="00E31DEA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</w:rPr>
            </w:pPr>
          </w:p>
        </w:tc>
      </w:tr>
      <w:tr w:rsidR="00AB5790" w:rsidRPr="002E2AD4" w:rsidTr="00AB5790">
        <w:trPr>
          <w:trHeight w:val="110"/>
          <w:tblCellSpacing w:w="0" w:type="dxa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D4" w:rsidRPr="00E31DEA" w:rsidRDefault="002E2AD4" w:rsidP="001F47D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</w:rPr>
            </w:pPr>
            <w:r w:rsidRPr="00E31DEA">
              <w:rPr>
                <w:rFonts w:ascii="GHEA Mariam" w:hAnsi="GHEA Mariam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D4" w:rsidRPr="00E31DEA" w:rsidRDefault="002E2AD4" w:rsidP="001F47D4">
            <w:pPr>
              <w:spacing w:before="100" w:beforeAutospacing="1" w:after="100" w:afterAutospacing="1"/>
              <w:jc w:val="center"/>
              <w:rPr>
                <w:rFonts w:ascii="GHEA Mariam" w:hAnsi="GHEA Mariam"/>
                <w:color w:val="000000"/>
                <w:sz w:val="16"/>
                <w:szCs w:val="16"/>
              </w:rPr>
            </w:pPr>
            <w:r w:rsidRPr="00E31DEA">
              <w:rPr>
                <w:rFonts w:ascii="GHEA Mariam" w:hAnsi="GHEA Mariam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D4" w:rsidRPr="00E31DEA" w:rsidRDefault="002E2AD4" w:rsidP="001F47D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</w:rPr>
            </w:pPr>
            <w:r w:rsidRPr="00E31DEA">
              <w:rPr>
                <w:rFonts w:ascii="GHEA Mariam" w:hAnsi="GHEA Mariam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D4" w:rsidRPr="00E31DEA" w:rsidRDefault="002E2AD4" w:rsidP="001F47D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</w:rPr>
            </w:pPr>
            <w:r w:rsidRPr="00E31DEA">
              <w:rPr>
                <w:rFonts w:ascii="GHEA Mariam" w:hAnsi="GHEA Mariam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D4" w:rsidRPr="00E31DEA" w:rsidRDefault="002E2AD4" w:rsidP="001F47D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</w:rPr>
            </w:pPr>
            <w:r w:rsidRPr="00E31DEA">
              <w:rPr>
                <w:rFonts w:ascii="GHEA Mariam" w:hAnsi="GHEA Mariam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D4" w:rsidRPr="00E31DEA" w:rsidRDefault="002E2AD4" w:rsidP="001F47D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</w:rPr>
            </w:pPr>
            <w:r w:rsidRPr="00E31DEA">
              <w:rPr>
                <w:rFonts w:ascii="GHEA Mariam" w:hAnsi="GHEA Mariam"/>
                <w:color w:val="000000"/>
                <w:sz w:val="16"/>
                <w:szCs w:val="16"/>
              </w:rPr>
              <w:t>6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D4" w:rsidRPr="00E31DEA" w:rsidRDefault="002E2AD4" w:rsidP="001F47D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</w:rPr>
            </w:pPr>
            <w:r w:rsidRPr="00E31DEA">
              <w:rPr>
                <w:rFonts w:ascii="GHEA Mariam" w:hAnsi="GHEA Mariam"/>
                <w:color w:val="000000"/>
                <w:sz w:val="16"/>
                <w:szCs w:val="16"/>
              </w:rPr>
              <w:t>7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D4" w:rsidRPr="00E31DEA" w:rsidRDefault="002E2AD4" w:rsidP="001F47D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</w:rPr>
            </w:pPr>
            <w:r w:rsidRPr="00E31DEA">
              <w:rPr>
                <w:rFonts w:ascii="GHEA Mariam" w:hAnsi="GHEA Mariam"/>
                <w:color w:val="000000"/>
                <w:sz w:val="16"/>
                <w:szCs w:val="16"/>
              </w:rPr>
              <w:t>8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D4" w:rsidRPr="00E31DEA" w:rsidRDefault="002E2AD4" w:rsidP="001F47D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</w:rPr>
            </w:pPr>
            <w:r w:rsidRPr="00E31DEA">
              <w:rPr>
                <w:rFonts w:ascii="GHEA Mariam" w:hAnsi="GHEA Mariam"/>
                <w:color w:val="000000"/>
                <w:sz w:val="16"/>
                <w:szCs w:val="16"/>
              </w:rPr>
              <w:t>9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2AD4" w:rsidRPr="00E31DEA" w:rsidRDefault="002E2AD4" w:rsidP="001F47D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</w:pPr>
            <w:r w:rsidRPr="00E31DEA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t>10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2AD4" w:rsidRPr="00E31DEA" w:rsidRDefault="002E2AD4" w:rsidP="001F47D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</w:pPr>
            <w:r w:rsidRPr="00E31DEA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t>11</w:t>
            </w:r>
          </w:p>
        </w:tc>
      </w:tr>
      <w:tr w:rsidR="00AB5790" w:rsidRPr="006367E2" w:rsidTr="00AB5790">
        <w:trPr>
          <w:trHeight w:val="381"/>
          <w:tblCellSpacing w:w="0" w:type="dxa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2AD4" w:rsidRPr="00E31DEA" w:rsidRDefault="002E2AD4" w:rsidP="00E31DEA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</w:rPr>
            </w:pPr>
            <w:r w:rsidRPr="00E31DEA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t>3</w:t>
            </w:r>
            <w:r w:rsidRPr="00E31DEA">
              <w:rPr>
                <w:rFonts w:ascii="GHEA Mariam" w:hAnsi="GHEA Mariam"/>
                <w:color w:val="000000"/>
                <w:sz w:val="16"/>
                <w:szCs w:val="16"/>
              </w:rPr>
              <w:t>.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2AD4" w:rsidRPr="00E31DEA" w:rsidRDefault="002E2AD4" w:rsidP="00AC583C">
            <w:pPr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</w:pPr>
            <w:r w:rsidRPr="00E31DEA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t>Մանկաբարձագինեկոլոգիական, 18 տարեկանից ցածր անձանց բժշկական օգնություն և սպասարկում, ստոմատոլոգիա</w:t>
            </w:r>
            <w:r w:rsidRPr="00E31DEA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softHyphen/>
              <w:t>կան, վի</w:t>
            </w:r>
            <w:r w:rsidR="007349F6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t>րաբու</w:t>
            </w:r>
            <w:r w:rsidR="007349F6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softHyphen/>
              <w:t>ժա</w:t>
            </w:r>
            <w:r w:rsidR="007349F6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softHyphen/>
              <w:t>կան, մաշկա</w:t>
            </w:r>
            <w:r w:rsidR="007349F6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softHyphen/>
              <w:t>վե</w:t>
            </w:r>
            <w:r w:rsidR="007349F6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softHyphen/>
              <w:t>ներաբանա</w:t>
            </w:r>
            <w:r w:rsidRPr="00E31DEA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t>կան, բժշկա</w:t>
            </w:r>
            <w:r w:rsidRPr="00E31DEA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softHyphen/>
              <w:t>կան օգնություն և սպասարկում (արտահիվանդանոցային և հիվան</w:t>
            </w:r>
            <w:r w:rsidRPr="00E31DEA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softHyphen/>
              <w:t>դանոցային) իրակա</w:t>
            </w:r>
            <w:r w:rsidRPr="00E31DEA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softHyphen/>
              <w:t>նաց</w:t>
            </w:r>
            <w:r w:rsidRPr="00E31DEA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softHyphen/>
              <w:t>նող, հոգեբու</w:t>
            </w:r>
            <w:r w:rsidRPr="00E31DEA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softHyphen/>
              <w:t>ժա</w:t>
            </w:r>
            <w:r w:rsidRPr="00E31DEA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softHyphen/>
              <w:t>կան կազմակերպություններ, շտապ բժշկական օգնություն և սպասարկում իրականացնող կազմակերպությունների, ինֆեկ</w:t>
            </w:r>
            <w:r w:rsidRPr="00E31DEA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softHyphen/>
              <w:t>ցիոն, այդ թվում՝ հակա</w:t>
            </w:r>
            <w:r w:rsidRPr="00E31DEA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softHyphen/>
              <w:t>տու</w:t>
            </w:r>
            <w:r w:rsidRPr="00E31DEA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softHyphen/>
              <w:t>բերկու</w:t>
            </w:r>
            <w:r w:rsidRPr="00E31DEA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softHyphen/>
              <w:t>լո</w:t>
            </w:r>
            <w:r w:rsidRPr="00E31DEA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softHyphen/>
              <w:t>զա</w:t>
            </w:r>
            <w:r w:rsidRPr="00E31DEA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softHyphen/>
              <w:t>յին հիվան</w:t>
            </w:r>
            <w:r w:rsidRPr="00E31DEA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softHyphen/>
              <w:t>դա</w:t>
            </w:r>
            <w:r w:rsidRPr="00E31DEA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softHyphen/>
              <w:t>նոցների (բա</w:t>
            </w:r>
            <w:r w:rsidRPr="00E31DEA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softHyphen/>
              <w:t>ժան</w:t>
            </w:r>
            <w:r w:rsidRPr="00E31DEA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softHyphen/>
              <w:t>մունքների, կաբինետների), վերակենդանաց</w:t>
            </w:r>
            <w:r w:rsidRPr="00E31DEA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softHyphen/>
              <w:t>ման, հեմո</w:t>
            </w:r>
            <w:r w:rsidRPr="00E31DEA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softHyphen/>
              <w:t>դիալիզի բաժան</w:t>
            </w:r>
            <w:r w:rsidRPr="00E31DEA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softHyphen/>
              <w:t>մունքների, ախտո</w:t>
            </w:r>
            <w:r w:rsidRPr="00E31DEA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softHyphen/>
              <w:t>րոշ</w:t>
            </w:r>
            <w:r w:rsidR="007349F6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t>իչ լաբորա</w:t>
            </w:r>
            <w:r w:rsidR="007349F6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softHyphen/>
              <w:t>տորիա</w:t>
            </w:r>
            <w:r w:rsidR="007349F6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softHyphen/>
              <w:t>նե</w:t>
            </w:r>
            <w:r w:rsidR="007349F6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softHyphen/>
              <w:t>րի, մանրէա</w:t>
            </w:r>
            <w:r w:rsidRPr="00E31DEA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t>զերծման բաժանմունքների, արյան հավաքագրման և փոխնե</w:t>
            </w:r>
            <w:r w:rsidR="00B60B6D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t>-</w:t>
            </w:r>
            <w:r w:rsidRPr="00E31DEA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t>րարկման կետերի կամ բաժան</w:t>
            </w:r>
            <w:r w:rsidRPr="00E31DEA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softHyphen/>
              <w:t>մունքնե</w:t>
            </w:r>
            <w:r w:rsidRPr="00E31DEA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softHyphen/>
              <w:t>րի, միջամտություններ իրակա</w:t>
            </w:r>
            <w:r w:rsidRPr="00E31DEA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softHyphen/>
              <w:t>նաց</w:t>
            </w:r>
            <w:r w:rsidRPr="00E31DEA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softHyphen/>
              <w:t>նող կաբի</w:t>
            </w:r>
            <w:r w:rsidRPr="00E31DEA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softHyphen/>
              <w:t>նետ</w:t>
            </w:r>
            <w:r w:rsidRPr="00E31DEA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softHyphen/>
              <w:t>ների բուժաշ</w:t>
            </w:r>
            <w:r w:rsidRPr="00E31DEA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softHyphen/>
              <w:t>խատողներ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2AD4" w:rsidRPr="00E31DEA" w:rsidRDefault="00A51A72" w:rsidP="001F47D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t>Աշխա</w:t>
            </w:r>
            <w:r w:rsidR="002E2AD4" w:rsidRPr="00E31DEA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t>տանքի ընդուն</w:t>
            </w:r>
            <w:r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t>վելիս և հետա</w:t>
            </w:r>
            <w:r w:rsidR="002E2AD4" w:rsidRPr="00E31DEA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t>գայում` տարին 1 անգամ</w:t>
            </w: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2AD4" w:rsidRPr="00E31DEA" w:rsidRDefault="002E2AD4" w:rsidP="001F47D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</w:pPr>
            <w:r w:rsidRPr="00E31DEA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t>Աշխատանքի ընդունվելիս և հետագայում` տարին 1 անգամ</w:t>
            </w: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2AD4" w:rsidRPr="00E31DEA" w:rsidRDefault="002E2AD4" w:rsidP="001F47D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</w:pPr>
            <w:r w:rsidRPr="00E31DEA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t>Աշխա</w:t>
            </w:r>
            <w:r w:rsidR="00A51A72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t>տանքի ընդուն</w:t>
            </w:r>
            <w:r w:rsidRPr="00E31DEA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t>վելիս և հետագայում` տարին 1 անգամ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47D4" w:rsidRDefault="002E2AD4" w:rsidP="001F47D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</w:pPr>
            <w:r w:rsidRPr="00E31DEA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t>Աշխատանքի ընդունվելիս և հետագայում՝ տարին 1 անգամ` միայն միջամտու</w:t>
            </w:r>
            <w:r w:rsidR="001F47D4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t>-թ</w:t>
            </w:r>
            <w:r w:rsidRPr="00E31DEA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t>յուններ իրականացնող կամ արյան և դրա բաղա</w:t>
            </w:r>
            <w:r w:rsidR="001F47D4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t>-</w:t>
            </w:r>
            <w:r w:rsidRPr="00E31DEA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t xml:space="preserve">դրիչների հետ </w:t>
            </w:r>
          </w:p>
          <w:p w:rsidR="002E2AD4" w:rsidRPr="00E31DEA" w:rsidRDefault="002E2AD4" w:rsidP="001F47D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</w:pPr>
            <w:r w:rsidRPr="00E31DEA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t>առնչվող բուժաշխատող</w:t>
            </w:r>
            <w:r w:rsidR="001F47D4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t>-</w:t>
            </w:r>
            <w:r w:rsidRPr="00E31DEA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t xml:space="preserve"> ները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2AD4" w:rsidRPr="00E31DEA" w:rsidRDefault="002E2AD4" w:rsidP="00FF02EE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</w:pPr>
            <w:r w:rsidRPr="00E31DEA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t>Աշխա</w:t>
            </w:r>
            <w:r w:rsidR="00FF02EE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t>տանքի ընդունվելիս և հետա</w:t>
            </w:r>
            <w:r w:rsidRPr="00E31DEA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t>գայում` տարին 1 անգամ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2AD4" w:rsidRPr="00E31DEA" w:rsidRDefault="002E2AD4" w:rsidP="001F47D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</w:pPr>
            <w:r w:rsidRPr="00E31DEA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t>Աշխատանքի ընդունվելիս և հետագայում` տարին 1 անգամ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02EE" w:rsidRPr="00FF02EE" w:rsidRDefault="002E2AD4" w:rsidP="00FF02EE">
            <w:pPr>
              <w:jc w:val="center"/>
              <w:rPr>
                <w:rFonts w:ascii="GHEA Mariam" w:hAnsi="GHEA Mariam"/>
                <w:color w:val="000000"/>
                <w:spacing w:val="-8"/>
                <w:sz w:val="16"/>
                <w:szCs w:val="16"/>
                <w:lang w:val="hy-AM"/>
              </w:rPr>
            </w:pPr>
            <w:r w:rsidRPr="00FF02EE">
              <w:rPr>
                <w:rFonts w:ascii="GHEA Mariam" w:hAnsi="GHEA Mariam"/>
                <w:color w:val="000000"/>
                <w:spacing w:val="-8"/>
                <w:sz w:val="16"/>
                <w:szCs w:val="16"/>
                <w:lang w:val="hy-AM"/>
              </w:rPr>
              <w:t>Աշխատանքի ընդունվելիս և հետագ</w:t>
            </w:r>
            <w:r w:rsidR="00FF02EE" w:rsidRPr="00FF02EE">
              <w:rPr>
                <w:rFonts w:ascii="GHEA Mariam" w:hAnsi="GHEA Mariam"/>
                <w:color w:val="000000"/>
                <w:spacing w:val="-8"/>
                <w:sz w:val="16"/>
                <w:szCs w:val="16"/>
                <w:lang w:val="hy-AM"/>
              </w:rPr>
              <w:t>այում տարին 1 անգամ` միայն միջա-</w:t>
            </w:r>
          </w:p>
          <w:p w:rsidR="002E2AD4" w:rsidRPr="00FF02EE" w:rsidRDefault="00FF02EE" w:rsidP="00FF02EE">
            <w:pPr>
              <w:jc w:val="center"/>
              <w:rPr>
                <w:rFonts w:ascii="GHEA Mariam" w:hAnsi="GHEA Mariam"/>
                <w:color w:val="000000"/>
                <w:spacing w:val="-8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color w:val="000000"/>
                <w:spacing w:val="-8"/>
                <w:sz w:val="16"/>
                <w:szCs w:val="16"/>
                <w:lang w:val="hy-AM"/>
              </w:rPr>
              <w:t>մ</w:t>
            </w:r>
            <w:r w:rsidR="002E2AD4" w:rsidRPr="00FF02EE">
              <w:rPr>
                <w:rFonts w:ascii="GHEA Mariam" w:hAnsi="GHEA Mariam"/>
                <w:color w:val="000000"/>
                <w:spacing w:val="-8"/>
                <w:sz w:val="16"/>
                <w:szCs w:val="16"/>
                <w:lang w:val="hy-AM"/>
              </w:rPr>
              <w:t>տություններ իրականացնող կամ արյան և դրա բաղադ</w:t>
            </w:r>
            <w:r w:rsidR="00175D01">
              <w:rPr>
                <w:rFonts w:ascii="GHEA Mariam" w:hAnsi="GHEA Mariam"/>
                <w:color w:val="000000"/>
                <w:spacing w:val="-8"/>
                <w:sz w:val="16"/>
                <w:szCs w:val="16"/>
                <w:lang w:val="hy-AM"/>
              </w:rPr>
              <w:t>րիչների հետ առնչվող բուժաշ</w:t>
            </w:r>
            <w:r>
              <w:rPr>
                <w:rFonts w:ascii="GHEA Mariam" w:hAnsi="GHEA Mariam"/>
                <w:color w:val="000000"/>
                <w:spacing w:val="-8"/>
                <w:sz w:val="16"/>
                <w:szCs w:val="16"/>
                <w:lang w:val="hy-AM"/>
              </w:rPr>
              <w:t>խատող-</w:t>
            </w:r>
            <w:r w:rsidR="002E2AD4" w:rsidRPr="00FF02EE">
              <w:rPr>
                <w:rFonts w:ascii="GHEA Mariam" w:hAnsi="GHEA Mariam"/>
                <w:color w:val="000000"/>
                <w:spacing w:val="-8"/>
                <w:sz w:val="16"/>
                <w:szCs w:val="16"/>
                <w:lang w:val="hy-AM"/>
              </w:rPr>
              <w:t>ները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2AD4" w:rsidRPr="00FF02EE" w:rsidRDefault="00A51A72" w:rsidP="00FF02EE">
            <w:pPr>
              <w:jc w:val="center"/>
              <w:rPr>
                <w:rFonts w:ascii="GHEA Mariam" w:hAnsi="GHEA Mariam"/>
                <w:color w:val="000000"/>
                <w:spacing w:val="-8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color w:val="000000"/>
                <w:spacing w:val="-8"/>
                <w:sz w:val="16"/>
                <w:szCs w:val="16"/>
                <w:lang w:val="hy-AM"/>
              </w:rPr>
              <w:t>Աշխա</w:t>
            </w:r>
            <w:r w:rsidR="002E2AD4" w:rsidRPr="00FF02EE">
              <w:rPr>
                <w:rFonts w:ascii="GHEA Mariam" w:hAnsi="GHEA Mariam"/>
                <w:color w:val="000000"/>
                <w:spacing w:val="-8"/>
                <w:sz w:val="16"/>
                <w:szCs w:val="16"/>
                <w:lang w:val="hy-AM"/>
              </w:rPr>
              <w:t>տանքի ընդունվելիս և հետագայո</w:t>
            </w:r>
            <w:r w:rsidR="00FF02EE">
              <w:rPr>
                <w:rFonts w:ascii="GHEA Mariam" w:hAnsi="GHEA Mariam"/>
                <w:color w:val="000000"/>
                <w:spacing w:val="-8"/>
                <w:sz w:val="16"/>
                <w:szCs w:val="16"/>
                <w:lang w:val="hy-AM"/>
              </w:rPr>
              <w:t>ւմ տարին 1 անգամ` միայն միջա-</w:t>
            </w:r>
            <w:r w:rsidR="002E2AD4" w:rsidRPr="00FF02EE">
              <w:rPr>
                <w:rFonts w:ascii="GHEA Mariam" w:hAnsi="GHEA Mariam"/>
                <w:color w:val="000000"/>
                <w:spacing w:val="-8"/>
                <w:sz w:val="16"/>
                <w:szCs w:val="16"/>
                <w:lang w:val="hy-AM"/>
              </w:rPr>
              <w:t>մտություններ իրա</w:t>
            </w:r>
            <w:r w:rsidR="002E2AD4" w:rsidRPr="00FF02EE">
              <w:rPr>
                <w:rFonts w:ascii="GHEA Mariam" w:hAnsi="GHEA Mariam"/>
                <w:color w:val="000000"/>
                <w:spacing w:val="-8"/>
                <w:sz w:val="16"/>
                <w:szCs w:val="16"/>
                <w:lang w:val="hy-AM"/>
              </w:rPr>
              <w:softHyphen/>
              <w:t>կանաց</w:t>
            </w:r>
            <w:r w:rsidR="002E2AD4" w:rsidRPr="00FF02EE">
              <w:rPr>
                <w:rFonts w:ascii="GHEA Mariam" w:hAnsi="GHEA Mariam"/>
                <w:color w:val="000000"/>
                <w:spacing w:val="-8"/>
                <w:sz w:val="16"/>
                <w:szCs w:val="16"/>
                <w:lang w:val="hy-AM"/>
              </w:rPr>
              <w:softHyphen/>
              <w:t>նող կամ արյան և դրա բաղա</w:t>
            </w:r>
            <w:r w:rsidR="00FF02EE">
              <w:rPr>
                <w:rFonts w:ascii="GHEA Mariam" w:hAnsi="GHEA Mariam"/>
                <w:color w:val="000000"/>
                <w:spacing w:val="-8"/>
                <w:sz w:val="16"/>
                <w:szCs w:val="16"/>
                <w:lang w:val="hy-AM"/>
              </w:rPr>
              <w:t>-</w:t>
            </w:r>
            <w:r w:rsidR="002E2AD4" w:rsidRPr="00FF02EE">
              <w:rPr>
                <w:rFonts w:ascii="GHEA Mariam" w:hAnsi="GHEA Mariam"/>
                <w:color w:val="000000"/>
                <w:spacing w:val="-8"/>
                <w:sz w:val="16"/>
                <w:szCs w:val="16"/>
                <w:lang w:val="hy-AM"/>
              </w:rPr>
              <w:t>դ</w:t>
            </w:r>
            <w:r w:rsidR="00FF02EE">
              <w:rPr>
                <w:rFonts w:ascii="GHEA Mariam" w:hAnsi="GHEA Mariam"/>
                <w:color w:val="000000"/>
                <w:spacing w:val="-8"/>
                <w:sz w:val="16"/>
                <w:szCs w:val="16"/>
                <w:lang w:val="hy-AM"/>
              </w:rPr>
              <w:t>րիչների հետ առնչվող բուժաշ-</w:t>
            </w:r>
            <w:r w:rsidR="002E2AD4" w:rsidRPr="00FF02EE">
              <w:rPr>
                <w:rFonts w:ascii="GHEA Mariam" w:hAnsi="GHEA Mariam"/>
                <w:color w:val="000000"/>
                <w:spacing w:val="-8"/>
                <w:sz w:val="16"/>
                <w:szCs w:val="16"/>
                <w:lang w:val="hy-AM"/>
              </w:rPr>
              <w:t>խատողները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2AD4" w:rsidRPr="00E31DEA" w:rsidRDefault="00A51A72" w:rsidP="00B60B6D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t>Աշխա</w:t>
            </w:r>
            <w:r w:rsidR="002E2AD4" w:rsidRPr="00E31DEA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t>տանքի ընդունվելիս և հետա</w:t>
            </w:r>
            <w:r w:rsidR="00B60B6D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t>-</w:t>
            </w:r>
            <w:r w:rsidR="002E2AD4" w:rsidRPr="00E31DEA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t xml:space="preserve"> գայում` տարին 1 անգամ</w:t>
            </w:r>
          </w:p>
        </w:tc>
      </w:tr>
    </w:tbl>
    <w:p w:rsidR="002E2AD4" w:rsidRPr="002E2AD4" w:rsidRDefault="002E2AD4" w:rsidP="002E2AD4">
      <w:pPr>
        <w:keepLines/>
        <w:spacing w:line="288" w:lineRule="auto"/>
        <w:jc w:val="both"/>
        <w:rPr>
          <w:rStyle w:val="Emphasis"/>
          <w:i w:val="0"/>
          <w:noProof/>
          <w:color w:val="000000"/>
          <w:shd w:val="clear" w:color="auto" w:fill="FFFFFF"/>
          <w:lang w:val="hy-AM"/>
        </w:rPr>
      </w:pPr>
    </w:p>
    <w:p w:rsidR="002E2AD4" w:rsidRPr="002E2AD4" w:rsidRDefault="002E2AD4" w:rsidP="002E2AD4">
      <w:pPr>
        <w:pStyle w:val="NormalWeb"/>
        <w:spacing w:before="0" w:beforeAutospacing="0" w:after="0" w:afterAutospacing="0" w:line="360" w:lineRule="auto"/>
        <w:ind w:firstLine="709"/>
        <w:jc w:val="both"/>
        <w:rPr>
          <w:rStyle w:val="Emphasis"/>
          <w:rFonts w:ascii="GHEA Mariam" w:hAnsi="GHEA Mariam"/>
          <w:bCs/>
          <w:i w:val="0"/>
          <w:noProof/>
          <w:color w:val="000000"/>
          <w:shd w:val="clear" w:color="auto" w:fill="FFFFFF"/>
          <w:lang w:val="hy-AM"/>
        </w:rPr>
      </w:pPr>
      <w:r w:rsidRPr="002E2AD4">
        <w:rPr>
          <w:rStyle w:val="Emphasis"/>
          <w:rFonts w:ascii="GHEA Mariam" w:hAnsi="GHEA Mariam"/>
          <w:bCs/>
          <w:i w:val="0"/>
          <w:noProof/>
          <w:color w:val="000000"/>
          <w:shd w:val="clear" w:color="auto" w:fill="FFFFFF"/>
          <w:lang w:val="hy-AM"/>
        </w:rPr>
        <w:t>3) հավելվածի N 1.17 ստուգաթերթի «Ստուգաթերթը կազմվել է հետևյալ նորմատիվ իրավական ակտերի հիման վրա» գլուխը լրացնել հետևյալ բովանդակությամբ 2-րդ կետով</w:t>
      </w:r>
      <w:r w:rsidR="00E4144D">
        <w:rPr>
          <w:rStyle w:val="Emphasis"/>
          <w:rFonts w:ascii="GHEA Mariam" w:hAnsi="GHEA Mariam"/>
          <w:bCs/>
          <w:i w:val="0"/>
          <w:noProof/>
          <w:color w:val="000000"/>
          <w:shd w:val="clear" w:color="auto" w:fill="FFFFFF"/>
          <w:lang w:val="hy-AM"/>
        </w:rPr>
        <w:t>՝</w:t>
      </w:r>
    </w:p>
    <w:p w:rsidR="002E2AD4" w:rsidRPr="002E2AD4" w:rsidRDefault="002E2AD4" w:rsidP="002E2AD4">
      <w:pPr>
        <w:pStyle w:val="NormalWeb"/>
        <w:spacing w:before="0" w:beforeAutospacing="0" w:after="0" w:afterAutospacing="0" w:line="360" w:lineRule="auto"/>
        <w:ind w:firstLine="709"/>
        <w:jc w:val="both"/>
        <w:rPr>
          <w:rStyle w:val="Emphasis"/>
          <w:rFonts w:ascii="GHEA Mariam" w:hAnsi="GHEA Mariam"/>
          <w:bCs/>
          <w:i w:val="0"/>
          <w:noProof/>
          <w:color w:val="000000"/>
          <w:shd w:val="clear" w:color="auto" w:fill="FFFFFF"/>
          <w:lang w:val="hy-AM"/>
        </w:rPr>
      </w:pPr>
      <w:r w:rsidRPr="002E2AD4">
        <w:rPr>
          <w:rStyle w:val="Emphasis"/>
          <w:rFonts w:ascii="GHEA Mariam" w:hAnsi="GHEA Mariam"/>
          <w:bCs/>
          <w:i w:val="0"/>
          <w:noProof/>
          <w:color w:val="000000"/>
          <w:shd w:val="clear" w:color="auto" w:fill="FFFFFF"/>
          <w:lang w:val="hy-AM"/>
        </w:rPr>
        <w:t>«2. Կառավարության 2003 թվականի մարտի 27-ի N 347-Ն որոշում:»</w:t>
      </w:r>
      <w:r w:rsidR="007349F6">
        <w:rPr>
          <w:rStyle w:val="Emphasis"/>
          <w:rFonts w:ascii="GHEA Mariam" w:hAnsi="GHEA Mariam"/>
          <w:bCs/>
          <w:i w:val="0"/>
          <w:noProof/>
          <w:color w:val="000000"/>
          <w:shd w:val="clear" w:color="auto" w:fill="FFFFFF"/>
          <w:lang w:val="hy-AM"/>
        </w:rPr>
        <w:t>.</w:t>
      </w:r>
    </w:p>
    <w:p w:rsidR="002E2AD4" w:rsidRPr="002E2AD4" w:rsidRDefault="002E2AD4" w:rsidP="002E2AD4">
      <w:pPr>
        <w:pStyle w:val="NormalWeb"/>
        <w:spacing w:before="0" w:beforeAutospacing="0" w:after="0" w:afterAutospacing="0" w:line="360" w:lineRule="auto"/>
        <w:ind w:firstLine="709"/>
        <w:jc w:val="both"/>
        <w:rPr>
          <w:rStyle w:val="Emphasis"/>
          <w:rFonts w:ascii="GHEA Mariam" w:hAnsi="GHEA Mariam"/>
          <w:bCs/>
          <w:i w:val="0"/>
          <w:noProof/>
          <w:color w:val="000000"/>
          <w:shd w:val="clear" w:color="auto" w:fill="FFFFFF"/>
          <w:lang w:val="hy-AM"/>
        </w:rPr>
      </w:pPr>
      <w:r w:rsidRPr="002E2AD4">
        <w:rPr>
          <w:rStyle w:val="Emphasis"/>
          <w:rFonts w:ascii="GHEA Mariam" w:hAnsi="GHEA Mariam"/>
          <w:bCs/>
          <w:i w:val="0"/>
          <w:noProof/>
          <w:color w:val="000000"/>
          <w:shd w:val="clear" w:color="auto" w:fill="FFFFFF"/>
          <w:lang w:val="hy-AM"/>
        </w:rPr>
        <w:t>4) հավելվածի N</w:t>
      </w:r>
      <w:r w:rsidR="007349F6">
        <w:rPr>
          <w:rStyle w:val="Emphasis"/>
          <w:rFonts w:ascii="GHEA Mariam" w:hAnsi="GHEA Mariam"/>
          <w:bCs/>
          <w:i w:val="0"/>
          <w:noProof/>
          <w:color w:val="000000"/>
          <w:shd w:val="clear" w:color="auto" w:fill="FFFFFF"/>
          <w:lang w:val="hy-AM"/>
        </w:rPr>
        <w:t xml:space="preserve"> </w:t>
      </w:r>
      <w:r w:rsidRPr="002E2AD4">
        <w:rPr>
          <w:rStyle w:val="Emphasis"/>
          <w:rFonts w:ascii="GHEA Mariam" w:hAnsi="GHEA Mariam"/>
          <w:bCs/>
          <w:i w:val="0"/>
          <w:noProof/>
          <w:color w:val="000000"/>
          <w:shd w:val="clear" w:color="auto" w:fill="FFFFFF"/>
          <w:lang w:val="hy-AM"/>
        </w:rPr>
        <w:t>1.19 ստուգաթերթի «Ծանոթություններ» գլխի «Նշում 1*» կետը շարադրել հետևյալ խմբագրությամբ</w:t>
      </w:r>
      <w:r w:rsidR="007349F6">
        <w:rPr>
          <w:rStyle w:val="Emphasis"/>
          <w:rFonts w:ascii="GHEA Mariam" w:hAnsi="GHEA Mariam"/>
          <w:bCs/>
          <w:i w:val="0"/>
          <w:noProof/>
          <w:color w:val="000000"/>
          <w:shd w:val="clear" w:color="auto" w:fill="FFFFFF"/>
          <w:lang w:val="hy-AM"/>
        </w:rPr>
        <w:t>՝</w:t>
      </w:r>
    </w:p>
    <w:p w:rsidR="002E2AD4" w:rsidRDefault="002E2AD4" w:rsidP="002E2AD4">
      <w:pPr>
        <w:pStyle w:val="NormalWeb"/>
        <w:spacing w:before="0" w:beforeAutospacing="0" w:after="0" w:afterAutospacing="0" w:line="360" w:lineRule="auto"/>
        <w:ind w:firstLine="426"/>
        <w:jc w:val="both"/>
        <w:rPr>
          <w:rStyle w:val="Emphasis"/>
          <w:rFonts w:ascii="GHEA Mariam" w:eastAsiaTheme="minorEastAsia" w:hAnsi="GHEA Mariam" w:cstheme="minorBidi"/>
          <w:bCs/>
          <w:i w:val="0"/>
          <w:noProof/>
          <w:sz w:val="18"/>
          <w:szCs w:val="18"/>
          <w:lang w:val="hy-AM"/>
        </w:rPr>
      </w:pPr>
    </w:p>
    <w:p w:rsidR="00AC583C" w:rsidRDefault="00AC583C" w:rsidP="002E2AD4">
      <w:pPr>
        <w:pStyle w:val="NormalWeb"/>
        <w:spacing w:before="0" w:beforeAutospacing="0" w:after="0" w:afterAutospacing="0" w:line="360" w:lineRule="auto"/>
        <w:ind w:firstLine="426"/>
        <w:jc w:val="both"/>
        <w:rPr>
          <w:rStyle w:val="Emphasis"/>
          <w:rFonts w:ascii="GHEA Mariam" w:eastAsiaTheme="minorEastAsia" w:hAnsi="GHEA Mariam" w:cstheme="minorBidi"/>
          <w:bCs/>
          <w:i w:val="0"/>
          <w:noProof/>
          <w:sz w:val="18"/>
          <w:szCs w:val="18"/>
          <w:lang w:val="hy-AM"/>
        </w:rPr>
      </w:pPr>
    </w:p>
    <w:p w:rsidR="00194AEE" w:rsidRDefault="00194AEE" w:rsidP="002E2AD4">
      <w:pPr>
        <w:pStyle w:val="NormalWeb"/>
        <w:spacing w:before="0" w:beforeAutospacing="0" w:after="0" w:afterAutospacing="0" w:line="360" w:lineRule="auto"/>
        <w:ind w:firstLine="426"/>
        <w:jc w:val="both"/>
        <w:rPr>
          <w:rStyle w:val="Emphasis"/>
          <w:rFonts w:ascii="GHEA Mariam" w:eastAsiaTheme="minorEastAsia" w:hAnsi="GHEA Mariam" w:cstheme="minorBidi"/>
          <w:bCs/>
          <w:i w:val="0"/>
          <w:noProof/>
          <w:sz w:val="18"/>
          <w:szCs w:val="18"/>
          <w:lang w:val="hy-AM"/>
        </w:rPr>
      </w:pPr>
    </w:p>
    <w:p w:rsidR="002E2AD4" w:rsidRPr="00A64D49" w:rsidRDefault="002E2AD4" w:rsidP="002E2AD4">
      <w:pPr>
        <w:pStyle w:val="NormalWeb"/>
        <w:spacing w:before="0" w:beforeAutospacing="0" w:after="0" w:afterAutospacing="0" w:line="360" w:lineRule="auto"/>
        <w:ind w:firstLine="426"/>
        <w:jc w:val="both"/>
        <w:rPr>
          <w:rStyle w:val="Emphasis"/>
          <w:rFonts w:ascii="GHEA Mariam" w:eastAsiaTheme="minorEastAsia" w:hAnsi="GHEA Mariam" w:cstheme="minorBidi"/>
          <w:bCs/>
          <w:i w:val="0"/>
          <w:iCs w:val="0"/>
          <w:noProof/>
          <w:lang w:val="hy-AM"/>
        </w:rPr>
      </w:pPr>
      <w:r w:rsidRPr="00A64D49">
        <w:rPr>
          <w:rStyle w:val="Emphasis"/>
          <w:rFonts w:ascii="GHEA Mariam" w:eastAsiaTheme="minorEastAsia" w:hAnsi="GHEA Mariam" w:cstheme="minorBidi"/>
          <w:bCs/>
          <w:i w:val="0"/>
          <w:noProof/>
          <w:lang w:val="hy-AM"/>
        </w:rPr>
        <w:t>«</w:t>
      </w:r>
      <w:r w:rsidRPr="00A64D49">
        <w:rPr>
          <w:rFonts w:ascii="GHEA Mariam" w:hAnsi="GHEA Mariam" w:cs="GHEA Grapalat"/>
          <w:bCs/>
          <w:iCs/>
          <w:noProof/>
          <w:lang w:val="hy-AM"/>
        </w:rPr>
        <w:t>Նշում 1*</w:t>
      </w:r>
    </w:p>
    <w:p w:rsidR="002E2AD4" w:rsidRPr="007349F6" w:rsidRDefault="002E2AD4" w:rsidP="002E2AD4">
      <w:pPr>
        <w:pStyle w:val="NormalWeb"/>
        <w:spacing w:before="0" w:beforeAutospacing="0" w:after="0" w:afterAutospacing="0" w:line="360" w:lineRule="auto"/>
        <w:ind w:firstLine="426"/>
        <w:jc w:val="center"/>
        <w:rPr>
          <w:rFonts w:ascii="GHEA Mariam" w:hAnsi="GHEA Mariam"/>
          <w:color w:val="000000"/>
          <w:lang w:val="hy-AM"/>
        </w:rPr>
      </w:pPr>
      <w:r w:rsidRPr="007349F6">
        <w:rPr>
          <w:rFonts w:ascii="GHEA Mariam" w:hAnsi="GHEA Mariam"/>
          <w:bCs/>
          <w:color w:val="000000"/>
          <w:lang w:val="hy-AM"/>
        </w:rPr>
        <w:t>Ց Ա Ն Կ</w:t>
      </w:r>
    </w:p>
    <w:p w:rsidR="002E2AD4" w:rsidRPr="007349F6" w:rsidRDefault="002E2AD4" w:rsidP="002E2AD4">
      <w:pPr>
        <w:shd w:val="clear" w:color="auto" w:fill="FFFFFF"/>
        <w:ind w:firstLine="375"/>
        <w:jc w:val="center"/>
        <w:rPr>
          <w:rFonts w:ascii="GHEA Mariam" w:hAnsi="GHEA Mariam"/>
          <w:bCs/>
          <w:color w:val="000000"/>
          <w:sz w:val="24"/>
          <w:szCs w:val="24"/>
          <w:lang w:val="hy-AM"/>
        </w:rPr>
      </w:pPr>
      <w:r w:rsidRPr="007349F6">
        <w:rPr>
          <w:rFonts w:ascii="GHEA Mariam" w:hAnsi="GHEA Mariam"/>
          <w:bCs/>
          <w:color w:val="000000"/>
          <w:sz w:val="24"/>
          <w:szCs w:val="24"/>
          <w:lang w:val="hy-AM"/>
        </w:rPr>
        <w:t>ՊԱՐՏԱԴԻՐ ԲԺՇԿԱԿԱՆ ԶՆՆՈՒԹՅԱՆ</w:t>
      </w:r>
    </w:p>
    <w:p w:rsidR="00194AEE" w:rsidRDefault="00194AEE" w:rsidP="002E2AD4">
      <w:pPr>
        <w:shd w:val="clear" w:color="auto" w:fill="FFFFFF"/>
        <w:ind w:firstLine="375"/>
        <w:jc w:val="center"/>
        <w:rPr>
          <w:rFonts w:ascii="GHEA Mariam" w:hAnsi="GHEA Mariam"/>
          <w:bCs/>
          <w:color w:val="000000"/>
          <w:sz w:val="16"/>
          <w:szCs w:val="16"/>
          <w:lang w:val="hy-AM"/>
        </w:rPr>
      </w:pPr>
    </w:p>
    <w:p w:rsidR="00AC583C" w:rsidRPr="00194AEE" w:rsidRDefault="00AC583C" w:rsidP="002E2AD4">
      <w:pPr>
        <w:shd w:val="clear" w:color="auto" w:fill="FFFFFF"/>
        <w:ind w:firstLine="375"/>
        <w:jc w:val="center"/>
        <w:rPr>
          <w:rFonts w:ascii="GHEA Mariam" w:hAnsi="GHEA Mariam"/>
          <w:bCs/>
          <w:color w:val="000000"/>
          <w:sz w:val="16"/>
          <w:szCs w:val="16"/>
          <w:lang w:val="hy-AM"/>
        </w:rPr>
      </w:pPr>
    </w:p>
    <w:p w:rsidR="002E2AD4" w:rsidRPr="00194AEE" w:rsidRDefault="002E2AD4" w:rsidP="002E2AD4">
      <w:pPr>
        <w:shd w:val="clear" w:color="auto" w:fill="FFFFFF"/>
        <w:ind w:firstLine="375"/>
        <w:jc w:val="center"/>
        <w:rPr>
          <w:rFonts w:ascii="GHEA Mariam" w:hAnsi="GHEA Mariam"/>
          <w:bCs/>
          <w:color w:val="000000"/>
          <w:sz w:val="16"/>
          <w:szCs w:val="16"/>
          <w:lang w:val="hy-AM"/>
        </w:rPr>
      </w:pPr>
    </w:p>
    <w:tbl>
      <w:tblPr>
        <w:tblW w:w="5550" w:type="pct"/>
        <w:tblCellSpacing w:w="0" w:type="dxa"/>
        <w:tblInd w:w="-6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2554"/>
        <w:gridCol w:w="1397"/>
        <w:gridCol w:w="1418"/>
        <w:gridCol w:w="1415"/>
        <w:gridCol w:w="1345"/>
        <w:gridCol w:w="1511"/>
        <w:gridCol w:w="1559"/>
        <w:gridCol w:w="1415"/>
        <w:gridCol w:w="1415"/>
        <w:gridCol w:w="1275"/>
      </w:tblGrid>
      <w:tr w:rsidR="00175D01" w:rsidRPr="00194AEE" w:rsidTr="007349F6">
        <w:trPr>
          <w:trHeight w:val="669"/>
          <w:tblCellSpacing w:w="0" w:type="dxa"/>
        </w:trPr>
        <w:tc>
          <w:tcPr>
            <w:tcW w:w="19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2AD4" w:rsidRPr="00194AEE" w:rsidRDefault="002E2AD4" w:rsidP="00F4408F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</w:rPr>
            </w:pPr>
            <w:r w:rsidRPr="00194AEE">
              <w:rPr>
                <w:rFonts w:ascii="GHEA Mariam" w:hAnsi="GHEA Mariam"/>
                <w:bCs/>
                <w:color w:val="000000"/>
                <w:sz w:val="16"/>
                <w:szCs w:val="16"/>
              </w:rPr>
              <w:t>N</w:t>
            </w:r>
            <w:r w:rsidR="00F4408F" w:rsidRPr="00194AEE">
              <w:rPr>
                <w:rFonts w:ascii="GHEA Mariam" w:hAnsi="GHEA Mariam"/>
                <w:bCs/>
                <w:color w:val="000000"/>
                <w:sz w:val="16"/>
                <w:szCs w:val="16"/>
              </w:rPr>
              <w:t>N</w:t>
            </w:r>
            <w:r w:rsidRPr="00194AEE">
              <w:rPr>
                <w:rFonts w:ascii="GHEA Mariam" w:hAnsi="GHEA Mariam"/>
                <w:bCs/>
                <w:color w:val="000000"/>
                <w:sz w:val="16"/>
                <w:szCs w:val="16"/>
              </w:rPr>
              <w:br/>
              <w:t>ը/կ</w:t>
            </w:r>
          </w:p>
        </w:tc>
        <w:tc>
          <w:tcPr>
            <w:tcW w:w="8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2AD4" w:rsidRPr="00194AEE" w:rsidRDefault="002E2AD4" w:rsidP="007349F6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</w:rPr>
            </w:pPr>
            <w:r w:rsidRPr="00194AEE">
              <w:rPr>
                <w:rFonts w:ascii="GHEA Mariam" w:hAnsi="GHEA Mariam"/>
                <w:color w:val="000000"/>
                <w:sz w:val="16"/>
                <w:szCs w:val="16"/>
              </w:rPr>
              <w:t>Կազմակերպություններ և մասնագիտություններ</w:t>
            </w:r>
          </w:p>
        </w:tc>
        <w:tc>
          <w:tcPr>
            <w:tcW w:w="4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2AD4" w:rsidRPr="007349F6" w:rsidRDefault="002E2AD4" w:rsidP="00D65B8A">
            <w:pPr>
              <w:jc w:val="center"/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</w:pPr>
            <w:r w:rsidRPr="00194AEE">
              <w:rPr>
                <w:rFonts w:ascii="GHEA Mariam" w:hAnsi="GHEA Mariam"/>
                <w:bCs/>
                <w:color w:val="000000"/>
                <w:sz w:val="16"/>
                <w:szCs w:val="16"/>
              </w:rPr>
              <w:t>Թերապևտի ընտանեկան բժշկի զննում</w:t>
            </w:r>
          </w:p>
        </w:tc>
        <w:tc>
          <w:tcPr>
            <w:tcW w:w="4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4AEE" w:rsidRPr="007349F6" w:rsidRDefault="002E2AD4" w:rsidP="00194AEE">
            <w:pPr>
              <w:jc w:val="center"/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</w:pPr>
            <w:r w:rsidRPr="007349F6"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t>Հետազո</w:t>
            </w:r>
            <w:r w:rsidR="00194AEE"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t>-</w:t>
            </w:r>
            <w:r w:rsidRPr="007349F6"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t xml:space="preserve">տություններ </w:t>
            </w:r>
          </w:p>
          <w:p w:rsidR="002E2AD4" w:rsidRPr="007349F6" w:rsidRDefault="00194AEE" w:rsidP="00194AEE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</w:pPr>
            <w:r w:rsidRPr="007349F6"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t>տ</w:t>
            </w:r>
            <w:r w:rsidR="002E2AD4" w:rsidRPr="007349F6"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t>ուբերկուլոզի</w:t>
            </w:r>
            <w:r w:rsidR="002E2AD4" w:rsidRPr="007349F6"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br/>
              <w:t>նկատմամբ</w:t>
            </w:r>
          </w:p>
        </w:tc>
        <w:tc>
          <w:tcPr>
            <w:tcW w:w="4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2AD4" w:rsidRPr="00194AEE" w:rsidRDefault="002E2AD4" w:rsidP="00DB3849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</w:rPr>
            </w:pPr>
            <w:r w:rsidRPr="00194AEE">
              <w:rPr>
                <w:rFonts w:ascii="GHEA Mariam" w:hAnsi="GHEA Mariam"/>
                <w:bCs/>
                <w:color w:val="000000"/>
                <w:sz w:val="16"/>
                <w:szCs w:val="16"/>
              </w:rPr>
              <w:t>Մաշկավեներա</w:t>
            </w:r>
            <w:r w:rsidR="00194AEE"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t>-</w:t>
            </w:r>
            <w:r w:rsidRPr="00194AEE">
              <w:rPr>
                <w:rFonts w:ascii="GHEA Mariam" w:hAnsi="GHEA Mariam"/>
                <w:bCs/>
                <w:color w:val="000000"/>
                <w:sz w:val="16"/>
                <w:szCs w:val="16"/>
              </w:rPr>
              <w:t>բանի զննում</w:t>
            </w:r>
          </w:p>
        </w:tc>
        <w:tc>
          <w:tcPr>
            <w:tcW w:w="4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59F4" w:rsidRDefault="002E2AD4" w:rsidP="00DB3849">
            <w:pPr>
              <w:jc w:val="center"/>
              <w:rPr>
                <w:rFonts w:ascii="GHEA Mariam" w:hAnsi="GHEA Mariam"/>
                <w:bCs/>
                <w:color w:val="000000"/>
                <w:sz w:val="16"/>
                <w:szCs w:val="16"/>
              </w:rPr>
            </w:pPr>
            <w:r w:rsidRPr="00194AEE">
              <w:rPr>
                <w:rFonts w:ascii="GHEA Mariam" w:hAnsi="GHEA Mariam"/>
                <w:bCs/>
                <w:color w:val="000000"/>
                <w:sz w:val="16"/>
                <w:szCs w:val="16"/>
              </w:rPr>
              <w:t>Հետազոտու</w:t>
            </w:r>
            <w:r w:rsidR="00C1569C"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t>-</w:t>
            </w:r>
            <w:r w:rsidRPr="00194AEE">
              <w:rPr>
                <w:rFonts w:ascii="GHEA Mariam" w:hAnsi="GHEA Mariam"/>
                <w:bCs/>
                <w:color w:val="000000"/>
                <w:sz w:val="16"/>
                <w:szCs w:val="16"/>
              </w:rPr>
              <w:br/>
              <w:t xml:space="preserve">թյուն </w:t>
            </w:r>
          </w:p>
          <w:p w:rsidR="002E2AD4" w:rsidRPr="00194AEE" w:rsidRDefault="002E2AD4" w:rsidP="004B59F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</w:rPr>
            </w:pPr>
            <w:r w:rsidRPr="00194AEE">
              <w:rPr>
                <w:rFonts w:ascii="GHEA Mariam" w:hAnsi="GHEA Mariam"/>
                <w:bCs/>
                <w:color w:val="000000"/>
                <w:sz w:val="16"/>
                <w:szCs w:val="16"/>
              </w:rPr>
              <w:t>սիֆիլիսի նկատ</w:t>
            </w:r>
            <w:r w:rsidR="004B59F4"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t>-</w:t>
            </w:r>
            <w:r w:rsidRPr="00194AEE"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194AEE">
              <w:rPr>
                <w:rFonts w:ascii="GHEA Mariam" w:hAnsi="GHEA Mariam"/>
                <w:bCs/>
                <w:color w:val="000000"/>
                <w:sz w:val="16"/>
                <w:szCs w:val="16"/>
              </w:rPr>
              <w:t>մամբ</w:t>
            </w:r>
          </w:p>
        </w:tc>
        <w:tc>
          <w:tcPr>
            <w:tcW w:w="4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2AD4" w:rsidRPr="00194AEE" w:rsidRDefault="002E2AD4" w:rsidP="004B59F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</w:rPr>
            </w:pPr>
            <w:r w:rsidRPr="00194AEE"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t>Հետազոտու</w:t>
            </w:r>
            <w:r w:rsidR="004B59F4"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t>-</w:t>
            </w:r>
            <w:r w:rsidRPr="00194AEE"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br/>
              <w:t>թյուն աղիքային վարակիչ հիվանդու</w:t>
            </w:r>
            <w:r w:rsidR="004B59F4"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t>-</w:t>
            </w:r>
            <w:r w:rsidRPr="00194AEE"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t>թյունների նկատ</w:t>
            </w:r>
            <w:r w:rsidR="004B59F4"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t>մամբ (ման</w:t>
            </w:r>
            <w:r w:rsidRPr="00194AEE"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t>րէակրություն)</w:t>
            </w:r>
          </w:p>
        </w:tc>
        <w:tc>
          <w:tcPr>
            <w:tcW w:w="4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2AD4" w:rsidRPr="00194AEE" w:rsidRDefault="002E2AD4" w:rsidP="004B59F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</w:pPr>
            <w:r w:rsidRPr="00194AEE"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t>Հետազոտու</w:t>
            </w:r>
            <w:r w:rsidR="00C1569C"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t>-</w:t>
            </w:r>
            <w:r w:rsidRPr="00194AEE"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br/>
              <w:t>թյուններ հելմինթա</w:t>
            </w:r>
            <w:r w:rsidR="004B59F4"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t>-</w:t>
            </w:r>
            <w:r w:rsidRPr="00194AEE"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t>կրության նկատ</w:t>
            </w:r>
            <w:r w:rsidR="004B59F4"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t>-</w:t>
            </w:r>
            <w:r w:rsidRPr="00194AEE"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t xml:space="preserve"> մամբ</w:t>
            </w:r>
          </w:p>
        </w:tc>
        <w:tc>
          <w:tcPr>
            <w:tcW w:w="44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F4" w:rsidRDefault="002E2AD4" w:rsidP="00DB3849">
            <w:pPr>
              <w:jc w:val="center"/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</w:pPr>
            <w:r w:rsidRPr="00194AEE"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t>Հ</w:t>
            </w:r>
            <w:r w:rsidR="004B59F4"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t>ետա</w:t>
            </w:r>
            <w:r w:rsidRPr="00194AEE"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t>զոտու</w:t>
            </w:r>
            <w:r w:rsidR="00C1569C"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t>-</w:t>
            </w:r>
            <w:r w:rsidRPr="00194AEE"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br/>
              <w:t xml:space="preserve">թյուն </w:t>
            </w:r>
          </w:p>
          <w:p w:rsidR="002E2AD4" w:rsidRPr="00194AEE" w:rsidRDefault="007349F6" w:rsidP="004B59F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t>վիրու</w:t>
            </w:r>
            <w:r w:rsidR="002E2AD4" w:rsidRPr="00194AEE"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t>սային հեպա</w:t>
            </w:r>
            <w:r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t>տիտ Բ-ի</w:t>
            </w:r>
            <w:r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br/>
              <w:t>նկատ</w:t>
            </w:r>
            <w:r w:rsidR="002E2AD4" w:rsidRPr="00194AEE"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t>մամբ</w:t>
            </w:r>
          </w:p>
        </w:tc>
        <w:tc>
          <w:tcPr>
            <w:tcW w:w="44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E2AD4" w:rsidRPr="00194AEE" w:rsidRDefault="002E2AD4" w:rsidP="004B59F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</w:pPr>
            <w:r w:rsidRPr="00194AEE"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t>Հե</w:t>
            </w:r>
            <w:r w:rsidR="00194AEE"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t>տա</w:t>
            </w:r>
            <w:r w:rsidR="004B59F4"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t>-</w:t>
            </w:r>
            <w:r w:rsidR="00194AEE"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br/>
              <w:t>զոտություն</w:t>
            </w:r>
            <w:r w:rsidR="00194AEE"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br/>
              <w:t>վիրուսային հեպա</w:t>
            </w:r>
            <w:r w:rsidRPr="00194AEE"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t>տիտ Ց-ի նկատմամբ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E2AD4" w:rsidRPr="00194AEE" w:rsidRDefault="002E2AD4" w:rsidP="00DB3849">
            <w:pPr>
              <w:jc w:val="center"/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</w:pPr>
            <w:r w:rsidRPr="00194AEE"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t>Հետազո</w:t>
            </w:r>
            <w:r w:rsidR="004B59F4"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t>-</w:t>
            </w:r>
            <w:r w:rsidRPr="00194AEE"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br/>
              <w:t>տություն քիթ-ըմպանի ախտածին ստաֆի</w:t>
            </w:r>
            <w:r w:rsidR="004B59F4"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t>-</w:t>
            </w:r>
          </w:p>
          <w:p w:rsidR="002E2AD4" w:rsidRPr="00194AEE" w:rsidRDefault="004B59F4" w:rsidP="00DB3849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</w:rPr>
            </w:pPr>
            <w:r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t>լակոկի նկատ</w:t>
            </w:r>
            <w:r w:rsidR="002E2AD4" w:rsidRPr="00194AEE"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t>մամբ</w:t>
            </w:r>
          </w:p>
        </w:tc>
      </w:tr>
      <w:tr w:rsidR="00175D01" w:rsidRPr="00194AEE" w:rsidTr="007349F6">
        <w:trPr>
          <w:trHeight w:val="1711"/>
          <w:tblCellSpacing w:w="0" w:type="dxa"/>
        </w:trPr>
        <w:tc>
          <w:tcPr>
            <w:tcW w:w="1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D4" w:rsidRPr="00194AEE" w:rsidRDefault="002E2AD4" w:rsidP="00DB3849">
            <w:pPr>
              <w:rPr>
                <w:rFonts w:ascii="GHEA Mariam" w:hAnsi="GHEA Mariam"/>
                <w:color w:val="000000"/>
                <w:sz w:val="16"/>
                <w:szCs w:val="16"/>
              </w:rPr>
            </w:pPr>
          </w:p>
        </w:tc>
        <w:tc>
          <w:tcPr>
            <w:tcW w:w="8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D4" w:rsidRPr="00194AEE" w:rsidRDefault="002E2AD4" w:rsidP="00DB3849">
            <w:pPr>
              <w:rPr>
                <w:rFonts w:ascii="GHEA Mariam" w:hAnsi="GHEA Mariam"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D4" w:rsidRPr="00194AEE" w:rsidRDefault="002E2AD4" w:rsidP="00DB3849">
            <w:pPr>
              <w:rPr>
                <w:rFonts w:ascii="GHEA Mariam" w:hAnsi="GHEA Mariam"/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D4" w:rsidRPr="00194AEE" w:rsidRDefault="002E2AD4" w:rsidP="00DB3849">
            <w:pPr>
              <w:rPr>
                <w:rFonts w:ascii="GHEA Mariam" w:hAnsi="GHEA Mariam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D4" w:rsidRPr="00194AEE" w:rsidRDefault="002E2AD4" w:rsidP="00DB3849">
            <w:pPr>
              <w:rPr>
                <w:rFonts w:ascii="GHEA Mariam" w:hAnsi="GHEA Mariam"/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2AD4" w:rsidRPr="00194AEE" w:rsidRDefault="002E2AD4" w:rsidP="00DB3849">
            <w:pPr>
              <w:rPr>
                <w:rFonts w:ascii="GHEA Mariam" w:hAnsi="GHEA Mariam"/>
                <w:color w:val="000000"/>
                <w:sz w:val="16"/>
                <w:szCs w:val="16"/>
              </w:rPr>
            </w:pP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2AD4" w:rsidRPr="00194AEE" w:rsidRDefault="002E2AD4" w:rsidP="00DB3849">
            <w:pPr>
              <w:rPr>
                <w:rFonts w:ascii="GHEA Mariam" w:hAnsi="GHEA Mariam"/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D4" w:rsidRPr="00194AEE" w:rsidRDefault="002E2AD4" w:rsidP="00DB3849">
            <w:pPr>
              <w:rPr>
                <w:rFonts w:ascii="GHEA Mariam" w:hAnsi="GHEA Mariam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2AD4" w:rsidRPr="00194AEE" w:rsidRDefault="002E2AD4" w:rsidP="00DB3849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2AD4" w:rsidRPr="00194AEE" w:rsidRDefault="002E2AD4" w:rsidP="00DB3849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2AD4" w:rsidRPr="00194AEE" w:rsidRDefault="002E2AD4" w:rsidP="00DB3849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</w:rPr>
            </w:pPr>
          </w:p>
        </w:tc>
      </w:tr>
      <w:tr w:rsidR="00175D01" w:rsidRPr="00194AEE" w:rsidTr="007349F6">
        <w:trPr>
          <w:tblCellSpacing w:w="0" w:type="dxa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2AD4" w:rsidRPr="00194AEE" w:rsidRDefault="002E2AD4" w:rsidP="00DB3849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</w:rPr>
            </w:pPr>
            <w:r w:rsidRPr="00194AEE">
              <w:rPr>
                <w:rFonts w:ascii="GHEA Mariam" w:hAnsi="GHEA Mariam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2AD4" w:rsidRPr="00194AEE" w:rsidRDefault="002E2AD4" w:rsidP="00DB3849">
            <w:pPr>
              <w:spacing w:before="100" w:beforeAutospacing="1" w:after="100" w:afterAutospacing="1"/>
              <w:jc w:val="center"/>
              <w:rPr>
                <w:rFonts w:ascii="GHEA Mariam" w:hAnsi="GHEA Mariam"/>
                <w:color w:val="000000"/>
                <w:sz w:val="16"/>
                <w:szCs w:val="16"/>
              </w:rPr>
            </w:pPr>
            <w:r w:rsidRPr="00194AEE">
              <w:rPr>
                <w:rFonts w:ascii="GHEA Mariam" w:hAnsi="GHEA Mariam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2AD4" w:rsidRPr="00194AEE" w:rsidRDefault="002E2AD4" w:rsidP="00DB3849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</w:rPr>
            </w:pPr>
            <w:r w:rsidRPr="00194AEE">
              <w:rPr>
                <w:rFonts w:ascii="GHEA Mariam" w:hAnsi="GHEA Mariam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2AD4" w:rsidRPr="00194AEE" w:rsidRDefault="002E2AD4" w:rsidP="00DB3849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</w:rPr>
            </w:pPr>
            <w:r w:rsidRPr="00194AEE">
              <w:rPr>
                <w:rFonts w:ascii="GHEA Mariam" w:hAnsi="GHEA Mariam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2AD4" w:rsidRPr="00194AEE" w:rsidRDefault="002E2AD4" w:rsidP="00DB3849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</w:rPr>
            </w:pPr>
            <w:r w:rsidRPr="00194AEE">
              <w:rPr>
                <w:rFonts w:ascii="GHEA Mariam" w:hAnsi="GHEA Mariam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2AD4" w:rsidRPr="00194AEE" w:rsidRDefault="002E2AD4" w:rsidP="00DB3849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</w:rPr>
            </w:pPr>
            <w:r w:rsidRPr="00194AEE">
              <w:rPr>
                <w:rFonts w:ascii="GHEA Mariam" w:hAnsi="GHEA Mariam"/>
                <w:color w:val="000000"/>
                <w:sz w:val="16"/>
                <w:szCs w:val="16"/>
              </w:rPr>
              <w:t>6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2AD4" w:rsidRPr="00194AEE" w:rsidRDefault="002E2AD4" w:rsidP="00DB3849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</w:rPr>
            </w:pPr>
            <w:r w:rsidRPr="00194AEE">
              <w:rPr>
                <w:rFonts w:ascii="GHEA Mariam" w:hAnsi="GHEA Mariam"/>
                <w:color w:val="000000"/>
                <w:sz w:val="16"/>
                <w:szCs w:val="16"/>
              </w:rPr>
              <w:t>7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2AD4" w:rsidRPr="00194AEE" w:rsidRDefault="002E2AD4" w:rsidP="00DB3849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</w:rPr>
            </w:pPr>
            <w:r w:rsidRPr="00194AEE">
              <w:rPr>
                <w:rFonts w:ascii="GHEA Mariam" w:hAnsi="GHEA Mariam"/>
                <w:color w:val="000000"/>
                <w:sz w:val="16"/>
                <w:szCs w:val="16"/>
              </w:rPr>
              <w:t>8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2AD4" w:rsidRPr="00194AEE" w:rsidRDefault="00F4408F" w:rsidP="00F4408F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</w:rPr>
            </w:pPr>
            <w:r w:rsidRPr="00194AEE">
              <w:rPr>
                <w:rFonts w:ascii="GHEA Mariam" w:hAnsi="GHEA Mariam"/>
                <w:color w:val="000000"/>
                <w:sz w:val="16"/>
                <w:szCs w:val="16"/>
              </w:rPr>
              <w:t>9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2AD4" w:rsidRPr="00194AEE" w:rsidRDefault="002E2AD4" w:rsidP="00DB3849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</w:pPr>
            <w:r w:rsidRPr="00194AEE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2AD4" w:rsidRPr="00194AEE" w:rsidRDefault="002E2AD4" w:rsidP="00DB3849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</w:pPr>
            <w:r w:rsidRPr="00194AEE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t>11</w:t>
            </w:r>
          </w:p>
        </w:tc>
      </w:tr>
      <w:tr w:rsidR="00175D01" w:rsidRPr="006367E2" w:rsidTr="007349F6">
        <w:trPr>
          <w:trHeight w:val="795"/>
          <w:tblCellSpacing w:w="0" w:type="dxa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2AD4" w:rsidRPr="00194AEE" w:rsidRDefault="002E2AD4" w:rsidP="00DB3849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</w:rPr>
            </w:pPr>
            <w:r w:rsidRPr="00194AEE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t>3</w:t>
            </w:r>
            <w:r w:rsidRPr="00194AEE">
              <w:rPr>
                <w:rFonts w:ascii="GHEA Mariam" w:hAnsi="GHEA Mariam"/>
                <w:color w:val="000000"/>
                <w:sz w:val="16"/>
                <w:szCs w:val="16"/>
              </w:rPr>
              <w:t>.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B8A" w:rsidRDefault="002E2AD4" w:rsidP="007349F6">
            <w:pPr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</w:pPr>
            <w:r w:rsidRPr="00194AEE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t>Մանկաբարձագինեկոլոգիական, 18 տարե</w:t>
            </w:r>
            <w:r w:rsidRPr="00194AEE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softHyphen/>
              <w:t>կանից ցածր անձանց բժշկական օգնություն և սպասարկում, ստոմատոլոգիա</w:t>
            </w:r>
            <w:r w:rsidR="00A566F1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t>-</w:t>
            </w:r>
            <w:r w:rsidRPr="00194AEE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lastRenderedPageBreak/>
              <w:t>կան, վիրաբուժական, մաշ</w:t>
            </w:r>
            <w:r w:rsidRPr="00194AEE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softHyphen/>
              <w:t>կա</w:t>
            </w:r>
            <w:r w:rsidRPr="00194AEE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softHyphen/>
              <w:t>վենե</w:t>
            </w:r>
            <w:r w:rsidRPr="00194AEE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softHyphen/>
              <w:t>րաբանա</w:t>
            </w:r>
            <w:r w:rsidRPr="00194AEE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softHyphen/>
              <w:t>կան, բժշկա</w:t>
            </w:r>
            <w:r w:rsidRPr="00194AEE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softHyphen/>
              <w:t>կան օգնություն և սպասարկում (արտահիվանդանոցային և հիվանդանոցային) իրակա</w:t>
            </w:r>
            <w:r w:rsidRPr="00194AEE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softHyphen/>
              <w:t>նաց</w:t>
            </w:r>
            <w:r w:rsidRPr="00194AEE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softHyphen/>
              <w:t>նող, հոգե</w:t>
            </w:r>
            <w:r w:rsidRPr="00194AEE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softHyphen/>
              <w:t>բուժա</w:t>
            </w:r>
            <w:r w:rsidRPr="00194AEE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softHyphen/>
              <w:t>կան կազմակերպություններ, շտապ բժշկական օգնություն և սպասար</w:t>
            </w:r>
            <w:r w:rsidR="00A566F1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t>-</w:t>
            </w:r>
            <w:r w:rsidRPr="00194AEE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t>կում իրականացնող կազմակեր</w:t>
            </w:r>
            <w:r w:rsidR="00A566F1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t>-</w:t>
            </w:r>
            <w:r w:rsidRPr="00194AEE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t>պությունների, ինֆեկ</w:t>
            </w:r>
            <w:r w:rsidRPr="00194AEE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softHyphen/>
              <w:t>ցիո</w:t>
            </w:r>
            <w:r w:rsidR="00A566F1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t>ն, այդ թվում՝ հակա</w:t>
            </w:r>
            <w:r w:rsidR="00A566F1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softHyphen/>
              <w:t>տու</w:t>
            </w:r>
            <w:r w:rsidR="00A566F1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softHyphen/>
              <w:t>բերկուլո</w:t>
            </w:r>
            <w:r w:rsidRPr="00194AEE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t>զային հիվանդանոցների (բաժան</w:t>
            </w:r>
            <w:r w:rsidRPr="00194AEE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softHyphen/>
              <w:t>մունքների, կաբինետ</w:t>
            </w:r>
            <w:r w:rsidR="00A566F1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t>ների), վերակենդա</w:t>
            </w:r>
            <w:r w:rsidRPr="00194AEE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t>նաց</w:t>
            </w:r>
            <w:r w:rsidRPr="00194AEE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softHyphen/>
            </w:r>
            <w:r w:rsidRPr="00194AEE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softHyphen/>
              <w:t>ման, հեմոդիալիզի բաժանմունքների, ախտո</w:t>
            </w:r>
            <w:r w:rsidRPr="00194AEE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softHyphen/>
              <w:t>րոշիչ լաբորատորիաների, ման</w:t>
            </w:r>
            <w:r w:rsidRPr="00194AEE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softHyphen/>
              <w:t>րէա</w:t>
            </w:r>
            <w:r w:rsidRPr="00194AEE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softHyphen/>
              <w:t>զերծման բաժանմունքների, արյան հավաքագրման և փոխներարկման կետերի կամ բաժանմունքների, միջամտու</w:t>
            </w:r>
            <w:r w:rsidR="00D65B8A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t>-</w:t>
            </w:r>
            <w:r w:rsidR="00D65B8A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softHyphen/>
            </w:r>
          </w:p>
          <w:p w:rsidR="002E2AD4" w:rsidRPr="00194AEE" w:rsidRDefault="002E2AD4" w:rsidP="00C1569C">
            <w:pPr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</w:pPr>
            <w:r w:rsidRPr="00194AEE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t>թ</w:t>
            </w:r>
            <w:r w:rsidRPr="00194AEE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softHyphen/>
              <w:t>յուններ իրակա</w:t>
            </w:r>
            <w:r w:rsidRPr="00194AEE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softHyphen/>
              <w:t>նաց</w:t>
            </w:r>
            <w:r w:rsidRPr="00194AEE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softHyphen/>
              <w:t>նող կաբի</w:t>
            </w:r>
            <w:r w:rsidRPr="00194AEE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softHyphen/>
              <w:t>նետների բուժաշ</w:t>
            </w:r>
            <w:r w:rsidRPr="00194AEE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softHyphen/>
              <w:t>խատողներ</w:t>
            </w:r>
            <w:bookmarkStart w:id="0" w:name="_GoBack"/>
            <w:bookmarkEnd w:id="0"/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2AD4" w:rsidRPr="00194AEE" w:rsidRDefault="002E2AD4" w:rsidP="004B59F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</w:pPr>
            <w:r w:rsidRPr="00194AEE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lastRenderedPageBreak/>
              <w:t>Ա</w:t>
            </w:r>
            <w:r w:rsidR="007349F6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t>շխա</w:t>
            </w:r>
            <w:r w:rsidRPr="00194AEE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t>տանքի ընդունվելիս և հետագայում` տարին 1 անգամ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2AD4" w:rsidRPr="00194AEE" w:rsidRDefault="002E2AD4" w:rsidP="004B59F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</w:pPr>
            <w:r w:rsidRPr="00194AEE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t>Աշխատանքի ընդունվելիս և հետագայում` տարին 1 անգամ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2AD4" w:rsidRPr="00194AEE" w:rsidRDefault="007349F6" w:rsidP="004B59F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t>Աշխատանքի ընդուն</w:t>
            </w:r>
            <w:r w:rsidR="002E2AD4" w:rsidRPr="00194AEE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t>վելիս և հետագայում` տարին 1 անգամ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6F1" w:rsidRDefault="002E2AD4" w:rsidP="00A566F1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</w:pPr>
            <w:r w:rsidRPr="00194AEE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t>Աշխատանքի ընդուն</w:t>
            </w:r>
            <w:r w:rsidR="007349F6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t>վելիս և հետա</w:t>
            </w:r>
            <w:r w:rsidRPr="00194AEE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t>գայում՝ տարին 1 անգամ` միայն միջա</w:t>
            </w:r>
            <w:r w:rsidR="004B59F4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t>-</w:t>
            </w:r>
            <w:r w:rsidRPr="00194AEE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t xml:space="preserve"> </w:t>
            </w:r>
            <w:r w:rsidRPr="00194AEE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lastRenderedPageBreak/>
              <w:t>մտութ</w:t>
            </w:r>
            <w:r w:rsidR="00A566F1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t>յուններ իրակա</w:t>
            </w:r>
            <w:r w:rsidRPr="00194AEE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t>նացնող կամ արյան և դրա բաղա</w:t>
            </w:r>
            <w:r w:rsidR="00A566F1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t>-</w:t>
            </w:r>
            <w:r w:rsidRPr="00194AEE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t xml:space="preserve">դրիչների հետ </w:t>
            </w:r>
          </w:p>
          <w:p w:rsidR="002E2AD4" w:rsidRPr="00194AEE" w:rsidRDefault="002E2AD4" w:rsidP="00A566F1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</w:pPr>
            <w:r w:rsidRPr="00194AEE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t>առնչ</w:t>
            </w:r>
            <w:r w:rsidR="007349F6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t>վող բուժաշ-խատող</w:t>
            </w:r>
            <w:r w:rsidRPr="00194AEE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t>ները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2AD4" w:rsidRPr="00194AEE" w:rsidRDefault="002E2AD4" w:rsidP="004B59F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</w:pPr>
            <w:r w:rsidRPr="00194AEE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lastRenderedPageBreak/>
              <w:t>Աշխատանքի ընդուն</w:t>
            </w:r>
            <w:r w:rsidRPr="00194AEE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softHyphen/>
              <w:t>վելիս և հետագա</w:t>
            </w:r>
            <w:r w:rsidRPr="00194AEE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softHyphen/>
              <w:t>յում` տարին 1 անգամ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2AD4" w:rsidRPr="00194AEE" w:rsidRDefault="002E2AD4" w:rsidP="004B59F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</w:pPr>
            <w:r w:rsidRPr="00194AEE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t>Աշխատանքի ընդունվելիս և հետագայում` տարին 1 անգամ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66F1" w:rsidRDefault="002E2AD4" w:rsidP="00A566F1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</w:pPr>
            <w:r w:rsidRPr="00194AEE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t xml:space="preserve">Աշխատանքի ընդունվելիս և հետագայում տարին 1 անգամ` </w:t>
            </w:r>
            <w:r w:rsidR="00A566F1" w:rsidRPr="00194AEE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t>միայն միջա</w:t>
            </w:r>
            <w:r w:rsidR="00A566F1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t>-</w:t>
            </w:r>
            <w:r w:rsidR="00A566F1" w:rsidRPr="00194AEE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t xml:space="preserve"> </w:t>
            </w:r>
            <w:r w:rsidR="00A566F1" w:rsidRPr="00194AEE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lastRenderedPageBreak/>
              <w:t>մտութ</w:t>
            </w:r>
            <w:r w:rsidR="007349F6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t>յուններ իրակա</w:t>
            </w:r>
            <w:r w:rsidR="00A566F1" w:rsidRPr="00194AEE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t xml:space="preserve">նացնող կամ արյան և դրա բաղադրիչների հետ </w:t>
            </w:r>
          </w:p>
          <w:p w:rsidR="002E2AD4" w:rsidRPr="00194AEE" w:rsidRDefault="00A566F1" w:rsidP="00A566F1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</w:pPr>
            <w:r w:rsidRPr="00194AEE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t>առնչ</w:t>
            </w:r>
            <w:r w:rsidR="007349F6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t>վող բուժաշ-խատող</w:t>
            </w:r>
            <w:r w:rsidRPr="00194AEE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t>ները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6F1" w:rsidRDefault="002E2AD4" w:rsidP="004B59F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</w:pPr>
            <w:r w:rsidRPr="00194AEE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lastRenderedPageBreak/>
              <w:t xml:space="preserve">Աշխատանքի ընդունվելիս և հետագայում տարին 1 անգամ` միայն </w:t>
            </w:r>
          </w:p>
          <w:p w:rsidR="002E2AD4" w:rsidRPr="00194AEE" w:rsidRDefault="00175D01" w:rsidP="00A566F1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bCs/>
                <w:iCs/>
                <w:noProof/>
                <w:color w:val="000000"/>
                <w:sz w:val="18"/>
                <w:szCs w:val="18"/>
                <w:lang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C6F1E3" wp14:editId="303A34FB">
                      <wp:simplePos x="0" y="0"/>
                      <wp:positionH relativeFrom="column">
                        <wp:posOffset>6797494</wp:posOffset>
                      </wp:positionH>
                      <wp:positionV relativeFrom="paragraph">
                        <wp:posOffset>-7647346</wp:posOffset>
                      </wp:positionV>
                      <wp:extent cx="1460500" cy="1377315"/>
                      <wp:effectExtent l="0" t="0" r="635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 flipV="1">
                                <a:off x="0" y="0"/>
                                <a:ext cx="1460500" cy="13773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60B6D" w:rsidRDefault="00B60B6D"/>
                                <w:p w:rsidR="00F4408F" w:rsidRDefault="00F4408F" w:rsidP="00A566F1">
                                  <w:pPr>
                                    <w:ind w:left="-142"/>
                                  </w:pPr>
                                  <w:r w:rsidRPr="002E2AD4">
                                    <w:rPr>
                                      <w:rStyle w:val="Emphasis"/>
                                      <w:rFonts w:ascii="GHEA Mariam" w:hAnsi="GHEA Mariam"/>
                                      <w:bCs/>
                                      <w:i w:val="0"/>
                                      <w:noProof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  <w:lang w:val="hy-AM"/>
                                    </w:rPr>
                                    <w:t>»: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C6F1E3" id="Text Box 6" o:spid="_x0000_s1028" type="#_x0000_t202" style="position:absolute;left:0;text-align:left;margin-left:535.25pt;margin-top:-602.15pt;width:115pt;height:108.4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" fillcolor="white [3201]" stroked="f" strokeweight=".5pt">
                      <v:textbox>
                        <w:txbxContent>
                          <w:p w:rsidR="00B60B6D" w:rsidRDefault="00B60B6D"/>
                          <w:p w:rsidR="00F4408F" w:rsidRDefault="00F4408F" w:rsidP="00A566F1">
                            <w:pPr>
                              <w:ind w:left="-142"/>
                            </w:pPr>
                            <w:r w:rsidRPr="002E2AD4">
                              <w:rPr>
                                <w:rStyle w:val="Emphasis"/>
                                <w:rFonts w:ascii="GHEA Mariam" w:hAnsi="GHEA Mariam"/>
                                <w:bCs/>
                                <w:i w:val="0"/>
                                <w:noProof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hy-AM"/>
                              </w:rPr>
                              <w:t>»: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66F1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t>մ</w:t>
            </w:r>
            <w:r w:rsidR="002E2AD4" w:rsidRPr="00194AEE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t>իջա</w:t>
            </w:r>
            <w:r w:rsidR="00A566F1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t>մտու-</w:t>
            </w:r>
            <w:r w:rsidR="002E2AD4" w:rsidRPr="00194AEE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t>թյուններ իրակա</w:t>
            </w:r>
            <w:r w:rsidR="00A566F1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t>-</w:t>
            </w:r>
            <w:r w:rsidR="002E2AD4" w:rsidRPr="00194AEE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t xml:space="preserve"> նացնող կամ արյան և դրա բաղադ</w:t>
            </w:r>
            <w:r w:rsidR="007349F6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t>րիչների հետ առնչվող բուժաշ</w:t>
            </w:r>
            <w:r w:rsidR="002E2AD4" w:rsidRPr="00194AEE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t>խատող</w:t>
            </w:r>
            <w:r w:rsidR="00A566F1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t>-</w:t>
            </w:r>
            <w:r w:rsidR="002E2AD4" w:rsidRPr="00194AEE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t xml:space="preserve"> ները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2AD4" w:rsidRPr="00194AEE" w:rsidRDefault="002E2AD4" w:rsidP="004B59F4">
            <w:pPr>
              <w:ind w:left="82" w:firstLine="8"/>
              <w:jc w:val="center"/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</w:pPr>
            <w:r w:rsidRPr="00194AEE">
              <w:rPr>
                <w:rFonts w:ascii="GHEA Mariam" w:hAnsi="GHEA Mariam"/>
                <w:color w:val="000000"/>
                <w:sz w:val="16"/>
                <w:szCs w:val="16"/>
                <w:lang w:val="hy-AM"/>
              </w:rPr>
              <w:lastRenderedPageBreak/>
              <w:t>Աշխատանքի ընդունվելիս և հետագայում` տարին 1 անգամ</w:t>
            </w:r>
          </w:p>
        </w:tc>
      </w:tr>
    </w:tbl>
    <w:p w:rsidR="00175D01" w:rsidRDefault="00AC583C" w:rsidP="00AC583C">
      <w:pPr>
        <w:pStyle w:val="NormalWeb"/>
        <w:spacing w:before="0" w:beforeAutospacing="0" w:after="0" w:afterAutospacing="0" w:line="360" w:lineRule="auto"/>
        <w:jc w:val="both"/>
        <w:rPr>
          <w:rStyle w:val="Emphasis"/>
          <w:rFonts w:ascii="GHEA Mariam" w:hAnsi="GHEA Mariam"/>
          <w:bCs/>
          <w:i w:val="0"/>
          <w:noProof/>
          <w:color w:val="000000"/>
          <w:sz w:val="18"/>
          <w:szCs w:val="18"/>
          <w:shd w:val="clear" w:color="auto" w:fill="FFFFFF"/>
          <w:lang w:val="hy-AM"/>
        </w:rPr>
        <w:sectPr w:rsidR="00175D01" w:rsidSect="00AC583C">
          <w:pgSz w:w="16834" w:h="11909" w:orient="landscape" w:code="9"/>
          <w:pgMar w:top="1276" w:right="1440" w:bottom="1440" w:left="1021" w:header="720" w:footer="576" w:gutter="0"/>
          <w:pgNumType w:start="1"/>
          <w:cols w:space="720"/>
          <w:titlePg/>
          <w:docGrid w:linePitch="272"/>
        </w:sectPr>
      </w:pPr>
      <w:r>
        <w:rPr>
          <w:rFonts w:ascii="GHEA Mariam" w:hAnsi="GHEA Mariam"/>
          <w:bCs/>
          <w:iCs/>
          <w:noProof/>
          <w:color w:val="000000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9594311</wp:posOffset>
                </wp:positionH>
                <wp:positionV relativeFrom="paragraph">
                  <wp:posOffset>60439</wp:posOffset>
                </wp:positionV>
                <wp:extent cx="450006" cy="270344"/>
                <wp:effectExtent l="0" t="0" r="762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06" cy="270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C583C" w:rsidRPr="007349F6" w:rsidRDefault="007349F6" w:rsidP="00AC583C">
                            <w:pPr>
                              <w:ind w:left="-142"/>
                              <w:rPr>
                                <w:rFonts w:ascii="Sylfaen" w:hAnsi="Sylfaen"/>
                                <w:sz w:val="22"/>
                                <w:szCs w:val="22"/>
                                <w:lang w:val="hy-AM"/>
                              </w:rPr>
                            </w:pPr>
                            <w:r w:rsidRPr="007349F6">
                              <w:rPr>
                                <w:rFonts w:ascii="Sylfaen" w:hAnsi="Sylfaen"/>
                                <w:sz w:val="22"/>
                                <w:szCs w:val="22"/>
                                <w:lang w:val="hy-AM"/>
                              </w:rPr>
                              <w:t xml:space="preserve">    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755.45pt;margin-top:4.75pt;width:35.45pt;height:2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" fillcolor="white [3201]" stroked="f" strokeweight=".5pt">
                <v:textbox>
                  <w:txbxContent>
                    <w:p w:rsidR="00AC583C" w:rsidRPr="007349F6" w:rsidRDefault="007349F6" w:rsidP="00AC583C">
                      <w:pPr>
                        <w:ind w:left="-142"/>
                        <w:rPr>
                          <w:rFonts w:ascii="Sylfaen" w:hAnsi="Sylfaen"/>
                          <w:sz w:val="22"/>
                          <w:szCs w:val="22"/>
                          <w:lang w:val="hy-AM"/>
                        </w:rPr>
                      </w:pPr>
                      <w:r w:rsidRPr="007349F6">
                        <w:rPr>
                          <w:rFonts w:ascii="Sylfaen" w:hAnsi="Sylfaen"/>
                          <w:sz w:val="22"/>
                          <w:szCs w:val="22"/>
                          <w:lang w:val="hy-AM"/>
                        </w:rPr>
                        <w:t xml:space="preserve">    ».</w:t>
                      </w:r>
                    </w:p>
                  </w:txbxContent>
                </v:textbox>
              </v:shape>
            </w:pict>
          </mc:Fallback>
        </mc:AlternateContent>
      </w:r>
    </w:p>
    <w:p w:rsidR="002E2AD4" w:rsidRPr="002E2AD4" w:rsidRDefault="002E2AD4" w:rsidP="002E2AD4">
      <w:pPr>
        <w:pStyle w:val="NormalWeb"/>
        <w:spacing w:before="0" w:beforeAutospacing="0" w:after="0" w:afterAutospacing="0" w:line="360" w:lineRule="auto"/>
        <w:ind w:left="426"/>
        <w:jc w:val="both"/>
        <w:rPr>
          <w:rStyle w:val="Emphasis"/>
          <w:rFonts w:ascii="GHEA Mariam" w:hAnsi="GHEA Mariam"/>
          <w:bCs/>
          <w:i w:val="0"/>
          <w:noProof/>
          <w:color w:val="000000"/>
          <w:sz w:val="18"/>
          <w:szCs w:val="18"/>
          <w:shd w:val="clear" w:color="auto" w:fill="FFFFFF"/>
          <w:lang w:val="hy-AM"/>
        </w:rPr>
      </w:pPr>
    </w:p>
    <w:p w:rsidR="002E2AD4" w:rsidRPr="002E2AD4" w:rsidRDefault="002E2AD4" w:rsidP="002E2AD4">
      <w:pPr>
        <w:pStyle w:val="NormalWeb"/>
        <w:spacing w:before="0" w:beforeAutospacing="0" w:after="0" w:afterAutospacing="0" w:line="360" w:lineRule="auto"/>
        <w:ind w:firstLine="709"/>
        <w:jc w:val="both"/>
        <w:rPr>
          <w:rStyle w:val="Emphasis"/>
          <w:rFonts w:ascii="GHEA Mariam" w:eastAsiaTheme="minorEastAsia" w:hAnsi="GHEA Mariam" w:cstheme="minorBidi"/>
          <w:bCs/>
          <w:i w:val="0"/>
          <w:iCs w:val="0"/>
          <w:noProof/>
          <w:lang w:val="hy-AM"/>
        </w:rPr>
      </w:pPr>
      <w:r w:rsidRPr="002E2AD4">
        <w:rPr>
          <w:rStyle w:val="Emphasis"/>
          <w:rFonts w:ascii="GHEA Mariam" w:eastAsiaTheme="minorEastAsia" w:hAnsi="GHEA Mariam" w:cstheme="minorBidi"/>
          <w:bCs/>
          <w:i w:val="0"/>
          <w:noProof/>
          <w:lang w:val="hy-AM"/>
        </w:rPr>
        <w:t>5) հավելվածի N 1.19 ստուգաթերթի՝ «Ստուգաթերթը կազմվել է ներքոնշյալ նորմատիվ իրավական ակտի հիման վրա՝» գլխի վերնագիրը և ամբողջ գլուխը շարադրել հետևյալ խմբագրությամբ</w:t>
      </w:r>
      <w:r w:rsidR="00A51A72">
        <w:rPr>
          <w:rStyle w:val="Emphasis"/>
          <w:rFonts w:ascii="GHEA Mariam" w:eastAsiaTheme="minorEastAsia" w:hAnsi="GHEA Mariam" w:cstheme="minorBidi"/>
          <w:bCs/>
          <w:i w:val="0"/>
          <w:noProof/>
          <w:lang w:val="hy-AM"/>
        </w:rPr>
        <w:t>՝</w:t>
      </w:r>
    </w:p>
    <w:p w:rsidR="002E2AD4" w:rsidRPr="002E2AD4" w:rsidRDefault="002E2AD4" w:rsidP="002E2AD4">
      <w:pPr>
        <w:pStyle w:val="NormalWeb"/>
        <w:spacing w:before="0" w:beforeAutospacing="0" w:after="0" w:afterAutospacing="0" w:line="360" w:lineRule="auto"/>
        <w:ind w:firstLine="709"/>
        <w:jc w:val="both"/>
        <w:rPr>
          <w:rStyle w:val="Emphasis"/>
          <w:rFonts w:ascii="GHEA Mariam" w:eastAsiaTheme="minorEastAsia" w:hAnsi="GHEA Mariam" w:cstheme="minorBidi"/>
          <w:bCs/>
          <w:i w:val="0"/>
          <w:iCs w:val="0"/>
          <w:noProof/>
          <w:lang w:val="hy-AM"/>
        </w:rPr>
      </w:pPr>
      <w:r w:rsidRPr="002E2AD4">
        <w:rPr>
          <w:rStyle w:val="Emphasis"/>
          <w:rFonts w:ascii="GHEA Mariam" w:eastAsiaTheme="minorEastAsia" w:hAnsi="GHEA Mariam" w:cstheme="minorBidi"/>
          <w:bCs/>
          <w:i w:val="0"/>
          <w:noProof/>
          <w:lang w:val="hy-AM"/>
        </w:rPr>
        <w:t>«Տվյալ ստուգաթերթը կազմվել է հետևյալ նորմատիվ իրավական ակտերի հիման վրա</w:t>
      </w:r>
    </w:p>
    <w:p w:rsidR="002E2AD4" w:rsidRPr="002E2AD4" w:rsidRDefault="002E2AD4" w:rsidP="002E2AD4">
      <w:pPr>
        <w:pStyle w:val="NormalWeb"/>
        <w:spacing w:before="0" w:beforeAutospacing="0" w:after="0" w:afterAutospacing="0" w:line="360" w:lineRule="auto"/>
        <w:ind w:firstLine="709"/>
        <w:jc w:val="both"/>
        <w:rPr>
          <w:rStyle w:val="Emphasis"/>
          <w:rFonts w:ascii="GHEA Mariam" w:eastAsiaTheme="minorEastAsia" w:hAnsi="GHEA Mariam" w:cstheme="minorBidi"/>
          <w:bCs/>
          <w:i w:val="0"/>
          <w:iCs w:val="0"/>
          <w:noProof/>
          <w:lang w:val="hy-AM"/>
        </w:rPr>
      </w:pPr>
      <w:r w:rsidRPr="002E2AD4">
        <w:rPr>
          <w:rStyle w:val="Emphasis"/>
          <w:rFonts w:ascii="GHEA Mariam" w:eastAsiaTheme="minorEastAsia" w:hAnsi="GHEA Mariam" w:cstheme="minorBidi"/>
          <w:bCs/>
          <w:i w:val="0"/>
          <w:noProof/>
          <w:lang w:val="hy-AM"/>
        </w:rPr>
        <w:t>1. Առողջապահության նախարարի 2009 թվականի մարտի 27-ի N 03-Ն հրաման</w:t>
      </w:r>
      <w:r w:rsidR="00A51A72">
        <w:rPr>
          <w:rStyle w:val="Emphasis"/>
          <w:rFonts w:ascii="GHEA Mariam" w:eastAsiaTheme="minorEastAsia" w:hAnsi="GHEA Mariam" w:cstheme="minorBidi"/>
          <w:bCs/>
          <w:i w:val="0"/>
          <w:noProof/>
          <w:lang w:val="hy-AM"/>
        </w:rPr>
        <w:t>.</w:t>
      </w:r>
    </w:p>
    <w:p w:rsidR="002E2AD4" w:rsidRPr="002E2AD4" w:rsidRDefault="002E2AD4" w:rsidP="002E2AD4">
      <w:pPr>
        <w:pStyle w:val="NormalWeb"/>
        <w:spacing w:before="0" w:beforeAutospacing="0" w:after="0" w:afterAutospacing="0" w:line="360" w:lineRule="auto"/>
        <w:ind w:firstLine="709"/>
        <w:jc w:val="both"/>
        <w:rPr>
          <w:rStyle w:val="Emphasis"/>
          <w:rFonts w:ascii="GHEA Mariam" w:eastAsiaTheme="minorEastAsia" w:hAnsi="GHEA Mariam" w:cstheme="minorBidi"/>
          <w:bCs/>
          <w:i w:val="0"/>
          <w:iCs w:val="0"/>
          <w:noProof/>
          <w:lang w:val="hy-AM"/>
        </w:rPr>
      </w:pPr>
      <w:r w:rsidRPr="002E2AD4">
        <w:rPr>
          <w:rStyle w:val="Emphasis"/>
          <w:rFonts w:ascii="GHEA Mariam" w:eastAsiaTheme="minorEastAsia" w:hAnsi="GHEA Mariam" w:cstheme="minorBidi"/>
          <w:bCs/>
          <w:i w:val="0"/>
          <w:noProof/>
          <w:lang w:val="hy-AM"/>
        </w:rPr>
        <w:t>2. Կառավարության 2003 թվականի մարտի 27-ի N 347-Ն որոշում:»</w:t>
      </w:r>
      <w:r w:rsidR="00A51A72">
        <w:rPr>
          <w:rStyle w:val="Emphasis"/>
          <w:rFonts w:ascii="GHEA Mariam" w:eastAsiaTheme="minorEastAsia" w:hAnsi="GHEA Mariam" w:cstheme="minorBidi"/>
          <w:bCs/>
          <w:i w:val="0"/>
          <w:noProof/>
          <w:lang w:val="hy-AM"/>
        </w:rPr>
        <w:t>.</w:t>
      </w:r>
    </w:p>
    <w:p w:rsidR="002E2AD4" w:rsidRPr="002E2AD4" w:rsidRDefault="002E2AD4" w:rsidP="002E2AD4">
      <w:pPr>
        <w:pStyle w:val="NormalWeb"/>
        <w:spacing w:before="0" w:beforeAutospacing="0" w:after="0" w:afterAutospacing="0" w:line="360" w:lineRule="auto"/>
        <w:ind w:firstLine="709"/>
        <w:jc w:val="both"/>
        <w:rPr>
          <w:rStyle w:val="Emphasis"/>
          <w:rFonts w:ascii="GHEA Mariam" w:eastAsiaTheme="minorEastAsia" w:hAnsi="GHEA Mariam" w:cstheme="minorBidi"/>
          <w:bCs/>
          <w:i w:val="0"/>
          <w:iCs w:val="0"/>
          <w:noProof/>
          <w:lang w:val="hy-AM"/>
        </w:rPr>
      </w:pPr>
      <w:r w:rsidRPr="002E2AD4">
        <w:rPr>
          <w:rStyle w:val="Emphasis"/>
          <w:rFonts w:ascii="GHEA Mariam" w:eastAsiaTheme="minorEastAsia" w:hAnsi="GHEA Mariam" w:cstheme="minorBidi"/>
          <w:bCs/>
          <w:i w:val="0"/>
          <w:noProof/>
          <w:lang w:val="hy-AM"/>
        </w:rPr>
        <w:t xml:space="preserve">6) </w:t>
      </w:r>
      <w:r w:rsidR="00062F6D">
        <w:rPr>
          <w:rStyle w:val="Emphasis"/>
          <w:rFonts w:ascii="GHEA Mariam" w:eastAsiaTheme="minorEastAsia" w:hAnsi="GHEA Mariam" w:cstheme="minorBidi"/>
          <w:bCs/>
          <w:i w:val="0"/>
          <w:noProof/>
          <w:lang w:val="hy-AM"/>
        </w:rPr>
        <w:t>հ</w:t>
      </w:r>
      <w:r w:rsidRPr="002E2AD4">
        <w:rPr>
          <w:rStyle w:val="Emphasis"/>
          <w:rFonts w:ascii="GHEA Mariam" w:eastAsiaTheme="minorEastAsia" w:hAnsi="GHEA Mariam" w:cstheme="minorBidi"/>
          <w:bCs/>
          <w:i w:val="0"/>
          <w:noProof/>
          <w:lang w:val="hy-AM"/>
        </w:rPr>
        <w:t>ավելվածի N 1.22 ստուգաթերթը շարադրել նոր խմբագրությամբ՝ համաձայն N 1 հավելվածի:</w:t>
      </w:r>
    </w:p>
    <w:p w:rsidR="002E2AD4" w:rsidRDefault="002E2AD4" w:rsidP="002E2AD4">
      <w:pPr>
        <w:pStyle w:val="NormalWeb"/>
        <w:spacing w:before="0" w:beforeAutospacing="0" w:after="0" w:afterAutospacing="0" w:line="360" w:lineRule="auto"/>
        <w:ind w:firstLine="709"/>
        <w:jc w:val="both"/>
        <w:rPr>
          <w:rStyle w:val="Emphasis"/>
          <w:rFonts w:ascii="GHEA Mariam" w:eastAsiaTheme="minorEastAsia" w:hAnsi="GHEA Mariam" w:cstheme="minorBidi"/>
          <w:bCs/>
          <w:i w:val="0"/>
          <w:noProof/>
          <w:lang w:val="hy-AM"/>
        </w:rPr>
      </w:pPr>
      <w:r w:rsidRPr="002E2AD4">
        <w:rPr>
          <w:rStyle w:val="Emphasis"/>
          <w:rFonts w:ascii="GHEA Mariam" w:eastAsiaTheme="minorEastAsia" w:hAnsi="GHEA Mariam" w:cstheme="minorBidi"/>
          <w:bCs/>
          <w:i w:val="0"/>
          <w:noProof/>
          <w:lang w:val="hy-AM"/>
        </w:rPr>
        <w:t>2. Սույն որոշումն ուժի մեջ է մտնում պաշտոնական հրապարակմանը հաջորդող օրվանից:</w:t>
      </w:r>
    </w:p>
    <w:p w:rsidR="00A566F1" w:rsidRDefault="00A566F1" w:rsidP="00A566F1">
      <w:pPr>
        <w:pStyle w:val="NormalWeb"/>
        <w:spacing w:before="0" w:beforeAutospacing="0" w:after="0" w:afterAutospacing="0" w:line="360" w:lineRule="auto"/>
        <w:jc w:val="both"/>
        <w:rPr>
          <w:rStyle w:val="Emphasis"/>
          <w:rFonts w:ascii="GHEA Mariam" w:eastAsiaTheme="minorEastAsia" w:hAnsi="GHEA Mariam" w:cstheme="minorBidi"/>
          <w:bCs/>
          <w:i w:val="0"/>
          <w:noProof/>
          <w:lang w:val="hy-AM"/>
        </w:rPr>
      </w:pPr>
    </w:p>
    <w:p w:rsidR="00A566F1" w:rsidRDefault="00A566F1" w:rsidP="00A566F1">
      <w:pPr>
        <w:pStyle w:val="NormalWeb"/>
        <w:spacing w:before="0" w:beforeAutospacing="0" w:after="0" w:afterAutospacing="0" w:line="360" w:lineRule="auto"/>
        <w:jc w:val="both"/>
        <w:rPr>
          <w:rStyle w:val="Emphasis"/>
          <w:rFonts w:ascii="GHEA Mariam" w:eastAsiaTheme="minorEastAsia" w:hAnsi="GHEA Mariam" w:cstheme="minorBidi"/>
          <w:bCs/>
          <w:i w:val="0"/>
          <w:noProof/>
          <w:lang w:val="hy-AM"/>
        </w:rPr>
      </w:pPr>
    </w:p>
    <w:p w:rsidR="00A566F1" w:rsidRPr="00F521BD" w:rsidRDefault="00A566F1">
      <w:pPr>
        <w:pStyle w:val="mechtex"/>
        <w:ind w:firstLine="720"/>
        <w:jc w:val="left"/>
        <w:rPr>
          <w:rFonts w:ascii="GHEA Mariam" w:hAnsi="GHEA Mariam" w:cs="Arial Armenian"/>
          <w:sz w:val="24"/>
          <w:lang w:val="af-ZA"/>
        </w:rPr>
      </w:pPr>
      <w:r w:rsidRPr="00F521BD">
        <w:rPr>
          <w:rFonts w:ascii="GHEA Mariam" w:hAnsi="GHEA Mariam" w:cs="Sylfaen"/>
          <w:sz w:val="24"/>
          <w:lang w:val="hy-AM"/>
        </w:rPr>
        <w:t>ՀԱՅԱՍՏԱՆԻ</w:t>
      </w:r>
      <w:r w:rsidRPr="00F521BD">
        <w:rPr>
          <w:rFonts w:ascii="GHEA Mariam" w:hAnsi="GHEA Mariam" w:cs="Arial Armenian"/>
          <w:sz w:val="24"/>
          <w:lang w:val="af-ZA"/>
        </w:rPr>
        <w:t xml:space="preserve"> </w:t>
      </w:r>
      <w:r w:rsidRPr="00F521BD">
        <w:rPr>
          <w:rFonts w:ascii="GHEA Mariam" w:hAnsi="GHEA Mariam" w:cs="Sylfaen"/>
          <w:sz w:val="24"/>
          <w:lang w:val="hy-AM"/>
        </w:rPr>
        <w:t>ՀԱՆՐԱՊԵՏՈՒԹՅԱՆ</w:t>
      </w:r>
    </w:p>
    <w:p w:rsidR="00A566F1" w:rsidRPr="00A51A72" w:rsidRDefault="00A566F1" w:rsidP="00A51A72">
      <w:pPr>
        <w:pStyle w:val="mechtex"/>
        <w:ind w:firstLine="720"/>
        <w:rPr>
          <w:rFonts w:ascii="GHEA Mariam" w:hAnsi="GHEA Mariam" w:cs="Arial Armenian"/>
          <w:sz w:val="24"/>
          <w:lang w:val="af-ZA"/>
        </w:rPr>
      </w:pPr>
      <w:r w:rsidRPr="00F521BD">
        <w:rPr>
          <w:rFonts w:ascii="GHEA Mariam" w:hAnsi="GHEA Mariam"/>
          <w:sz w:val="24"/>
          <w:lang w:val="af-ZA"/>
        </w:rPr>
        <w:t xml:space="preserve">          </w:t>
      </w:r>
      <w:r>
        <w:rPr>
          <w:rFonts w:ascii="GHEA Mariam" w:hAnsi="GHEA Mariam"/>
          <w:sz w:val="24"/>
          <w:lang w:val="hy-AM"/>
        </w:rPr>
        <w:t xml:space="preserve"> </w:t>
      </w:r>
      <w:r w:rsidR="00A51A72">
        <w:rPr>
          <w:rFonts w:ascii="GHEA Mariam" w:hAnsi="GHEA Mariam"/>
          <w:sz w:val="24"/>
          <w:lang w:val="hy-AM"/>
        </w:rPr>
        <w:t xml:space="preserve">      </w:t>
      </w:r>
      <w:r w:rsidRPr="00F521BD">
        <w:rPr>
          <w:rFonts w:ascii="GHEA Mariam" w:hAnsi="GHEA Mariam" w:cs="Sylfaen"/>
          <w:sz w:val="24"/>
          <w:lang w:val="hy-AM"/>
        </w:rPr>
        <w:t>ՎԱՐՉԱՊԵՏ</w:t>
      </w:r>
      <w:r w:rsidRPr="00F521BD">
        <w:rPr>
          <w:rFonts w:ascii="GHEA Mariam" w:hAnsi="GHEA Mariam" w:cs="Arial Armenian"/>
          <w:sz w:val="24"/>
          <w:lang w:val="af-ZA"/>
        </w:rPr>
        <w:tab/>
      </w:r>
      <w:r w:rsidRPr="00F521BD">
        <w:rPr>
          <w:rFonts w:ascii="GHEA Mariam" w:hAnsi="GHEA Mariam" w:cs="Arial Armenian"/>
          <w:sz w:val="24"/>
          <w:lang w:val="af-ZA"/>
        </w:rPr>
        <w:tab/>
      </w:r>
      <w:r w:rsidRPr="00F521BD">
        <w:rPr>
          <w:rFonts w:ascii="GHEA Mariam" w:hAnsi="GHEA Mariam" w:cs="Arial Armenian"/>
          <w:sz w:val="24"/>
          <w:lang w:val="af-ZA"/>
        </w:rPr>
        <w:tab/>
      </w:r>
      <w:r w:rsidRPr="00F521BD">
        <w:rPr>
          <w:rFonts w:ascii="GHEA Mariam" w:hAnsi="GHEA Mariam" w:cs="Arial Armenian"/>
          <w:sz w:val="24"/>
          <w:lang w:val="af-ZA"/>
        </w:rPr>
        <w:tab/>
      </w:r>
      <w:r w:rsidRPr="00F521BD">
        <w:rPr>
          <w:rFonts w:ascii="GHEA Mariam" w:hAnsi="GHEA Mariam" w:cs="Arial Armenian"/>
          <w:sz w:val="24"/>
          <w:lang w:val="af-ZA"/>
        </w:rPr>
        <w:tab/>
        <w:t xml:space="preserve">          </w:t>
      </w:r>
      <w:r w:rsidRPr="00F521BD">
        <w:rPr>
          <w:rFonts w:ascii="GHEA Mariam" w:hAnsi="GHEA Mariam" w:cs="Arial Armenian"/>
          <w:sz w:val="24"/>
          <w:lang w:val="hy-AM"/>
        </w:rPr>
        <w:t>Ն</w:t>
      </w:r>
      <w:r w:rsidRPr="00F521BD">
        <w:rPr>
          <w:rFonts w:ascii="GHEA Mariam" w:hAnsi="GHEA Mariam" w:cs="Sylfaen"/>
          <w:sz w:val="24"/>
          <w:lang w:val="af-ZA"/>
        </w:rPr>
        <w:t>.</w:t>
      </w:r>
      <w:r w:rsidRPr="00F521BD">
        <w:rPr>
          <w:rFonts w:ascii="GHEA Mariam" w:hAnsi="GHEA Mariam" w:cs="Arial Armenian"/>
          <w:sz w:val="24"/>
          <w:lang w:val="af-ZA"/>
        </w:rPr>
        <w:t xml:space="preserve"> ՓԱՇԻՆ</w:t>
      </w:r>
      <w:r w:rsidRPr="00F521BD">
        <w:rPr>
          <w:rFonts w:ascii="GHEA Mariam" w:hAnsi="GHEA Mariam" w:cs="Sylfaen"/>
          <w:sz w:val="24"/>
          <w:lang w:val="hy-AM"/>
        </w:rPr>
        <w:t>ՅԱՆ</w:t>
      </w:r>
    </w:p>
    <w:p w:rsidR="00A566F1" w:rsidRPr="002E2AD4" w:rsidRDefault="00A566F1" w:rsidP="00A566F1">
      <w:pPr>
        <w:pStyle w:val="NormalWeb"/>
        <w:spacing w:before="0" w:beforeAutospacing="0" w:after="0" w:afterAutospacing="0" w:line="360" w:lineRule="auto"/>
        <w:jc w:val="both"/>
        <w:rPr>
          <w:rStyle w:val="Emphasis"/>
          <w:rFonts w:ascii="GHEA Mariam" w:eastAsiaTheme="minorEastAsia" w:hAnsi="GHEA Mariam" w:cstheme="minorBidi"/>
          <w:bCs/>
          <w:i w:val="0"/>
          <w:iCs w:val="0"/>
          <w:noProof/>
          <w:lang w:val="hy-AM"/>
        </w:rPr>
      </w:pPr>
      <w:r>
        <w:rPr>
          <w:lang w:val="af-ZA"/>
        </w:rPr>
        <w:t xml:space="preserve"> </w:t>
      </w:r>
      <w:r w:rsidRPr="00175D01">
        <w:rPr>
          <w:rFonts w:ascii="GHEA Mariam" w:hAnsi="GHEA Mariam" w:cs="Sylfaen"/>
          <w:lang w:val="hy-AM"/>
        </w:rPr>
        <w:t>Երևան</w:t>
      </w:r>
    </w:p>
    <w:p w:rsidR="002E2AD4" w:rsidRPr="002E2AD4" w:rsidRDefault="002E2AD4">
      <w:pPr>
        <w:jc w:val="center"/>
        <w:rPr>
          <w:rFonts w:ascii="GHEA Mariam" w:hAnsi="GHEA Mariam"/>
          <w:sz w:val="24"/>
          <w:szCs w:val="24"/>
          <w:lang w:val="hy-AM"/>
        </w:rPr>
      </w:pPr>
    </w:p>
    <w:p w:rsidR="001F225D" w:rsidRPr="002E2AD4" w:rsidRDefault="001F225D">
      <w:pPr>
        <w:pStyle w:val="mechtex"/>
        <w:rPr>
          <w:rFonts w:ascii="Arial" w:hAnsi="Arial" w:cs="Arial"/>
          <w:lang w:val="hy-AM"/>
        </w:rPr>
      </w:pPr>
    </w:p>
    <w:sectPr w:rsidR="001F225D" w:rsidRPr="002E2AD4" w:rsidSect="00175D01"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40F" w:rsidRDefault="00AB440F">
      <w:r>
        <w:separator/>
      </w:r>
    </w:p>
  </w:endnote>
  <w:endnote w:type="continuationSeparator" w:id="0">
    <w:p w:rsidR="00AB440F" w:rsidRDefault="00AB4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D2081">
      <w:rPr>
        <w:noProof/>
        <w:sz w:val="18"/>
      </w:rPr>
      <w:t>KA-129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40F" w:rsidRDefault="00AB440F">
      <w:r>
        <w:separator/>
      </w:r>
    </w:p>
  </w:footnote>
  <w:footnote w:type="continuationSeparator" w:id="0">
    <w:p w:rsidR="00AB440F" w:rsidRDefault="00AB4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569C">
      <w:rPr>
        <w:rStyle w:val="PageNumber"/>
        <w:noProof/>
      </w:rPr>
      <w:t>3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AD4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78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54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28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37DE2"/>
    <w:rsid w:val="000401F2"/>
    <w:rsid w:val="00040577"/>
    <w:rsid w:val="0004076E"/>
    <w:rsid w:val="00040A7C"/>
    <w:rsid w:val="00040F32"/>
    <w:rsid w:val="00041087"/>
    <w:rsid w:val="000412B6"/>
    <w:rsid w:val="000416F2"/>
    <w:rsid w:val="00041A79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2B6A"/>
    <w:rsid w:val="0005316E"/>
    <w:rsid w:val="00053428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3CB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2F6D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3D5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8BD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437"/>
    <w:rsid w:val="0008664B"/>
    <w:rsid w:val="0008706B"/>
    <w:rsid w:val="000877A2"/>
    <w:rsid w:val="00087854"/>
    <w:rsid w:val="000879A0"/>
    <w:rsid w:val="00087A35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A32"/>
    <w:rsid w:val="000B2B8A"/>
    <w:rsid w:val="000B2C40"/>
    <w:rsid w:val="000B30D1"/>
    <w:rsid w:val="000B335B"/>
    <w:rsid w:val="000B35B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C7C93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0BA4"/>
    <w:rsid w:val="000E1474"/>
    <w:rsid w:val="000E1627"/>
    <w:rsid w:val="000E197D"/>
    <w:rsid w:val="000E1C9D"/>
    <w:rsid w:val="000E1F4F"/>
    <w:rsid w:val="000E2AEF"/>
    <w:rsid w:val="000E2B69"/>
    <w:rsid w:val="000E2F71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4C47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95B"/>
    <w:rsid w:val="00100DB6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B11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604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D2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600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C28"/>
    <w:rsid w:val="00123FCD"/>
    <w:rsid w:val="001241CC"/>
    <w:rsid w:val="00124252"/>
    <w:rsid w:val="00124523"/>
    <w:rsid w:val="00124E45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3EA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749"/>
    <w:rsid w:val="00171CDB"/>
    <w:rsid w:val="00172084"/>
    <w:rsid w:val="001721B8"/>
    <w:rsid w:val="00172CAC"/>
    <w:rsid w:val="00172FE1"/>
    <w:rsid w:val="0017366B"/>
    <w:rsid w:val="00174360"/>
    <w:rsid w:val="00174411"/>
    <w:rsid w:val="001745B6"/>
    <w:rsid w:val="00174600"/>
    <w:rsid w:val="00174A8B"/>
    <w:rsid w:val="00174AE3"/>
    <w:rsid w:val="00175035"/>
    <w:rsid w:val="00175420"/>
    <w:rsid w:val="00175743"/>
    <w:rsid w:val="00175808"/>
    <w:rsid w:val="0017592B"/>
    <w:rsid w:val="00175D01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87E9D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AEE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28E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4CA"/>
    <w:rsid w:val="001A5B0E"/>
    <w:rsid w:val="001A63E9"/>
    <w:rsid w:val="001A666B"/>
    <w:rsid w:val="001A7747"/>
    <w:rsid w:val="001A7C14"/>
    <w:rsid w:val="001B008C"/>
    <w:rsid w:val="001B0386"/>
    <w:rsid w:val="001B0668"/>
    <w:rsid w:val="001B1319"/>
    <w:rsid w:val="001B1567"/>
    <w:rsid w:val="001B1727"/>
    <w:rsid w:val="001B2705"/>
    <w:rsid w:val="001B294C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A0F"/>
    <w:rsid w:val="001D2F7C"/>
    <w:rsid w:val="001D3723"/>
    <w:rsid w:val="001D3A76"/>
    <w:rsid w:val="001D474B"/>
    <w:rsid w:val="001D4A52"/>
    <w:rsid w:val="001D50BE"/>
    <w:rsid w:val="001D57D1"/>
    <w:rsid w:val="001D5ED9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7D4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100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2E9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1FCF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5FE"/>
    <w:rsid w:val="00227DA8"/>
    <w:rsid w:val="00230160"/>
    <w:rsid w:val="002305E3"/>
    <w:rsid w:val="002307E9"/>
    <w:rsid w:val="00231029"/>
    <w:rsid w:val="00231415"/>
    <w:rsid w:val="0023152A"/>
    <w:rsid w:val="00231562"/>
    <w:rsid w:val="0023162C"/>
    <w:rsid w:val="00232182"/>
    <w:rsid w:val="00232219"/>
    <w:rsid w:val="002325AB"/>
    <w:rsid w:val="00232619"/>
    <w:rsid w:val="00232C7D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174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4240"/>
    <w:rsid w:val="002651D2"/>
    <w:rsid w:val="0026587C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6F6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5EC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0E7"/>
    <w:rsid w:val="002A2C40"/>
    <w:rsid w:val="002A3543"/>
    <w:rsid w:val="002A37A6"/>
    <w:rsid w:val="002A3B0E"/>
    <w:rsid w:val="002A3DCF"/>
    <w:rsid w:val="002A3DD9"/>
    <w:rsid w:val="002A3EE3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01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AC2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5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AD4"/>
    <w:rsid w:val="002E2D09"/>
    <w:rsid w:val="002E312C"/>
    <w:rsid w:val="002E31B8"/>
    <w:rsid w:val="002E35F0"/>
    <w:rsid w:val="002E3AB5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EFC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1A5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374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1812"/>
    <w:rsid w:val="003221B1"/>
    <w:rsid w:val="0032297E"/>
    <w:rsid w:val="00322B00"/>
    <w:rsid w:val="00322CA0"/>
    <w:rsid w:val="00323031"/>
    <w:rsid w:val="00323393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27F27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53B"/>
    <w:rsid w:val="0033564E"/>
    <w:rsid w:val="003358FC"/>
    <w:rsid w:val="0033593E"/>
    <w:rsid w:val="00335BB2"/>
    <w:rsid w:val="00335E60"/>
    <w:rsid w:val="003362DC"/>
    <w:rsid w:val="003363EA"/>
    <w:rsid w:val="003365A8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09C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1C64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3C3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1D5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1C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438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720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DE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60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9C6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8F9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A72"/>
    <w:rsid w:val="0045110E"/>
    <w:rsid w:val="00451426"/>
    <w:rsid w:val="004517E5"/>
    <w:rsid w:val="004518C5"/>
    <w:rsid w:val="00451CC9"/>
    <w:rsid w:val="00452280"/>
    <w:rsid w:val="00452B7A"/>
    <w:rsid w:val="00452D44"/>
    <w:rsid w:val="00452EBF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0D9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3CD4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BE7"/>
    <w:rsid w:val="00484EFF"/>
    <w:rsid w:val="00485425"/>
    <w:rsid w:val="00485696"/>
    <w:rsid w:val="00485DB9"/>
    <w:rsid w:val="00485F5B"/>
    <w:rsid w:val="00486A9A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2C3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4AE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9F4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B32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1BD1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6940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8C2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2BA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58B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9CE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317"/>
    <w:rsid w:val="005776F9"/>
    <w:rsid w:val="00577ABA"/>
    <w:rsid w:val="00580299"/>
    <w:rsid w:val="00580C04"/>
    <w:rsid w:val="00581724"/>
    <w:rsid w:val="00581B0E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4F4A"/>
    <w:rsid w:val="00595678"/>
    <w:rsid w:val="005959D9"/>
    <w:rsid w:val="005959E0"/>
    <w:rsid w:val="00595C95"/>
    <w:rsid w:val="00595D86"/>
    <w:rsid w:val="005964FF"/>
    <w:rsid w:val="00596B0E"/>
    <w:rsid w:val="00596CA9"/>
    <w:rsid w:val="00596D54"/>
    <w:rsid w:val="00596EDE"/>
    <w:rsid w:val="00597072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5F01"/>
    <w:rsid w:val="005A6232"/>
    <w:rsid w:val="005A646C"/>
    <w:rsid w:val="005A66EA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03D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CBE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2F51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40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AF4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E1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0D0"/>
    <w:rsid w:val="00631FF7"/>
    <w:rsid w:val="006329D9"/>
    <w:rsid w:val="0063321A"/>
    <w:rsid w:val="006338BF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7E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5D68"/>
    <w:rsid w:val="00646629"/>
    <w:rsid w:val="00646B8A"/>
    <w:rsid w:val="00646C73"/>
    <w:rsid w:val="006470E7"/>
    <w:rsid w:val="00647215"/>
    <w:rsid w:val="00647353"/>
    <w:rsid w:val="00647444"/>
    <w:rsid w:val="0064758D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7AA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29F7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B6C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4A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1CEC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529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495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081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073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258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6A0B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9F6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CC6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55B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4AFE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70C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9798E"/>
    <w:rsid w:val="007A0164"/>
    <w:rsid w:val="007A0A6E"/>
    <w:rsid w:val="007A1379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2B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5D"/>
    <w:rsid w:val="007A506E"/>
    <w:rsid w:val="007A54C2"/>
    <w:rsid w:val="007A5CE8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61D"/>
    <w:rsid w:val="007A7E7E"/>
    <w:rsid w:val="007A7EBB"/>
    <w:rsid w:val="007B0173"/>
    <w:rsid w:val="007B03F0"/>
    <w:rsid w:val="007B1525"/>
    <w:rsid w:val="007B24E3"/>
    <w:rsid w:val="007B269D"/>
    <w:rsid w:val="007B2985"/>
    <w:rsid w:val="007B2A00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973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66B"/>
    <w:rsid w:val="007C6C24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0BC"/>
    <w:rsid w:val="007D39E5"/>
    <w:rsid w:val="007D3BAD"/>
    <w:rsid w:val="007D41EC"/>
    <w:rsid w:val="007D42FB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2E4C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11D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41C"/>
    <w:rsid w:val="00802832"/>
    <w:rsid w:val="008028CB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89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2E55"/>
    <w:rsid w:val="00843077"/>
    <w:rsid w:val="008430FF"/>
    <w:rsid w:val="0084330B"/>
    <w:rsid w:val="008436A6"/>
    <w:rsid w:val="00843C04"/>
    <w:rsid w:val="00843F63"/>
    <w:rsid w:val="0084401A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5FC9"/>
    <w:rsid w:val="0085650B"/>
    <w:rsid w:val="0085681D"/>
    <w:rsid w:val="00857B3E"/>
    <w:rsid w:val="00857EB6"/>
    <w:rsid w:val="00857EB8"/>
    <w:rsid w:val="00857F90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46B8"/>
    <w:rsid w:val="0087490F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F1A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3E4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843"/>
    <w:rsid w:val="008E0DEB"/>
    <w:rsid w:val="008E1462"/>
    <w:rsid w:val="008E1543"/>
    <w:rsid w:val="008E1E7B"/>
    <w:rsid w:val="008E1F19"/>
    <w:rsid w:val="008E1F8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799"/>
    <w:rsid w:val="009049D8"/>
    <w:rsid w:val="00904CF3"/>
    <w:rsid w:val="0090568A"/>
    <w:rsid w:val="0090571C"/>
    <w:rsid w:val="00905D5E"/>
    <w:rsid w:val="00905D71"/>
    <w:rsid w:val="0090632D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18C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17D96"/>
    <w:rsid w:val="00920157"/>
    <w:rsid w:val="009203AB"/>
    <w:rsid w:val="0092065F"/>
    <w:rsid w:val="00920A1E"/>
    <w:rsid w:val="00920AB4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3B21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26B"/>
    <w:rsid w:val="0093362A"/>
    <w:rsid w:val="00933B81"/>
    <w:rsid w:val="00933D61"/>
    <w:rsid w:val="00933F63"/>
    <w:rsid w:val="009343B8"/>
    <w:rsid w:val="00934A08"/>
    <w:rsid w:val="00934DDE"/>
    <w:rsid w:val="00934E15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15B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DCC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2A6"/>
    <w:rsid w:val="0095166A"/>
    <w:rsid w:val="00951838"/>
    <w:rsid w:val="009518D9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155"/>
    <w:rsid w:val="00960BF4"/>
    <w:rsid w:val="00961002"/>
    <w:rsid w:val="009613E0"/>
    <w:rsid w:val="009616BA"/>
    <w:rsid w:val="00961E3D"/>
    <w:rsid w:val="00962594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67E"/>
    <w:rsid w:val="0098274A"/>
    <w:rsid w:val="009827E6"/>
    <w:rsid w:val="00982AD8"/>
    <w:rsid w:val="00982F2E"/>
    <w:rsid w:val="009838F5"/>
    <w:rsid w:val="00983980"/>
    <w:rsid w:val="00983A18"/>
    <w:rsid w:val="00983A73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97EBE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291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5DB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03F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4D6F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0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6E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27F46"/>
    <w:rsid w:val="00A30662"/>
    <w:rsid w:val="00A3089D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EAD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A72"/>
    <w:rsid w:val="00A51D6D"/>
    <w:rsid w:val="00A51E8E"/>
    <w:rsid w:val="00A51EF3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6F1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49"/>
    <w:rsid w:val="00A64DA2"/>
    <w:rsid w:val="00A64EFE"/>
    <w:rsid w:val="00A655C6"/>
    <w:rsid w:val="00A66259"/>
    <w:rsid w:val="00A6658E"/>
    <w:rsid w:val="00A66633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6A65"/>
    <w:rsid w:val="00A876EE"/>
    <w:rsid w:val="00A878E2"/>
    <w:rsid w:val="00A87999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46F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EE6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0F"/>
    <w:rsid w:val="00AB4468"/>
    <w:rsid w:val="00AB5142"/>
    <w:rsid w:val="00AB55E5"/>
    <w:rsid w:val="00AB5790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83C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6C10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4DA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54E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187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6F9B"/>
    <w:rsid w:val="00B57665"/>
    <w:rsid w:val="00B6030B"/>
    <w:rsid w:val="00B60AF9"/>
    <w:rsid w:val="00B60B6D"/>
    <w:rsid w:val="00B60BAC"/>
    <w:rsid w:val="00B61B55"/>
    <w:rsid w:val="00B6202F"/>
    <w:rsid w:val="00B62533"/>
    <w:rsid w:val="00B62586"/>
    <w:rsid w:val="00B62711"/>
    <w:rsid w:val="00B63143"/>
    <w:rsid w:val="00B639F6"/>
    <w:rsid w:val="00B6433B"/>
    <w:rsid w:val="00B643DD"/>
    <w:rsid w:val="00B64C62"/>
    <w:rsid w:val="00B650BB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5532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558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0BD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0F5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3F52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6AD7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1BA4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2EE8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4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69C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1E0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0DF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4FD"/>
    <w:rsid w:val="00C75872"/>
    <w:rsid w:val="00C75A25"/>
    <w:rsid w:val="00C76270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8E3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9DF"/>
    <w:rsid w:val="00C86CDE"/>
    <w:rsid w:val="00C86F38"/>
    <w:rsid w:val="00C8792F"/>
    <w:rsid w:val="00C87A9D"/>
    <w:rsid w:val="00C87B84"/>
    <w:rsid w:val="00C90210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717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107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AAE"/>
    <w:rsid w:val="00D07F3D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5AEA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48"/>
    <w:rsid w:val="00D300B7"/>
    <w:rsid w:val="00D30112"/>
    <w:rsid w:val="00D3048F"/>
    <w:rsid w:val="00D306A3"/>
    <w:rsid w:val="00D309A5"/>
    <w:rsid w:val="00D30ABA"/>
    <w:rsid w:val="00D30C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63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1F6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94F"/>
    <w:rsid w:val="00D45AAB"/>
    <w:rsid w:val="00D45BF5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279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184"/>
    <w:rsid w:val="00D65276"/>
    <w:rsid w:val="00D65674"/>
    <w:rsid w:val="00D65695"/>
    <w:rsid w:val="00D6573A"/>
    <w:rsid w:val="00D65A37"/>
    <w:rsid w:val="00D65B8A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AA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A13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299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7A8"/>
    <w:rsid w:val="00DC1A55"/>
    <w:rsid w:val="00DC1B20"/>
    <w:rsid w:val="00DC1C5B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B02"/>
    <w:rsid w:val="00DC6FED"/>
    <w:rsid w:val="00DC7268"/>
    <w:rsid w:val="00DC7311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D8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A3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1BAC"/>
    <w:rsid w:val="00E22D5D"/>
    <w:rsid w:val="00E22E65"/>
    <w:rsid w:val="00E23E00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1B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794"/>
    <w:rsid w:val="00E31969"/>
    <w:rsid w:val="00E31A33"/>
    <w:rsid w:val="00E31D9A"/>
    <w:rsid w:val="00E31DE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4D"/>
    <w:rsid w:val="00E414BC"/>
    <w:rsid w:val="00E41724"/>
    <w:rsid w:val="00E41912"/>
    <w:rsid w:val="00E41C62"/>
    <w:rsid w:val="00E41E45"/>
    <w:rsid w:val="00E41FBE"/>
    <w:rsid w:val="00E421F0"/>
    <w:rsid w:val="00E42CB8"/>
    <w:rsid w:val="00E434AD"/>
    <w:rsid w:val="00E43799"/>
    <w:rsid w:val="00E43966"/>
    <w:rsid w:val="00E44080"/>
    <w:rsid w:val="00E44105"/>
    <w:rsid w:val="00E442F7"/>
    <w:rsid w:val="00E44520"/>
    <w:rsid w:val="00E44BF4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9E8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2D10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BB8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BC2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71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0E8F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7E7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26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D9D"/>
    <w:rsid w:val="00F07FF7"/>
    <w:rsid w:val="00F1020D"/>
    <w:rsid w:val="00F10B51"/>
    <w:rsid w:val="00F11075"/>
    <w:rsid w:val="00F115F7"/>
    <w:rsid w:val="00F11D89"/>
    <w:rsid w:val="00F120A8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6F6"/>
    <w:rsid w:val="00F207DC"/>
    <w:rsid w:val="00F20961"/>
    <w:rsid w:val="00F21291"/>
    <w:rsid w:val="00F21636"/>
    <w:rsid w:val="00F216E6"/>
    <w:rsid w:val="00F21DD5"/>
    <w:rsid w:val="00F22087"/>
    <w:rsid w:val="00F22218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AF5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0BFE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BCB"/>
    <w:rsid w:val="00F40F55"/>
    <w:rsid w:val="00F40FB1"/>
    <w:rsid w:val="00F414E3"/>
    <w:rsid w:val="00F41542"/>
    <w:rsid w:val="00F418D4"/>
    <w:rsid w:val="00F41A06"/>
    <w:rsid w:val="00F421DB"/>
    <w:rsid w:val="00F428BD"/>
    <w:rsid w:val="00F4301B"/>
    <w:rsid w:val="00F435E6"/>
    <w:rsid w:val="00F43645"/>
    <w:rsid w:val="00F4408F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08FA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56C"/>
    <w:rsid w:val="00F54780"/>
    <w:rsid w:val="00F547DF"/>
    <w:rsid w:val="00F54AF2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45B"/>
    <w:rsid w:val="00F6467B"/>
    <w:rsid w:val="00F64816"/>
    <w:rsid w:val="00F65202"/>
    <w:rsid w:val="00F65EDA"/>
    <w:rsid w:val="00F66D2C"/>
    <w:rsid w:val="00F67005"/>
    <w:rsid w:val="00F67577"/>
    <w:rsid w:val="00F675F6"/>
    <w:rsid w:val="00F67806"/>
    <w:rsid w:val="00F67D33"/>
    <w:rsid w:val="00F7009B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66C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493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575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277"/>
    <w:rsid w:val="00FC467A"/>
    <w:rsid w:val="00FC4880"/>
    <w:rsid w:val="00FC4AAB"/>
    <w:rsid w:val="00FC5875"/>
    <w:rsid w:val="00FC5AC9"/>
    <w:rsid w:val="00FC63EE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3FF4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58"/>
    <w:rsid w:val="00FD65C2"/>
    <w:rsid w:val="00FD668C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4F90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2EE"/>
    <w:rsid w:val="00FF0837"/>
    <w:rsid w:val="00FF0858"/>
    <w:rsid w:val="00FF0B3F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0FB81E-EE66-4BAF-A64F-94CBAD905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qFormat/>
    <w:rsid w:val="002E2AD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Emphasis">
    <w:name w:val="Emphasis"/>
    <w:uiPriority w:val="20"/>
    <w:qFormat/>
    <w:rsid w:val="002E2AD4"/>
    <w:rPr>
      <w:i/>
      <w:iCs/>
    </w:rPr>
  </w:style>
  <w:style w:type="table" w:styleId="TableGrid">
    <w:name w:val="Table Grid"/>
    <w:basedOn w:val="TableNormal"/>
    <w:uiPriority w:val="59"/>
    <w:rsid w:val="002E2AD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2E2AD4"/>
    <w:rPr>
      <w:sz w:val="24"/>
      <w:szCs w:val="24"/>
      <w:lang w:val="ru-RU" w:eastAsia="ru-RU"/>
    </w:rPr>
  </w:style>
  <w:style w:type="paragraph" w:customStyle="1" w:styleId="a">
    <w:name w:val="ë»"/>
    <w:rsid w:val="00A566F1"/>
    <w:pPr>
      <w:keepNext/>
      <w:jc w:val="center"/>
      <w:outlineLvl w:val="0"/>
    </w:pPr>
    <w:rPr>
      <w:rFonts w:ascii="Arial Armenian" w:hAnsi="Arial Armenian"/>
      <w:b/>
      <w:sz w:val="22"/>
    </w:rPr>
  </w:style>
  <w:style w:type="character" w:customStyle="1" w:styleId="mechtexChar">
    <w:name w:val="mechtex Char"/>
    <w:link w:val="mechtex"/>
    <w:rsid w:val="00A566F1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6D20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208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Hovhannisyan</dc:creator>
  <cp:keywords>https:/mul2.gov.am/tasks/758862/oneclick/voroshum-EK197.docx?token=e5244aceb455c872946bb7a216d5de78</cp:keywords>
  <dc:description/>
  <cp:lastModifiedBy>Anna Aloyan</cp:lastModifiedBy>
  <cp:revision>12</cp:revision>
  <cp:lastPrinted>2023-03-29T10:12:00Z</cp:lastPrinted>
  <dcterms:created xsi:type="dcterms:W3CDTF">2023-03-29T08:20:00Z</dcterms:created>
  <dcterms:modified xsi:type="dcterms:W3CDTF">2023-03-29T11:09:00Z</dcterms:modified>
</cp:coreProperties>
</file>