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D37EFE" w:rsidRPr="0006271B">
        <w:rPr>
          <w:rFonts w:ascii="GHEA Grapalat" w:hAnsi="GHEA Grapalat"/>
          <w:noProof/>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00D37EFE" w:rsidRPr="0006271B">
        <w:rPr>
          <w:rFonts w:cs="Calibri"/>
          <w:noProof/>
          <w:lang w:val="hy-AM"/>
        </w:rPr>
        <w:t> </w:t>
      </w:r>
      <w:r w:rsidR="00D37EFE" w:rsidRPr="0006271B">
        <w:rPr>
          <w:rFonts w:ascii="GHEA Grapalat" w:hAnsi="GHEA Grapalat"/>
          <w:noProof/>
          <w:lang w:val="hy-AM"/>
        </w:rPr>
        <w:t>2111-</w:t>
      </w:r>
      <w:r w:rsidR="00D37EFE" w:rsidRPr="0006271B">
        <w:rPr>
          <w:rFonts w:cs="Calibri"/>
          <w:noProof/>
          <w:lang w:val="hy-AM"/>
        </w:rPr>
        <w:t> </w:t>
      </w:r>
      <w:r w:rsidR="00D37EFE" w:rsidRPr="0006271B">
        <w:rPr>
          <w:rFonts w:ascii="GHEA Grapalat" w:hAnsi="GHEA Grapalat"/>
          <w:noProof/>
          <w:lang w:val="hy-AM"/>
        </w:rPr>
        <w:t xml:space="preserve">Ն որոշման մեջ փոփոխություններ </w:t>
      </w:r>
      <w:r w:rsidR="00985F63">
        <w:rPr>
          <w:rFonts w:ascii="GHEA Grapalat" w:hAnsi="GHEA Grapalat"/>
          <w:noProof/>
          <w:lang w:val="hy-AM"/>
        </w:rPr>
        <w:t xml:space="preserve">և լրացումներ </w:t>
      </w:r>
      <w:r w:rsidR="00D37EFE" w:rsidRPr="0006271B">
        <w:rPr>
          <w:rFonts w:ascii="GHEA Grapalat" w:hAnsi="GHEA Grapalat"/>
          <w:noProof/>
          <w:lang w:val="hy-AM"/>
        </w:rPr>
        <w:t>կատարելու</w:t>
      </w:r>
      <w:r w:rsidR="00F23680">
        <w:rPr>
          <w:rFonts w:ascii="GHEA Grapalat" w:hAnsi="GHEA Grapalat"/>
          <w:noProof/>
          <w:lang w:val="hy-AM"/>
        </w:rPr>
        <w:t xml:space="preserve"> 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22"/>
        <w:gridCol w:w="3812"/>
      </w:tblGrid>
      <w:tr w:rsidR="003F17DB" w:rsidRPr="00B64DE6" w:rsidTr="00767924">
        <w:trPr>
          <w:trHeight w:val="357"/>
          <w:tblCellSpacing w:w="0" w:type="dxa"/>
          <w:jc w:val="center"/>
        </w:trPr>
        <w:tc>
          <w:tcPr>
            <w:tcW w:w="692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381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9D7C2F" w:rsidP="009D7C2F">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en-US"/>
              </w:rPr>
              <w:t>20</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sidR="009110EA">
              <w:rPr>
                <w:rFonts w:ascii="GHEA Grapalat" w:hAnsi="GHEA Grapalat"/>
                <w:shd w:val="clear" w:color="auto" w:fill="FFFFFF"/>
              </w:rPr>
              <w:t>3</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767924">
        <w:trPr>
          <w:trHeight w:val="435"/>
          <w:tblCellSpacing w:w="0" w:type="dxa"/>
          <w:jc w:val="center"/>
        </w:trPr>
        <w:tc>
          <w:tcPr>
            <w:tcW w:w="692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381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6F56AB" w:rsidRDefault="006F56AB" w:rsidP="00400476">
            <w:pPr>
              <w:widowControl w:val="0"/>
              <w:spacing w:line="276" w:lineRule="auto"/>
              <w:ind w:right="210"/>
              <w:contextualSpacing/>
              <w:rPr>
                <w:rFonts w:ascii="GHEA Grapalat" w:hAnsi="GHEA Grapalat"/>
                <w:shd w:val="clear" w:color="auto" w:fill="FFFFFF"/>
              </w:rPr>
            </w:pPr>
            <w:r w:rsidRPr="006F56AB">
              <w:rPr>
                <w:rFonts w:ascii="GHEA Grapalat" w:hAnsi="GHEA Grapalat"/>
                <w:color w:val="000000"/>
                <w:shd w:val="clear" w:color="auto" w:fill="FFFFFF"/>
              </w:rPr>
              <w:t>01/34-2/4904-2023</w:t>
            </w:r>
          </w:p>
        </w:tc>
      </w:tr>
      <w:tr w:rsidR="0036593E" w:rsidRPr="00D23DB7" w:rsidTr="00767924">
        <w:trPr>
          <w:trHeight w:val="885"/>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auto"/>
          </w:tcPr>
          <w:p w:rsidR="002F4EAE" w:rsidRDefault="002F4EAE" w:rsidP="00B065B5">
            <w:pPr>
              <w:spacing w:line="276" w:lineRule="auto"/>
              <w:ind w:left="150" w:right="165" w:firstLine="417"/>
              <w:jc w:val="both"/>
              <w:rPr>
                <w:rFonts w:ascii="GHEA Grapalat" w:hAnsi="GHEA Grapalat"/>
                <w:lang w:val="hy-AM"/>
              </w:rPr>
            </w:pPr>
            <w:r>
              <w:rPr>
                <w:rFonts w:ascii="GHEA Grapalat" w:hAnsi="GHEA Grapalat"/>
                <w:lang w:val="hy-AM"/>
              </w:rPr>
              <w:t>Ուսումնասիրելով Ձեր 07.03.2023թ. N ՆՄ//5212-2023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կատարելու մասին ՀՀ կառավարության որոշման նախագիծը (այսուհետ՝ Նախագիծ)՝ հայտնում ենք հետևյալը.</w:t>
            </w:r>
          </w:p>
          <w:p w:rsidR="002F4EAE" w:rsidRDefault="002F4EAE" w:rsidP="00B065B5">
            <w:pPr>
              <w:spacing w:line="276" w:lineRule="auto"/>
              <w:ind w:left="150" w:right="165" w:firstLine="417"/>
              <w:jc w:val="both"/>
              <w:rPr>
                <w:rFonts w:ascii="GHEA Grapalat" w:hAnsi="GHEA Grapalat"/>
                <w:lang w:val="hy-AM"/>
              </w:rPr>
            </w:pPr>
            <w:r>
              <w:rPr>
                <w:rFonts w:ascii="GHEA Grapalat" w:hAnsi="GHEA Grapalat"/>
                <w:lang w:val="hy-AM"/>
              </w:rPr>
              <w:t>Նախագծով առաջարկվում է վերաբաշխման միջոցով 2023թ. առաջին եռամսյակում «1102. Կենսաթոշակային ապահովություն» ծրագրի «12003. Աշխատանքային կենսաթոշակներ» միջոցառումից (առանց արդյունքային ցուցանիշների փոփոխության) հատկացնել 23.5 մլն դրամ՝ զոհված զինծառայողների ծնողների վերարտադրողական առողջության աջակցման միջոցառման շրջանակներում շահառուներին փոխնակ մոր ծառայությունից օգտվելու և դոնորական ձվաբջջի ձեռքբերման ծախսերի մասնակի փոխհատուցում տրամադրելու համար:</w:t>
            </w:r>
          </w:p>
          <w:p w:rsidR="002F4EAE" w:rsidRDefault="002F4EAE" w:rsidP="00B065B5">
            <w:pPr>
              <w:spacing w:line="276" w:lineRule="auto"/>
              <w:ind w:left="150" w:right="165" w:firstLine="417"/>
              <w:jc w:val="both"/>
              <w:rPr>
                <w:rFonts w:ascii="GHEA Grapalat" w:hAnsi="GHEA Grapalat"/>
                <w:lang w:val="hy-AM"/>
              </w:rPr>
            </w:pPr>
            <w:r>
              <w:rPr>
                <w:rFonts w:ascii="GHEA Grapalat" w:hAnsi="GHEA Grapalat"/>
                <w:lang w:val="hy-AM"/>
              </w:rPr>
              <w:t>Սույն թվականի փետրվարի 2-ին Ձեր 03.02.2023թ. N ՆՄ//2446-2023 գրությամբ ներկայացվել էր ՀՀ կառավարության որոշման նախագիծ, որով առաջարկվում էր ՀՀ կառավարության 13.01.2022թ. N 64-Լ որոշմամբ սահմանված զոհված զինծառայողների ծնողների վերարտադրողական առողջության աջակցման միջոցառման շրջանակներում շահառուներին փոխնակ մոր ծառայությունից օգտվելու և դոնորական ձվաբջջի ձեռքբերման համար ծախսերի մասնակի փոխհատուցումն իրականացնել ՀՀ կառավարության պահուստային ֆոնդի հաշվին՝ 2023թ. առաջին եռամսյակում ՀՀ աշխատանքի և սոցիալական հարցերի նախարարությանը վերաբաշխման միջոցով 23.5 մլն դրամ հատկացնելով:</w:t>
            </w:r>
          </w:p>
          <w:p w:rsidR="002F4EAE" w:rsidRDefault="002F4EAE" w:rsidP="00B065B5">
            <w:pPr>
              <w:spacing w:line="276" w:lineRule="auto"/>
              <w:ind w:left="150" w:right="165" w:firstLine="417"/>
              <w:jc w:val="both"/>
              <w:rPr>
                <w:rFonts w:ascii="GHEA Grapalat" w:hAnsi="GHEA Grapalat"/>
                <w:color w:val="FF0000"/>
                <w:lang w:val="hy-AM"/>
              </w:rPr>
            </w:pPr>
            <w:r>
              <w:rPr>
                <w:rFonts w:ascii="GHEA Grapalat" w:hAnsi="GHEA Grapalat"/>
                <w:lang w:val="hy-AM"/>
              </w:rPr>
              <w:lastRenderedPageBreak/>
              <w:t xml:space="preserve">Նշված գրությանն ի պատասխան մեր 16.02.2023թ. N </w:t>
            </w:r>
            <w:r w:rsidRPr="008B7471">
              <w:rPr>
                <w:rFonts w:ascii="GHEA Grapalat" w:hAnsi="GHEA Grapalat"/>
                <w:b/>
                <w:lang w:val="hy-AM"/>
              </w:rPr>
              <w:t>01/34-2/2582-2023</w:t>
            </w:r>
            <w:r>
              <w:rPr>
                <w:rFonts w:ascii="GHEA Grapalat" w:hAnsi="GHEA Grapalat"/>
                <w:lang w:val="hy-AM"/>
              </w:rPr>
              <w:t xml:space="preserve"> գրությամբ առաջարկվել էր ՀՀ կառավարության 13.01.2022թ. N 64-Լ որոշմամբ սահմանված միջոցառումներն (ներառյալ 2023թ.-ի 1-ին եռամսյակ) իրականացնել ոչ թե ի հաշիվ ՀՀ կառավարության պահուստային ֆոնդի, այլ </w:t>
            </w:r>
            <w:r w:rsidRPr="008B7471">
              <w:rPr>
                <w:rFonts w:ascii="GHEA Grapalat" w:hAnsi="GHEA Grapalat"/>
                <w:b/>
                <w:lang w:val="hy-AM"/>
              </w:rPr>
              <w:t>ՀՀ առողջապահության նախարարության</w:t>
            </w:r>
            <w:r>
              <w:rPr>
                <w:rFonts w:ascii="GHEA Grapalat" w:hAnsi="GHEA Grapalat"/>
                <w:lang w:val="hy-AM"/>
              </w:rPr>
              <w:t xml:space="preserve"> 2023թ. ՀՀ պետական բյուջեով «1200. Մոր և մանկան բժշկական ծառայություններ» ծրագրի «11006. Անպտուղ զույգերի համար վերարտադրողական օժանդակ տեխնոլոգիաների կիրառմամբ բժշկական զննության ծառայություններ» միջոցառման համար նախատեսված (917,900 հազար դրամ) ֆինանսական միջոցների հաշվին՝ հաշվի առնելով որ նշված միջոցառման կատարողականը նախորդ տարիների ընթացքում բավականին ցածր է եղել:</w:t>
            </w:r>
          </w:p>
          <w:p w:rsidR="002F4EAE" w:rsidRDefault="002F4EAE" w:rsidP="00B065B5">
            <w:pPr>
              <w:spacing w:line="276" w:lineRule="auto"/>
              <w:ind w:left="150" w:right="165" w:firstLine="417"/>
              <w:jc w:val="both"/>
              <w:rPr>
                <w:rFonts w:ascii="GHEA Grapalat" w:hAnsi="GHEA Grapalat"/>
                <w:lang w:val="hy-AM"/>
              </w:rPr>
            </w:pPr>
            <w:r>
              <w:rPr>
                <w:rFonts w:ascii="GHEA Grapalat" w:hAnsi="GHEA Grapalat"/>
                <w:lang w:val="hy-AM"/>
              </w:rPr>
              <w:t xml:space="preserve">Հաշվի առնելով, որ Ձեր կողմից ներկայումս շրջանառության մեջ է դրվել նոր նախագիծ, որով առաջարկվում է վերը նշված ծախսերի մասնակի փոխհատուցումն (23,5 հազար դրամ) իրականացնել ոչ թե ՀՀ առողջապահության նախարարությանը հատկացված միջոցների կամ ՀՀ կառավարության պահուստային ֆոնդի հաշվին, այլ ՀՀ 2023թ. պետական բյուջեով ՀՀ աշխատանքի և սոցիալական հարցերի նախարարությանը հատկացված ֆինանսական միջոցների հաշվին, ապա մեր իրավասությունների շրջանակում առարկություններ չունենք: </w:t>
            </w:r>
          </w:p>
          <w:p w:rsidR="002F4EAE" w:rsidRPr="0076754B" w:rsidRDefault="002F4EAE" w:rsidP="00B065B5">
            <w:pPr>
              <w:spacing w:line="276" w:lineRule="auto"/>
              <w:ind w:left="150" w:right="165" w:firstLine="417"/>
              <w:jc w:val="both"/>
              <w:rPr>
                <w:rFonts w:ascii="GHEA Grapalat" w:hAnsi="GHEA Grapalat"/>
                <w:lang w:val="hy-AM"/>
              </w:rPr>
            </w:pPr>
            <w:r w:rsidRPr="0076754B">
              <w:rPr>
                <w:rFonts w:ascii="GHEA Grapalat" w:hAnsi="GHEA Grapalat"/>
                <w:lang w:val="hy-AM"/>
              </w:rPr>
              <w:t xml:space="preserve">Հարկ ենք համարում նշել, որ նախատեսված ծրագրի շրջանակներում որևէ գործոնով պայմանավորված </w:t>
            </w:r>
            <w:r>
              <w:rPr>
                <w:rFonts w:ascii="GHEA Grapalat" w:hAnsi="GHEA Grapalat"/>
                <w:lang w:val="hy-AM"/>
              </w:rPr>
              <w:t xml:space="preserve">ոչ ֆինանսական </w:t>
            </w:r>
            <w:r w:rsidRPr="0076754B">
              <w:rPr>
                <w:rFonts w:ascii="GHEA Grapalat" w:hAnsi="GHEA Grapalat"/>
                <w:lang w:val="hy-AM"/>
              </w:rPr>
              <w:t>արդյուքային ցուցանիշներ</w:t>
            </w:r>
            <w:r>
              <w:rPr>
                <w:rFonts w:ascii="GHEA Grapalat" w:hAnsi="GHEA Grapalat"/>
                <w:lang w:val="hy-AM"/>
              </w:rPr>
              <w:t>ը</w:t>
            </w:r>
            <w:r w:rsidRPr="0076754B">
              <w:rPr>
                <w:rFonts w:ascii="GHEA Grapalat" w:hAnsi="GHEA Grapalat"/>
                <w:lang w:val="hy-AM"/>
              </w:rPr>
              <w:t xml:space="preserve"> չնվազելու պարագայում ՀՀ 2023 թվականի բյուջեով նախատեսված ֆինանսական միջոցների նվազեցումը՝ առավել ևս առաջին կիսամյակի ընթացքում, ռիսկային է դարձնում ամբողջ ծավալով ծրագրի իրականացումը, ինչն ակնհայտորեն առաջացնելու է լրացուցիչ ֆինանս</w:t>
            </w:r>
            <w:r>
              <w:rPr>
                <w:rFonts w:ascii="GHEA Grapalat" w:hAnsi="GHEA Grapalat"/>
                <w:lang w:val="hy-AM"/>
              </w:rPr>
              <w:t>ա</w:t>
            </w:r>
            <w:r w:rsidRPr="0076754B">
              <w:rPr>
                <w:rFonts w:ascii="GHEA Grapalat" w:hAnsi="GHEA Grapalat"/>
                <w:lang w:val="hy-AM"/>
              </w:rPr>
              <w:t xml:space="preserve">կան միջոցների ներգրավման անհրաժեշտություն: Ձեր կողմից առաջարկվող մոտեցումը գործնականում նման խնդիրներ է առաջացրել 2022 թվականին նույն ծրագրի իրականացման ընթացքում, ինչից ելնելով  ՀՀ կառավարության պահուստային ֆոնդից լրացուցիչ ֆինանսական միջոցներ են հատկացվել: </w:t>
            </w:r>
          </w:p>
          <w:p w:rsidR="0036593E" w:rsidRPr="00767924" w:rsidRDefault="002F4EAE" w:rsidP="00767924">
            <w:pPr>
              <w:spacing w:line="276" w:lineRule="auto"/>
              <w:ind w:left="150" w:right="165" w:firstLine="417"/>
              <w:jc w:val="both"/>
              <w:rPr>
                <w:rFonts w:ascii="GHEA Grapalat" w:hAnsi="GHEA Grapalat"/>
                <w:lang w:val="hy-AM"/>
              </w:rPr>
            </w:pPr>
            <w:r w:rsidRPr="0076754B">
              <w:rPr>
                <w:rFonts w:ascii="GHEA Grapalat" w:hAnsi="GHEA Grapalat"/>
                <w:lang w:val="hy-AM"/>
              </w:rPr>
              <w:t xml:space="preserve">Ելնելով վերոգրյալից՝ հայտում ենք, որ ՀՀ ֆինանսների նախարարությունը դեմ է նշված վերաբաշխումները 1102 ծրագրի 12003 Աշխատանքային կենսաթոշակներ» </w:t>
            </w:r>
            <w:r w:rsidRPr="0076754B">
              <w:rPr>
                <w:rFonts w:ascii="GHEA Grapalat" w:hAnsi="GHEA Grapalat"/>
                <w:lang w:val="hy-AM"/>
              </w:rPr>
              <w:lastRenderedPageBreak/>
              <w:t>միջոցառմամբ նախատեսված ֆինանսական միջոցների հաշվին իրականացնելու առաջարկին</w:t>
            </w:r>
            <w:r>
              <w:rPr>
                <w:rFonts w:ascii="GHEA Grapalat" w:hAnsi="GHEA Grapalat"/>
                <w:lang w:val="hy-AM"/>
              </w:rPr>
              <w:t>:</w:t>
            </w:r>
          </w:p>
        </w:tc>
        <w:tc>
          <w:tcPr>
            <w:tcW w:w="3812" w:type="dxa"/>
            <w:tcBorders>
              <w:top w:val="outset" w:sz="6" w:space="0" w:color="auto"/>
              <w:left w:val="outset" w:sz="6" w:space="0" w:color="auto"/>
              <w:bottom w:val="outset" w:sz="6" w:space="0" w:color="auto"/>
              <w:right w:val="outset" w:sz="6" w:space="0" w:color="auto"/>
            </w:tcBorders>
            <w:shd w:val="clear" w:color="auto" w:fill="auto"/>
          </w:tcPr>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8B7471" w:rsidRDefault="008B7471" w:rsidP="00C4560D">
            <w:pPr>
              <w:spacing w:line="360" w:lineRule="auto"/>
              <w:ind w:left="60" w:right="165" w:firstLine="180"/>
              <w:jc w:val="both"/>
              <w:rPr>
                <w:rFonts w:ascii="GHEA Grapalat" w:eastAsia="Calibri" w:hAnsi="GHEA Grapalat"/>
                <w:lang w:val="hy-AM"/>
              </w:rPr>
            </w:pPr>
          </w:p>
          <w:p w:rsidR="0036593E" w:rsidRPr="0016263B" w:rsidRDefault="0016263B" w:rsidP="00DA05A4">
            <w:pPr>
              <w:spacing w:line="276" w:lineRule="auto"/>
              <w:ind w:right="165"/>
              <w:jc w:val="both"/>
              <w:rPr>
                <w:rFonts w:ascii="GHEA Grapalat" w:eastAsia="Calibri" w:hAnsi="GHEA Grapalat"/>
                <w:lang w:val="hy-AM"/>
              </w:rPr>
            </w:pPr>
            <w:bookmarkStart w:id="0" w:name="_GoBack"/>
            <w:bookmarkEnd w:id="0"/>
            <w:r>
              <w:rPr>
                <w:rFonts w:ascii="GHEA Grapalat" w:eastAsia="Calibri" w:hAnsi="GHEA Grapalat"/>
                <w:lang w:val="hy-AM"/>
              </w:rPr>
              <w:t>Ընդունվել է</w:t>
            </w:r>
            <w:r w:rsidR="009110EA">
              <w:rPr>
                <w:rFonts w:ascii="GHEA Grapalat" w:eastAsia="Calibri" w:hAnsi="GHEA Grapalat"/>
              </w:rPr>
              <w:t xml:space="preserve"> </w:t>
            </w:r>
            <w:r w:rsidR="009110EA">
              <w:rPr>
                <w:rFonts w:ascii="GHEA Grapalat" w:eastAsia="Calibri" w:hAnsi="GHEA Grapalat"/>
                <w:lang w:val="en-US"/>
              </w:rPr>
              <w:t xml:space="preserve">ի </w:t>
            </w:r>
            <w:proofErr w:type="spellStart"/>
            <w:r w:rsidR="009110EA">
              <w:rPr>
                <w:rFonts w:ascii="GHEA Grapalat" w:eastAsia="Calibri" w:hAnsi="GHEA Grapalat"/>
                <w:lang w:val="en-US"/>
              </w:rPr>
              <w:t>գիտություն</w:t>
            </w:r>
            <w:proofErr w:type="spellEnd"/>
            <w:r>
              <w:rPr>
                <w:rFonts w:ascii="GHEA Grapalat" w:eastAsia="Calibri" w:hAnsi="GHEA Grapalat"/>
                <w:lang w:val="hy-AM"/>
              </w:rPr>
              <w:t>:</w:t>
            </w:r>
          </w:p>
        </w:tc>
      </w:tr>
      <w:tr w:rsidR="000373F6" w:rsidRPr="00767924" w:rsidTr="00767924">
        <w:trPr>
          <w:trHeight w:val="1605"/>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auto"/>
          </w:tcPr>
          <w:p w:rsidR="00360A4B" w:rsidRDefault="000373F6" w:rsidP="00B065B5">
            <w:pPr>
              <w:spacing w:line="276" w:lineRule="auto"/>
              <w:ind w:left="150" w:right="165" w:firstLine="417"/>
              <w:jc w:val="both"/>
              <w:rPr>
                <w:rFonts w:ascii="GHEA Grapalat" w:hAnsi="GHEA Grapalat" w:cs="Sylfaen"/>
                <w:lang w:val="hy-AM"/>
              </w:rPr>
            </w:pPr>
            <w:r>
              <w:rPr>
                <w:rFonts w:ascii="GHEA Grapalat" w:hAnsi="GHEA Grapalat"/>
                <w:lang w:val="hy-AM"/>
              </w:rPr>
              <w:lastRenderedPageBreak/>
              <w:t>Ինչ վերաբերվում է Նախագծում առկա տեխնիկական բնույթի խնդիրներին, ապա առաջարկում ենք Նախագծին կից ներկայացված N2 հավելվածում նշված 10-րդ բաժնի</w:t>
            </w:r>
            <w:r>
              <w:rPr>
                <w:rFonts w:ascii="GHEA Grapalat" w:hAnsi="GHEA Grapalat" w:cs="Sylfaen"/>
                <w:lang w:val="hy-AM"/>
              </w:rPr>
              <w:t xml:space="preserve"> անվանումը ճշգրտել, </w:t>
            </w:r>
          </w:p>
          <w:p w:rsidR="000373F6" w:rsidRPr="009C22F0" w:rsidRDefault="000373F6" w:rsidP="00B065B5">
            <w:pPr>
              <w:spacing w:line="276" w:lineRule="auto"/>
              <w:ind w:left="150" w:right="165" w:firstLine="417"/>
              <w:jc w:val="both"/>
              <w:rPr>
                <w:rFonts w:ascii="GHEA Grapalat" w:hAnsi="GHEA Grapalat"/>
                <w:lang w:val="hy-AM"/>
              </w:rPr>
            </w:pPr>
            <w:r>
              <w:rPr>
                <w:rFonts w:ascii="GHEA Grapalat" w:hAnsi="GHEA Grapalat" w:cs="Sylfaen"/>
                <w:lang w:val="hy-AM"/>
              </w:rPr>
              <w:t>իսկ N 3 հավելվածի վերնագրում «N 9 ՀԱՎԵԼՎԱԾԻ 9.15 ԵՎ N 9.47 ԱՂՅՈՒՍԱԿՆԵՐՈՒՄ ԿԱՏԱՐՎՈՂ ՓՈՓՈԽՈՒԹՅՈՒՆՆԵՐԸ ԵՎ ԼՐԱՑՈՒՄԸ» բառերը փոխարինել «ՀԱՎԵԼՎԱԾԻ 9</w:t>
            </w:r>
            <w:r>
              <w:rPr>
                <w:rFonts w:ascii="Cambria Math" w:hAnsi="Cambria Math" w:cs="Cambria Math"/>
                <w:lang w:val="hy-AM"/>
              </w:rPr>
              <w:t>․</w:t>
            </w:r>
            <w:r>
              <w:rPr>
                <w:rFonts w:ascii="GHEA Grapalat" w:hAnsi="GHEA Grapalat" w:cs="Sylfaen"/>
                <w:lang w:val="hy-AM"/>
              </w:rPr>
              <w:t>15 ԱՂՅՈՒՍԱԿՈՒՄ ԿԱՏԱՐՎՈՂ ՓՈՓՈԽՈՒԹՅՈՒՆԸ» բառերով:</w:t>
            </w:r>
          </w:p>
          <w:p w:rsidR="000373F6" w:rsidRDefault="000373F6" w:rsidP="00B065B5">
            <w:pPr>
              <w:spacing w:line="276" w:lineRule="auto"/>
              <w:ind w:right="165"/>
              <w:jc w:val="both"/>
              <w:rPr>
                <w:rFonts w:ascii="GHEA Grapalat" w:hAnsi="GHEA Grapalat"/>
                <w:lang w:val="hy-AM"/>
              </w:rPr>
            </w:pPr>
          </w:p>
        </w:tc>
        <w:tc>
          <w:tcPr>
            <w:tcW w:w="3812" w:type="dxa"/>
            <w:tcBorders>
              <w:top w:val="outset" w:sz="6" w:space="0" w:color="auto"/>
              <w:left w:val="outset" w:sz="6" w:space="0" w:color="auto"/>
              <w:bottom w:val="outset" w:sz="6" w:space="0" w:color="auto"/>
              <w:right w:val="outset" w:sz="6" w:space="0" w:color="auto"/>
            </w:tcBorders>
            <w:shd w:val="clear" w:color="auto" w:fill="auto"/>
          </w:tcPr>
          <w:p w:rsidR="000373F6" w:rsidRDefault="000373F6" w:rsidP="000373F6">
            <w:pPr>
              <w:spacing w:line="360" w:lineRule="auto"/>
              <w:ind w:right="165"/>
              <w:jc w:val="both"/>
              <w:rPr>
                <w:rFonts w:ascii="GHEA Grapalat" w:eastAsia="Calibri" w:hAnsi="GHEA Grapalat"/>
                <w:lang w:val="hy-AM"/>
              </w:rPr>
            </w:pPr>
            <w:r>
              <w:rPr>
                <w:rFonts w:ascii="GHEA Grapalat" w:eastAsia="Calibri" w:hAnsi="GHEA Grapalat"/>
                <w:lang w:val="hy-AM"/>
              </w:rPr>
              <w:t xml:space="preserve"> Ընդունվել է, խմբագրվել է:</w:t>
            </w:r>
          </w:p>
          <w:p w:rsidR="00985F63" w:rsidRDefault="00985F63" w:rsidP="000373F6">
            <w:pPr>
              <w:spacing w:line="360" w:lineRule="auto"/>
              <w:ind w:right="165"/>
              <w:jc w:val="both"/>
              <w:rPr>
                <w:rFonts w:ascii="GHEA Grapalat" w:eastAsia="Calibri" w:hAnsi="GHEA Grapalat"/>
                <w:lang w:val="hy-AM"/>
              </w:rPr>
            </w:pPr>
          </w:p>
          <w:p w:rsidR="00180000" w:rsidRDefault="00180000" w:rsidP="000373F6">
            <w:pPr>
              <w:spacing w:line="360" w:lineRule="auto"/>
              <w:ind w:right="165"/>
              <w:jc w:val="both"/>
              <w:rPr>
                <w:rFonts w:ascii="GHEA Grapalat" w:eastAsia="Calibri" w:hAnsi="GHEA Grapalat"/>
                <w:lang w:val="hy-AM"/>
              </w:rPr>
            </w:pPr>
          </w:p>
          <w:p w:rsidR="00985F63" w:rsidRDefault="00985F63" w:rsidP="00DA05A4">
            <w:pPr>
              <w:spacing w:line="276" w:lineRule="auto"/>
              <w:ind w:right="165"/>
              <w:jc w:val="both"/>
              <w:rPr>
                <w:rFonts w:ascii="GHEA Grapalat" w:eastAsia="Calibri" w:hAnsi="GHEA Grapalat"/>
                <w:lang w:val="hy-AM"/>
              </w:rPr>
            </w:pPr>
            <w:r>
              <w:rPr>
                <w:rFonts w:ascii="GHEA Grapalat" w:eastAsia="Calibri" w:hAnsi="GHEA Grapalat"/>
                <w:lang w:val="hy-AM"/>
              </w:rPr>
              <w:t>Չի ընդունվել, 2023 թվականի պետական բյուջեով միջոցառումը նախատեսված չէ:</w:t>
            </w:r>
          </w:p>
        </w:tc>
      </w:tr>
      <w:tr w:rsidR="00B065B5" w:rsidRPr="00B065B5" w:rsidTr="00767924">
        <w:trPr>
          <w:trHeight w:val="318"/>
          <w:tblCellSpacing w:w="0" w:type="dxa"/>
          <w:jc w:val="center"/>
        </w:trPr>
        <w:tc>
          <w:tcPr>
            <w:tcW w:w="6922" w:type="dxa"/>
            <w:vMerge w:val="restart"/>
            <w:tcBorders>
              <w:top w:val="outset" w:sz="6" w:space="0" w:color="auto"/>
              <w:left w:val="outset" w:sz="6" w:space="0" w:color="auto"/>
              <w:right w:val="outset" w:sz="6" w:space="0" w:color="auto"/>
            </w:tcBorders>
            <w:shd w:val="clear" w:color="auto" w:fill="auto"/>
          </w:tcPr>
          <w:p w:rsidR="00B065B5" w:rsidRPr="008B7471" w:rsidRDefault="00B065B5" w:rsidP="00B065B5">
            <w:pPr>
              <w:spacing w:line="276" w:lineRule="auto"/>
              <w:rPr>
                <w:rFonts w:ascii="GHEA Grapalat" w:hAnsi="GHEA Grapalat"/>
                <w:lang w:val="hy-AM"/>
              </w:rPr>
            </w:pPr>
            <w:r w:rsidRPr="008B7471">
              <w:rPr>
                <w:rFonts w:ascii="GHEA Grapalat" w:hAnsi="GHEA Grapalat"/>
                <w:lang w:val="hy-AM"/>
              </w:rPr>
              <w:t xml:space="preserve">ՀՀ աշխատանքի և սոցիալական հարցերի  </w:t>
            </w:r>
            <w:r w:rsidR="008B7471">
              <w:rPr>
                <w:rFonts w:ascii="GHEA Grapalat" w:hAnsi="GHEA Grapalat"/>
                <w:lang w:val="hy-AM"/>
              </w:rPr>
              <w:t>նախարարության գրությունը ՀՀ առո</w:t>
            </w:r>
            <w:r w:rsidR="008B7471" w:rsidRPr="008B7471">
              <w:rPr>
                <w:rFonts w:ascii="GHEA Grapalat" w:hAnsi="GHEA Grapalat"/>
                <w:lang w:val="hy-AM"/>
              </w:rPr>
              <w:t>ղջապահության նախարարությանը</w:t>
            </w:r>
            <w:r w:rsidR="00D06385" w:rsidRPr="00D06385">
              <w:rPr>
                <w:rFonts w:ascii="GHEA Grapalat" w:hAnsi="GHEA Grapalat"/>
                <w:lang w:val="hy-AM"/>
              </w:rPr>
              <w:t xml:space="preserve"> </w:t>
            </w:r>
            <w:r w:rsidR="00FC17CC">
              <w:rPr>
                <w:rFonts w:ascii="GHEA Grapalat" w:hAnsi="GHEA Grapalat"/>
                <w:lang w:val="hy-AM"/>
              </w:rPr>
              <w:t>(</w:t>
            </w:r>
            <w:r w:rsidR="00FC17CC" w:rsidRPr="00FC17CC">
              <w:rPr>
                <w:rFonts w:ascii="GHEA Grapalat" w:hAnsi="GHEA Grapalat"/>
                <w:lang w:val="hy-AM"/>
              </w:rPr>
              <w:t>կցվում է</w:t>
            </w:r>
            <w:r w:rsidR="00FC17CC">
              <w:rPr>
                <w:rFonts w:ascii="GHEA Grapalat" w:hAnsi="GHEA Grapalat"/>
                <w:lang w:val="hy-AM"/>
              </w:rPr>
              <w:t>)</w:t>
            </w:r>
          </w:p>
        </w:tc>
        <w:tc>
          <w:tcPr>
            <w:tcW w:w="3812" w:type="dxa"/>
            <w:tcBorders>
              <w:top w:val="outset" w:sz="6" w:space="0" w:color="auto"/>
              <w:left w:val="outset" w:sz="6" w:space="0" w:color="auto"/>
              <w:bottom w:val="outset" w:sz="6" w:space="0" w:color="auto"/>
              <w:right w:val="outset" w:sz="6" w:space="0" w:color="auto"/>
            </w:tcBorders>
            <w:shd w:val="clear" w:color="auto" w:fill="auto"/>
          </w:tcPr>
          <w:p w:rsidR="00B065B5" w:rsidRPr="008B7471" w:rsidRDefault="00B065B5" w:rsidP="00B065B5">
            <w:pPr>
              <w:rPr>
                <w:rFonts w:ascii="GHEA Grapalat" w:hAnsi="GHEA Grapalat"/>
              </w:rPr>
            </w:pPr>
            <w:r w:rsidRPr="008B7471">
              <w:rPr>
                <w:rFonts w:ascii="GHEA Grapalat" w:hAnsi="GHEA Grapalat"/>
              </w:rPr>
              <w:t>21-0</w:t>
            </w:r>
            <w:r w:rsidRPr="008B7471">
              <w:rPr>
                <w:rFonts w:ascii="GHEA Grapalat" w:hAnsi="GHEA Grapalat"/>
                <w:lang w:val="hy-AM"/>
              </w:rPr>
              <w:t>2</w:t>
            </w:r>
            <w:r w:rsidRPr="008B7471">
              <w:rPr>
                <w:rFonts w:ascii="GHEA Grapalat" w:hAnsi="GHEA Grapalat"/>
              </w:rPr>
              <w:t>-2023թ.</w:t>
            </w:r>
          </w:p>
        </w:tc>
      </w:tr>
      <w:tr w:rsidR="00B065B5" w:rsidRPr="00B065B5" w:rsidTr="00767924">
        <w:trPr>
          <w:trHeight w:val="417"/>
          <w:tblCellSpacing w:w="0" w:type="dxa"/>
          <w:jc w:val="center"/>
        </w:trPr>
        <w:tc>
          <w:tcPr>
            <w:tcW w:w="6922" w:type="dxa"/>
            <w:vMerge/>
            <w:tcBorders>
              <w:left w:val="outset" w:sz="6" w:space="0" w:color="auto"/>
              <w:bottom w:val="outset" w:sz="6" w:space="0" w:color="auto"/>
              <w:right w:val="outset" w:sz="6" w:space="0" w:color="auto"/>
            </w:tcBorders>
            <w:shd w:val="clear" w:color="auto" w:fill="auto"/>
          </w:tcPr>
          <w:p w:rsidR="00B065B5" w:rsidRPr="008B7471" w:rsidRDefault="00B065B5" w:rsidP="00B065B5">
            <w:pPr>
              <w:spacing w:line="276" w:lineRule="auto"/>
              <w:rPr>
                <w:rFonts w:ascii="GHEA Grapalat" w:hAnsi="GHEA Grapalat"/>
              </w:rPr>
            </w:pPr>
          </w:p>
        </w:tc>
        <w:tc>
          <w:tcPr>
            <w:tcW w:w="3812" w:type="dxa"/>
            <w:tcBorders>
              <w:top w:val="outset" w:sz="6" w:space="0" w:color="auto"/>
              <w:left w:val="outset" w:sz="6" w:space="0" w:color="auto"/>
              <w:bottom w:val="outset" w:sz="6" w:space="0" w:color="auto"/>
              <w:right w:val="outset" w:sz="6" w:space="0" w:color="auto"/>
            </w:tcBorders>
            <w:shd w:val="clear" w:color="auto" w:fill="auto"/>
          </w:tcPr>
          <w:p w:rsidR="00B065B5" w:rsidRPr="008B7471" w:rsidRDefault="00B065B5" w:rsidP="00B065B5">
            <w:pPr>
              <w:rPr>
                <w:rFonts w:ascii="GHEA Grapalat" w:hAnsi="GHEA Grapalat"/>
              </w:rPr>
            </w:pPr>
            <w:r w:rsidRPr="008B7471">
              <w:rPr>
                <w:rFonts w:ascii="GHEA Grapalat" w:hAnsi="GHEA Grapalat"/>
              </w:rPr>
              <w:t>ՆՄ/ԱԳ-2-4/4103-2023</w:t>
            </w:r>
          </w:p>
        </w:tc>
      </w:tr>
      <w:tr w:rsidR="00B065B5" w:rsidRPr="00767924" w:rsidTr="00767924">
        <w:trPr>
          <w:trHeight w:val="1605"/>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auto"/>
          </w:tcPr>
          <w:p w:rsidR="00B065B5" w:rsidRPr="00B065B5" w:rsidRDefault="00B065B5" w:rsidP="00B065B5">
            <w:pPr>
              <w:spacing w:line="276" w:lineRule="auto"/>
              <w:ind w:left="150" w:right="165" w:firstLine="417"/>
              <w:jc w:val="both"/>
              <w:rPr>
                <w:rFonts w:ascii="GHEA Grapalat" w:hAnsi="GHEA Grapalat"/>
                <w:lang w:val="hy-AM"/>
              </w:rPr>
            </w:pPr>
            <w:r w:rsidRPr="00B065B5">
              <w:rPr>
                <w:rFonts w:ascii="GHEA Grapalat" w:hAnsi="GHEA Grapalat"/>
                <w:lang w:val="hy-AM"/>
              </w:rPr>
              <w:t xml:space="preserve">Հայտնում եմ, որ ՀՀ կառավարության 2022 թվականի հունվարի 13-ի N 64-Լ որոշման (այսուհետ՝ Որոշում) շրջանակներում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զինծառայողների ծնողների վերարտադրողական առողջությանն աջակցելու նպատակով վերարտադրողականության օժանդակ տեխնոլոգիաների կիրառմամբ բժշկական օգնության և սպասարկման որոշ ծախսերի մասնակի փոխհատուցում տրամադրելու համար ՀՀ 2023 թվականի պետական բյուջեով անհրաժեշտ ֆինանսական միջոցներ նախատեսված չեն։ </w:t>
            </w:r>
          </w:p>
          <w:p w:rsidR="00B065B5" w:rsidRPr="00B065B5" w:rsidRDefault="00B065B5" w:rsidP="00B065B5">
            <w:pPr>
              <w:spacing w:line="276" w:lineRule="auto"/>
              <w:ind w:left="150" w:right="165" w:firstLine="417"/>
              <w:jc w:val="both"/>
              <w:rPr>
                <w:rFonts w:ascii="GHEA Grapalat" w:hAnsi="GHEA Grapalat"/>
                <w:lang w:val="hy-AM"/>
              </w:rPr>
            </w:pPr>
            <w:r w:rsidRPr="00B065B5">
              <w:rPr>
                <w:rFonts w:ascii="GHEA Grapalat" w:hAnsi="GHEA Grapalat"/>
                <w:lang w:val="hy-AM"/>
              </w:rPr>
              <w:t xml:space="preserve">Հաշվի առնելով, որ Հայաստանի Հանրապետության կառավարության 2023 թվականի հունվարի 5-ի N 22-Ն որոշմամբ փոփոխություններ և լրացումներ են կատարվել Հայաստանի Հանրապետության կառավարության 2015 թվականի մայիսի 27-ի թիվ 568-Ն որոշման մեջ, որով ընդլայնվել է վերարտադրողական օժանդակ տեխնոլոգիաներով բուժօգնության իրավունքից օգտվելու իրավունք ունեցող քաղաքացիների շրջանակը, Աշխատանքի և սոցիալական հարցերի նախարարի 06.02.2023 N ՆՄ/ԱԳ-2-4/2470-2023 գրությամբ առաջարկվել էր Որոշմամբ հաստատված միջոցառումը, </w:t>
            </w:r>
            <w:r w:rsidRPr="00B065B5">
              <w:rPr>
                <w:rFonts w:ascii="GHEA Grapalat" w:hAnsi="GHEA Grapalat"/>
                <w:lang w:val="hy-AM"/>
              </w:rPr>
              <w:lastRenderedPageBreak/>
              <w:t>սկսած 2023 թվականի երկրորդ եռամսյակից, իրականացնել Առողջապահության նախարարության կողմից:</w:t>
            </w:r>
          </w:p>
          <w:p w:rsidR="00B065B5" w:rsidRPr="00B065B5" w:rsidRDefault="00B065B5" w:rsidP="00B065B5">
            <w:pPr>
              <w:spacing w:line="276" w:lineRule="auto"/>
              <w:ind w:left="150" w:right="165" w:firstLine="417"/>
              <w:jc w:val="both"/>
              <w:rPr>
                <w:rFonts w:ascii="GHEA Grapalat" w:hAnsi="GHEA Grapalat"/>
                <w:lang w:val="hy-AM"/>
              </w:rPr>
            </w:pPr>
            <w:r w:rsidRPr="00B065B5">
              <w:rPr>
                <w:rFonts w:ascii="GHEA Grapalat" w:hAnsi="GHEA Grapalat"/>
                <w:lang w:val="hy-AM"/>
              </w:rPr>
              <w:t xml:space="preserve">Միաժամանակ Աշխատանքի և սոցիալական հարցերի նախարարության կողմից մշակվել և 03.02.2023թ. N ՆՄ//2446-2023 գրությամբ պաշտոնական շրջանառության մեջ է դրվել «Հայաստանի Հանրապետության 2023 թվականի պետական բյուջեում վերաբաշխում և Հայաստանի Հանրապետության կառավարության 2022 թվականի դեկտեմբերի 29-ի N 2111- Ն որոշման մեջ փոփոխություններ և լրացումներ կատարելու և աշխատանքի և սոցիալական հարցերի նախարարությանը գումար հատկացնելու մասին» ՀՀ կառավարության որոշման նախագիծը, որով առաջարկվել է Որոշմամբ հաստատված միջոցառման իրականացման համար 2023թ. առաջին եռամսյակում ՀՀ կառավարության պահուստային ֆոնդից Աշխատանքի և սոցիալական հարցերի նախարարությանը հատկացնել 23.5 մլն դրամ: </w:t>
            </w:r>
          </w:p>
          <w:p w:rsidR="00B065B5" w:rsidRPr="00B065B5" w:rsidRDefault="00B065B5" w:rsidP="00B065B5">
            <w:pPr>
              <w:spacing w:line="276" w:lineRule="auto"/>
              <w:ind w:left="150" w:right="165" w:firstLine="417"/>
              <w:jc w:val="both"/>
              <w:rPr>
                <w:rFonts w:ascii="GHEA Grapalat" w:hAnsi="GHEA Grapalat"/>
                <w:lang w:val="hy-AM"/>
              </w:rPr>
            </w:pPr>
            <w:r w:rsidRPr="00B065B5">
              <w:rPr>
                <w:rFonts w:ascii="GHEA Grapalat" w:hAnsi="GHEA Grapalat"/>
                <w:lang w:val="hy-AM"/>
              </w:rPr>
              <w:t xml:space="preserve">Ֆինանսների նախարարության կողմից առաջարկվել է վերը նշված ծրագիրն իրականացնել ոչ թե ՀՀ կառավարության պահուստային ֆոնդից հատկացվելիք լրացուցիչ միջոցների հաշվին, այլ </w:t>
            </w:r>
            <w:r w:rsidRPr="00FC17CC">
              <w:rPr>
                <w:rFonts w:ascii="GHEA Grapalat" w:hAnsi="GHEA Grapalat"/>
                <w:b/>
                <w:lang w:val="hy-AM"/>
              </w:rPr>
              <w:t>Առողջապահության նախարարո</w:t>
            </w:r>
            <w:r w:rsidRPr="00B065B5">
              <w:rPr>
                <w:rFonts w:ascii="GHEA Grapalat" w:hAnsi="GHEA Grapalat"/>
                <w:lang w:val="hy-AM"/>
              </w:rPr>
              <w:t>ւթյան կողմից՝ 2023թ. ՀՀ պետական բյուջեով «1200. Մոր և մանկան բժշկական ծառայություններ» ծրագրի «11006. Անպտուղ զույգերի համար վերարտադրողական օժանդակ տեխնոլոգիաների կիրառմամբ բժշկական զննության ծառայություններ» միջոցառման համար նախատեսված 917,900 հազար դրամի չափով ֆինանսավորման շրջանակներում՝ առանց 2023թ.-ի 1-ին եռամսյակում ՀՀ աշխատանքի և սոցիալական հարցերի նախարարությանը գումար հատկացնելու:</w:t>
            </w:r>
          </w:p>
          <w:p w:rsidR="00B065B5" w:rsidRPr="00B065B5" w:rsidRDefault="00B065B5" w:rsidP="00B065B5">
            <w:pPr>
              <w:spacing w:line="276" w:lineRule="auto"/>
              <w:ind w:left="150" w:right="165" w:firstLine="417"/>
              <w:jc w:val="both"/>
              <w:rPr>
                <w:rFonts w:ascii="GHEA Grapalat" w:hAnsi="GHEA Grapalat"/>
                <w:lang w:val="hy-AM"/>
              </w:rPr>
            </w:pPr>
            <w:r w:rsidRPr="00B065B5">
              <w:rPr>
                <w:rFonts w:ascii="GHEA Grapalat" w:hAnsi="GHEA Grapalat"/>
                <w:lang w:val="hy-AM"/>
              </w:rPr>
              <w:t xml:space="preserve">Տեղեկացնում եմ նաև, որ Աշխատանքի և սոցիալական հարցերի նախարարությունն արդեն իսկ միջոցառման 1 շահառուից ստացել է դիմում՝ փոխնակ մոր ծառայություններից օգտվելու ծախսերը մասնակի փոխհատուցելու համար, ինչպես նաև Առողջապահության նախարարությունից ստացվել են գրություններ՝ միջոցառման 10 շահառուների համար դոնորական ձվաբջջի ձեռքբերման ծախսերը մասնակի փոխհատուցելու համար։ </w:t>
            </w:r>
          </w:p>
          <w:p w:rsidR="00B065B5" w:rsidRPr="00B065B5" w:rsidRDefault="00B065B5" w:rsidP="00B065B5">
            <w:pPr>
              <w:spacing w:line="276" w:lineRule="auto"/>
              <w:ind w:left="150" w:right="165" w:firstLine="417"/>
              <w:jc w:val="both"/>
              <w:rPr>
                <w:rFonts w:ascii="GHEA Grapalat" w:hAnsi="GHEA Grapalat"/>
                <w:lang w:val="hy-AM"/>
              </w:rPr>
            </w:pPr>
            <w:r w:rsidRPr="00B065B5">
              <w:rPr>
                <w:rFonts w:ascii="GHEA Grapalat" w:hAnsi="GHEA Grapalat"/>
                <w:lang w:val="hy-AM"/>
              </w:rPr>
              <w:t xml:space="preserve">Ելնելով վերոգրյալից՝ 2023 թվականի ընթացքում միջոցառման իրականացումը (այդ թվում՝ ֆինանսավորումը) Առողջապահության նախարարության </w:t>
            </w:r>
            <w:r w:rsidRPr="00B065B5">
              <w:rPr>
                <w:rFonts w:ascii="GHEA Grapalat" w:hAnsi="GHEA Grapalat"/>
                <w:lang w:val="hy-AM"/>
              </w:rPr>
              <w:lastRenderedPageBreak/>
              <w:t xml:space="preserve">կողմից ապահովելու նպատակով առաջարկում եմ մշակել և շրջանառել «ՀՀ կառավարության 2022 թվականի հունվարի 13-ի N 64-Լ որոշման մեջ փոփոխություններ կատարելու մասին» համապատասխան իրավական ակտի նախագիծ: </w:t>
            </w:r>
          </w:p>
          <w:p w:rsidR="00B065B5" w:rsidRPr="00B065B5" w:rsidRDefault="00B065B5" w:rsidP="00B065B5">
            <w:pPr>
              <w:spacing w:line="276" w:lineRule="auto"/>
              <w:ind w:left="150" w:right="165" w:firstLine="417"/>
              <w:jc w:val="both"/>
              <w:rPr>
                <w:rFonts w:ascii="GHEA Grapalat" w:hAnsi="GHEA Grapalat"/>
                <w:lang w:val="hy-AM"/>
              </w:rPr>
            </w:pPr>
            <w:r w:rsidRPr="00B065B5">
              <w:rPr>
                <w:rFonts w:ascii="GHEA Grapalat" w:hAnsi="GHEA Grapalat"/>
                <w:lang w:val="hy-AM"/>
              </w:rPr>
              <w:t>Միաժամանակ, փոխնակ մոր ծառայություններից օգտվելու և դոնորական ձվաբջջի ձեռքբերման ծախսերը մասնակի փոխհատուցելու համար Աշխատանքի և սոցիալական հարցերի նախարարությունում ստացված շահառուի դիմումը վերահասցեագրելու, ինչպես նաև Ձեր կողմից ուղարկված գրությունները վերադրաձնելու նպատակահարմարության հարցն ուսումնասիրելու համար, խնդրում եմ ձեռնարկվելիք քայլերի մասին հնարավոր սեղմ ժամկետում տեղեկացնել Աշխատանքի և սոցիալական հարցերի նախարարությանը:</w:t>
            </w:r>
          </w:p>
          <w:p w:rsidR="00B065B5" w:rsidRPr="00FC17CC" w:rsidRDefault="00B065B5" w:rsidP="00B065B5">
            <w:pPr>
              <w:spacing w:line="276" w:lineRule="auto"/>
              <w:ind w:left="150" w:right="165" w:firstLine="417"/>
              <w:jc w:val="both"/>
              <w:rPr>
                <w:rFonts w:ascii="GHEA Grapalat" w:hAnsi="GHEA Grapalat"/>
                <w:lang w:val="hy-AM"/>
              </w:rPr>
            </w:pPr>
            <w:r w:rsidRPr="00B065B5">
              <w:rPr>
                <w:rFonts w:ascii="GHEA Grapalat" w:hAnsi="GHEA Grapalat"/>
                <w:lang w:val="hy-AM"/>
              </w:rPr>
              <w:t xml:space="preserve">Կից ներկայացվում է նաև Ֆինանսների նախարարության 16.02.2023 N </w:t>
            </w:r>
            <w:r w:rsidRPr="008B7471">
              <w:rPr>
                <w:rFonts w:ascii="GHEA Grapalat" w:hAnsi="GHEA Grapalat"/>
                <w:b/>
                <w:lang w:val="hy-AM"/>
              </w:rPr>
              <w:t>01/34-2/2582-2023</w:t>
            </w:r>
            <w:r w:rsidRPr="00B065B5">
              <w:rPr>
                <w:rFonts w:ascii="GHEA Grapalat" w:hAnsi="GHEA Grapalat"/>
                <w:lang w:val="hy-AM"/>
              </w:rPr>
              <w:t xml:space="preserve"> գրությունը:</w:t>
            </w:r>
          </w:p>
        </w:tc>
        <w:tc>
          <w:tcPr>
            <w:tcW w:w="3812" w:type="dxa"/>
            <w:tcBorders>
              <w:top w:val="outset" w:sz="6" w:space="0" w:color="auto"/>
              <w:left w:val="outset" w:sz="6" w:space="0" w:color="auto"/>
              <w:bottom w:val="outset" w:sz="6" w:space="0" w:color="auto"/>
              <w:right w:val="outset" w:sz="6" w:space="0" w:color="auto"/>
            </w:tcBorders>
            <w:shd w:val="clear" w:color="auto" w:fill="auto"/>
          </w:tcPr>
          <w:p w:rsidR="00B065B5" w:rsidRPr="005508F7" w:rsidRDefault="005508F7" w:rsidP="005508F7">
            <w:pPr>
              <w:spacing w:line="276" w:lineRule="auto"/>
              <w:ind w:right="165"/>
              <w:jc w:val="both"/>
              <w:rPr>
                <w:rFonts w:ascii="GHEA Grapalat" w:eastAsia="Calibri" w:hAnsi="GHEA Grapalat"/>
                <w:lang w:val="hy-AM"/>
              </w:rPr>
            </w:pPr>
            <w:r w:rsidRPr="005508F7">
              <w:rPr>
                <w:rFonts w:ascii="GHEA Grapalat" w:eastAsia="Calibri" w:hAnsi="GHEA Grapalat"/>
                <w:lang w:val="hy-AM"/>
              </w:rPr>
              <w:lastRenderedPageBreak/>
              <w:t xml:space="preserve"> </w:t>
            </w:r>
            <w:r>
              <w:rPr>
                <w:rFonts w:ascii="GHEA Grapalat" w:eastAsia="Calibri" w:hAnsi="GHEA Grapalat"/>
                <w:lang w:val="hy-AM"/>
              </w:rPr>
              <w:t xml:space="preserve">Գրությամբ ներկայացվել է ՀՀ ֆինանսների նախարարության դիրքորոշումը </w:t>
            </w:r>
            <w:r w:rsidRPr="00FC17CC">
              <w:rPr>
                <w:rFonts w:ascii="GHEA Grapalat" w:hAnsi="GHEA Grapalat"/>
                <w:b/>
                <w:lang w:val="hy-AM"/>
              </w:rPr>
              <w:t>Առողջապահության նախարարո</w:t>
            </w:r>
            <w:r w:rsidRPr="00B065B5">
              <w:rPr>
                <w:rFonts w:ascii="GHEA Grapalat" w:hAnsi="GHEA Grapalat"/>
                <w:lang w:val="hy-AM"/>
              </w:rPr>
              <w:t>ւթյան կողմից՝ 2023թ. ՀՀ պետական բյուջեով «1200. Մոր և մանկան բժշկական ծառայություններ» ծրագրի «11006. Անպտուղ զույգերի համար վերարտադրողական օժանդակ տեխնոլոգիաների կիրառմամբ բժշկական զննության ծառայություններ» միջոցառման համար նախատեսված 917,900 հազար դրամի չափով ֆինանսավորման շրջանակներում՝ առանց 2023թ.-ի 1-ին եռամսյակում ՀՀ աշխատանքի և սոցիալական հարցերի նախարարությանը գումար հատկացնելու:</w:t>
            </w:r>
          </w:p>
        </w:tc>
      </w:tr>
      <w:tr w:rsidR="008B7471" w:rsidRPr="00B065B5" w:rsidTr="00767924">
        <w:trPr>
          <w:trHeight w:val="417"/>
          <w:tblCellSpacing w:w="0" w:type="dxa"/>
          <w:jc w:val="center"/>
        </w:trPr>
        <w:tc>
          <w:tcPr>
            <w:tcW w:w="6922" w:type="dxa"/>
            <w:vMerge w:val="restart"/>
            <w:tcBorders>
              <w:top w:val="outset" w:sz="6" w:space="0" w:color="auto"/>
              <w:left w:val="outset" w:sz="6" w:space="0" w:color="auto"/>
              <w:right w:val="outset" w:sz="6" w:space="0" w:color="auto"/>
            </w:tcBorders>
            <w:shd w:val="clear" w:color="auto" w:fill="auto"/>
          </w:tcPr>
          <w:p w:rsidR="008B7471" w:rsidRPr="008B7471" w:rsidRDefault="00FC17CC" w:rsidP="00FC17CC">
            <w:pPr>
              <w:rPr>
                <w:rFonts w:ascii="GHEA Grapalat" w:hAnsi="GHEA Grapalat"/>
                <w:lang w:val="hy-AM"/>
              </w:rPr>
            </w:pPr>
            <w:r w:rsidRPr="00FC17CC">
              <w:rPr>
                <w:rFonts w:ascii="GHEA Grapalat" w:hAnsi="GHEA Grapalat"/>
                <w:lang w:val="hy-AM"/>
              </w:rPr>
              <w:lastRenderedPageBreak/>
              <w:t xml:space="preserve">      </w:t>
            </w:r>
            <w:r w:rsidR="008B7471" w:rsidRPr="008B7471">
              <w:rPr>
                <w:rFonts w:ascii="GHEA Grapalat" w:hAnsi="GHEA Grapalat"/>
                <w:lang w:val="hy-AM"/>
              </w:rPr>
              <w:t>ՀՀ առփղջապահության  նախարարության պատասխանը</w:t>
            </w:r>
            <w:r>
              <w:rPr>
                <w:rFonts w:ascii="GHEA Grapalat" w:hAnsi="GHEA Grapalat"/>
                <w:lang w:val="hy-AM"/>
              </w:rPr>
              <w:t xml:space="preserve"> </w:t>
            </w:r>
            <w:r w:rsidRPr="00FC17CC">
              <w:rPr>
                <w:rFonts w:ascii="GHEA Grapalat" w:hAnsi="GHEA Grapalat"/>
                <w:lang w:val="hy-AM"/>
              </w:rPr>
              <w:t xml:space="preserve">   </w:t>
            </w:r>
            <w:r>
              <w:rPr>
                <w:rFonts w:ascii="GHEA Grapalat" w:hAnsi="GHEA Grapalat"/>
                <w:lang w:val="hy-AM"/>
              </w:rPr>
              <w:t>(</w:t>
            </w:r>
            <w:r w:rsidRPr="00FC17CC">
              <w:rPr>
                <w:rFonts w:ascii="GHEA Grapalat" w:hAnsi="GHEA Grapalat"/>
                <w:lang w:val="hy-AM"/>
              </w:rPr>
              <w:t>կցվում է</w:t>
            </w:r>
            <w:r>
              <w:rPr>
                <w:rFonts w:ascii="GHEA Grapalat" w:hAnsi="GHEA Grapalat"/>
                <w:lang w:val="hy-AM"/>
              </w:rPr>
              <w:t>)</w:t>
            </w:r>
          </w:p>
        </w:tc>
        <w:tc>
          <w:tcPr>
            <w:tcW w:w="3812" w:type="dxa"/>
            <w:tcBorders>
              <w:top w:val="outset" w:sz="6" w:space="0" w:color="auto"/>
              <w:left w:val="outset" w:sz="6" w:space="0" w:color="auto"/>
              <w:bottom w:val="outset" w:sz="6" w:space="0" w:color="auto"/>
              <w:right w:val="outset" w:sz="6" w:space="0" w:color="auto"/>
            </w:tcBorders>
            <w:shd w:val="clear" w:color="auto" w:fill="auto"/>
          </w:tcPr>
          <w:p w:rsidR="008B7471" w:rsidRPr="008B7471" w:rsidRDefault="008B7471" w:rsidP="00B065B5">
            <w:pPr>
              <w:rPr>
                <w:rFonts w:ascii="GHEA Grapalat" w:hAnsi="GHEA Grapalat"/>
              </w:rPr>
            </w:pPr>
            <w:r w:rsidRPr="008B7471">
              <w:rPr>
                <w:rFonts w:ascii="GHEA Grapalat" w:hAnsi="GHEA Grapalat"/>
              </w:rPr>
              <w:t>03-0</w:t>
            </w:r>
            <w:r w:rsidRPr="008B7471">
              <w:rPr>
                <w:rFonts w:ascii="GHEA Grapalat" w:hAnsi="GHEA Grapalat"/>
                <w:lang w:val="hy-AM"/>
              </w:rPr>
              <w:t>1</w:t>
            </w:r>
            <w:r w:rsidRPr="008B7471">
              <w:rPr>
                <w:rFonts w:ascii="GHEA Grapalat" w:hAnsi="GHEA Grapalat"/>
              </w:rPr>
              <w:t>-2023թ.</w:t>
            </w:r>
          </w:p>
        </w:tc>
      </w:tr>
      <w:tr w:rsidR="008B7471" w:rsidRPr="00B065B5" w:rsidTr="00767924">
        <w:trPr>
          <w:trHeight w:val="705"/>
          <w:tblCellSpacing w:w="0" w:type="dxa"/>
          <w:jc w:val="center"/>
        </w:trPr>
        <w:tc>
          <w:tcPr>
            <w:tcW w:w="6922" w:type="dxa"/>
            <w:vMerge/>
            <w:tcBorders>
              <w:left w:val="outset" w:sz="6" w:space="0" w:color="auto"/>
              <w:bottom w:val="outset" w:sz="6" w:space="0" w:color="auto"/>
              <w:right w:val="outset" w:sz="6" w:space="0" w:color="auto"/>
            </w:tcBorders>
            <w:shd w:val="clear" w:color="auto" w:fill="auto"/>
          </w:tcPr>
          <w:p w:rsidR="008B7471" w:rsidRPr="008B7471" w:rsidRDefault="008B7471" w:rsidP="00B065B5">
            <w:pPr>
              <w:rPr>
                <w:rFonts w:ascii="GHEA Grapalat" w:hAnsi="GHEA Grapalat"/>
              </w:rPr>
            </w:pPr>
          </w:p>
        </w:tc>
        <w:tc>
          <w:tcPr>
            <w:tcW w:w="3812" w:type="dxa"/>
            <w:tcBorders>
              <w:top w:val="outset" w:sz="6" w:space="0" w:color="auto"/>
              <w:left w:val="outset" w:sz="6" w:space="0" w:color="auto"/>
              <w:bottom w:val="outset" w:sz="6" w:space="0" w:color="auto"/>
              <w:right w:val="outset" w:sz="6" w:space="0" w:color="auto"/>
            </w:tcBorders>
            <w:shd w:val="clear" w:color="auto" w:fill="auto"/>
          </w:tcPr>
          <w:p w:rsidR="008B7471" w:rsidRPr="008B7471" w:rsidRDefault="008B7471" w:rsidP="00B065B5">
            <w:pPr>
              <w:rPr>
                <w:rFonts w:ascii="GHEA Grapalat" w:hAnsi="GHEA Grapalat"/>
              </w:rPr>
            </w:pPr>
            <w:r w:rsidRPr="008B7471">
              <w:rPr>
                <w:rFonts w:ascii="GHEA Grapalat" w:hAnsi="GHEA Grapalat"/>
                <w:color w:val="000000"/>
                <w:shd w:val="clear" w:color="auto" w:fill="FFFFFF"/>
              </w:rPr>
              <w:t>Մ/7790-2023</w:t>
            </w:r>
          </w:p>
        </w:tc>
      </w:tr>
      <w:tr w:rsidR="008B7471" w:rsidRPr="00767924" w:rsidTr="00767924">
        <w:trPr>
          <w:trHeight w:val="1605"/>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auto"/>
          </w:tcPr>
          <w:p w:rsidR="008B7471" w:rsidRDefault="008B7471" w:rsidP="00883BEF">
            <w:pPr>
              <w:spacing w:line="276" w:lineRule="auto"/>
              <w:ind w:left="240" w:right="165" w:firstLine="327"/>
              <w:jc w:val="both"/>
              <w:rPr>
                <w:rFonts w:ascii="GHEA Grapalat" w:hAnsi="GHEA Grapalat"/>
                <w:lang w:val="hy-AM" w:eastAsia="en-US"/>
              </w:rPr>
            </w:pPr>
            <w:r>
              <w:rPr>
                <w:rFonts w:ascii="GHEA Grapalat" w:hAnsi="GHEA Grapalat"/>
                <w:lang w:val="hy-AM"/>
              </w:rPr>
              <w:t xml:space="preserve">Հարգելի´պարոն Մկրտչյան,    </w:t>
            </w:r>
          </w:p>
          <w:p w:rsidR="008B7471" w:rsidRDefault="008B7471" w:rsidP="00883BEF">
            <w:pPr>
              <w:tabs>
                <w:tab w:val="left" w:pos="630"/>
                <w:tab w:val="left" w:pos="990"/>
                <w:tab w:val="left" w:pos="3420"/>
              </w:tabs>
              <w:spacing w:line="276" w:lineRule="auto"/>
              <w:ind w:left="240" w:right="165" w:firstLine="327"/>
              <w:jc w:val="both"/>
              <w:rPr>
                <w:rFonts w:ascii="GHEA Grapalat" w:hAnsi="GHEA Grapalat"/>
                <w:lang w:val="hy-AM"/>
              </w:rPr>
            </w:pPr>
            <w:r>
              <w:rPr>
                <w:rFonts w:ascii="GHEA Grapalat" w:hAnsi="GHEA Grapalat"/>
                <w:lang w:val="hy-AM"/>
              </w:rPr>
              <w:tab/>
              <w:t xml:space="preserve">Ի պատասխան Ձեր 2023 թվականի փետրվարի 22-ի թիվ ՆՄ/ԱԳ-2-4/4103-2023 գրության, հայտնում եմ, որ Հայաստանի Հանրապետության կառավարության 2023 թվականի հունվարի 5-ի թիվ 22-Ն որոշմամբ կատարված փոփոխության արդյունքում էականորեն ավելացել է 2015 թվականի մայիսի 27-ի թիվ 568-Ն որոշման շահառուների թվաքանակը: Հաշվի առնելով շահառուների քանակի էական աճը, կանխատեսվում է, որ ՀՀ առողջապահության նախարարության (այսուհետ` Նախարարություն) 2023 թվականի պետական բյուջեով «1200.Մոր և մանկան առողջության պահպանում» ծրագրի «11006.Անպտուղ զույգերի համար վերարտադրողական օժանդակ տեխնոլոգիաների կիրառմամբ բժշկական օգնության ծառայություններ» միջոցառմանը հատկացված 917,900.0 հազ. դրամ գումարը լիարժեք չի բավականացնելու նշված միջոցառումը ամբողջ ծավալով իրականացնելու համար, ուստի հնարավոր չի դիտարկել ՀՀ աշխատանքի և սոցիալական հարցերի նախարարության </w:t>
            </w:r>
            <w:r>
              <w:rPr>
                <w:rFonts w:ascii="GHEA Grapalat" w:hAnsi="GHEA Grapalat" w:cs="Calibri"/>
                <w:color w:val="000000"/>
                <w:lang w:val="hy-AM"/>
              </w:rPr>
              <w:t xml:space="preserve">կողմից իրականացվող փոխնակ մայրերի ծախսերի փոխհատուցման ծրագրի ֆինանսավորման </w:t>
            </w:r>
            <w:r>
              <w:rPr>
                <w:rFonts w:ascii="GHEA Grapalat" w:hAnsi="GHEA Grapalat" w:cs="Calibri"/>
                <w:color w:val="000000"/>
                <w:lang w:val="hy-AM"/>
              </w:rPr>
              <w:lastRenderedPageBreak/>
              <w:t xml:space="preserve">իրականացումը Նախարարությանը հատկացված պետական բյուջեի միջոցների շրջանակներում: </w:t>
            </w:r>
          </w:p>
          <w:p w:rsidR="008B7471" w:rsidRDefault="008B7471" w:rsidP="00883BEF">
            <w:pPr>
              <w:tabs>
                <w:tab w:val="left" w:pos="630"/>
                <w:tab w:val="left" w:pos="990"/>
                <w:tab w:val="left" w:pos="3420"/>
              </w:tabs>
              <w:spacing w:line="276" w:lineRule="auto"/>
              <w:ind w:left="240" w:right="165" w:firstLine="327"/>
              <w:jc w:val="both"/>
              <w:rPr>
                <w:rFonts w:ascii="GHEA Grapalat" w:hAnsi="GHEA Grapalat"/>
                <w:lang w:val="hy-AM"/>
              </w:rPr>
            </w:pPr>
            <w:r>
              <w:rPr>
                <w:rFonts w:ascii="GHEA Grapalat" w:hAnsi="GHEA Grapalat" w:cs="Calibri"/>
                <w:color w:val="000000"/>
                <w:lang w:val="hy-AM"/>
              </w:rPr>
              <w:tab/>
              <w:t xml:space="preserve">Միաժամանակ հայտնում եմ, որ </w:t>
            </w:r>
            <w:r>
              <w:rPr>
                <w:rFonts w:ascii="GHEA Grapalat" w:hAnsi="GHEA Grapalat"/>
                <w:lang w:val="hy-AM"/>
              </w:rPr>
              <w:t xml:space="preserve">ՀՀ աշխատանքի և սոցիալական հարցերի նախարարության </w:t>
            </w:r>
            <w:r>
              <w:rPr>
                <w:rFonts w:ascii="GHEA Grapalat" w:hAnsi="GHEA Grapalat" w:cs="Calibri"/>
                <w:color w:val="000000"/>
                <w:lang w:val="hy-AM"/>
              </w:rPr>
              <w:t xml:space="preserve">կողմից իրականացվում է ծրագրի շրջանակներում ընդգրկված փոխնակ մայրերի ծախսերի փոխհատուցում, իսկ Նախարարության կողմից իրականացվող ծրագրի </w:t>
            </w:r>
            <w:r>
              <w:rPr>
                <w:rFonts w:ascii="GHEA Grapalat" w:hAnsi="GHEA Grapalat"/>
                <w:lang w:val="hy-AM"/>
              </w:rPr>
              <w:t>«11006.Անպտուղ զույգերի համար վերարտադրողական օժանդակ տեխնոլոգիաների կիրառմամբ բժշկական օգնության ծառայություններ» միջոցառումը` վերարտադրողական բժշկական ծառայությունների ֆինանսավորում է, միջոցառումները տարբերվում են և իրենց բնույթով և ֆինասավորման մեխանիզմներով:</w:t>
            </w:r>
          </w:p>
          <w:p w:rsidR="008B7471" w:rsidRDefault="008B7471" w:rsidP="00883BEF">
            <w:pPr>
              <w:tabs>
                <w:tab w:val="left" w:pos="630"/>
                <w:tab w:val="left" w:pos="990"/>
                <w:tab w:val="left" w:pos="3420"/>
              </w:tabs>
              <w:spacing w:line="276" w:lineRule="auto"/>
              <w:ind w:left="240" w:right="165" w:firstLine="327"/>
              <w:jc w:val="both"/>
              <w:rPr>
                <w:rFonts w:ascii="GHEA Grapalat" w:hAnsi="GHEA Grapalat"/>
                <w:lang w:val="hy-AM"/>
              </w:rPr>
            </w:pPr>
            <w:r>
              <w:rPr>
                <w:rFonts w:ascii="GHEA Grapalat" w:hAnsi="GHEA Grapalat"/>
                <w:lang w:val="hy-AM"/>
              </w:rPr>
              <w:tab/>
              <w:t xml:space="preserve">Հաշվի առնելով պետական բյուջեով հատկացված ֆինանսական միջոցների սղությունը, ինչպես նաև միջոցառման բնույթի էական տարբերությունը, հայտնում եմ, որ տվյալ միջոցառման իրականացումը Նախարարության կողմից հնարավոր չէ դիտարկել: </w:t>
            </w:r>
          </w:p>
          <w:p w:rsidR="008B7471" w:rsidRPr="008B7471" w:rsidRDefault="008B7471" w:rsidP="00B065B5">
            <w:pPr>
              <w:rPr>
                <w:lang w:val="hy-AM"/>
              </w:rPr>
            </w:pPr>
          </w:p>
        </w:tc>
        <w:tc>
          <w:tcPr>
            <w:tcW w:w="3812" w:type="dxa"/>
            <w:tcBorders>
              <w:top w:val="outset" w:sz="6" w:space="0" w:color="auto"/>
              <w:left w:val="outset" w:sz="6" w:space="0" w:color="auto"/>
              <w:bottom w:val="outset" w:sz="6" w:space="0" w:color="auto"/>
              <w:right w:val="outset" w:sz="6" w:space="0" w:color="auto"/>
            </w:tcBorders>
            <w:shd w:val="clear" w:color="auto" w:fill="auto"/>
          </w:tcPr>
          <w:p w:rsidR="00767924" w:rsidRDefault="00767924" w:rsidP="00767924">
            <w:pPr>
              <w:spacing w:line="360" w:lineRule="auto"/>
              <w:rPr>
                <w:rFonts w:ascii="GHEA Grapalat" w:hAnsi="GHEA Grapalat"/>
                <w:lang w:val="hy-AM"/>
              </w:rPr>
            </w:pPr>
          </w:p>
          <w:p w:rsidR="008B7471" w:rsidRPr="008B7471" w:rsidRDefault="005508F7" w:rsidP="00767924">
            <w:pPr>
              <w:spacing w:line="360" w:lineRule="auto"/>
              <w:rPr>
                <w:lang w:val="hy-AM"/>
              </w:rPr>
            </w:pPr>
            <w:r w:rsidRPr="005508F7">
              <w:rPr>
                <w:rFonts w:ascii="GHEA Grapalat" w:hAnsi="GHEA Grapalat"/>
                <w:lang w:val="hy-AM"/>
              </w:rPr>
              <w:t>ՀՀ առողջապահության նախարարությունը մերժել է իրենց կողմից վերոնշյալ միջոցառ</w:t>
            </w:r>
            <w:r>
              <w:rPr>
                <w:rFonts w:ascii="GHEA Grapalat" w:hAnsi="GHEA Grapalat"/>
                <w:lang w:val="hy-AM"/>
              </w:rPr>
              <w:t>ման իրականացման հնարավորության դիտարկումը</w:t>
            </w:r>
            <w:r w:rsidRPr="005508F7">
              <w:rPr>
                <w:rFonts w:ascii="GHEA Grapalat" w:hAnsi="GHEA Grapalat"/>
                <w:lang w:val="hy-AM"/>
              </w:rPr>
              <w:t>:</w:t>
            </w:r>
            <w:r>
              <w:rPr>
                <w:lang w:val="hy-AM"/>
              </w:rPr>
              <w:t xml:space="preserve">  </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373F6"/>
    <w:rsid w:val="000E123A"/>
    <w:rsid w:val="000F761C"/>
    <w:rsid w:val="00107DDE"/>
    <w:rsid w:val="0014642B"/>
    <w:rsid w:val="0016263B"/>
    <w:rsid w:val="00180000"/>
    <w:rsid w:val="001D3D76"/>
    <w:rsid w:val="001E1AEB"/>
    <w:rsid w:val="001E799A"/>
    <w:rsid w:val="001F0DE1"/>
    <w:rsid w:val="002C74DF"/>
    <w:rsid w:val="002F4EAE"/>
    <w:rsid w:val="00300156"/>
    <w:rsid w:val="0035662B"/>
    <w:rsid w:val="00360A4B"/>
    <w:rsid w:val="0036593E"/>
    <w:rsid w:val="0038193C"/>
    <w:rsid w:val="003B51FD"/>
    <w:rsid w:val="003E4772"/>
    <w:rsid w:val="003E5715"/>
    <w:rsid w:val="003F17DB"/>
    <w:rsid w:val="00400476"/>
    <w:rsid w:val="00420FCD"/>
    <w:rsid w:val="00450097"/>
    <w:rsid w:val="004B4FD9"/>
    <w:rsid w:val="005508F7"/>
    <w:rsid w:val="00690AAD"/>
    <w:rsid w:val="006C5D7C"/>
    <w:rsid w:val="006F56AB"/>
    <w:rsid w:val="00720430"/>
    <w:rsid w:val="00753195"/>
    <w:rsid w:val="00767924"/>
    <w:rsid w:val="00770AC4"/>
    <w:rsid w:val="007A7BB8"/>
    <w:rsid w:val="00800A92"/>
    <w:rsid w:val="0080682F"/>
    <w:rsid w:val="008412E0"/>
    <w:rsid w:val="00883BEF"/>
    <w:rsid w:val="008A04DF"/>
    <w:rsid w:val="008B4B0C"/>
    <w:rsid w:val="008B7471"/>
    <w:rsid w:val="008E779D"/>
    <w:rsid w:val="009110EA"/>
    <w:rsid w:val="00913768"/>
    <w:rsid w:val="00926AB2"/>
    <w:rsid w:val="00932EEE"/>
    <w:rsid w:val="00951295"/>
    <w:rsid w:val="00985F63"/>
    <w:rsid w:val="009C3D40"/>
    <w:rsid w:val="009C746D"/>
    <w:rsid w:val="009D7C2F"/>
    <w:rsid w:val="009E4D83"/>
    <w:rsid w:val="009E584F"/>
    <w:rsid w:val="00A348AC"/>
    <w:rsid w:val="00A565CE"/>
    <w:rsid w:val="00AD0D95"/>
    <w:rsid w:val="00AD6B57"/>
    <w:rsid w:val="00B065B5"/>
    <w:rsid w:val="00B64DE6"/>
    <w:rsid w:val="00B6751A"/>
    <w:rsid w:val="00B94E9D"/>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24BE6"/>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6</Pages>
  <Words>1566</Words>
  <Characters>8930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https://mul2.gov.am/tasks/767899/oneclick/Ampopatert.docx?token=2a126f6365379c1baf8879ff731c28a2</cp:keywords>
  <cp:lastModifiedBy>Gohar.Hayrapetyan</cp:lastModifiedBy>
  <cp:revision>49</cp:revision>
  <dcterms:created xsi:type="dcterms:W3CDTF">2022-03-14T07:03:00Z</dcterms:created>
  <dcterms:modified xsi:type="dcterms:W3CDTF">2023-03-27T08:15:00Z</dcterms:modified>
</cp:coreProperties>
</file>