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301261" w14:textId="77777777" w:rsidR="00151336" w:rsidRDefault="00151336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1C4A9D27" w14:textId="77777777" w:rsidR="00151336" w:rsidRDefault="00151336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3019A458" w14:textId="1FCA3209" w:rsidR="00151336" w:rsidRPr="00151336" w:rsidRDefault="00151336" w:rsidP="00151336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de-DE"/>
        </w:rPr>
        <w:t>ԱՄՓՈՓԱԹԵՐ</w:t>
      </w:r>
      <w:r>
        <w:rPr>
          <w:rFonts w:ascii="GHEA Grapalat" w:hAnsi="GHEA Grapalat" w:cs="Sylfaen"/>
          <w:b/>
          <w:sz w:val="24"/>
          <w:szCs w:val="24"/>
          <w:lang w:val="hy-AM"/>
        </w:rPr>
        <w:t>Թ</w:t>
      </w:r>
    </w:p>
    <w:p w14:paraId="5FB6D9A9" w14:textId="77777777" w:rsidR="00151336" w:rsidRDefault="00151336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324C951" w14:textId="3C5364D7" w:rsidR="007D34AE" w:rsidRPr="007D34AE" w:rsidRDefault="00EB41EB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Եվրասիական զարգացման բանկի ՄԻՋԵՎ </w:t>
      </w:r>
      <w:r w:rsidR="004E6D63" w:rsidRPr="004E6D63">
        <w:rPr>
          <w:rFonts w:ascii="GHEA Grapalat" w:hAnsi="GHEA Grapalat"/>
          <w:b/>
          <w:sz w:val="24"/>
          <w:szCs w:val="24"/>
          <w:lang w:val="de-DE"/>
        </w:rPr>
        <w:t xml:space="preserve">«ԱՌՈՂՋԱՊԱՀՈՒԹՅԱՆ ԱՌԱՋՆԱՅԻՆ ՕՂԱԿՈՒՄ ՈՉ ՎԱՐԱԿԻՉ ՀԻՎԱՆԴՈՒԹՅՈՒՆՆԵՐԻ ԿԱՆԽԱՐԳԵԼՄԱՆ </w:t>
      </w:r>
      <w:r w:rsidR="004E6D63">
        <w:rPr>
          <w:rFonts w:ascii="GHEA Grapalat" w:hAnsi="GHEA Grapalat"/>
          <w:b/>
          <w:sz w:val="24"/>
          <w:szCs w:val="24"/>
          <w:lang w:val="hy-AM"/>
        </w:rPr>
        <w:t>ԵՎ</w:t>
      </w:r>
      <w:r w:rsidR="004E6D63" w:rsidRPr="004E6D63">
        <w:rPr>
          <w:rFonts w:ascii="GHEA Grapalat" w:hAnsi="GHEA Grapalat"/>
          <w:b/>
          <w:sz w:val="24"/>
          <w:szCs w:val="24"/>
          <w:lang w:val="de-DE"/>
        </w:rPr>
        <w:t xml:space="preserve"> ՎԵՐԱՀՍԿՄԱՆ ԿԱՏԱՐԵԼԱԳՈՐԾՈՒՄ» ՆԱԽԱԳԾԻ ՖԻՆԱՆՍԱՎՈՐՄԱՆ ՀԱՄԱՐ ԿԱՅՈՒՆԱՑՄԱՆ </w:t>
      </w:r>
      <w:r w:rsidR="004E6D63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4E6D63" w:rsidRPr="004E6D63">
        <w:rPr>
          <w:rFonts w:ascii="GHEA Grapalat" w:hAnsi="GHEA Grapalat"/>
          <w:b/>
          <w:sz w:val="24"/>
          <w:szCs w:val="24"/>
          <w:lang w:val="de-DE"/>
        </w:rPr>
        <w:t>ԶԱՐԳԱՑՄԱՆ ԵՎՐԱՍԻԱԿԱՆ ՀԻՄՆԱԴՐԱՄԻ ՄԻՋՈՑՆԵՐԻՑ ԴՐԱՄԱՇՆՈՐՀԻ ՏՐԱՄԱԴՐՄԱՆ ՄԱՍԻՆ</w:t>
      </w:r>
      <w:r w:rsidR="004E6D63">
        <w:rPr>
          <w:rFonts w:ascii="GHEA Grapalat" w:hAnsi="GHEA Grapalat"/>
          <w:b/>
          <w:sz w:val="24"/>
          <w:szCs w:val="24"/>
          <w:lang w:val="hy-AM"/>
        </w:rPr>
        <w:t>»</w:t>
      </w:r>
      <w:r w:rsidR="004E6D63" w:rsidRPr="004E6D63">
        <w:rPr>
          <w:rFonts w:ascii="GHEA Grapalat" w:hAnsi="GHEA Grapalat"/>
          <w:b/>
          <w:sz w:val="24"/>
          <w:szCs w:val="24"/>
          <w:lang w:val="de-DE"/>
        </w:rPr>
        <w:t xml:space="preserve"> ՀԱՄԱՁԱՅՆԱԳՐԻՆ ԿԻՑ ԹԻՎ 3 </w:t>
      </w:r>
      <w:r w:rsidR="00B141D3" w:rsidRPr="004E6D63">
        <w:rPr>
          <w:rFonts w:ascii="GHEA Grapalat" w:hAnsi="GHEA Grapalat"/>
          <w:b/>
          <w:sz w:val="24"/>
          <w:szCs w:val="24"/>
          <w:lang w:val="de-DE"/>
        </w:rPr>
        <w:t>ԼՐԱՑՈՒՑԻՉ</w:t>
      </w:r>
      <w:r w:rsidR="00B141D3" w:rsidRPr="00B07B98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B07B98" w:rsidRPr="00B07B98">
        <w:rPr>
          <w:rFonts w:ascii="GHEA Grapalat" w:hAnsi="GHEA Grapalat"/>
          <w:b/>
          <w:sz w:val="24"/>
          <w:szCs w:val="24"/>
          <w:lang w:val="de-DE"/>
        </w:rPr>
        <w:t xml:space="preserve">ՀԱՄԱՁԱՅՆԱԳԻՐԸ </w:t>
      </w:r>
      <w:r w:rsidR="00810161" w:rsidRPr="00B07B98">
        <w:rPr>
          <w:rFonts w:ascii="GHEA Grapalat" w:hAnsi="GHEA Grapalat"/>
          <w:b/>
          <w:sz w:val="24"/>
          <w:szCs w:val="24"/>
          <w:lang w:val="hy-AM"/>
        </w:rPr>
        <w:t>ՀԱՍՏԱՏԵԼՈՒ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30"/>
        <w:gridCol w:w="15"/>
        <w:gridCol w:w="4803"/>
        <w:gridCol w:w="2577"/>
      </w:tblGrid>
      <w:tr w:rsidR="00106CA9" w:rsidRPr="00CD14CB" w14:paraId="38C7D9A6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60002F4" w14:textId="0BA2C70B" w:rsidR="00106CA9" w:rsidRDefault="00106CA9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694B9E70" w14:textId="3C4A8F0A" w:rsidR="00554F35" w:rsidRPr="00554F35" w:rsidRDefault="00554F35" w:rsidP="00554F35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24.03.2023</w:t>
            </w:r>
          </w:p>
          <w:p w14:paraId="236019BB" w14:textId="150A1DA9" w:rsidR="00554F35" w:rsidRPr="00554F35" w:rsidRDefault="00554F35" w:rsidP="00554F35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4F35">
              <w:rPr>
                <w:rFonts w:ascii="GHEA Grapalat" w:hAnsi="GHEA Grapalat" w:cs="Sylfaen"/>
                <w:sz w:val="24"/>
                <w:szCs w:val="24"/>
                <w:lang w:val="hy-AM"/>
              </w:rPr>
              <w:t>01/5-1/5785-2023</w:t>
            </w:r>
          </w:p>
        </w:tc>
      </w:tr>
      <w:tr w:rsidR="00A44B90" w:rsidRPr="00CD14CB" w14:paraId="6FE949E8" w14:textId="77777777" w:rsidTr="008616CC">
        <w:trPr>
          <w:trHeight w:val="749"/>
        </w:trPr>
        <w:tc>
          <w:tcPr>
            <w:tcW w:w="7630" w:type="dxa"/>
          </w:tcPr>
          <w:p w14:paraId="58A7A8B1" w14:textId="068088E9" w:rsidR="00151336" w:rsidRPr="004E6D63" w:rsidRDefault="00151336" w:rsidP="00B141D3">
            <w:pPr>
              <w:spacing w:line="276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133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Եվրասիական զարգացման բանկի միջև </w:t>
            </w:r>
            <w:r w:rsidR="004E6D63" w:rsidRPr="00E441F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«Առողջապահության առաջնային օղակում ոչ վարակիչ հիվանդությունների կանխարգելման և վերահսկման կատարելագործում» նախագծի ֆինանսավորման համար Կայունացման և զարգացման եվրասիական հիմնադրամի միջոցներից դրամաշնորհի տրամադրման մասին համաձայնագրին կից թիվ 3 </w:t>
            </w:r>
            <w:r w:rsidR="00B141D3" w:rsidRPr="00E44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41D3" w:rsidRPr="00E441FF">
              <w:rPr>
                <w:rFonts w:ascii="GHEA Grapalat" w:hAnsi="GHEA Grapalat"/>
                <w:sz w:val="24"/>
                <w:szCs w:val="24"/>
                <w:lang w:val="hy-AM"/>
              </w:rPr>
              <w:t>լրացուցիչ</w:t>
            </w:r>
            <w:r w:rsidR="00B141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6D63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7395" w:type="dxa"/>
            <w:gridSpan w:val="3"/>
          </w:tcPr>
          <w:p w14:paraId="444A4E4C" w14:textId="2FEF8A20" w:rsidR="00A44B90" w:rsidRPr="00093ECF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A44B90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401CA916" w14:textId="266FC754" w:rsidR="00A44B90" w:rsidRPr="005A744F" w:rsidRDefault="007D34AE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744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1FDAAD81" w14:textId="77777777" w:rsidR="00A44B90" w:rsidRDefault="004E6D63" w:rsidP="008616C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E6D63">
              <w:rPr>
                <w:rFonts w:ascii="GHEA Grapalat" w:hAnsi="GHEA Grapalat" w:cs="Sylfaen"/>
                <w:sz w:val="24"/>
                <w:szCs w:val="24"/>
                <w:lang w:val="hy-AM"/>
              </w:rPr>
              <w:t>22.03.2023</w:t>
            </w:r>
          </w:p>
          <w:p w14:paraId="6A52701F" w14:textId="36D7F332" w:rsidR="004E6D63" w:rsidRPr="00DE16F7" w:rsidRDefault="004E6D63" w:rsidP="008616C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4E6D63">
              <w:rPr>
                <w:rFonts w:ascii="GHEA Grapalat" w:hAnsi="GHEA Grapalat" w:cs="Sylfaen"/>
                <w:sz w:val="24"/>
                <w:szCs w:val="24"/>
                <w:lang w:val="hy-AM"/>
              </w:rPr>
              <w:t>/14.2/14001-2023</w:t>
            </w:r>
          </w:p>
        </w:tc>
      </w:tr>
      <w:tr w:rsidR="00810161" w:rsidRPr="00810161" w14:paraId="0C3EF29C" w14:textId="77777777" w:rsidTr="00A62611">
        <w:trPr>
          <w:trHeight w:val="2600"/>
        </w:trPr>
        <w:tc>
          <w:tcPr>
            <w:tcW w:w="7630" w:type="dxa"/>
          </w:tcPr>
          <w:p w14:paraId="4C3D1B0A" w14:textId="77777777" w:rsidR="004E6D63" w:rsidRPr="004465AD" w:rsidRDefault="004E6D63" w:rsidP="00A62611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65A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3577FC8" w14:textId="1E286A1E" w:rsidR="00810161" w:rsidRPr="007D34AE" w:rsidRDefault="004E6D63" w:rsidP="00A62611">
            <w:pPr>
              <w:widowControl w:val="0"/>
              <w:spacing w:line="276" w:lineRule="auto"/>
              <w:ind w:firstLine="709"/>
              <w:jc w:val="both"/>
              <w:textAlignment w:val="baseline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4465A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Համաձայնագիրը ենթակա կլինի վավերացման</w:t>
            </w:r>
            <w:r w:rsidRPr="00D5200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395" w:type="dxa"/>
            <w:gridSpan w:val="3"/>
          </w:tcPr>
          <w:p w14:paraId="0ECDE7B6" w14:textId="2D354BF2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810161" w:rsidRPr="00106CA9" w14:paraId="2373197A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0262D49E" w14:textId="656D799F" w:rsidR="00810161" w:rsidRPr="001536E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33AC5FBB" w14:textId="77777777" w:rsidR="00810161" w:rsidRDefault="006E48C5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22.03.2023</w:t>
            </w:r>
          </w:p>
          <w:p w14:paraId="60CFEAE4" w14:textId="01DB6648" w:rsidR="006E48C5" w:rsidRPr="006E48C5" w:rsidRDefault="006E48C5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E48C5">
              <w:rPr>
                <w:rFonts w:ascii="GHEA Grapalat" w:hAnsi="GHEA Grapalat" w:cs="Sylfaen"/>
                <w:sz w:val="24"/>
                <w:szCs w:val="24"/>
                <w:lang w:val="hy-AM"/>
              </w:rPr>
              <w:t>1111/14246-23</w:t>
            </w:r>
          </w:p>
        </w:tc>
      </w:tr>
      <w:tr w:rsidR="00810161" w:rsidRPr="00A44B90" w14:paraId="6FC2AE72" w14:textId="77777777" w:rsidTr="008616CC">
        <w:trPr>
          <w:trHeight w:val="749"/>
        </w:trPr>
        <w:tc>
          <w:tcPr>
            <w:tcW w:w="7630" w:type="dxa"/>
          </w:tcPr>
          <w:p w14:paraId="778BC9C6" w14:textId="77777777" w:rsidR="004E6D63" w:rsidRDefault="004E6D63" w:rsidP="00A62611">
            <w:pPr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Եվրասիական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զարգացման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բանկի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միջև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Առողջապահության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առաջնային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օղակում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ոչ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վարակիչ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հիվանդությունների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կանխարգելման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վերահսկողության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կատարելագործում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ֆինանսավորման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համար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Կայունացման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զարգացման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Եվրասիական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հիմնադրամի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միջոցներից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դրամաշնորհի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տրամադրման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համաձայնագր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 այսուհետ՝ համաձայնագիր կից թիվ 3 լրացուցիչ համաձայնագիրը այսուհետ՝ լրացուցիչ համաձայնագիր ստորագրվել է 2023 թվականի մարտի 6-ին:</w:t>
            </w:r>
          </w:p>
          <w:p w14:paraId="58F6ABB8" w14:textId="77777777" w:rsidR="00A62611" w:rsidRPr="00A62611" w:rsidRDefault="004E6D63" w:rsidP="00A62611">
            <w:pPr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համաձայնագիրն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fr-FR"/>
              </w:rPr>
              <w:t xml:space="preserve">ուժի մեջ է մտնում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7.3 կետով սահմանված կարգով՝ Հայաստանի Հանրապետության օրենսդրությամբ նախատեսված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վավերացման կամ հաստատման ներպետական ընթացակարգերն ավարտվելուց հետո:</w:t>
            </w:r>
          </w:p>
          <w:p w14:paraId="160B6787" w14:textId="6B6FF9D9" w:rsidR="00810161" w:rsidRPr="00AA5F1D" w:rsidRDefault="004E6D63" w:rsidP="00A62611">
            <w:pPr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Առաջնորդվելով «Միջազգային պայմանագրերի մասին»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11-րդ հոդվածի դրույթներով՝ ՀՀ վարած արտաքին քաղաքականության տեսանկյունից՝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արտաքին գործերի նախարարությունը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նպատակահարմար է համարում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bidi="ru-RU"/>
              </w:rPr>
              <w:t>Հայաստանի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bidi="ru-RU"/>
              </w:rPr>
              <w:t>Հանրապետության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bidi="ru-RU"/>
              </w:rPr>
              <w:t>և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bidi="ru-RU"/>
              </w:rPr>
              <w:t>Եվրասիական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bidi="ru-RU"/>
              </w:rPr>
              <w:t>զարգացման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bidi="ru-RU"/>
              </w:rPr>
              <w:t>բանկի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bidi="ru-RU"/>
              </w:rPr>
              <w:t>միջև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«Առողջապահության առաջնային օղակում ոչ վարակիչ հիվանդությունների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կանխարգելման և վերահսկման կատարելագործում» նախագծի ֆինանսավորման համար Կայունացման և զարգացման եվրասիական հիմնադրամի միջոցներից դրամաշնորհի տրամադրման մասին» համաձայնագրին կից թիվ 3 լրացուցիչ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հաստատումը։</w:t>
            </w:r>
          </w:p>
        </w:tc>
        <w:tc>
          <w:tcPr>
            <w:tcW w:w="7395" w:type="dxa"/>
            <w:gridSpan w:val="3"/>
          </w:tcPr>
          <w:p w14:paraId="110FE08C" w14:textId="4E235044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10161" w:rsidRPr="00106CA9" w14:paraId="6F2AD145" w14:textId="77777777" w:rsidTr="008616CC">
        <w:trPr>
          <w:trHeight w:val="631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300FB89" w14:textId="46CC5A12" w:rsidR="00810161" w:rsidRPr="00635F7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նախարարության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7352B866" w14:textId="77777777" w:rsidR="00810161" w:rsidRDefault="006E48C5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21.03.2023</w:t>
            </w:r>
          </w:p>
          <w:p w14:paraId="17032839" w14:textId="2C635DAF" w:rsidR="006E48C5" w:rsidRPr="006E48C5" w:rsidRDefault="006E48C5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E48C5">
              <w:rPr>
                <w:rFonts w:ascii="GHEA Grapalat" w:hAnsi="GHEA Grapalat" w:cs="Sylfaen"/>
                <w:sz w:val="24"/>
                <w:szCs w:val="24"/>
                <w:lang w:val="hy-AM"/>
              </w:rPr>
              <w:t>ԳՍ//8143-2023</w:t>
            </w:r>
          </w:p>
        </w:tc>
      </w:tr>
      <w:tr w:rsidR="00810161" w:rsidRPr="009E0A5B" w14:paraId="7E7C6E26" w14:textId="77777777" w:rsidTr="008616CC">
        <w:trPr>
          <w:trHeight w:val="1160"/>
        </w:trPr>
        <w:tc>
          <w:tcPr>
            <w:tcW w:w="7645" w:type="dxa"/>
            <w:gridSpan w:val="2"/>
            <w:tcBorders>
              <w:bottom w:val="single" w:sz="4" w:space="0" w:color="auto"/>
            </w:tcBorders>
          </w:tcPr>
          <w:p w14:paraId="125BB11B" w14:textId="5667B1D8" w:rsidR="00810161" w:rsidRPr="00635F77" w:rsidRDefault="004E6D63" w:rsidP="00B141D3">
            <w:pPr>
              <w:tabs>
                <w:tab w:val="left" w:pos="567"/>
              </w:tabs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6D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«Առողջապահության առաջնային օղակում ոչ վարակիչ հիվանդությունների կանխարգելման և վերահսկման կատարելագործում» նախագծի ֆինանսավորման համար Կայունացման և զարգացման եվրասիական հիմնադրամի միջոցներից դրամաշնորհի տրամադրման մասին համաձայնագրին կից թիվ 3 </w:t>
            </w:r>
            <w:r w:rsidR="00B141D3" w:rsidRPr="004E6D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41D3" w:rsidRPr="004E6D63">
              <w:rPr>
                <w:rFonts w:ascii="GHEA Grapalat" w:hAnsi="GHEA Grapalat"/>
                <w:sz w:val="24"/>
                <w:szCs w:val="24"/>
                <w:lang w:val="hy-AM"/>
              </w:rPr>
              <w:t>լրացուցիչ</w:t>
            </w:r>
            <w:r w:rsidR="00B141D3" w:rsidRPr="004E6D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4E6D63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380" w:type="dxa"/>
            <w:gridSpan w:val="2"/>
            <w:tcBorders>
              <w:bottom w:val="single" w:sz="4" w:space="0" w:color="auto"/>
            </w:tcBorders>
          </w:tcPr>
          <w:p w14:paraId="19FF70AA" w14:textId="31EC6F3E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D2FC" w14:textId="77777777" w:rsidR="00C5235C" w:rsidRDefault="00C5235C" w:rsidP="00D44734">
      <w:pPr>
        <w:spacing w:after="0" w:line="240" w:lineRule="auto"/>
      </w:pPr>
      <w:r>
        <w:separator/>
      </w:r>
    </w:p>
  </w:endnote>
  <w:endnote w:type="continuationSeparator" w:id="0">
    <w:p w14:paraId="5E84E16F" w14:textId="77777777" w:rsidR="00C5235C" w:rsidRDefault="00C5235C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3E3BF4" w14:textId="77777777" w:rsidR="00C5235C" w:rsidRDefault="00C5235C" w:rsidP="00D44734">
      <w:pPr>
        <w:spacing w:after="0" w:line="240" w:lineRule="auto"/>
      </w:pPr>
      <w:r>
        <w:separator/>
      </w:r>
    </w:p>
  </w:footnote>
  <w:footnote w:type="continuationSeparator" w:id="0">
    <w:p w14:paraId="0056FF94" w14:textId="77777777" w:rsidR="00C5235C" w:rsidRDefault="00C5235C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1504"/>
    <w:rsid w:val="0008277A"/>
    <w:rsid w:val="00093ECF"/>
    <w:rsid w:val="00094037"/>
    <w:rsid w:val="000A12B0"/>
    <w:rsid w:val="000A1D53"/>
    <w:rsid w:val="000A52EC"/>
    <w:rsid w:val="000B5EC5"/>
    <w:rsid w:val="000B6FD2"/>
    <w:rsid w:val="000C22C8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1336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480C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6D63"/>
    <w:rsid w:val="004E7D1E"/>
    <w:rsid w:val="004F0C2E"/>
    <w:rsid w:val="004F1442"/>
    <w:rsid w:val="004F7699"/>
    <w:rsid w:val="00507F20"/>
    <w:rsid w:val="00510C4D"/>
    <w:rsid w:val="0051578D"/>
    <w:rsid w:val="00544255"/>
    <w:rsid w:val="005505BD"/>
    <w:rsid w:val="00551E70"/>
    <w:rsid w:val="005546E3"/>
    <w:rsid w:val="00554F35"/>
    <w:rsid w:val="00561A0A"/>
    <w:rsid w:val="00561BAB"/>
    <w:rsid w:val="0056366E"/>
    <w:rsid w:val="00572A76"/>
    <w:rsid w:val="00586A27"/>
    <w:rsid w:val="005A2E2B"/>
    <w:rsid w:val="005A744F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8C5"/>
    <w:rsid w:val="006E4D9F"/>
    <w:rsid w:val="006F23E0"/>
    <w:rsid w:val="006F360A"/>
    <w:rsid w:val="00703DCD"/>
    <w:rsid w:val="00717946"/>
    <w:rsid w:val="00756ADD"/>
    <w:rsid w:val="007606FD"/>
    <w:rsid w:val="00773DED"/>
    <w:rsid w:val="00781396"/>
    <w:rsid w:val="0078494E"/>
    <w:rsid w:val="00785D21"/>
    <w:rsid w:val="00787332"/>
    <w:rsid w:val="007979EB"/>
    <w:rsid w:val="007A3915"/>
    <w:rsid w:val="007A3AD5"/>
    <w:rsid w:val="007A4EDE"/>
    <w:rsid w:val="007A7233"/>
    <w:rsid w:val="007B7C1A"/>
    <w:rsid w:val="007C08B9"/>
    <w:rsid w:val="007C37FA"/>
    <w:rsid w:val="007C5A16"/>
    <w:rsid w:val="007C69B3"/>
    <w:rsid w:val="007D34AE"/>
    <w:rsid w:val="007D4079"/>
    <w:rsid w:val="007D4B48"/>
    <w:rsid w:val="007D519E"/>
    <w:rsid w:val="007E1C73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52C20"/>
    <w:rsid w:val="00860F9C"/>
    <w:rsid w:val="008616CC"/>
    <w:rsid w:val="00877450"/>
    <w:rsid w:val="008854F5"/>
    <w:rsid w:val="008A73C7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478B8"/>
    <w:rsid w:val="00953C29"/>
    <w:rsid w:val="0096738C"/>
    <w:rsid w:val="0097408C"/>
    <w:rsid w:val="00977E2B"/>
    <w:rsid w:val="00980684"/>
    <w:rsid w:val="00982449"/>
    <w:rsid w:val="00983507"/>
    <w:rsid w:val="00984D74"/>
    <w:rsid w:val="00987D29"/>
    <w:rsid w:val="00997F2B"/>
    <w:rsid w:val="009A5930"/>
    <w:rsid w:val="009B68EA"/>
    <w:rsid w:val="009D6A7E"/>
    <w:rsid w:val="009D7CD8"/>
    <w:rsid w:val="009E02C7"/>
    <w:rsid w:val="009E0A5B"/>
    <w:rsid w:val="00A00523"/>
    <w:rsid w:val="00A10AF8"/>
    <w:rsid w:val="00A16484"/>
    <w:rsid w:val="00A27092"/>
    <w:rsid w:val="00A44B90"/>
    <w:rsid w:val="00A55A94"/>
    <w:rsid w:val="00A62611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07B98"/>
    <w:rsid w:val="00B10047"/>
    <w:rsid w:val="00B141D3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C01996"/>
    <w:rsid w:val="00C5235C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16F7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B41EB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63B32"/>
    <w:rsid w:val="00F65913"/>
    <w:rsid w:val="00F67430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E7B6C-6B6D-4715-B333-EB0A7C4BC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361</Words>
  <Characters>2835</Characters>
  <Application>Microsoft Office Word</Application>
  <DocSecurity>0</DocSecurity>
  <Lines>101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https://mul2.gov.am/tasks/767663/oneclick/6. ampopatert.docx?token=7611d5995884e59beafbbaaf94d2462c</cp:keywords>
  <cp:lastModifiedBy>Anna Hasmikyan</cp:lastModifiedBy>
  <cp:revision>38</cp:revision>
  <cp:lastPrinted>2021-04-01T09:46:00Z</cp:lastPrinted>
  <dcterms:created xsi:type="dcterms:W3CDTF">2021-04-19T08:47:00Z</dcterms:created>
  <dcterms:modified xsi:type="dcterms:W3CDTF">2023-03-27T12:47:00Z</dcterms:modified>
</cp:coreProperties>
</file>