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57F7B" w14:textId="77777777"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47287171" w14:textId="7698CA80" w:rsidR="00B8307D" w:rsidRPr="008B674B" w:rsidRDefault="00EC1F1C" w:rsidP="008B674B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</w:pP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«</w:t>
      </w:r>
      <w:r w:rsidR="008B674B" w:rsidRPr="008B674B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ՀԱՅԱՍՏԱՆԻ ՀԱՆՐԱՊԵՏՈՒԹՅԱՆ ՏԱՐԱԾՔ ԲԺՇԿԱԿԱՆ ԱՐՏԱԴՐԱՏԵՍԱԿՆԵՐԻ ՆԵՐՄՈՒԾՄԱՆ ԿԱՐԳԸ ԵՎ ՆԵՐՄՈՒԾՄԱՆ ՆՊԱՏԱԿՈՎ ԻՐԱԿԱՆԱՑՎՈՂ ՓՈՐՁԱՔՆՆՈՒԹՅԱՆ ՀԱՄԱՐ ԱՆՀՐԱԺԵՇՏ ՓԱՍՏԱԹՂԹԵՐԻ ՑԱՆԿԸ ՍԱՀՄԱՆԵԼՈՒ ՄԱՍԻՆ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» ՀՀ ԿԱՌԱՎԱՐՈՒԹՅԱՆ ՈՐՈՇՄԱՆ ՆԱԽԱԳԾ</w:t>
      </w:r>
      <w:r w:rsidRPr="008B674B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Ի ՎԵՐԱԲԵՐՅԱԼ</w:t>
      </w: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634"/>
        <w:gridCol w:w="5060"/>
      </w:tblGrid>
      <w:tr w:rsidR="00D61C84" w:rsidRPr="0038456D" w14:paraId="39F6C53D" w14:textId="77777777" w:rsidTr="009D5C3F">
        <w:trPr>
          <w:trHeight w:val="413"/>
          <w:tblCellSpacing w:w="11" w:type="dxa"/>
          <w:jc w:val="center"/>
        </w:trPr>
        <w:tc>
          <w:tcPr>
            <w:tcW w:w="8601" w:type="dxa"/>
            <w:vMerge w:val="restart"/>
            <w:shd w:val="clear" w:color="auto" w:fill="D0D0D0"/>
            <w:hideMark/>
          </w:tcPr>
          <w:p w14:paraId="7594DB22" w14:textId="59A00242" w:rsidR="00D61C84" w:rsidRPr="0058524D" w:rsidRDefault="005D6F1A" w:rsidP="00795F5E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58524D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38456D">
              <w:rPr>
                <w:rFonts w:ascii="GHEA Grapalat" w:hAnsi="GHEA Grapalat" w:cs="Sylfaen"/>
                <w:bCs/>
                <w:lang w:val="hy-AM"/>
              </w:rPr>
              <w:t>ՀՀ Առողջապահական և աշխատանքի տեսչական մարմին</w:t>
            </w:r>
          </w:p>
        </w:tc>
        <w:tc>
          <w:tcPr>
            <w:tcW w:w="5027" w:type="dxa"/>
            <w:shd w:val="clear" w:color="auto" w:fill="D0D0D0"/>
          </w:tcPr>
          <w:p w14:paraId="6AA79472" w14:textId="108E8295" w:rsidR="00D61C84" w:rsidRPr="0038456D" w:rsidRDefault="00D51409" w:rsidP="005945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21.11.2022</w:t>
            </w:r>
          </w:p>
        </w:tc>
      </w:tr>
      <w:tr w:rsidR="00D61C84" w:rsidRPr="0038456D" w14:paraId="1627B489" w14:textId="77777777" w:rsidTr="009D5C3F">
        <w:trPr>
          <w:trHeight w:val="395"/>
          <w:tblCellSpacing w:w="11" w:type="dxa"/>
          <w:jc w:val="center"/>
        </w:trPr>
        <w:tc>
          <w:tcPr>
            <w:tcW w:w="8601" w:type="dxa"/>
            <w:vMerge/>
            <w:shd w:val="clear" w:color="auto" w:fill="FFFFFF"/>
            <w:vAlign w:val="center"/>
            <w:hideMark/>
          </w:tcPr>
          <w:p w14:paraId="4AF9773F" w14:textId="77777777" w:rsidR="00D61C84" w:rsidRPr="0038456D" w:rsidRDefault="00D61C84" w:rsidP="00BA4F72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027" w:type="dxa"/>
            <w:shd w:val="clear" w:color="auto" w:fill="D0D0D0"/>
          </w:tcPr>
          <w:p w14:paraId="5F608DAB" w14:textId="7195DF17" w:rsidR="00D61C84" w:rsidRPr="0038456D" w:rsidRDefault="00D51409" w:rsidP="005945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06/20548-2022</w:t>
            </w:r>
          </w:p>
        </w:tc>
      </w:tr>
      <w:tr w:rsidR="00F41A0E" w:rsidRPr="00232299" w14:paraId="7BD400F0" w14:textId="77777777" w:rsidTr="009D5C3F">
        <w:trPr>
          <w:trHeight w:val="395"/>
          <w:tblCellSpacing w:w="11" w:type="dxa"/>
          <w:jc w:val="center"/>
        </w:trPr>
        <w:tc>
          <w:tcPr>
            <w:tcW w:w="8601" w:type="dxa"/>
            <w:shd w:val="clear" w:color="auto" w:fill="FFFFFF"/>
            <w:hideMark/>
          </w:tcPr>
          <w:p w14:paraId="7A20664B" w14:textId="77777777" w:rsidR="00B67826" w:rsidRDefault="00B67826" w:rsidP="00AE020C">
            <w:pPr>
              <w:pStyle w:val="ListParagraph"/>
              <w:numPr>
                <w:ilvl w:val="0"/>
                <w:numId w:val="47"/>
              </w:num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left="306" w:firstLine="414"/>
              <w:jc w:val="both"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  <w:r w:rsidRPr="00B67826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ՀՀ առողջապահության և աշխատանքի տեսչական մարմնի կողմից ուսումնասիրվել է ներկայացված նախագիծը, որի վերաբերյալ տեղեկացնում եմ, որ առաջարկություններ և դիտողություններ չկան:</w:t>
            </w:r>
          </w:p>
          <w:p w14:paraId="7F849905" w14:textId="686AAA4D" w:rsidR="00CD1020" w:rsidRPr="00B67826" w:rsidRDefault="00D51409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left="306"/>
              <w:jc w:val="both"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  <w:r w:rsidRPr="00B67826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Հաշվի առնելով, որ նախագծում ներկայացված է նաև բժշկական նշանակության ապրանքների հետկանչի մասին դրույթ, առաջարկում եմ վերոնշյալի վերաբերյալ նույնպես սահմանել կարգ:</w:t>
            </w:r>
          </w:p>
          <w:p w14:paraId="1F515148" w14:textId="0E6D6DF1" w:rsidR="00F41A0E" w:rsidRPr="00EC1F1C" w:rsidRDefault="00F41A0E" w:rsidP="0058524D">
            <w:pPr>
              <w:spacing w:line="360" w:lineRule="auto"/>
              <w:ind w:right="17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027" w:type="dxa"/>
            <w:shd w:val="clear" w:color="auto" w:fill="FFFFFF"/>
            <w:hideMark/>
          </w:tcPr>
          <w:p w14:paraId="620754E5" w14:textId="498D9EE3" w:rsidR="00D51409" w:rsidRPr="006373B1" w:rsidRDefault="00EF31D5" w:rsidP="0028145C">
            <w:pPr>
              <w:pStyle w:val="ListParagraph"/>
              <w:numPr>
                <w:ilvl w:val="0"/>
                <w:numId w:val="44"/>
              </w:numPr>
              <w:ind w:left="320" w:right="214" w:hanging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373B1">
              <w:rPr>
                <w:rFonts w:ascii="GHEA Grapalat" w:hAnsi="GHEA Grapalat"/>
                <w:color w:val="000000"/>
                <w:lang w:val="hy-AM" w:eastAsia="hy-AM"/>
              </w:rPr>
              <w:t>Չի ը</w:t>
            </w:r>
            <w:r w:rsidR="00D51409" w:rsidRPr="006373B1">
              <w:rPr>
                <w:rFonts w:ascii="GHEA Grapalat" w:hAnsi="GHEA Grapalat"/>
                <w:color w:val="000000"/>
                <w:lang w:val="hy-AM" w:eastAsia="hy-AM"/>
              </w:rPr>
              <w:t>նդունվել:</w:t>
            </w:r>
          </w:p>
          <w:p w14:paraId="657CB260" w14:textId="418E5A04" w:rsidR="006F7E2F" w:rsidRPr="00B0472F" w:rsidRDefault="00B0472F" w:rsidP="0028145C">
            <w:pPr>
              <w:pStyle w:val="ListParagraph"/>
              <w:ind w:left="178"/>
              <w:rPr>
                <w:rFonts w:ascii="Sylfaen" w:hAnsi="Sylfaen"/>
                <w:color w:val="000000"/>
                <w:lang w:val="hy-AM" w:eastAsia="hy-AM"/>
              </w:rPr>
            </w:pPr>
            <w:r w:rsidRPr="006373B1">
              <w:rPr>
                <w:rFonts w:ascii="GHEA Grapalat" w:hAnsi="GHEA Grapalat"/>
                <w:color w:val="000000"/>
                <w:lang w:val="hy-AM" w:eastAsia="hy-AM"/>
              </w:rPr>
              <w:t xml:space="preserve">ԵԱՏՄ տարածքում, մարդկանց կյանքի և (կամ) առողջության համար վտանգ ներկայացնող բժշկական արտադրատեսակների, վատորակ, կոնտրաֆակտ կամ կեղծ բժշկական արտադրատեսակների կիրառումը կասեցնելուն կամ արգելելուն և </w:t>
            </w:r>
            <w:r w:rsidR="0053235F" w:rsidRPr="006373B1">
              <w:rPr>
                <w:rFonts w:ascii="GHEA Grapalat" w:hAnsi="GHEA Grapalat"/>
                <w:color w:val="000000"/>
                <w:lang w:val="hy-AM" w:eastAsia="hy-AM"/>
              </w:rPr>
              <w:t>ԵԱՏՄ</w:t>
            </w:r>
            <w:r w:rsidRPr="006373B1">
              <w:rPr>
                <w:rFonts w:ascii="GHEA Grapalat" w:hAnsi="GHEA Grapalat"/>
                <w:color w:val="000000"/>
                <w:lang w:val="hy-AM" w:eastAsia="hy-AM"/>
              </w:rPr>
              <w:t xml:space="preserve"> անդամ պետությունների տարածքներում դրանք շրջանառությունից հանելուն ուղղված միջոցառումները կարգավորվում են 2016 թվականի դեկտեմբերի 21-ի ԵՏՀ խորհրդի թիվ 141 որոշմամբ: </w:t>
            </w:r>
          </w:p>
        </w:tc>
      </w:tr>
      <w:tr w:rsidR="005B2055" w:rsidRPr="0016296A" w14:paraId="04232DF0" w14:textId="77777777" w:rsidTr="009D5C3F">
        <w:trPr>
          <w:trHeight w:val="413"/>
          <w:tblCellSpacing w:w="11" w:type="dxa"/>
          <w:jc w:val="center"/>
        </w:trPr>
        <w:tc>
          <w:tcPr>
            <w:tcW w:w="8601" w:type="dxa"/>
            <w:vMerge w:val="restart"/>
            <w:shd w:val="clear" w:color="auto" w:fill="D0D0D0"/>
            <w:hideMark/>
          </w:tcPr>
          <w:p w14:paraId="1067BDFE" w14:textId="2ED43779" w:rsidR="005B2055" w:rsidRPr="0016296A" w:rsidRDefault="005B2055" w:rsidP="00D72285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16296A"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r>
              <w:rPr>
                <w:rFonts w:ascii="GHEA Grapalat" w:hAnsi="GHEA Grapalat" w:cs="Sylfaen"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5027" w:type="dxa"/>
            <w:shd w:val="clear" w:color="auto" w:fill="D0D0D0"/>
          </w:tcPr>
          <w:p w14:paraId="76F084CA" w14:textId="1E60E378" w:rsidR="005B2055" w:rsidRPr="00D53DAD" w:rsidRDefault="005B2055" w:rsidP="00D53DAD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28.11.2022</w:t>
            </w:r>
          </w:p>
        </w:tc>
      </w:tr>
      <w:tr w:rsidR="005B2055" w:rsidRPr="0016296A" w14:paraId="64C508F1" w14:textId="77777777" w:rsidTr="009D5C3F">
        <w:trPr>
          <w:trHeight w:val="395"/>
          <w:tblCellSpacing w:w="11" w:type="dxa"/>
          <w:jc w:val="center"/>
        </w:trPr>
        <w:tc>
          <w:tcPr>
            <w:tcW w:w="8601" w:type="dxa"/>
            <w:vMerge/>
            <w:shd w:val="clear" w:color="auto" w:fill="FFFFFF"/>
            <w:vAlign w:val="center"/>
            <w:hideMark/>
          </w:tcPr>
          <w:p w14:paraId="54A60550" w14:textId="77777777" w:rsidR="005B2055" w:rsidRPr="0016296A" w:rsidRDefault="005B2055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5027" w:type="dxa"/>
            <w:shd w:val="clear" w:color="auto" w:fill="D0D0D0"/>
          </w:tcPr>
          <w:p w14:paraId="06032327" w14:textId="77777777" w:rsidR="005B2055" w:rsidRPr="00D53DAD" w:rsidRDefault="005B2055" w:rsidP="00D53DAD">
            <w:pPr>
              <w:ind w:left="274" w:right="214"/>
              <w:jc w:val="both"/>
              <w:rPr>
                <w:rFonts w:ascii="GHEA Grapalat" w:hAnsi="GHEA Grapalat" w:cs="Sylfaen"/>
                <w:b/>
              </w:rPr>
            </w:pPr>
            <w:r w:rsidRPr="00D53DAD">
              <w:rPr>
                <w:rFonts w:ascii="GHEA Grapalat" w:hAnsi="GHEA Grapalat" w:cs="Sylfaen"/>
                <w:b/>
              </w:rPr>
              <w:t>01/</w:t>
            </w:r>
            <w:r>
              <w:rPr>
                <w:rFonts w:ascii="GHEA Grapalat" w:hAnsi="GHEA Grapalat" w:cs="Sylfaen"/>
                <w:b/>
                <w:lang w:val="hy-AM"/>
              </w:rPr>
              <w:t>2</w:t>
            </w:r>
            <w:r w:rsidRPr="00D53DAD">
              <w:rPr>
                <w:rFonts w:ascii="GHEA Grapalat" w:hAnsi="GHEA Grapalat" w:cs="Sylfaen"/>
                <w:b/>
              </w:rPr>
              <w:t>-</w:t>
            </w:r>
            <w:r>
              <w:rPr>
                <w:rFonts w:ascii="GHEA Grapalat" w:hAnsi="GHEA Grapalat" w:cs="Sylfaen"/>
                <w:b/>
                <w:lang w:val="hy-AM"/>
              </w:rPr>
              <w:t>1</w:t>
            </w:r>
            <w:r w:rsidRPr="00D53DAD">
              <w:rPr>
                <w:rFonts w:ascii="GHEA Grapalat" w:hAnsi="GHEA Grapalat" w:cs="Sylfaen"/>
                <w:b/>
              </w:rPr>
              <w:t>4/</w:t>
            </w:r>
            <w:r>
              <w:rPr>
                <w:rFonts w:ascii="GHEA Grapalat" w:hAnsi="GHEA Grapalat" w:cs="Sylfaen"/>
                <w:b/>
                <w:lang w:val="hy-AM"/>
              </w:rPr>
              <w:t>20615</w:t>
            </w:r>
            <w:r w:rsidRPr="00D53DAD">
              <w:rPr>
                <w:rFonts w:ascii="GHEA Grapalat" w:hAnsi="GHEA Grapalat" w:cs="Sylfaen"/>
                <w:b/>
              </w:rPr>
              <w:t>-2022</w:t>
            </w:r>
          </w:p>
          <w:p w14:paraId="00269F97" w14:textId="4749088D" w:rsidR="005B2055" w:rsidRPr="0016296A" w:rsidRDefault="005B2055" w:rsidP="001F2B69">
            <w:pPr>
              <w:ind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B2055" w:rsidRPr="0016296A" w14:paraId="083BD894" w14:textId="77777777" w:rsidTr="009D5C3F">
        <w:trPr>
          <w:trHeight w:val="942"/>
          <w:tblCellSpacing w:w="11" w:type="dxa"/>
          <w:jc w:val="center"/>
        </w:trPr>
        <w:tc>
          <w:tcPr>
            <w:tcW w:w="8601" w:type="dxa"/>
            <w:shd w:val="clear" w:color="auto" w:fill="FFFFFF"/>
            <w:hideMark/>
          </w:tcPr>
          <w:p w14:paraId="75F50261" w14:textId="41683741" w:rsidR="005B2055" w:rsidRPr="0016296A" w:rsidRDefault="005B2055" w:rsidP="00D72285">
            <w:pPr>
              <w:spacing w:before="120" w:line="276" w:lineRule="auto"/>
              <w:ind w:left="154" w:right="132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16296A">
              <w:rPr>
                <w:rFonts w:ascii="Calibri" w:eastAsia="NSimSun" w:hAnsi="Calibri" w:cs="Calibri"/>
                <w:kern w:val="2"/>
                <w:lang w:val="hy-AM" w:eastAsia="zh-CN" w:bidi="hi-IN"/>
              </w:rPr>
              <w:t> </w:t>
            </w:r>
            <w:r w:rsidRPr="00501E9C">
              <w:rPr>
                <w:rFonts w:ascii="GHEA Grapalat" w:hAnsi="GHEA Grapalat" w:cs="Calibri"/>
                <w:color w:val="000000"/>
                <w:lang w:val="hy-AM" w:eastAsia="hy-AM"/>
              </w:rPr>
              <w:t>Դիտողություններ և առաջարկություններ չկան</w:t>
            </w:r>
            <w:r w:rsidRPr="00501E9C">
              <w:rPr>
                <w:rFonts w:ascii="GHEA Grapalat" w:hAnsi="GHEA Grapalat" w:cs="Calibri"/>
                <w:color w:val="000000"/>
                <w:lang w:eastAsia="hy-AM"/>
              </w:rPr>
              <w:t>:</w:t>
            </w:r>
          </w:p>
        </w:tc>
        <w:tc>
          <w:tcPr>
            <w:tcW w:w="5027" w:type="dxa"/>
            <w:shd w:val="clear" w:color="auto" w:fill="FFFFFF"/>
            <w:hideMark/>
          </w:tcPr>
          <w:p w14:paraId="561C9945" w14:textId="77777777" w:rsidR="005B2055" w:rsidRPr="00D53DAD" w:rsidRDefault="005B2055" w:rsidP="00D53DAD">
            <w:pPr>
              <w:spacing w:line="276" w:lineRule="auto"/>
              <w:ind w:left="274" w:right="214"/>
              <w:jc w:val="both"/>
              <w:rPr>
                <w:rFonts w:ascii="Calibri" w:hAnsi="Calibri" w:cs="Calibri"/>
                <w:color w:val="000000"/>
                <w:lang w:eastAsia="hy-AM"/>
              </w:rPr>
            </w:pPr>
            <w:r w:rsidRPr="0016296A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  <w:p w14:paraId="2230D20C" w14:textId="77777777" w:rsidR="005B2055" w:rsidRPr="0016296A" w:rsidRDefault="005B2055" w:rsidP="00D72285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 w:themeColor="text1"/>
              </w:rPr>
            </w:pPr>
          </w:p>
          <w:p w14:paraId="536942FD" w14:textId="77777777" w:rsidR="005B2055" w:rsidRPr="0016296A" w:rsidRDefault="005B2055" w:rsidP="00501E9C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B2055" w:rsidRPr="0016296A" w14:paraId="2D8E1904" w14:textId="77777777" w:rsidTr="009D5C3F">
        <w:trPr>
          <w:trHeight w:val="395"/>
          <w:tblCellSpacing w:w="11" w:type="dxa"/>
          <w:jc w:val="center"/>
        </w:trPr>
        <w:tc>
          <w:tcPr>
            <w:tcW w:w="8601" w:type="dxa"/>
            <w:vMerge w:val="restart"/>
            <w:shd w:val="clear" w:color="auto" w:fill="D0D0D0"/>
            <w:hideMark/>
          </w:tcPr>
          <w:p w14:paraId="7AF0521F" w14:textId="28E33A52" w:rsidR="005B2055" w:rsidRPr="001F2B69" w:rsidRDefault="005B2055" w:rsidP="00D53DAD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 w:rsidRPr="00795F5E">
              <w:rPr>
                <w:rFonts w:ascii="GHEA Grapalat" w:hAnsi="GHEA Grapalat" w:cs="Sylfaen"/>
                <w:bCs/>
                <w:lang w:val="hy-AM"/>
              </w:rPr>
              <w:t>4.</w:t>
            </w:r>
            <w:r w:rsidRPr="0058524D">
              <w:rPr>
                <w:rFonts w:ascii="GHEA Grapalat" w:hAnsi="GHEA Grapalat" w:cs="Sylfaen"/>
                <w:bCs/>
                <w:lang w:val="hy-AM"/>
              </w:rPr>
              <w:t xml:space="preserve"> ՀՀ Պետական եկամուտների կոմիտե</w:t>
            </w:r>
          </w:p>
        </w:tc>
        <w:tc>
          <w:tcPr>
            <w:tcW w:w="5027" w:type="dxa"/>
            <w:shd w:val="clear" w:color="auto" w:fill="D0D0D0"/>
          </w:tcPr>
          <w:p w14:paraId="708B5D7B" w14:textId="553065BC" w:rsidR="005B2055" w:rsidRPr="001547CE" w:rsidRDefault="001547CE" w:rsidP="00D53DAD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30.11.2022</w:t>
            </w:r>
          </w:p>
        </w:tc>
      </w:tr>
      <w:tr w:rsidR="005B2055" w:rsidRPr="0016296A" w14:paraId="292C0163" w14:textId="77777777" w:rsidTr="009D5C3F">
        <w:trPr>
          <w:trHeight w:val="413"/>
          <w:tblCellSpacing w:w="11" w:type="dxa"/>
          <w:jc w:val="center"/>
        </w:trPr>
        <w:tc>
          <w:tcPr>
            <w:tcW w:w="8601" w:type="dxa"/>
            <w:vMerge/>
            <w:shd w:val="clear" w:color="auto" w:fill="FFFFFF"/>
            <w:vAlign w:val="center"/>
            <w:hideMark/>
          </w:tcPr>
          <w:p w14:paraId="3F62867F" w14:textId="77777777" w:rsidR="005B2055" w:rsidRPr="0016296A" w:rsidRDefault="005B2055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5027" w:type="dxa"/>
            <w:shd w:val="clear" w:color="auto" w:fill="D0D0D0"/>
          </w:tcPr>
          <w:p w14:paraId="41CE7A06" w14:textId="0AEB694A" w:rsidR="005B2055" w:rsidRPr="001547CE" w:rsidRDefault="001547CE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01/3-2/86643-2022</w:t>
            </w:r>
          </w:p>
        </w:tc>
      </w:tr>
      <w:tr w:rsidR="005B2055" w:rsidRPr="00232299" w14:paraId="141C4A68" w14:textId="77777777" w:rsidTr="009D5C3F">
        <w:trPr>
          <w:trHeight w:val="377"/>
          <w:tblCellSpacing w:w="11" w:type="dxa"/>
          <w:jc w:val="center"/>
        </w:trPr>
        <w:tc>
          <w:tcPr>
            <w:tcW w:w="8601" w:type="dxa"/>
            <w:shd w:val="clear" w:color="auto" w:fill="FFFFFF"/>
            <w:vAlign w:val="center"/>
            <w:hideMark/>
          </w:tcPr>
          <w:p w14:paraId="345DA4E2" w14:textId="77777777" w:rsidR="0038456D" w:rsidRDefault="0038456D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123FE3A2" w14:textId="26AF7664" w:rsidR="005B2055" w:rsidRPr="00BF0803" w:rsidRDefault="005B2055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1</w:t>
            </w:r>
            <w:r>
              <w:rPr>
                <w:rFonts w:ascii="Cambria Math" w:eastAsia="NSimSun" w:hAnsi="Cambria Math" w:cs="Cambria Math"/>
                <w:color w:val="000000"/>
                <w:kern w:val="2"/>
                <w:shd w:val="clear" w:color="auto" w:fill="FFFFFF"/>
                <w:lang w:val="hy-AM" w:eastAsia="zh-CN" w:bidi="hi-IN"/>
              </w:rPr>
              <w:t>․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</w:t>
            </w:r>
            <w:r w:rsidRPr="00175B46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«Եվրասիական տնտեսական միության մասին»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2014 թվականի մայիսի 29-ի</w:t>
            </w:r>
            <w:r w:rsidRPr="00175B46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պայմանագրի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</w:t>
            </w: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(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այսուհետ` Պայմանագիր</w:t>
            </w: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)</w:t>
            </w:r>
            <w:r w:rsidRPr="00175B46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</w:t>
            </w: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7-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ր</w:t>
            </w: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դ հավելված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ի 3-րդ կետի համաձայն` Եվրասիական տնտեսական մ</w:t>
            </w:r>
            <w:r w:rsidRPr="00405408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իության տարածքում երրորդ երկրների հետ առևտուր իրականացնելիս կիրառվում են ոչ սակագնային կարգավորման միասնական միջոցներ: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</w:t>
            </w: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Միաժամանակ, Պայմանագրի 47-րդ հոդվածի համաձայն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՝ Եվրասիական տնտեսական միության ա</w:t>
            </w: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նդամ պետությունները երրորդ երկրների հետ առևտրում կարող են միակողմանիորեն ներմուծել և կիրառել ոչ սակագնային կարգավորման միջոցներ՝ Պայմանագրի 7-րդ հավելված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ի 50-ից 56-րդ կետերով</w:t>
            </w: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սահմանված կարգով:</w:t>
            </w:r>
          </w:p>
          <w:p w14:paraId="380C74ED" w14:textId="77777777" w:rsidR="005B2055" w:rsidRPr="0028145C" w:rsidRDefault="005B2055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Հաշվի առնելով նշվածը` առաջարկում ենք քննարկել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վերը նշված</w:t>
            </w: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նորմերին նախագծի համապատասխանեցման</w:t>
            </w:r>
            <w:r w:rsidRPr="00D60C8A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հարցը</w:t>
            </w:r>
            <w:r w:rsidRPr="00405408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(</w:t>
            </w:r>
            <w:r w:rsidRPr="00BF0803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մասնավորապես ժամկետների մասով</w:t>
            </w:r>
            <w:r w:rsidRPr="00405408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)</w:t>
            </w:r>
            <w:r w:rsidRPr="00D60C8A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:</w:t>
            </w:r>
          </w:p>
          <w:p w14:paraId="0F90386D" w14:textId="1B8CA8F9" w:rsidR="0028145C" w:rsidRDefault="0028145C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7E3B1A3E" w14:textId="77777777" w:rsidR="00F70E40" w:rsidRPr="000909C8" w:rsidRDefault="00F70E40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50EE6EFB" w14:textId="77777777" w:rsidR="005B2055" w:rsidRDefault="005B2055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2. Մ</w:t>
            </w:r>
            <w:r>
              <w:rPr>
                <w:rFonts w:ascii="GHEA Grapalat" w:hAnsi="GHEA Grapalat"/>
                <w:lang w:val="hy-AM"/>
              </w:rPr>
              <w:t xml:space="preserve">աքսային մարմինների կողմից իրականացվող մաքսային հսկողության արդյունավետության ապահովման նպատակով առաջարկում ենք նախագծով սահմանել բժշկական արտադրատեսակների անվանումները և ԱՏԳ ԱԱ ծածկագրերը` առնվազն վեց նիշի մակարդակով: </w:t>
            </w:r>
          </w:p>
          <w:p w14:paraId="09204C57" w14:textId="77777777" w:rsidR="008E31BE" w:rsidRDefault="008E31BE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14:paraId="775B7241" w14:textId="77777777" w:rsidR="00CB2045" w:rsidRDefault="00CB2045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14:paraId="1AF788BA" w14:textId="77777777" w:rsidR="00CB2045" w:rsidRDefault="00CB2045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14:paraId="66246694" w14:textId="0A3B2B44" w:rsidR="005B2055" w:rsidRDefault="005B2055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>
              <w:rPr>
                <w:rFonts w:ascii="GHEA Grapalat" w:hAnsi="GHEA Grapalat"/>
                <w:lang w:val="hy-AM"/>
              </w:rPr>
              <w:t xml:space="preserve">Եվրասիական տնտեսական հանձնաժողովի խորհրդի 20.12.2017թ. թիվ 107 որոշման 6-րդ հավելվածի 14-րդ և 15-րդ կետերով սահմանված են </w:t>
            </w:r>
            <w:r>
              <w:rPr>
                <w:rFonts w:ascii="GHEA Grapalat" w:hAnsi="GHEA Grapalat"/>
                <w:lang w:val="hy-AM"/>
              </w:rPr>
              <w:lastRenderedPageBreak/>
              <w:t>անձնական օգտագործման ապրանքների շարքին չդասվող բժշկական արտադրատեսակները, ինչը հաշվի առնելով առաջարկում ենք նախագծի 2-րդ հավելվածի 2.2 բաժնի 5-րդ կետի բովանդակությունը խմբագրել վերը նշված կետերին համապատասխան:</w:t>
            </w:r>
          </w:p>
          <w:p w14:paraId="1D801BFA" w14:textId="77777777" w:rsidR="005B2055" w:rsidRDefault="005B2055" w:rsidP="00AE020C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1C679013" w14:textId="4C8E82E2" w:rsidR="005B2055" w:rsidRPr="0016296A" w:rsidRDefault="005B2055" w:rsidP="00AE020C">
            <w:pPr>
              <w:spacing w:line="276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027" w:type="dxa"/>
            <w:shd w:val="clear" w:color="auto" w:fill="FFFFFF"/>
            <w:hideMark/>
          </w:tcPr>
          <w:p w14:paraId="1149673F" w14:textId="77777777" w:rsidR="00EF31D5" w:rsidRDefault="00EF31D5" w:rsidP="005B2055">
            <w:pPr>
              <w:pStyle w:val="ListParagraph"/>
              <w:ind w:left="634" w:right="214"/>
              <w:jc w:val="both"/>
              <w:rPr>
                <w:rFonts w:ascii="Sylfaen" w:hAnsi="Sylfaen"/>
                <w:color w:val="000000"/>
                <w:lang w:val="hy-AM" w:eastAsia="hy-AM"/>
              </w:rPr>
            </w:pPr>
          </w:p>
          <w:p w14:paraId="525F1B47" w14:textId="77777777" w:rsidR="005B2055" w:rsidRPr="006373B1" w:rsidRDefault="005B2055" w:rsidP="0028145C">
            <w:pPr>
              <w:pStyle w:val="ListParagraph"/>
              <w:numPr>
                <w:ilvl w:val="0"/>
                <w:numId w:val="45"/>
              </w:numPr>
              <w:ind w:left="178" w:right="214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373B1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14:paraId="25A660DD" w14:textId="27AF9C20" w:rsidR="005B2055" w:rsidRPr="006373B1" w:rsidRDefault="005B2055" w:rsidP="0028145C">
            <w:pPr>
              <w:pStyle w:val="ListParagraph"/>
              <w:ind w:left="178" w:right="214"/>
              <w:jc w:val="both"/>
              <w:rPr>
                <w:rFonts w:ascii="GHEA Grapalat" w:hAnsi="GHEA Grapalat"/>
                <w:lang w:val="hy-AM"/>
              </w:rPr>
            </w:pPr>
            <w:r w:rsidRPr="006373B1">
              <w:rPr>
                <w:rFonts w:ascii="GHEA Grapalat" w:hAnsi="GHEA Grapalat"/>
                <w:color w:val="000000"/>
                <w:lang w:val="hy-AM" w:eastAsia="hy-AM"/>
              </w:rPr>
              <w:t xml:space="preserve">Կատարվել է փոփոխություն,  որպես նախագծի հիմք նշվել է նաև </w:t>
            </w:r>
            <w:r w:rsidRPr="006373B1">
              <w:rPr>
                <w:rFonts w:ascii="GHEA Grapalat" w:hAnsi="GHEA Grapalat"/>
                <w:lang w:val="hy-AM"/>
              </w:rPr>
              <w:t xml:space="preserve">Եվրասիական տնտեսական միության պայմանագրի (այսուհետ՝ Պայմանագրի) 7-րդ հավելվածի </w:t>
            </w:r>
            <w:bookmarkStart w:id="0" w:name="_Hlk121840808"/>
            <w:r w:rsidR="008F4A1F" w:rsidRPr="006373B1">
              <w:rPr>
                <w:rFonts w:ascii="GHEA Grapalat" w:hAnsi="GHEA Grapalat"/>
                <w:lang w:val="hy-AM"/>
              </w:rPr>
              <w:t>50-ից 56-րդ կետեր</w:t>
            </w:r>
            <w:bookmarkEnd w:id="0"/>
            <w:r w:rsidR="008F4A1F" w:rsidRPr="006373B1">
              <w:rPr>
                <w:rFonts w:ascii="GHEA Grapalat" w:hAnsi="GHEA Grapalat"/>
                <w:lang w:val="hy-AM"/>
              </w:rPr>
              <w:t xml:space="preserve">ով </w:t>
            </w:r>
            <w:r w:rsidRPr="006373B1">
              <w:rPr>
                <w:rFonts w:ascii="GHEA Grapalat" w:hAnsi="GHEA Grapalat"/>
                <w:lang w:val="hy-AM"/>
              </w:rPr>
              <w:t>տրվող հնարավորությունը:</w:t>
            </w:r>
          </w:p>
          <w:p w14:paraId="7ADED19A" w14:textId="77777777" w:rsidR="005B2055" w:rsidRPr="000909C8" w:rsidRDefault="005B2055" w:rsidP="0028145C">
            <w:pPr>
              <w:pStyle w:val="ListParagraph"/>
              <w:ind w:left="178" w:right="214"/>
              <w:jc w:val="both"/>
              <w:rPr>
                <w:rFonts w:ascii="GHEA Grapalat" w:hAnsi="GHEA Grapalat"/>
                <w:lang w:val="hy-AM"/>
              </w:rPr>
            </w:pPr>
            <w:r w:rsidRPr="006373B1">
              <w:rPr>
                <w:rFonts w:ascii="GHEA Grapalat" w:hAnsi="GHEA Grapalat"/>
                <w:lang w:val="hy-AM"/>
              </w:rPr>
              <w:t>Նախատեսվում է Պայմանագրի 7-րդ հավելվածի 51-րդ մասի համաձայն տեղեկացնել ԵՏՀ-ին, հիմնավորելով, որ այս միակողմանի միջոցների անհրաժեշտությունը պայմանավորված է Պայմանագրի 7-րդ հավելվածի 38-րդ մասի, 2-րդ ենթակետով:</w:t>
            </w:r>
          </w:p>
          <w:p w14:paraId="145C93FA" w14:textId="77777777" w:rsidR="0028145C" w:rsidRPr="000909C8" w:rsidRDefault="0028145C" w:rsidP="0028145C">
            <w:pPr>
              <w:pStyle w:val="ListParagraph"/>
              <w:ind w:left="178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11C008C" w14:textId="65A3D7D1" w:rsidR="005B2055" w:rsidRDefault="005B2055" w:rsidP="004F6857">
            <w:pPr>
              <w:pStyle w:val="ListParagraph"/>
              <w:tabs>
                <w:tab w:val="left" w:pos="211"/>
              </w:tabs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373B1"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</w:p>
          <w:p w14:paraId="599B663C" w14:textId="77777777" w:rsidR="00CB2045" w:rsidRPr="006373B1" w:rsidRDefault="00CB2045" w:rsidP="004F6857">
            <w:pPr>
              <w:pStyle w:val="ListParagraph"/>
              <w:tabs>
                <w:tab w:val="left" w:pos="211"/>
              </w:tabs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9C27232" w14:textId="673C920B" w:rsidR="00CB2045" w:rsidRPr="00CB2045" w:rsidRDefault="00CB2045" w:rsidP="00CB2045">
            <w:pPr>
              <w:pStyle w:val="ListParagraph"/>
              <w:numPr>
                <w:ilvl w:val="0"/>
                <w:numId w:val="45"/>
              </w:numPr>
              <w:spacing w:line="276" w:lineRule="auto"/>
              <w:ind w:left="461" w:hanging="283"/>
              <w:rPr>
                <w:rFonts w:ascii="GHEA Grapalat" w:hAnsi="GHEA Grapalat" w:cstheme="minorBidi"/>
                <w:lang w:val="hy-AM"/>
              </w:rPr>
            </w:pPr>
            <w:r w:rsidRPr="00CB2045">
              <w:rPr>
                <w:rFonts w:ascii="GHEA Grapalat" w:hAnsi="GHEA Grapalat"/>
                <w:b/>
                <w:bCs/>
                <w:lang w:val="hy-AM" w:eastAsia="hy-AM"/>
              </w:rPr>
              <w:t xml:space="preserve">Ընդունվել է: </w:t>
            </w:r>
          </w:p>
          <w:p w14:paraId="13A3BBDD" w14:textId="39ADE88F" w:rsidR="00CB2045" w:rsidRDefault="00CB2045" w:rsidP="00CB2045">
            <w:pPr>
              <w:spacing w:line="276" w:lineRule="auto"/>
              <w:rPr>
                <w:rFonts w:ascii="GHEA Grapalat" w:hAnsi="GHEA Grapalat"/>
                <w:lang w:val="hy-AM" w:eastAsia="hy-AM"/>
              </w:rPr>
            </w:pPr>
            <w:r w:rsidRPr="001F3370">
              <w:rPr>
                <w:rFonts w:ascii="GHEA Grapalat" w:hAnsi="GHEA Grapalat"/>
                <w:lang w:val="hy-AM" w:eastAsia="hy-AM"/>
              </w:rPr>
              <w:t>Կատարվել է համապատասխան փոփոխությունը:</w:t>
            </w:r>
          </w:p>
          <w:p w14:paraId="5FBF8AD7" w14:textId="523E5297" w:rsidR="00CB2045" w:rsidRDefault="00CB2045" w:rsidP="00CB2045">
            <w:pPr>
              <w:spacing w:line="276" w:lineRule="auto"/>
              <w:rPr>
                <w:rFonts w:ascii="GHEA Grapalat" w:hAnsi="GHEA Grapalat"/>
                <w:lang w:val="hy-AM" w:eastAsia="hy-AM"/>
              </w:rPr>
            </w:pPr>
            <w:bookmarkStart w:id="1" w:name="_GoBack"/>
            <w:bookmarkEnd w:id="1"/>
          </w:p>
          <w:p w14:paraId="3BF347B1" w14:textId="77777777" w:rsidR="00CB2045" w:rsidRDefault="00CB2045" w:rsidP="00CB2045">
            <w:pPr>
              <w:spacing w:line="276" w:lineRule="auto"/>
              <w:rPr>
                <w:rFonts w:ascii="GHEA Grapalat" w:hAnsi="GHEA Grapalat"/>
                <w:lang w:val="hy-AM" w:eastAsia="hy-AM"/>
              </w:rPr>
            </w:pPr>
          </w:p>
          <w:p w14:paraId="3663AD4D" w14:textId="77777777" w:rsidR="005B2055" w:rsidRPr="00CB2045" w:rsidRDefault="005B2055" w:rsidP="00CB2045">
            <w:pPr>
              <w:pStyle w:val="ListParagraph"/>
              <w:spacing w:line="276" w:lineRule="auto"/>
              <w:ind w:left="461"/>
              <w:rPr>
                <w:rFonts w:ascii="GHEA Grapalat" w:hAnsi="GHEA Grapalat" w:cstheme="minorBidi"/>
                <w:lang w:val="hy-AM"/>
              </w:rPr>
            </w:pPr>
          </w:p>
          <w:p w14:paraId="28FC46A1" w14:textId="77777777" w:rsidR="005B2055" w:rsidRPr="00232299" w:rsidRDefault="005B2055" w:rsidP="00EF31D5">
            <w:pPr>
              <w:pStyle w:val="ListParagraph"/>
              <w:numPr>
                <w:ilvl w:val="0"/>
                <w:numId w:val="45"/>
              </w:numPr>
              <w:rPr>
                <w:rFonts w:ascii="Sylfaen" w:hAnsi="Sylfaen"/>
                <w:bCs/>
                <w:lang w:val="hy-AM" w:eastAsia="hy-AM"/>
              </w:rPr>
            </w:pPr>
            <w:r w:rsidRPr="00232299">
              <w:rPr>
                <w:rFonts w:ascii="Sylfaen" w:hAnsi="Sylfaen"/>
                <w:bCs/>
                <w:lang w:val="hy-AM" w:eastAsia="hy-AM"/>
              </w:rPr>
              <w:t>Չի ընդունվել:</w:t>
            </w:r>
          </w:p>
          <w:p w14:paraId="743443DC" w14:textId="712E584A" w:rsidR="005B2055" w:rsidRPr="00B67826" w:rsidRDefault="005B2055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D7646">
              <w:rPr>
                <w:rFonts w:ascii="Sylfaen" w:hAnsi="Sylfaen"/>
                <w:lang w:val="hy-AM"/>
              </w:rPr>
              <w:t xml:space="preserve">Նշված կետերը չեն հակասում միմյանց, այլ փոխլրացնում են:  </w:t>
            </w:r>
          </w:p>
        </w:tc>
      </w:tr>
      <w:tr w:rsidR="005B2055" w:rsidRPr="00CF433E" w14:paraId="73ED5064" w14:textId="77777777" w:rsidTr="009D5C3F">
        <w:trPr>
          <w:trHeight w:val="395"/>
          <w:tblCellSpacing w:w="11" w:type="dxa"/>
          <w:jc w:val="center"/>
        </w:trPr>
        <w:tc>
          <w:tcPr>
            <w:tcW w:w="8601" w:type="dxa"/>
            <w:vMerge w:val="restart"/>
            <w:shd w:val="clear" w:color="auto" w:fill="D0D0D0"/>
          </w:tcPr>
          <w:p w14:paraId="14CAA8C1" w14:textId="48CE0DA0" w:rsidR="005B2055" w:rsidRPr="00CF433E" w:rsidRDefault="00CF433E" w:rsidP="00AE020C">
            <w:pPr>
              <w:spacing w:line="276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5. ՀՀ Էկոնոմիկային նախարարություն</w:t>
            </w:r>
          </w:p>
        </w:tc>
        <w:tc>
          <w:tcPr>
            <w:tcW w:w="5027" w:type="dxa"/>
            <w:shd w:val="clear" w:color="auto" w:fill="D0D0D0"/>
          </w:tcPr>
          <w:p w14:paraId="3DB8C1BD" w14:textId="5D80D2BC" w:rsidR="005B2055" w:rsidRPr="00795F5E" w:rsidRDefault="00CF433E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19.12.2022</w:t>
            </w:r>
          </w:p>
        </w:tc>
      </w:tr>
      <w:tr w:rsidR="005B2055" w:rsidRPr="00CF433E" w14:paraId="6BFCE9CC" w14:textId="77777777" w:rsidTr="009D5C3F">
        <w:trPr>
          <w:trHeight w:val="140"/>
          <w:tblCellSpacing w:w="11" w:type="dxa"/>
          <w:jc w:val="center"/>
        </w:trPr>
        <w:tc>
          <w:tcPr>
            <w:tcW w:w="8601" w:type="dxa"/>
            <w:vMerge/>
            <w:shd w:val="clear" w:color="auto" w:fill="FFFFFF"/>
            <w:vAlign w:val="center"/>
          </w:tcPr>
          <w:p w14:paraId="7231F945" w14:textId="77777777" w:rsidR="005B2055" w:rsidRPr="00B67826" w:rsidRDefault="005B2055" w:rsidP="00AE020C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027" w:type="dxa"/>
            <w:shd w:val="clear" w:color="auto" w:fill="D0D0D0"/>
          </w:tcPr>
          <w:p w14:paraId="3F2E3D92" w14:textId="3F091B25" w:rsidR="005B2055" w:rsidRPr="00795F5E" w:rsidRDefault="00CF433E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01/19580-2022</w:t>
            </w:r>
          </w:p>
        </w:tc>
      </w:tr>
      <w:tr w:rsidR="005B2055" w:rsidRPr="005D36DD" w14:paraId="29BCACBA" w14:textId="77777777" w:rsidTr="009D5C3F">
        <w:trPr>
          <w:trHeight w:val="413"/>
          <w:tblCellSpacing w:w="11" w:type="dxa"/>
          <w:jc w:val="center"/>
        </w:trPr>
        <w:tc>
          <w:tcPr>
            <w:tcW w:w="8601" w:type="dxa"/>
            <w:shd w:val="clear" w:color="auto" w:fill="FFFFFF"/>
            <w:vAlign w:val="center"/>
          </w:tcPr>
          <w:p w14:paraId="2058D14E" w14:textId="0016B327" w:rsidR="00CF433E" w:rsidRPr="00A61B8A" w:rsidRDefault="00CF433E" w:rsidP="00AE020C">
            <w:pPr>
              <w:pStyle w:val="ListParagraph"/>
              <w:numPr>
                <w:ilvl w:val="0"/>
                <w:numId w:val="48"/>
              </w:numPr>
              <w:tabs>
                <w:tab w:val="left" w:pos="990"/>
              </w:tabs>
              <w:suppressAutoHyphens/>
              <w:spacing w:line="276" w:lineRule="auto"/>
              <w:ind w:left="0" w:firstLine="720"/>
              <w:jc w:val="both"/>
              <w:rPr>
                <w:rFonts w:ascii="GHEA Grapalat" w:hAnsi="GHEA Grapalat"/>
                <w:szCs w:val="21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</w:t>
            </w:r>
            <w:r>
              <w:rPr>
                <w:rFonts w:ascii="GHEA Grapalat" w:eastAsiaTheme="minorHAnsi" w:hAnsi="GHEA Grapalat" w:cs="AK Courier"/>
                <w:lang w:val="hy-AM"/>
              </w:rPr>
              <w:t xml:space="preserve">եխնիկական կանոնակարգման և համապատասխանության գնահատման ոլորտները կարգավորող օրենսդրությամբ արդեն իսկ սահմանված է «համապատասխանության հայտարարագիր» հասկացությունը, ուստի, տարընկալումներից խուսափելու նպատակով առաջարկում ենք Նախագծում նախատեսել </w:t>
            </w:r>
            <w:r>
              <w:rPr>
                <w:rFonts w:ascii="GHEA Grapalat" w:hAnsi="GHEA Grapalat"/>
                <w:lang w:val="hy-AM"/>
              </w:rPr>
              <w:t xml:space="preserve">«բժշկական արտադրատեսակի որակի </w:t>
            </w:r>
            <w:r>
              <w:rPr>
                <w:rFonts w:ascii="GHEA Grapalat" w:eastAsiaTheme="minorHAnsi" w:hAnsi="GHEA Grapalat" w:cstheme="minorBidi"/>
                <w:lang w:val="hy-AM"/>
              </w:rPr>
              <w:t>համապատասխանության</w:t>
            </w:r>
            <w:r>
              <w:rPr>
                <w:rFonts w:ascii="GHEA Grapalat" w:hAnsi="GHEA Grapalat"/>
                <w:lang w:val="hy-AM"/>
              </w:rPr>
              <w:t xml:space="preserve"> հ</w:t>
            </w:r>
            <w:r>
              <w:rPr>
                <w:rFonts w:ascii="GHEA Grapalat" w:eastAsiaTheme="minorHAnsi" w:hAnsi="GHEA Grapalat" w:cs="AK Courier"/>
                <w:lang w:val="hy-AM"/>
              </w:rPr>
              <w:t xml:space="preserve">այտարարագիր», </w:t>
            </w:r>
            <w:r>
              <w:rPr>
                <w:rFonts w:ascii="GHEA Grapalat" w:hAnsi="GHEA Grapalat"/>
                <w:lang w:val="hy-AM"/>
              </w:rPr>
              <w:t>«բժշկական արտադրատեսակի տարանցիկ հ</w:t>
            </w:r>
            <w:r>
              <w:rPr>
                <w:rFonts w:ascii="GHEA Grapalat" w:eastAsiaTheme="minorHAnsi" w:hAnsi="GHEA Grapalat" w:cs="AK Courier"/>
                <w:lang w:val="hy-AM"/>
              </w:rPr>
              <w:t xml:space="preserve">այտարարագիր» հասկացությունների սահմանումները։ </w:t>
            </w:r>
          </w:p>
          <w:p w14:paraId="01E3A275" w14:textId="3C7B4338" w:rsidR="00A61B8A" w:rsidRDefault="00A61B8A" w:rsidP="00AE020C">
            <w:pPr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szCs w:val="21"/>
              </w:rPr>
            </w:pPr>
          </w:p>
          <w:p w14:paraId="1538C89F" w14:textId="77777777" w:rsidR="00AE020C" w:rsidRDefault="00AE020C" w:rsidP="00AE020C">
            <w:pPr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szCs w:val="21"/>
              </w:rPr>
            </w:pPr>
          </w:p>
          <w:p w14:paraId="3E7542CB" w14:textId="77777777" w:rsidR="00AE020C" w:rsidRDefault="00AE020C" w:rsidP="00AE020C">
            <w:pPr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szCs w:val="21"/>
              </w:rPr>
            </w:pPr>
          </w:p>
          <w:p w14:paraId="33904714" w14:textId="77777777" w:rsidR="00AE020C" w:rsidRDefault="00AE020C" w:rsidP="00AE020C">
            <w:pPr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szCs w:val="21"/>
              </w:rPr>
            </w:pPr>
          </w:p>
          <w:p w14:paraId="4103A23B" w14:textId="77777777" w:rsidR="00AE020C" w:rsidRPr="00AE020C" w:rsidRDefault="00AE020C" w:rsidP="00AE020C">
            <w:pPr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szCs w:val="21"/>
              </w:rPr>
            </w:pPr>
          </w:p>
          <w:p w14:paraId="0A6252EA" w14:textId="27D04459" w:rsidR="00CF433E" w:rsidRDefault="00CF433E" w:rsidP="00AE020C">
            <w:pPr>
              <w:pStyle w:val="ListParagraph"/>
              <w:numPr>
                <w:ilvl w:val="0"/>
                <w:numId w:val="48"/>
              </w:numPr>
              <w:tabs>
                <w:tab w:val="left" w:pos="990"/>
              </w:tabs>
              <w:suppressAutoHyphens/>
              <w:spacing w:line="276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3-րդ և 4-րդ կետերում, ինչպես նաև Հավելված N 2-ի 2-րդ գլխի 2</w:t>
            </w:r>
            <w:r>
              <w:rPr>
                <w:rFonts w:ascii="Cambria Math" w:hAnsi="Cambria Math" w:cs="Cambria Math"/>
                <w:b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2-րդ մասի 2-րդ ենթակետի «ապրանքներ» բառը համապատասխան հոլովաձևերով փոխարինել «բժշկական արտադրատեսակներ» բառերով և համապատասխան հոլովաձևերով։</w:t>
            </w:r>
          </w:p>
          <w:p w14:paraId="7BDAD03D" w14:textId="73981C00" w:rsidR="00D87855" w:rsidRDefault="00D87855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D7715BA" w14:textId="4C893F6F" w:rsidR="001F3370" w:rsidRDefault="001F3370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913899C" w14:textId="437394B7" w:rsidR="00CF433E" w:rsidRPr="00AE020C" w:rsidRDefault="00CF433E" w:rsidP="00AE020C">
            <w:pPr>
              <w:pStyle w:val="ListParagraph"/>
              <w:numPr>
                <w:ilvl w:val="0"/>
                <w:numId w:val="48"/>
              </w:numPr>
              <w:tabs>
                <w:tab w:val="left" w:pos="990"/>
              </w:tabs>
              <w:suppressAutoHyphens/>
              <w:spacing w:after="120" w:line="276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8-րդ կետը շարադրել հետևյալ խմբագրությամբ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«8. Հայաստանի Հանրապետության տարածք ներմուծվող բժշկական արտադրատեսակի պիտանիության ընդհանուր ժամկետը ներմուծման պահին պետք է լինի ոչ պակաս, քան պիտանիության ընդհանուր ժամկետի 2/3-ը և բժշկական արտադրատեսակի պիտանիության (շահագործման) մնացորդային ժամկետը պետք է լինի նվազագույնը մեկ տարի, իսկ ավելի կարճ պիտանիության </w:t>
            </w:r>
            <w:r w:rsidRPr="00835DFF">
              <w:rPr>
                <w:rFonts w:ascii="GHEA Grapalat" w:hAnsi="GHEA Grapalat"/>
                <w:lang w:val="hy-AM"/>
              </w:rPr>
              <w:t>մնացորդային ժամկետով բժշկական արտադրատեսակի ներմուծումը թույլատրվում է լիազոր մարմնի գրավոր որոշման առկայության դեպքում:»։ Այս համատեքստում առաջարկում ենք հստակեցնել նաև Նախագծում կիրառվող «գրավոր որոշման» տրամադրման ժամկետները և ձևաչափը</w:t>
            </w:r>
          </w:p>
          <w:p w14:paraId="441CFDCE" w14:textId="77777777" w:rsidR="00AE020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after="12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D93251F" w14:textId="7FCD28F7" w:rsidR="00CF433E" w:rsidRPr="00DD1F15" w:rsidRDefault="00CF433E" w:rsidP="00AE020C">
            <w:pPr>
              <w:pStyle w:val="ListParagraph"/>
              <w:numPr>
                <w:ilvl w:val="0"/>
                <w:numId w:val="48"/>
              </w:numPr>
              <w:tabs>
                <w:tab w:val="left" w:pos="990"/>
              </w:tabs>
              <w:suppressAutoHyphens/>
              <w:spacing w:line="276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Theme="minorHAnsi" w:hAnsi="GHEA Grapalat" w:cs="AK Courier"/>
                <w:lang w:val="hy-AM"/>
              </w:rPr>
              <w:t>Նախագծի 10-րդ կետում նախատեսված են ընդհանրական պահանջներ, մասնավորապես՝ «</w:t>
            </w:r>
            <w:r>
              <w:rPr>
                <w:rFonts w:ascii="GHEA Grapalat" w:hAnsi="GHEA Grapalat"/>
                <w:lang w:val="hy-AM" w:eastAsia="ru-RU"/>
              </w:rPr>
              <w:t xml:space="preserve">վտանգ ներկայացնող արտադրատեսակն ընդունված պահանջներին </w:t>
            </w:r>
            <w:r>
              <w:rPr>
                <w:rFonts w:ascii="GHEA Grapalat" w:eastAsiaTheme="minorHAnsi" w:hAnsi="GHEA Grapalat" w:cs="AK Courier"/>
                <w:lang w:val="hy-AM"/>
              </w:rPr>
              <w:t>համապատասխանեցնելու» մասով։ Առաջարկում ենք հստակ սահմանել նշված պահանջների իրավական հիմքերը և նախատեսել դրանց հետ կանչի, օգտահանման (ոչնչացման) և առգրավման մեխանիզմների պահանջ։</w:t>
            </w:r>
          </w:p>
          <w:p w14:paraId="7CA9972B" w14:textId="2E6E9408" w:rsidR="00DD1F15" w:rsidRDefault="00DD1F15" w:rsidP="00AE020C">
            <w:pPr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4B8F290" w14:textId="77777777" w:rsidR="00AE020C" w:rsidRPr="00AE020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63E5A7A" w14:textId="77777777" w:rsidR="00AE020C" w:rsidRPr="00AE020C" w:rsidRDefault="00AE020C" w:rsidP="00AE020C">
            <w:pPr>
              <w:pStyle w:val="ListParagraph"/>
              <w:rPr>
                <w:rFonts w:ascii="GHEA Grapalat" w:eastAsiaTheme="minorHAnsi" w:hAnsi="GHEA Grapalat" w:cs="AK Courier"/>
                <w:lang w:val="hy-AM"/>
              </w:rPr>
            </w:pPr>
          </w:p>
          <w:p w14:paraId="574F98EB" w14:textId="77777777" w:rsidR="00AE020C" w:rsidRPr="0028145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FBD9AA9" w14:textId="77777777" w:rsidR="00AE020C" w:rsidRPr="0028145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104156B" w14:textId="614CCB37" w:rsidR="00CF433E" w:rsidRPr="00BE557A" w:rsidRDefault="00CF433E" w:rsidP="00AE020C">
            <w:pPr>
              <w:pStyle w:val="ListParagraph"/>
              <w:numPr>
                <w:ilvl w:val="0"/>
                <w:numId w:val="48"/>
              </w:numPr>
              <w:tabs>
                <w:tab w:val="left" w:pos="990"/>
              </w:tabs>
              <w:suppressAutoHyphens/>
              <w:spacing w:line="276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Theme="minorHAnsi" w:hAnsi="GHEA Grapalat" w:cs="AK Courier"/>
                <w:lang w:val="hy-AM"/>
              </w:rPr>
              <w:t xml:space="preserve">Միևնույն տրամաբանությամբ անհրաժեշտ է խմբագրել նաև 11-րդ կետը՝ հստակ սահմանելով պահանջների իրավական հիմքերը և նախատեսել ներմուծողի կողմից «բողոքները չվարելու դեպքում՝ </w:t>
            </w:r>
            <w:r>
              <w:rPr>
                <w:rFonts w:ascii="GHEA Grapalat" w:eastAsiaTheme="minorHAnsi" w:hAnsi="GHEA Grapalat" w:cs="AK Courier"/>
                <w:lang w:val="hy-AM"/>
              </w:rPr>
              <w:lastRenderedPageBreak/>
              <w:t>պատասխանատվության կիրառման մեխանիզմներ», ինչպես նաև հ</w:t>
            </w:r>
            <w:r>
              <w:rPr>
                <w:rFonts w:ascii="GHEA Grapalat" w:hAnsi="GHEA Grapalat"/>
                <w:lang w:val="hy-AM"/>
              </w:rPr>
              <w:t>ստակեցնել, թե համապատասխան գրանցամատյանների ձևերն ինչ իրավական ակտերով են հաստատվելու</w:t>
            </w:r>
            <w:r>
              <w:rPr>
                <w:rFonts w:ascii="Cambria Math" w:hAnsi="Cambria Math" w:cs="Cambria Math"/>
                <w:lang w:val="hy-AM"/>
              </w:rPr>
              <w:t>։</w:t>
            </w:r>
          </w:p>
          <w:p w14:paraId="37E31665" w14:textId="77777777" w:rsidR="00AE020C" w:rsidRPr="00AE020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DDEE1BB" w14:textId="77777777" w:rsidR="00AE020C" w:rsidRPr="00AE020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A868FE3" w14:textId="77777777" w:rsidR="00AE020C" w:rsidRPr="00AE020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74ABFD8" w14:textId="77777777" w:rsidR="00AE020C" w:rsidRPr="00AE020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9AEAD24" w14:textId="77777777" w:rsidR="00AE020C" w:rsidRPr="00AE020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D351897" w14:textId="77777777" w:rsidR="00AE020C" w:rsidRPr="00AE020C" w:rsidRDefault="00AE020C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4B666C9" w14:textId="67878486" w:rsidR="00CF433E" w:rsidRDefault="00CF433E" w:rsidP="00AE020C">
            <w:pPr>
              <w:pStyle w:val="ListParagraph"/>
              <w:numPr>
                <w:ilvl w:val="0"/>
                <w:numId w:val="48"/>
              </w:numPr>
              <w:tabs>
                <w:tab w:val="left" w:pos="990"/>
              </w:tabs>
              <w:suppressAutoHyphens/>
              <w:spacing w:line="276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կառավարության 2014 թ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Cambria Math"/>
                <w:lang w:val="hy-AM"/>
              </w:rPr>
              <w:t xml:space="preserve"> հունվարի </w:t>
            </w:r>
            <w:r>
              <w:rPr>
                <w:rFonts w:ascii="GHEA Grapalat" w:hAnsi="GHEA Grapalat"/>
                <w:lang w:val="hy-AM"/>
              </w:rPr>
              <w:t>16-ի «Համապատասխանության գնահատման ընթացակարգերը սահմանելու մասին» N 56-Ն որոշմամբ սահմանված են հ</w:t>
            </w:r>
            <w:r>
              <w:rPr>
                <w:rFonts w:ascii="GHEA Grapalat" w:hAnsi="GHEA Grapalat"/>
                <w:lang w:val="hy-AM" w:eastAsia="ru-RU"/>
              </w:rPr>
              <w:t xml:space="preserve">ամապատասխանության գնահատման ընթացակարգերը, </w:t>
            </w:r>
            <w:r>
              <w:rPr>
                <w:rFonts w:ascii="GHEA Grapalat" w:hAnsi="GHEA Grapalat"/>
                <w:lang w:val="hy-AM"/>
              </w:rPr>
              <w:t>որոնցով նկարագրվում են տեխնիկական կանոնակարգման օբյեկտ հանդիսացող արտադրանքի համապատասխանության գնահատման գործընթացի մասնակիցների գործողությունների ամբողջությունը և դիտարկվում են որպես սահմանված պահանջներին տեխնիկական կանոնակարգման օբյեկտ հանդիսացող արտադրանքի համապատասխանության ապացույց: Ելնելով վերոգրյալից՝ առաջարկում ենք խմբագրել 12-րդ կետը։</w:t>
            </w:r>
          </w:p>
          <w:p w14:paraId="54F3E4D7" w14:textId="77777777" w:rsidR="00DD1F15" w:rsidRDefault="00DD1F15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49220B5" w14:textId="145C53A9" w:rsidR="00CF433E" w:rsidRPr="001F3370" w:rsidRDefault="00CF433E" w:rsidP="00AE020C">
            <w:pPr>
              <w:pStyle w:val="ListParagraph"/>
              <w:numPr>
                <w:ilvl w:val="0"/>
                <w:numId w:val="48"/>
              </w:numPr>
              <w:tabs>
                <w:tab w:val="left" w:pos="990"/>
              </w:tabs>
              <w:suppressAutoHyphens/>
              <w:spacing w:line="276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14-րդ կետում նախատեսել հայտի թղթային տարբերակով ներկայացնելու այլընտրանքային հնարավորություն՝ լրացնելով «թղթային եղանակով միայն անհաղթահարելի ուժի առկայության դեպքերում» բառերը</w:t>
            </w:r>
            <w:r>
              <w:rPr>
                <w:rFonts w:ascii="Cambria Math" w:hAnsi="Cambria Math"/>
                <w:lang w:val="hy-AM"/>
              </w:rPr>
              <w:t>։</w:t>
            </w:r>
          </w:p>
          <w:p w14:paraId="35023DC2" w14:textId="77777777" w:rsidR="001F3370" w:rsidRDefault="001F3370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4FDAAFA" w14:textId="035AC022" w:rsidR="00CF433E" w:rsidRPr="001F3370" w:rsidRDefault="00CF433E" w:rsidP="00AE020C">
            <w:pPr>
              <w:pStyle w:val="ListParagraph"/>
              <w:numPr>
                <w:ilvl w:val="0"/>
                <w:numId w:val="48"/>
              </w:numPr>
              <w:tabs>
                <w:tab w:val="left" w:pos="990"/>
              </w:tabs>
              <w:suppressAutoHyphens/>
              <w:spacing w:line="276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23-րդ կետում սահմանել հայտի մերժման իրավական հիմքերը՝ </w:t>
            </w:r>
            <w:r>
              <w:rPr>
                <w:rFonts w:ascii="GHEA Grapalat" w:hAnsi="GHEA Grapalat"/>
                <w:lang w:val="hy-AM"/>
              </w:rPr>
              <w:lastRenderedPageBreak/>
              <w:t>հակառակ դեպքում դրանց բացակայությունը կարող է առաջացնել կոռուպցիոն ռիսկեր</w:t>
            </w:r>
            <w:r>
              <w:rPr>
                <w:rFonts w:ascii="GHEA Grapalat" w:hAnsi="GHEA Grapalat" w:cs="Cambria Math"/>
                <w:lang w:val="hy-AM"/>
              </w:rPr>
              <w:t>։</w:t>
            </w:r>
          </w:p>
          <w:p w14:paraId="4B898AA1" w14:textId="769817C1" w:rsidR="001F3370" w:rsidRDefault="001F3370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43D43C14" w14:textId="40119392" w:rsidR="001F3370" w:rsidRDefault="001F3370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7D572CBD" w14:textId="4B51989E" w:rsidR="001F3370" w:rsidRDefault="001F3370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458D3C5" w14:textId="77777777" w:rsidR="001F3370" w:rsidRDefault="001F3370" w:rsidP="00AE020C">
            <w:pPr>
              <w:pStyle w:val="ListParagraph"/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2950FE4" w14:textId="77777777" w:rsidR="00CF433E" w:rsidRDefault="00CF433E" w:rsidP="00AE020C">
            <w:pPr>
              <w:pStyle w:val="ListParagraph"/>
              <w:numPr>
                <w:ilvl w:val="0"/>
                <w:numId w:val="48"/>
              </w:numPr>
              <w:tabs>
                <w:tab w:val="left" w:pos="990"/>
              </w:tabs>
              <w:suppressAutoHyphens/>
              <w:spacing w:line="276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Theme="minorHAnsi" w:hAnsi="GHEA Grapalat" w:cs="AK Courier"/>
                <w:lang w:val="hy-AM"/>
              </w:rPr>
              <w:t>21-րդ կետում նախատեսված է, որ թերությունները 7 աշխատանքային օրվա ընթացքում հայտատուի կողմից չվերացվելու դեպքում լիազոր մարմնի կողմից հայտի մերժում։ Առաջարկում ենք նախատեսել նաև լիազոր մարմնի կողմից «հայտի մերժման ծանուցման» գործընթացը։</w:t>
            </w:r>
          </w:p>
          <w:p w14:paraId="2B8F53DA" w14:textId="089CED37" w:rsidR="00CF433E" w:rsidRDefault="00C37A7B" w:rsidP="00AE020C">
            <w:pPr>
              <w:tabs>
                <w:tab w:val="left" w:pos="990"/>
              </w:tabs>
              <w:spacing w:line="276" w:lineRule="auto"/>
              <w:ind w:firstLine="720"/>
              <w:rPr>
                <w:rFonts w:ascii="GHEA Grapalat" w:hAnsi="GHEA Grapalat"/>
                <w:lang w:val="hy-AM"/>
              </w:rPr>
            </w:pPr>
            <w:r>
              <w:rPr>
                <w:rFonts w:ascii="Cambria Math" w:hAnsi="Cambria Math" w:cs="Cambria Math"/>
                <w:lang w:val="hy-AM"/>
              </w:rPr>
              <w:t>10</w:t>
            </w:r>
            <w:r w:rsidR="00CF433E">
              <w:rPr>
                <w:rFonts w:ascii="Cambria Math" w:hAnsi="Cambria Math" w:cs="Cambria Math"/>
                <w:lang w:val="hy-AM"/>
              </w:rPr>
              <w:t>․</w:t>
            </w:r>
            <w:r w:rsidR="00CF433E">
              <w:rPr>
                <w:rFonts w:ascii="GHEA Grapalat" w:hAnsi="GHEA Grapalat" w:cs="Cambria Math"/>
                <w:lang w:val="hy-AM"/>
              </w:rPr>
              <w:t xml:space="preserve"> Անհրաժեշտ է հստակեցնել </w:t>
            </w:r>
            <w:r w:rsidR="00CF433E">
              <w:rPr>
                <w:rFonts w:ascii="GHEA Grapalat" w:hAnsi="GHEA Grapalat"/>
                <w:lang w:val="hy-AM"/>
              </w:rPr>
              <w:t>Նախագծի Հավելված N 2-ի</w:t>
            </w:r>
            <w:r w:rsidR="00CF433E">
              <w:rPr>
                <w:rFonts w:ascii="GHEA Grapalat" w:hAnsi="GHEA Grapalat" w:cs="Cambria Math"/>
                <w:lang w:val="hy-AM"/>
              </w:rPr>
              <w:t xml:space="preserve"> 2</w:t>
            </w:r>
            <w:r w:rsidR="00CF433E">
              <w:rPr>
                <w:rFonts w:ascii="Cambria Math" w:hAnsi="Cambria Math" w:cs="Cambria Math"/>
                <w:lang w:val="hy-AM"/>
              </w:rPr>
              <w:t>․</w:t>
            </w:r>
            <w:r w:rsidR="00CF433E">
              <w:rPr>
                <w:rFonts w:ascii="GHEA Grapalat" w:hAnsi="GHEA Grapalat" w:cs="Cambria Math"/>
                <w:lang w:val="hy-AM"/>
              </w:rPr>
              <w:t>2-րդ մասի 1-ին կետի ե) ենթակետը և 8-րդ կետի բ) ենթակետը՝ հաշվի առնելով «Հավատարմագրման մասին» ՀՀ օրենքով հավատարմագրմանը հավակնող կազմակերպություններին վերապահված դրույթները, ինչպես նաև այն հանգամանքը, որ հավատարմագրման արդյունքում տրվում է հավատարմագրման վկայագիր։</w:t>
            </w:r>
          </w:p>
          <w:p w14:paraId="3174F98F" w14:textId="6C048A05" w:rsidR="005B2055" w:rsidRPr="004F6857" w:rsidRDefault="005B2055" w:rsidP="00AE020C">
            <w:pPr>
              <w:spacing w:line="276" w:lineRule="auto"/>
              <w:ind w:left="274" w:right="214"/>
              <w:jc w:val="both"/>
              <w:rPr>
                <w:lang w:val="hy-AM"/>
              </w:rPr>
            </w:pPr>
          </w:p>
        </w:tc>
        <w:tc>
          <w:tcPr>
            <w:tcW w:w="5027" w:type="dxa"/>
            <w:shd w:val="clear" w:color="auto" w:fill="FFFFFF"/>
          </w:tcPr>
          <w:p w14:paraId="060CB12D" w14:textId="3B63BEC0" w:rsidR="005D36DD" w:rsidRDefault="005D36DD" w:rsidP="00AE020C">
            <w:pPr>
              <w:pStyle w:val="ListParagraph"/>
              <w:numPr>
                <w:ilvl w:val="0"/>
                <w:numId w:val="49"/>
              </w:numPr>
              <w:spacing w:line="276" w:lineRule="auto"/>
              <w:ind w:left="178" w:firstLine="0"/>
              <w:rPr>
                <w:rFonts w:ascii="GHEA Grapalat" w:hAnsi="GHEA Grapalat"/>
                <w:b/>
                <w:bCs/>
                <w:lang w:val="hy-AM" w:eastAsia="hy-AM"/>
              </w:rPr>
            </w:pPr>
            <w:r w:rsidRPr="001F3370">
              <w:rPr>
                <w:rFonts w:ascii="GHEA Grapalat" w:hAnsi="GHEA Grapalat"/>
                <w:b/>
                <w:bCs/>
                <w:lang w:val="hy-AM" w:eastAsia="hy-AM"/>
              </w:rPr>
              <w:lastRenderedPageBreak/>
              <w:t xml:space="preserve">Ընդունվել է: </w:t>
            </w:r>
          </w:p>
          <w:p w14:paraId="3D4D30B1" w14:textId="3DFB0D3C" w:rsidR="005D36DD" w:rsidRPr="00567C25" w:rsidRDefault="00567C25" w:rsidP="00AE020C">
            <w:pPr>
              <w:pStyle w:val="ListParagraph"/>
              <w:spacing w:line="276" w:lineRule="auto"/>
              <w:ind w:left="178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 xml:space="preserve">Նշված հասկացությունները շտկվել են՝  </w:t>
            </w:r>
            <w:r>
              <w:rPr>
                <w:rFonts w:ascii="GHEA Grapalat" w:hAnsi="GHEA Grapalat"/>
                <w:lang w:val="hy-AM"/>
              </w:rPr>
              <w:t xml:space="preserve">«բժշկական արտադրատեսակի որակի </w:t>
            </w:r>
            <w:r>
              <w:rPr>
                <w:rFonts w:ascii="GHEA Grapalat" w:eastAsiaTheme="minorHAnsi" w:hAnsi="GHEA Grapalat" w:cstheme="minorBidi"/>
                <w:lang w:val="hy-AM"/>
              </w:rPr>
              <w:t>համապատասխանության</w:t>
            </w:r>
            <w:r>
              <w:rPr>
                <w:rFonts w:ascii="GHEA Grapalat" w:hAnsi="GHEA Grapalat"/>
                <w:lang w:val="hy-AM"/>
              </w:rPr>
              <w:t xml:space="preserve"> հ</w:t>
            </w:r>
            <w:r>
              <w:rPr>
                <w:rFonts w:ascii="GHEA Grapalat" w:eastAsiaTheme="minorHAnsi" w:hAnsi="GHEA Grapalat" w:cs="AK Courier"/>
                <w:lang w:val="hy-AM"/>
              </w:rPr>
              <w:t xml:space="preserve">այտարարագիր» հասկացությունից հանվել է «որակի» բառը, իսկ </w:t>
            </w:r>
            <w:r>
              <w:rPr>
                <w:rFonts w:ascii="GHEA Grapalat" w:hAnsi="GHEA Grapalat"/>
                <w:lang w:val="hy-AM"/>
              </w:rPr>
              <w:t>«բժշկական արտադրատեսակի տարանցիկ հ</w:t>
            </w:r>
            <w:r>
              <w:rPr>
                <w:rFonts w:ascii="GHEA Grapalat" w:eastAsiaTheme="minorHAnsi" w:hAnsi="GHEA Grapalat" w:cs="AK Courier"/>
                <w:lang w:val="hy-AM"/>
              </w:rPr>
              <w:t xml:space="preserve">այտարարագիր» հասկացության մեջ ավելացվել է «փոխադրման» բառը, որոնք </w:t>
            </w:r>
            <w:r w:rsidRPr="001D2674">
              <w:rPr>
                <w:rFonts w:ascii="GHEA Grapalat" w:eastAsiaTheme="minorHAnsi" w:hAnsi="GHEA Grapalat" w:cs="AK Courier"/>
                <w:lang w:val="hy-AM"/>
              </w:rPr>
              <w:t>համապատասխանում են ԵԱՏՄ և IMDRF</w:t>
            </w:r>
            <w:r w:rsidRPr="00567C25">
              <w:rPr>
                <w:rFonts w:ascii="GHEA Grapalat" w:eastAsiaTheme="minorHAnsi" w:hAnsi="GHEA Grapalat" w:cs="AK Courier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="AK Courier"/>
                <w:lang w:val="hy-AM"/>
              </w:rPr>
              <w:t>փաստաթղթերում բերված սահմանումներին:</w:t>
            </w:r>
          </w:p>
          <w:p w14:paraId="6FA82388" w14:textId="77777777" w:rsidR="00CF433E" w:rsidRPr="001F3370" w:rsidRDefault="00CF433E" w:rsidP="00AE020C">
            <w:pPr>
              <w:spacing w:line="276" w:lineRule="auto"/>
              <w:ind w:right="214"/>
              <w:rPr>
                <w:rFonts w:ascii="GHEA Grapalat" w:hAnsi="GHEA Grapalat"/>
                <w:lang w:val="hy-AM"/>
              </w:rPr>
            </w:pPr>
          </w:p>
          <w:p w14:paraId="356EE1EB" w14:textId="03A45ED7" w:rsidR="00CF433E" w:rsidRPr="001F3370" w:rsidRDefault="0013590A" w:rsidP="00AE020C">
            <w:pPr>
              <w:pStyle w:val="ListParagraph"/>
              <w:numPr>
                <w:ilvl w:val="0"/>
                <w:numId w:val="49"/>
              </w:numPr>
              <w:spacing w:line="276" w:lineRule="auto"/>
              <w:ind w:hanging="456"/>
              <w:rPr>
                <w:rFonts w:ascii="GHEA Grapalat" w:hAnsi="GHEA Grapalat"/>
                <w:b/>
                <w:bCs/>
                <w:lang w:val="hy-AM" w:eastAsia="hy-AM"/>
              </w:rPr>
            </w:pPr>
            <w:r>
              <w:rPr>
                <w:rFonts w:ascii="GHEA Grapalat" w:hAnsi="GHEA Grapalat"/>
                <w:b/>
                <w:bCs/>
                <w:lang w:val="hy-AM" w:eastAsia="hy-AM"/>
              </w:rPr>
              <w:t>Չի ը</w:t>
            </w:r>
            <w:r w:rsidR="00CF433E" w:rsidRPr="001F3370">
              <w:rPr>
                <w:rFonts w:ascii="GHEA Grapalat" w:hAnsi="GHEA Grapalat"/>
                <w:b/>
                <w:bCs/>
                <w:lang w:val="hy-AM" w:eastAsia="hy-AM"/>
              </w:rPr>
              <w:t>նդունվել:</w:t>
            </w:r>
            <w:r w:rsidR="005E2D98" w:rsidRPr="001F3370">
              <w:rPr>
                <w:rFonts w:ascii="GHEA Grapalat" w:hAnsi="GHEA Grapalat"/>
                <w:b/>
                <w:bCs/>
                <w:lang w:val="hy-AM" w:eastAsia="hy-AM"/>
              </w:rPr>
              <w:t xml:space="preserve"> </w:t>
            </w:r>
          </w:p>
          <w:p w14:paraId="20FB3599" w14:textId="14B6AE80" w:rsidR="005E2D98" w:rsidRPr="001F3370" w:rsidRDefault="004905F2" w:rsidP="00AE020C">
            <w:pPr>
              <w:pStyle w:val="ListParagraph"/>
              <w:spacing w:line="276" w:lineRule="auto"/>
              <w:ind w:left="178"/>
              <w:rPr>
                <w:rFonts w:ascii="GHEA Grapalat" w:hAnsi="GHEA Grapalat"/>
                <w:lang w:val="hy-AM"/>
              </w:rPr>
            </w:pPr>
            <w:r w:rsidRPr="00012291">
              <w:rPr>
                <w:rFonts w:ascii="GHEA Grapalat" w:hAnsi="GHEA Grapalat"/>
                <w:lang w:val="hy-AM" w:eastAsia="hy-AM"/>
              </w:rPr>
              <w:t xml:space="preserve">Նշված կետերում </w:t>
            </w:r>
            <w:r w:rsidR="005E2D98" w:rsidRPr="00012291">
              <w:rPr>
                <w:rFonts w:ascii="GHEA Grapalat" w:hAnsi="GHEA Grapalat"/>
                <w:lang w:val="hy-AM"/>
              </w:rPr>
              <w:t xml:space="preserve">կետում կիրառվել է </w:t>
            </w:r>
            <w:r w:rsidRPr="00012291">
              <w:rPr>
                <w:rFonts w:ascii="GHEA Grapalat" w:hAnsi="GHEA Grapalat"/>
                <w:lang w:val="hy-AM"/>
              </w:rPr>
              <w:t xml:space="preserve">ավելի ընդհանրական մաքսային գործունեության մեջ ընդունված արտահայտություն ելնելով </w:t>
            </w:r>
            <w:r w:rsidRPr="00012291">
              <w:rPr>
                <w:rFonts w:ascii="GHEA Grapalat" w:hAnsi="GHEA Grapalat"/>
                <w:lang w:val="hy-AM"/>
              </w:rPr>
              <w:lastRenderedPageBreak/>
              <w:t xml:space="preserve">համատեքստից: </w:t>
            </w:r>
          </w:p>
          <w:p w14:paraId="5D4AEE13" w14:textId="1E9C3F13" w:rsidR="00D87855" w:rsidRPr="001F3370" w:rsidRDefault="00D87855" w:rsidP="00AE020C">
            <w:pPr>
              <w:pStyle w:val="ListParagraph"/>
              <w:spacing w:line="276" w:lineRule="auto"/>
              <w:ind w:left="634"/>
              <w:rPr>
                <w:rFonts w:ascii="GHEA Grapalat" w:hAnsi="GHEA Grapalat"/>
                <w:lang w:val="hy-AM" w:eastAsia="hy-AM"/>
              </w:rPr>
            </w:pPr>
          </w:p>
          <w:p w14:paraId="6B2C6C27" w14:textId="43760416" w:rsidR="00D87855" w:rsidRPr="001F3370" w:rsidRDefault="00D87855" w:rsidP="00AE020C">
            <w:pPr>
              <w:pStyle w:val="ListParagraph"/>
              <w:numPr>
                <w:ilvl w:val="0"/>
                <w:numId w:val="49"/>
              </w:numPr>
              <w:spacing w:line="276" w:lineRule="auto"/>
              <w:rPr>
                <w:rFonts w:ascii="GHEA Grapalat" w:hAnsi="GHEA Grapalat"/>
                <w:b/>
                <w:bCs/>
                <w:lang w:val="hy-AM" w:eastAsia="hy-AM"/>
              </w:rPr>
            </w:pPr>
            <w:r w:rsidRPr="001F3370">
              <w:rPr>
                <w:rFonts w:ascii="GHEA Grapalat" w:hAnsi="GHEA Grapalat"/>
                <w:b/>
                <w:bCs/>
                <w:lang w:val="hy-AM" w:eastAsia="hy-AM"/>
              </w:rPr>
              <w:t>Չի Ընդուն</w:t>
            </w:r>
            <w:r w:rsidR="00E764CF" w:rsidRPr="001F3370">
              <w:rPr>
                <w:rFonts w:ascii="GHEA Grapalat" w:hAnsi="GHEA Grapalat"/>
                <w:b/>
                <w:bCs/>
                <w:lang w:val="hy-AM" w:eastAsia="hy-AM"/>
              </w:rPr>
              <w:t>վել</w:t>
            </w:r>
            <w:r w:rsidRPr="001F3370">
              <w:rPr>
                <w:rFonts w:ascii="GHEA Grapalat" w:hAnsi="GHEA Grapalat"/>
                <w:b/>
                <w:bCs/>
                <w:lang w:val="hy-AM" w:eastAsia="hy-AM"/>
              </w:rPr>
              <w:t>:</w:t>
            </w:r>
            <w:r w:rsidR="0020108E" w:rsidRPr="001F3370">
              <w:rPr>
                <w:rFonts w:ascii="GHEA Grapalat" w:hAnsi="GHEA Grapalat"/>
                <w:b/>
                <w:bCs/>
                <w:lang w:val="hy-AM" w:eastAsia="hy-AM"/>
              </w:rPr>
              <w:t xml:space="preserve"> </w:t>
            </w:r>
          </w:p>
          <w:p w14:paraId="3CF28170" w14:textId="6BE54824" w:rsidR="0020108E" w:rsidRPr="001F3370" w:rsidRDefault="00835DFF" w:rsidP="00AE020C">
            <w:pPr>
              <w:pStyle w:val="ListParagraph"/>
              <w:spacing w:line="276" w:lineRule="auto"/>
              <w:ind w:left="320" w:hanging="142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Առաջադրվող շարադրանքը տարընթերցման առիթ կարող է հանդիսանալ, իսկ նախագծում սահմանված ձևակերպումը երկար ժամանակ գործում է դեղերի ներմուծման բնագավառում: </w:t>
            </w:r>
            <w:r w:rsidR="00012291">
              <w:rPr>
                <w:rFonts w:ascii="GHEA Grapalat" w:hAnsi="GHEA Grapalat"/>
                <w:lang w:val="hy-AM"/>
              </w:rPr>
              <w:t xml:space="preserve">Իսկ ինչ վերաբերվում է ժամկետներին, ապա դրանք սահմանված են </w:t>
            </w:r>
            <w:r>
              <w:rPr>
                <w:rFonts w:ascii="GHEA Grapalat" w:hAnsi="GHEA Grapalat"/>
                <w:lang w:val="hy-AM"/>
              </w:rPr>
              <w:t>նախագծում, մասնավորապես 24-րդ կետում:</w:t>
            </w:r>
            <w:r w:rsidR="00012291">
              <w:rPr>
                <w:rFonts w:ascii="GHEA Grapalat" w:hAnsi="GHEA Grapalat"/>
                <w:lang w:val="hy-AM"/>
              </w:rPr>
              <w:t xml:space="preserve"> </w:t>
            </w:r>
          </w:p>
          <w:p w14:paraId="09894C73" w14:textId="77777777" w:rsidR="00AE020C" w:rsidRPr="0028145C" w:rsidRDefault="00AE020C" w:rsidP="00AE020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0431507B" w14:textId="71F1E9F5" w:rsidR="001F3370" w:rsidRPr="00AE020C" w:rsidRDefault="00E764CF" w:rsidP="00AE020C">
            <w:pPr>
              <w:pStyle w:val="ListParagraph"/>
              <w:numPr>
                <w:ilvl w:val="0"/>
                <w:numId w:val="49"/>
              </w:numPr>
              <w:spacing w:line="276" w:lineRule="auto"/>
              <w:ind w:left="320" w:hanging="142"/>
              <w:rPr>
                <w:rFonts w:ascii="GHEA Grapalat" w:hAnsi="GHEA Grapalat"/>
                <w:lang w:val="hy-AM" w:eastAsia="hy-AM"/>
              </w:rPr>
            </w:pPr>
            <w:r w:rsidRPr="00AE020C">
              <w:rPr>
                <w:rFonts w:ascii="GHEA Grapalat" w:hAnsi="GHEA Grapalat" w:cs="Sylfaen"/>
                <w:b/>
                <w:bCs/>
                <w:lang w:val="hy-AM" w:eastAsia="hy-AM"/>
              </w:rPr>
              <w:t>Չի</w:t>
            </w:r>
            <w:r w:rsidRPr="00AE020C">
              <w:rPr>
                <w:rFonts w:ascii="GHEA Grapalat" w:hAnsi="GHEA Grapalat"/>
                <w:b/>
                <w:bCs/>
                <w:lang w:val="hy-AM" w:eastAsia="hy-AM"/>
              </w:rPr>
              <w:t xml:space="preserve"> </w:t>
            </w:r>
            <w:r w:rsidRPr="00AE020C">
              <w:rPr>
                <w:rFonts w:ascii="GHEA Grapalat" w:hAnsi="GHEA Grapalat" w:cs="Sylfaen"/>
                <w:b/>
                <w:bCs/>
                <w:lang w:val="hy-AM" w:eastAsia="hy-AM"/>
              </w:rPr>
              <w:t>Ընդունվել</w:t>
            </w:r>
            <w:r w:rsidRPr="00AE020C">
              <w:rPr>
                <w:rFonts w:ascii="GHEA Grapalat" w:hAnsi="GHEA Grapalat"/>
                <w:b/>
                <w:bCs/>
                <w:lang w:val="hy-AM" w:eastAsia="hy-AM"/>
              </w:rPr>
              <w:t xml:space="preserve">: </w:t>
            </w:r>
          </w:p>
          <w:p w14:paraId="347EB567" w14:textId="42CAF95C" w:rsidR="00E764CF" w:rsidRDefault="00835DFF" w:rsidP="00AE020C">
            <w:pPr>
              <w:pStyle w:val="ListParagraph"/>
              <w:spacing w:line="276" w:lineRule="auto"/>
              <w:ind w:left="320" w:hanging="142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 xml:space="preserve">Իրավական հիմքերը բերված են </w:t>
            </w:r>
            <w:r w:rsidRPr="001F3370">
              <w:rPr>
                <w:rFonts w:ascii="GHEA Grapalat" w:hAnsi="GHEA Grapalat"/>
                <w:color w:val="333333"/>
                <w:lang w:val="hy-AM" w:eastAsia="ru-RU"/>
              </w:rPr>
              <w:t>«Բնակչության բժշկական օգնության և սպասարկման մասին» Հայաստանի Հանրապետության օրենքի 47.</w:t>
            </w:r>
            <w:r>
              <w:rPr>
                <w:rFonts w:ascii="GHEA Grapalat" w:hAnsi="GHEA Grapalat"/>
                <w:color w:val="333333"/>
                <w:lang w:val="hy-AM" w:eastAsia="ru-RU"/>
              </w:rPr>
              <w:t>3</w:t>
            </w:r>
            <w:r w:rsidRPr="001F3370">
              <w:rPr>
                <w:rFonts w:ascii="GHEA Grapalat" w:hAnsi="GHEA Grapalat"/>
                <w:color w:val="333333"/>
                <w:lang w:val="hy-AM" w:eastAsia="ru-RU"/>
              </w:rPr>
              <w:t xml:space="preserve"> հոդվածի 7-րդ մասում:</w:t>
            </w:r>
            <w:r w:rsidR="007C4B24">
              <w:rPr>
                <w:rFonts w:ascii="GHEA Grapalat" w:hAnsi="GHEA Grapalat"/>
                <w:color w:val="333333"/>
                <w:lang w:val="hy-AM" w:eastAsia="ru-RU"/>
              </w:rPr>
              <w:t xml:space="preserve">  Նշված պ</w:t>
            </w:r>
            <w:r w:rsidR="00E764CF" w:rsidRPr="001F3370">
              <w:rPr>
                <w:rFonts w:ascii="GHEA Grapalat" w:hAnsi="GHEA Grapalat"/>
                <w:lang w:val="hy-AM" w:eastAsia="hy-AM"/>
              </w:rPr>
              <w:t>ահանջները սահմանված են ԵՏՀ խորհրդի 21.12.2016 թիվ 141 որոշմամբ</w:t>
            </w:r>
            <w:r w:rsidR="007C4B24">
              <w:rPr>
                <w:rFonts w:ascii="GHEA Grapalat" w:hAnsi="GHEA Grapalat"/>
                <w:lang w:val="hy-AM" w:eastAsia="hy-AM"/>
              </w:rPr>
              <w:t>, որը ուղիղ գործող ակտերից է</w:t>
            </w:r>
            <w:r w:rsidR="00DD1F15">
              <w:rPr>
                <w:rFonts w:ascii="GHEA Grapalat" w:hAnsi="GHEA Grapalat"/>
                <w:lang w:val="hy-AM" w:eastAsia="hy-AM"/>
              </w:rPr>
              <w:t xml:space="preserve"> </w:t>
            </w:r>
            <w:r w:rsidR="00DD1F15" w:rsidRPr="00DD1F15">
              <w:rPr>
                <w:rFonts w:ascii="GHEA Grapalat" w:hAnsi="GHEA Grapalat"/>
                <w:lang w:val="hy-AM" w:eastAsia="hy-AM"/>
              </w:rPr>
              <w:t>(</w:t>
            </w:r>
            <w:r w:rsidR="00DD1F15">
              <w:rPr>
                <w:rFonts w:ascii="GHEA Grapalat" w:hAnsi="GHEA Grapalat"/>
                <w:lang w:val="hy-AM" w:eastAsia="hy-AM"/>
              </w:rPr>
              <w:t>ՀՀ օրենսդրության մաս է</w:t>
            </w:r>
            <w:r w:rsidR="00DD1F15" w:rsidRPr="00DD1F15">
              <w:rPr>
                <w:rFonts w:ascii="GHEA Grapalat" w:hAnsi="GHEA Grapalat"/>
                <w:lang w:val="hy-AM" w:eastAsia="hy-AM"/>
              </w:rPr>
              <w:t>)</w:t>
            </w:r>
            <w:r w:rsidR="00E764CF" w:rsidRPr="001F3370">
              <w:rPr>
                <w:rFonts w:ascii="GHEA Grapalat" w:hAnsi="GHEA Grapalat"/>
                <w:lang w:val="hy-AM" w:eastAsia="hy-AM"/>
              </w:rPr>
              <w:t>:</w:t>
            </w:r>
          </w:p>
          <w:p w14:paraId="5E1BC031" w14:textId="77777777" w:rsidR="00835DFF" w:rsidRPr="001F3370" w:rsidRDefault="00835DFF" w:rsidP="00AE020C">
            <w:pPr>
              <w:pStyle w:val="ListParagraph"/>
              <w:spacing w:line="276" w:lineRule="auto"/>
              <w:ind w:left="634"/>
              <w:rPr>
                <w:rFonts w:ascii="GHEA Grapalat" w:hAnsi="GHEA Grapalat"/>
                <w:lang w:val="hy-AM" w:eastAsia="hy-AM"/>
              </w:rPr>
            </w:pPr>
          </w:p>
          <w:p w14:paraId="1D6BF02D" w14:textId="127D2F2D" w:rsidR="00E764CF" w:rsidRPr="001F3370" w:rsidRDefault="00E764CF" w:rsidP="00AE020C">
            <w:pPr>
              <w:pStyle w:val="ListParagraph"/>
              <w:numPr>
                <w:ilvl w:val="0"/>
                <w:numId w:val="49"/>
              </w:numPr>
              <w:spacing w:line="276" w:lineRule="auto"/>
              <w:rPr>
                <w:rFonts w:ascii="GHEA Grapalat" w:hAnsi="GHEA Grapalat"/>
                <w:b/>
                <w:bCs/>
                <w:lang w:val="hy-AM" w:eastAsia="hy-AM"/>
              </w:rPr>
            </w:pPr>
            <w:r w:rsidRPr="001F3370">
              <w:rPr>
                <w:rFonts w:ascii="GHEA Grapalat" w:hAnsi="GHEA Grapalat"/>
                <w:b/>
                <w:bCs/>
                <w:lang w:val="hy-AM" w:eastAsia="hy-AM"/>
              </w:rPr>
              <w:t>Չի Ընդունվել</w:t>
            </w:r>
            <w:r w:rsidR="00DD1F15">
              <w:rPr>
                <w:rFonts w:ascii="GHEA Grapalat" w:hAnsi="GHEA Grapalat"/>
                <w:b/>
                <w:bCs/>
                <w:lang w:val="hy-AM" w:eastAsia="hy-AM"/>
              </w:rPr>
              <w:t>՝ նմանատիպ հիմնավորմամբ.</w:t>
            </w:r>
          </w:p>
          <w:p w14:paraId="75E2F10D" w14:textId="10E1DA79" w:rsidR="00E764CF" w:rsidRPr="001F3370" w:rsidRDefault="00554DA8" w:rsidP="00AE020C">
            <w:pPr>
              <w:spacing w:line="276" w:lineRule="auto"/>
              <w:ind w:left="178"/>
              <w:rPr>
                <w:rFonts w:ascii="GHEA Grapalat" w:hAnsi="GHEA Grapalat"/>
                <w:lang w:val="hy-AM" w:eastAsia="hy-AM"/>
              </w:rPr>
            </w:pPr>
            <w:r w:rsidRPr="001F3370">
              <w:rPr>
                <w:rFonts w:ascii="GHEA Grapalat" w:hAnsi="GHEA Grapalat"/>
                <w:lang w:val="hy-AM" w:eastAsia="hy-AM"/>
              </w:rPr>
              <w:lastRenderedPageBreak/>
              <w:t xml:space="preserve">Պահանջները, գրանցամատյանների ձևերը սահմանվում են ԵՏՀ կոլեգիայի 22.12.2015 թիվ 174 որոշմամբ, իսկ Վարչական իրավախախտումների մասին ՀՀ օրենսգրքի 47.25 հոդվածով սահմանված </w:t>
            </w:r>
            <w:r w:rsidR="00DD1F15">
              <w:rPr>
                <w:rFonts w:ascii="GHEA Grapalat" w:hAnsi="GHEA Grapalat"/>
                <w:lang w:val="hy-AM" w:eastAsia="hy-AM"/>
              </w:rPr>
              <w:t>է</w:t>
            </w:r>
            <w:r w:rsidRPr="001F3370">
              <w:rPr>
                <w:rFonts w:ascii="GHEA Grapalat" w:hAnsi="GHEA Grapalat"/>
                <w:lang w:val="hy-AM" w:eastAsia="hy-AM"/>
              </w:rPr>
              <w:t xml:space="preserve"> բժշկական արտադրատեսակների շրջանառության պետական կարգավորման ոլորտում խախտումների համար տուգանքի չափը</w:t>
            </w:r>
            <w:r w:rsidR="00DD1F15">
              <w:rPr>
                <w:rFonts w:ascii="GHEA Grapalat" w:hAnsi="GHEA Grapalat"/>
                <w:lang w:val="hy-AM" w:eastAsia="hy-AM"/>
              </w:rPr>
              <w:t>:</w:t>
            </w:r>
          </w:p>
          <w:p w14:paraId="603100F1" w14:textId="1A54A294" w:rsidR="00D87855" w:rsidRPr="001F3370" w:rsidRDefault="00D87855" w:rsidP="00AE020C">
            <w:pPr>
              <w:pStyle w:val="ListParagraph"/>
              <w:spacing w:line="276" w:lineRule="auto"/>
              <w:ind w:left="634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3B419DCE" w14:textId="5F38D0FA" w:rsidR="00DD1F15" w:rsidRPr="00DD1F15" w:rsidRDefault="00DD1F15" w:rsidP="00AE020C">
            <w:pPr>
              <w:pStyle w:val="ListParagraph"/>
              <w:numPr>
                <w:ilvl w:val="0"/>
                <w:numId w:val="49"/>
              </w:numPr>
              <w:spacing w:line="276" w:lineRule="auto"/>
              <w:ind w:left="320" w:hanging="46"/>
              <w:rPr>
                <w:rFonts w:ascii="GHEA Grapalat" w:hAnsi="GHEA Grapalat"/>
                <w:lang w:val="hy-AM" w:eastAsia="hy-AM"/>
              </w:rPr>
            </w:pPr>
            <w:r w:rsidRPr="00DD1F15">
              <w:rPr>
                <w:rFonts w:ascii="GHEA Grapalat" w:hAnsi="GHEA Grapalat"/>
                <w:lang w:val="hy-AM" w:eastAsia="hy-AM"/>
              </w:rPr>
              <w:t>Հաշվի առնելով առաջարկությունը նախագծում կատարվել է փոփոխություն՝ հանվել է 12-րդ մասը</w:t>
            </w:r>
            <w:r w:rsidR="00C86AFA">
              <w:rPr>
                <w:rFonts w:ascii="GHEA Grapalat" w:hAnsi="GHEA Grapalat"/>
                <w:lang w:val="hy-AM" w:eastAsia="hy-AM"/>
              </w:rPr>
              <w:t>, քանի որ վերջինիս բովանդակությունը ըստ էության առկա է որոշման հիմքերում:</w:t>
            </w:r>
          </w:p>
          <w:p w14:paraId="2816FB51" w14:textId="3D86D01E" w:rsidR="00DD1F15" w:rsidRPr="00DD1F15" w:rsidRDefault="00DD1F15" w:rsidP="00AE020C">
            <w:pPr>
              <w:spacing w:line="276" w:lineRule="auto"/>
              <w:ind w:left="274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3BEDCC07" w14:textId="2CB8EE3A" w:rsidR="00BE557A" w:rsidRPr="001F3370" w:rsidRDefault="00BE557A" w:rsidP="00AE020C">
            <w:pPr>
              <w:pStyle w:val="ListParagraph"/>
              <w:spacing w:line="276" w:lineRule="auto"/>
              <w:ind w:left="634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0C4F6AEA" w14:textId="5DC5467B" w:rsidR="00DD1F15" w:rsidRDefault="00DD1F15" w:rsidP="00AE020C">
            <w:pPr>
              <w:pStyle w:val="ListParagraph"/>
              <w:spacing w:line="276" w:lineRule="auto"/>
              <w:ind w:left="634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742DD4B7" w14:textId="77777777" w:rsidR="00DD1F15" w:rsidRPr="001F3370" w:rsidRDefault="00DD1F15" w:rsidP="00AE020C">
            <w:pPr>
              <w:pStyle w:val="ListParagraph"/>
              <w:spacing w:line="276" w:lineRule="auto"/>
              <w:ind w:left="634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65796597" w14:textId="7D3B3043" w:rsidR="00BE557A" w:rsidRPr="001F3370" w:rsidRDefault="00BE557A" w:rsidP="00AE020C">
            <w:pPr>
              <w:pStyle w:val="ListParagraph"/>
              <w:spacing w:line="276" w:lineRule="auto"/>
              <w:ind w:left="634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707C7204" w14:textId="2E359DA3" w:rsidR="00BE557A" w:rsidRPr="001F3370" w:rsidRDefault="00BE557A" w:rsidP="00AE020C">
            <w:pPr>
              <w:spacing w:line="276" w:lineRule="auto"/>
              <w:rPr>
                <w:rFonts w:ascii="GHEA Grapalat" w:hAnsi="GHEA Grapalat"/>
                <w:b/>
                <w:bCs/>
                <w:lang w:val="hy-AM" w:eastAsia="hy-AM"/>
              </w:rPr>
            </w:pPr>
            <w:r w:rsidRPr="001F3370">
              <w:rPr>
                <w:rFonts w:ascii="GHEA Grapalat" w:hAnsi="GHEA Grapalat"/>
                <w:b/>
                <w:bCs/>
                <w:lang w:val="hy-AM" w:eastAsia="hy-AM"/>
              </w:rPr>
              <w:t xml:space="preserve">7.  Ընդունվել է: </w:t>
            </w:r>
          </w:p>
          <w:p w14:paraId="59ED3394" w14:textId="3207FA45" w:rsidR="00BE557A" w:rsidRDefault="00BE557A" w:rsidP="00AE020C">
            <w:pPr>
              <w:spacing w:line="276" w:lineRule="auto"/>
              <w:rPr>
                <w:rFonts w:ascii="GHEA Grapalat" w:hAnsi="GHEA Grapalat"/>
                <w:lang w:val="hy-AM" w:eastAsia="hy-AM"/>
              </w:rPr>
            </w:pPr>
            <w:r w:rsidRPr="001F3370">
              <w:rPr>
                <w:rFonts w:ascii="GHEA Grapalat" w:hAnsi="GHEA Grapalat"/>
                <w:lang w:val="hy-AM" w:eastAsia="hy-AM"/>
              </w:rPr>
              <w:t>Կատարվել է համապատասխան փոփոխությունը:</w:t>
            </w:r>
          </w:p>
          <w:p w14:paraId="7718E4C8" w14:textId="77418976" w:rsidR="001F3370" w:rsidRDefault="001F3370" w:rsidP="00AE020C">
            <w:pPr>
              <w:spacing w:line="276" w:lineRule="auto"/>
              <w:rPr>
                <w:rFonts w:ascii="GHEA Grapalat" w:hAnsi="GHEA Grapalat"/>
                <w:lang w:val="hy-AM" w:eastAsia="hy-AM"/>
              </w:rPr>
            </w:pPr>
          </w:p>
          <w:p w14:paraId="284365C3" w14:textId="3CA3A0EA" w:rsidR="00B33239" w:rsidRDefault="00B33239" w:rsidP="00AE020C">
            <w:pPr>
              <w:spacing w:line="276" w:lineRule="auto"/>
              <w:rPr>
                <w:rFonts w:ascii="GHEA Grapalat" w:hAnsi="GHEA Grapalat"/>
                <w:lang w:val="hy-AM" w:eastAsia="hy-AM"/>
              </w:rPr>
            </w:pPr>
          </w:p>
          <w:p w14:paraId="2B44095A" w14:textId="2CB90A57" w:rsidR="00BE557A" w:rsidRPr="001F3370" w:rsidRDefault="00BE557A" w:rsidP="00AE020C">
            <w:pPr>
              <w:spacing w:line="276" w:lineRule="auto"/>
              <w:rPr>
                <w:rFonts w:ascii="GHEA Grapalat" w:hAnsi="GHEA Grapalat"/>
                <w:b/>
                <w:bCs/>
                <w:lang w:val="hy-AM" w:eastAsia="hy-AM"/>
              </w:rPr>
            </w:pPr>
            <w:r w:rsidRPr="001F3370">
              <w:rPr>
                <w:rFonts w:ascii="GHEA Grapalat" w:hAnsi="GHEA Grapalat"/>
                <w:b/>
                <w:bCs/>
                <w:lang w:val="hy-AM" w:eastAsia="hy-AM"/>
              </w:rPr>
              <w:t>8. Չի ընդունվել:</w:t>
            </w:r>
          </w:p>
          <w:p w14:paraId="51CE6F91" w14:textId="110DC3F2" w:rsidR="00BE557A" w:rsidRDefault="00BE557A" w:rsidP="00AE020C">
            <w:pPr>
              <w:spacing w:line="276" w:lineRule="auto"/>
              <w:rPr>
                <w:rFonts w:ascii="GHEA Grapalat" w:hAnsi="GHEA Grapalat"/>
                <w:color w:val="333333"/>
                <w:lang w:val="hy-AM" w:eastAsia="ru-RU"/>
              </w:rPr>
            </w:pPr>
            <w:r w:rsidRPr="00B33239">
              <w:rPr>
                <w:rFonts w:ascii="GHEA Grapalat" w:hAnsi="GHEA Grapalat"/>
                <w:lang w:val="hy-AM" w:eastAsia="hy-AM"/>
              </w:rPr>
              <w:lastRenderedPageBreak/>
              <w:t>Իրավական հիմքերը բերված են</w:t>
            </w:r>
            <w:r w:rsidRPr="001F3370">
              <w:rPr>
                <w:rFonts w:ascii="GHEA Grapalat" w:hAnsi="GHEA Grapalat"/>
                <w:b/>
                <w:bCs/>
                <w:lang w:val="hy-AM" w:eastAsia="hy-AM"/>
              </w:rPr>
              <w:t xml:space="preserve"> </w:t>
            </w:r>
            <w:r w:rsidRPr="001F3370">
              <w:rPr>
                <w:rFonts w:ascii="GHEA Grapalat" w:hAnsi="GHEA Grapalat"/>
                <w:color w:val="333333"/>
                <w:lang w:val="hy-AM" w:eastAsia="ru-RU"/>
              </w:rPr>
              <w:t>«Բնակչության բժշկական օգնության և սպասարկման մասին» Հայաստանի Հանրապետության օրենքի 47.2 հոդվածի 7-րդ մասում:</w:t>
            </w:r>
          </w:p>
          <w:p w14:paraId="5822D4FB" w14:textId="77777777" w:rsidR="001F3370" w:rsidRPr="001F3370" w:rsidRDefault="001F3370" w:rsidP="00AE020C">
            <w:pPr>
              <w:spacing w:line="276" w:lineRule="auto"/>
              <w:rPr>
                <w:rFonts w:ascii="GHEA Grapalat" w:hAnsi="GHEA Grapalat"/>
                <w:color w:val="333333"/>
                <w:lang w:val="hy-AM" w:eastAsia="ru-RU"/>
              </w:rPr>
            </w:pPr>
          </w:p>
          <w:p w14:paraId="2DCD575D" w14:textId="77777777" w:rsidR="00C37A7B" w:rsidRPr="001F3370" w:rsidRDefault="00C37A7B" w:rsidP="00AE020C">
            <w:pPr>
              <w:spacing w:line="276" w:lineRule="auto"/>
              <w:rPr>
                <w:rFonts w:ascii="GHEA Grapalat" w:hAnsi="GHEA Grapalat"/>
                <w:b/>
                <w:bCs/>
                <w:lang w:val="hy-AM" w:eastAsia="hy-AM"/>
              </w:rPr>
            </w:pPr>
            <w:r w:rsidRPr="001F3370">
              <w:rPr>
                <w:rFonts w:ascii="GHEA Grapalat" w:hAnsi="GHEA Grapalat"/>
                <w:b/>
                <w:bCs/>
                <w:lang w:val="hy-AM" w:eastAsia="hy-AM"/>
              </w:rPr>
              <w:t>9. Չի ընդունվել:</w:t>
            </w:r>
          </w:p>
          <w:p w14:paraId="3B2999F8" w14:textId="092AFA3E" w:rsidR="00C37A7B" w:rsidRPr="001F3370" w:rsidRDefault="00C37A7B" w:rsidP="00AE020C">
            <w:pPr>
              <w:spacing w:line="276" w:lineRule="auto"/>
              <w:rPr>
                <w:rFonts w:ascii="GHEA Grapalat" w:hAnsi="GHEA Grapalat"/>
                <w:lang w:val="hy-AM" w:eastAsia="hy-AM"/>
              </w:rPr>
            </w:pPr>
            <w:r w:rsidRPr="001F3370">
              <w:rPr>
                <w:rFonts w:ascii="GHEA Grapalat" w:hAnsi="GHEA Grapalat"/>
                <w:lang w:val="hy-AM" w:eastAsia="hy-AM"/>
              </w:rPr>
              <w:t>Սահմանված է նախագծի 23-րդ մասով:</w:t>
            </w:r>
          </w:p>
          <w:p w14:paraId="05EC5109" w14:textId="77777777" w:rsidR="00CF433E" w:rsidRPr="001F3370" w:rsidRDefault="00CF433E" w:rsidP="00AE020C">
            <w:pPr>
              <w:pStyle w:val="ListParagraph"/>
              <w:spacing w:line="276" w:lineRule="auto"/>
              <w:ind w:left="634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51DEE50A" w14:textId="77777777" w:rsidR="00CF433E" w:rsidRPr="0028145C" w:rsidRDefault="00CF433E" w:rsidP="00AE020C">
            <w:pPr>
              <w:spacing w:line="276" w:lineRule="auto"/>
              <w:ind w:right="214"/>
              <w:rPr>
                <w:rFonts w:ascii="GHEA Grapalat" w:hAnsi="GHEA Grapalat"/>
                <w:lang w:val="hy-AM"/>
              </w:rPr>
            </w:pPr>
          </w:p>
          <w:p w14:paraId="78FD42E0" w14:textId="77777777" w:rsidR="00AE020C" w:rsidRPr="0028145C" w:rsidRDefault="00AE020C" w:rsidP="00AE020C">
            <w:pPr>
              <w:spacing w:line="276" w:lineRule="auto"/>
              <w:ind w:right="214"/>
              <w:rPr>
                <w:rFonts w:ascii="GHEA Grapalat" w:hAnsi="GHEA Grapalat"/>
                <w:lang w:val="hy-AM"/>
              </w:rPr>
            </w:pPr>
          </w:p>
          <w:p w14:paraId="1A078B64" w14:textId="77777777" w:rsidR="00C82081" w:rsidRPr="00C82081" w:rsidRDefault="00C82081" w:rsidP="00AE020C">
            <w:pPr>
              <w:pStyle w:val="ListParagraph"/>
              <w:numPr>
                <w:ilvl w:val="0"/>
                <w:numId w:val="48"/>
              </w:numPr>
              <w:spacing w:line="276" w:lineRule="auto"/>
              <w:ind w:right="214"/>
              <w:rPr>
                <w:rFonts w:ascii="GHEA Grapalat" w:hAnsi="GHEA Grapalat"/>
                <w:b/>
                <w:bCs/>
                <w:lang w:val="hy-AM"/>
              </w:rPr>
            </w:pPr>
            <w:r w:rsidRPr="00C82081">
              <w:rPr>
                <w:rFonts w:ascii="GHEA Grapalat" w:hAnsi="GHEA Grapalat"/>
                <w:b/>
                <w:bCs/>
                <w:lang w:val="hy-AM"/>
              </w:rPr>
              <w:t>Ընդունվել է:</w:t>
            </w:r>
          </w:p>
          <w:p w14:paraId="5B03540F" w14:textId="7EBDB15C" w:rsidR="00C82081" w:rsidRPr="00C82081" w:rsidRDefault="00C82081" w:rsidP="00AE020C">
            <w:pPr>
              <w:pStyle w:val="ListParagraph"/>
              <w:spacing w:line="276" w:lineRule="auto"/>
              <w:ind w:right="214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  <w:tr w:rsidR="000F50AB" w:rsidRPr="005D36DD" w14:paraId="23C9DEB6" w14:textId="77777777" w:rsidTr="009D5C3F">
        <w:trPr>
          <w:trHeight w:val="413"/>
          <w:tblCellSpacing w:w="11" w:type="dxa"/>
          <w:jc w:val="center"/>
        </w:trPr>
        <w:tc>
          <w:tcPr>
            <w:tcW w:w="8601" w:type="dxa"/>
            <w:vMerge w:val="restart"/>
            <w:shd w:val="clear" w:color="auto" w:fill="D0CECE" w:themeFill="background2" w:themeFillShade="E6"/>
          </w:tcPr>
          <w:p w14:paraId="5F21A812" w14:textId="3CA14EE1" w:rsidR="000F50AB" w:rsidRPr="000F50AB" w:rsidRDefault="000F50AB" w:rsidP="00AE020C">
            <w:pPr>
              <w:tabs>
                <w:tab w:val="left" w:pos="990"/>
              </w:tabs>
              <w:suppressAutoHyphens/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6. ՀՀ Արդարադատության նախարարություն</w:t>
            </w:r>
          </w:p>
        </w:tc>
        <w:tc>
          <w:tcPr>
            <w:tcW w:w="5027" w:type="dxa"/>
            <w:shd w:val="clear" w:color="auto" w:fill="D0CECE" w:themeFill="background2" w:themeFillShade="E6"/>
          </w:tcPr>
          <w:p w14:paraId="2939A709" w14:textId="7761E00D" w:rsidR="000F50AB" w:rsidRPr="000F50AB" w:rsidRDefault="000F50AB" w:rsidP="000F50AB">
            <w:pPr>
              <w:pStyle w:val="Heading1"/>
              <w:spacing w:before="0" w:after="0" w:line="360" w:lineRule="auto"/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u w:val="single"/>
                <w:lang w:val="hy-AM"/>
              </w:rPr>
              <w:t xml:space="preserve">N </w:t>
            </w:r>
            <w:r w:rsidRPr="000F50AB">
              <w:rPr>
                <w:rFonts w:ascii="GHEA Grapalat" w:hAnsi="GHEA Grapalat"/>
                <w:color w:val="000000"/>
                <w:sz w:val="22"/>
                <w:szCs w:val="22"/>
                <w:highlight w:val="lightGray"/>
                <w:u w:val="single"/>
                <w:shd w:val="clear" w:color="auto" w:fill="FFFFFF"/>
              </w:rPr>
              <w:t>/27.3/3774-2023</w:t>
            </w:r>
          </w:p>
        </w:tc>
      </w:tr>
      <w:tr w:rsidR="000F50AB" w:rsidRPr="005D36DD" w14:paraId="3395D68F" w14:textId="77777777" w:rsidTr="009D5C3F">
        <w:trPr>
          <w:trHeight w:val="413"/>
          <w:tblCellSpacing w:w="11" w:type="dxa"/>
          <w:jc w:val="center"/>
        </w:trPr>
        <w:tc>
          <w:tcPr>
            <w:tcW w:w="8601" w:type="dxa"/>
            <w:vMerge/>
            <w:shd w:val="clear" w:color="auto" w:fill="D0CECE" w:themeFill="background2" w:themeFillShade="E6"/>
            <w:vAlign w:val="center"/>
          </w:tcPr>
          <w:p w14:paraId="362B7809" w14:textId="77777777" w:rsidR="000F50AB" w:rsidRPr="000F50AB" w:rsidRDefault="000F50AB" w:rsidP="00AE020C">
            <w:pPr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027" w:type="dxa"/>
            <w:shd w:val="clear" w:color="auto" w:fill="D0CECE" w:themeFill="background2" w:themeFillShade="E6"/>
          </w:tcPr>
          <w:p w14:paraId="3CA8D23A" w14:textId="3069ABC8" w:rsidR="000F50AB" w:rsidRPr="000F50AB" w:rsidRDefault="000F50AB" w:rsidP="000F50AB">
            <w:pPr>
              <w:pStyle w:val="Heading1"/>
              <w:tabs>
                <w:tab w:val="left" w:pos="567"/>
              </w:tabs>
              <w:spacing w:before="0" w:after="0" w:line="360" w:lineRule="auto"/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t>«</w:t>
            </w:r>
            <w:r>
              <w:rPr>
                <w:rFonts w:ascii="GHEA Grapalat" w:hAnsi="GHEA Grapalat" w:cs="Sylfaen"/>
                <w:sz w:val="22"/>
                <w:szCs w:val="22"/>
                <w:u w:val="single"/>
              </w:rPr>
              <w:t>25</w:t>
            </w:r>
            <w:r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2"/>
                <w:szCs w:val="22"/>
                <w:u w:val="single"/>
              </w:rPr>
              <w:t>հունվար</w:t>
            </w:r>
            <w:r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t xml:space="preserve"> 2023թ.    </w:t>
            </w:r>
          </w:p>
        </w:tc>
      </w:tr>
      <w:tr w:rsidR="000F50AB" w:rsidRPr="006A5E1C" w14:paraId="5513BB56" w14:textId="77777777" w:rsidTr="009D5C3F">
        <w:trPr>
          <w:trHeight w:val="413"/>
          <w:tblCellSpacing w:w="11" w:type="dxa"/>
          <w:jc w:val="center"/>
        </w:trPr>
        <w:tc>
          <w:tcPr>
            <w:tcW w:w="8601" w:type="dxa"/>
            <w:shd w:val="clear" w:color="auto" w:fill="FFFFFF"/>
            <w:vAlign w:val="center"/>
          </w:tcPr>
          <w:p w14:paraId="64E27C38" w14:textId="77777777" w:rsidR="000F50AB" w:rsidRPr="001353DB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40A5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  </w:t>
            </w:r>
            <w:r w:rsidRPr="001353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 w:rsidRPr="00A574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1353DB">
              <w:rPr>
                <w:rFonts w:ascii="GHEA Grapalat" w:hAnsi="GHEA Grapalat" w:cs="Sylfaen"/>
                <w:lang w:val="hy-AM"/>
              </w:rPr>
              <w:t>Հայաստանի Հանրապետության տարածք բժշկական արտադրատեսակների ներմուծման կարգը և ներմուծման նպատակով իրականացվող փորձաքննության համար անհրաժեշտ փաստաթղթերի ցանկը սահմանելու մասին</w:t>
            </w:r>
            <w:r w:rsidRPr="00A574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A5742D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որոշման նախագծի</w:t>
            </w:r>
            <w:r w:rsidRPr="00197897">
              <w:rPr>
                <w:rFonts w:ascii="GHEA Grapalat" w:hAnsi="GHEA Grapalat" w:cs="Sylfaen"/>
                <w:lang w:val="hy-AM"/>
              </w:rPr>
              <w:t xml:space="preserve"> </w:t>
            </w:r>
            <w:r w:rsidRPr="001353DB">
              <w:rPr>
                <w:rFonts w:ascii="GHEA Grapalat" w:hAnsi="GHEA Grapalat" w:cs="Sylfaen"/>
                <w:lang w:val="hy-AM"/>
              </w:rPr>
              <w:t xml:space="preserve">(այսուհետ՝ Նախագիծ) 1-ին կետի 1-ին ենթակետով հաստատված կարգի (այսուհետ՝ Կարգ) 1-ին կետում </w:t>
            </w:r>
            <w:r w:rsidRPr="001978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«</w:t>
            </w:r>
            <w:r w:rsidRPr="001353DB">
              <w:rPr>
                <w:rFonts w:ascii="GHEA Grapalat" w:hAnsi="GHEA Grapalat" w:cs="Sylfaen"/>
                <w:lang w:val="hy-AM"/>
              </w:rPr>
              <w:t>ներմուծման</w:t>
            </w:r>
            <w:r w:rsidRPr="001978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1353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բառն անհրաժեշտ է փոխարինել </w:t>
            </w:r>
            <w:r w:rsidRPr="001978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1353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ներսբերման (այսուհետ՝ </w:t>
            </w:r>
            <w:r w:rsidRPr="001353DB">
              <w:rPr>
                <w:rFonts w:ascii="GHEA Grapalat" w:hAnsi="GHEA Grapalat" w:cs="Sylfaen"/>
                <w:lang w:val="hy-AM"/>
              </w:rPr>
              <w:t>ներմուծման</w:t>
            </w:r>
            <w:r w:rsidRPr="001353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  <w:r w:rsidRPr="001978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1353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բառերով՝ նկատի ունենալով </w:t>
            </w:r>
            <w:r w:rsidRPr="00787664">
              <w:rPr>
                <w:rFonts w:ascii="GHEA Grapalat" w:hAnsi="GHEA Grapalat"/>
                <w:lang w:val="hy-AM"/>
              </w:rPr>
              <w:t xml:space="preserve">«Բնակչության բժշկական օգնության և սպասարկման մասին» օրենքի </w:t>
            </w:r>
            <w:r w:rsidRPr="001353DB">
              <w:rPr>
                <w:rFonts w:ascii="GHEA Grapalat" w:hAnsi="GHEA Grapalat"/>
                <w:lang w:val="hy-AM"/>
              </w:rPr>
              <w:t xml:space="preserve">(այսուհետ՝ Օրենք) </w:t>
            </w:r>
            <w:r w:rsidRPr="00787664">
              <w:rPr>
                <w:rFonts w:ascii="GHEA Grapalat" w:hAnsi="GHEA Grapalat"/>
                <w:lang w:val="hy-AM"/>
              </w:rPr>
              <w:t>47</w:t>
            </w:r>
            <w:r w:rsidRPr="00563115">
              <w:rPr>
                <w:rFonts w:ascii="GHEA Grapalat" w:hAnsi="GHEA Grapalat"/>
                <w:lang w:val="hy-AM"/>
              </w:rPr>
              <w:t>.2</w:t>
            </w:r>
            <w:r w:rsidRPr="00787664">
              <w:rPr>
                <w:rFonts w:ascii="GHEA Grapalat" w:hAnsi="GHEA Grapalat"/>
                <w:lang w:val="hy-AM"/>
              </w:rPr>
              <w:t>-րդ հոդվածի 1-ին</w:t>
            </w:r>
            <w:r w:rsidRPr="001353DB">
              <w:rPr>
                <w:rFonts w:ascii="GHEA Grapalat" w:hAnsi="GHEA Grapalat"/>
                <w:lang w:val="hy-AM"/>
              </w:rPr>
              <w:t xml:space="preserve"> մասը համաձայն որի՝ </w:t>
            </w:r>
            <w:r w:rsidRPr="001353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տարածք բժշկական արտադրատեսակները ներմուծվում են </w:t>
            </w:r>
            <w:r w:rsidRPr="001353D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(Հայաստանի Հանրապետության պետական սահմանը հատելու միջոցով բժշկական արտադրատեսակների ներսբերում (այսուհետ` ներմուծում)) </w:t>
            </w:r>
            <w:r w:rsidRPr="001353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սահմանած կարգի համաձայն: </w:t>
            </w:r>
          </w:p>
          <w:p w14:paraId="094C82AD" w14:textId="77777777" w:rsidR="00580D74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1353D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     </w:t>
            </w:r>
            <w:r w:rsidRPr="001353DB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5FC46E85" w14:textId="6404DC64" w:rsidR="000F50AB" w:rsidRPr="001353DB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       </w:t>
            </w:r>
            <w:r w:rsidR="000F50AB" w:rsidRPr="001353DB">
              <w:rPr>
                <w:rFonts w:ascii="GHEA Grapalat" w:hAnsi="GHEA Grapalat" w:cs="Sylfaen"/>
                <w:lang w:val="hy-AM"/>
              </w:rPr>
              <w:t>2. Կարգի 2-րդ կետում վերանայման կարիք ունեն իրացման թույլտվության վերաբերյալ կարգավորումները՝ նկատի ունենալով, որ դրանք դուրս են Կարգի կարգավորման առարկայի շրջանակից, քանի որ Կարգը վերաբերում է բժշկական արտադրատեսակների ներմուծմանը:</w:t>
            </w:r>
          </w:p>
          <w:p w14:paraId="68956CFF" w14:textId="77777777" w:rsidR="0028145C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1353DB">
              <w:rPr>
                <w:rFonts w:ascii="GHEA Grapalat" w:hAnsi="GHEA Grapalat" w:cs="Sylfaen"/>
                <w:lang w:val="hy-AM"/>
              </w:rPr>
              <w:t xml:space="preserve">      </w:t>
            </w:r>
          </w:p>
          <w:p w14:paraId="0DD0E007" w14:textId="52D978BF" w:rsidR="000F50AB" w:rsidRPr="001353DB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      </w:t>
            </w:r>
            <w:r w:rsidR="000F50AB" w:rsidRPr="001353DB">
              <w:rPr>
                <w:rFonts w:ascii="GHEA Grapalat" w:hAnsi="GHEA Grapalat" w:cs="Sylfaen"/>
                <w:lang w:val="hy-AM"/>
              </w:rPr>
              <w:t xml:space="preserve"> 3.  Կարգի 9-րդ և 10-րդ կետերն անհրաժեշտ է վերանայել և հստակ նախատեսել, թե ինչ ժամկետում և ինչ գործողություններ պետք է կատարի ներմուծողը, քանի որ նախատեսված ձևակերպումից պարզ չէ, թե ինչ է իրենից ենթադրում համագործակցելը:</w:t>
            </w:r>
          </w:p>
          <w:p w14:paraId="2204EA8E" w14:textId="77777777" w:rsidR="009D5C3F" w:rsidRPr="00AE020C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353DB">
              <w:rPr>
                <w:rFonts w:ascii="GHEA Grapalat" w:hAnsi="GHEA Grapalat"/>
                <w:lang w:val="hy-AM"/>
              </w:rPr>
              <w:t xml:space="preserve">     </w:t>
            </w:r>
          </w:p>
          <w:p w14:paraId="212F1BC0" w14:textId="3E6AF06C" w:rsidR="000F50AB" w:rsidRPr="0028145C" w:rsidRDefault="000F50AB" w:rsidP="0028145C">
            <w:pPr>
              <w:pStyle w:val="ListParagraph"/>
              <w:numPr>
                <w:ilvl w:val="0"/>
                <w:numId w:val="45"/>
              </w:num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28145C">
              <w:rPr>
                <w:rFonts w:ascii="GHEA Grapalat" w:hAnsi="GHEA Grapalat" w:cs="Sylfaen"/>
                <w:lang w:val="hy-AM"/>
              </w:rPr>
              <w:t xml:space="preserve">Կարգի 11-րդ կետում առաջարկում ենք վերանայել </w:t>
            </w:r>
            <w:r w:rsidRPr="0028145C">
              <w:rPr>
                <w:rFonts w:ascii="GHEA Grapalat" w:hAnsi="GHEA Grapalat"/>
                <w:lang w:val="hy-AM"/>
              </w:rPr>
              <w:t>«հետաքննել» բառը, քանի որ պարզ չէ, թե ինչ է այն ենթադրում:</w:t>
            </w:r>
          </w:p>
          <w:p w14:paraId="15CB96F5" w14:textId="77777777" w:rsidR="0028145C" w:rsidRPr="000909C8" w:rsidRDefault="0028145C" w:rsidP="0028145C">
            <w:pPr>
              <w:pStyle w:val="ListParagraph"/>
              <w:tabs>
                <w:tab w:val="left" w:pos="9360"/>
              </w:tabs>
              <w:spacing w:line="276" w:lineRule="auto"/>
              <w:ind w:left="634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491E46D5" w14:textId="77777777" w:rsidR="0015074F" w:rsidRPr="000909C8" w:rsidRDefault="0015074F" w:rsidP="0028145C">
            <w:pPr>
              <w:pStyle w:val="ListParagraph"/>
              <w:tabs>
                <w:tab w:val="left" w:pos="9360"/>
              </w:tabs>
              <w:spacing w:line="276" w:lineRule="auto"/>
              <w:ind w:left="634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274858DD" w14:textId="2A7B2F7C" w:rsidR="000F50AB" w:rsidRPr="000F50AB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</w:t>
            </w:r>
            <w:r w:rsidRPr="0028145C">
              <w:rPr>
                <w:rFonts w:ascii="GHEA Grapalat" w:hAnsi="GHEA Grapalat"/>
                <w:lang w:val="hy-AM"/>
              </w:rPr>
              <w:t xml:space="preserve">   </w:t>
            </w:r>
            <w:r w:rsidR="000F50AB" w:rsidRPr="000F50AB">
              <w:rPr>
                <w:rFonts w:ascii="GHEA Grapalat" w:hAnsi="GHEA Grapalat"/>
                <w:lang w:val="hy-AM"/>
              </w:rPr>
              <w:t xml:space="preserve">5. Կարգի 12-րդ կետից անհրաժեշտ է հանել </w:t>
            </w:r>
            <w:r w:rsidR="000F50AB" w:rsidRPr="00787664">
              <w:rPr>
                <w:rFonts w:ascii="GHEA Grapalat" w:hAnsi="GHEA Grapalat"/>
                <w:lang w:val="hy-AM"/>
              </w:rPr>
              <w:t>«</w:t>
            </w:r>
            <w:r w:rsidR="000F50AB" w:rsidRPr="000F50AB">
              <w:rPr>
                <w:rFonts w:ascii="GHEA Grapalat" w:hAnsi="GHEA Grapalat"/>
                <w:lang w:val="hy-AM"/>
              </w:rPr>
              <w:t>Հայաստանի Հանրապետության</w:t>
            </w:r>
            <w:r w:rsidR="000F50AB" w:rsidRPr="00787664">
              <w:rPr>
                <w:rFonts w:ascii="GHEA Grapalat" w:hAnsi="GHEA Grapalat"/>
                <w:lang w:val="hy-AM"/>
              </w:rPr>
              <w:t>»</w:t>
            </w:r>
            <w:r w:rsidR="000F50AB" w:rsidRPr="000F50AB">
              <w:rPr>
                <w:rFonts w:ascii="GHEA Grapalat" w:hAnsi="GHEA Grapalat"/>
                <w:lang w:val="hy-AM"/>
              </w:rPr>
              <w:t xml:space="preserve"> բառերը՝ նկատի ունենալով </w:t>
            </w:r>
            <w:r w:rsidR="000F50AB" w:rsidRPr="00787664">
              <w:rPr>
                <w:rFonts w:ascii="GHEA Grapalat" w:hAnsi="GHEA Grapalat"/>
                <w:lang w:val="hy-AM"/>
              </w:rPr>
              <w:t>«</w:t>
            </w:r>
            <w:r w:rsidR="000F50AB" w:rsidRPr="000F50AB">
              <w:rPr>
                <w:rFonts w:ascii="GHEA Grapalat" w:hAnsi="GHEA Grapalat"/>
                <w:lang w:val="hy-AM"/>
              </w:rPr>
              <w:t>Նորմատիվ իրավական ակտերի մասին</w:t>
            </w:r>
            <w:r w:rsidR="000F50AB" w:rsidRPr="00787664">
              <w:rPr>
                <w:rFonts w:ascii="GHEA Grapalat" w:hAnsi="GHEA Grapalat"/>
                <w:lang w:val="hy-AM"/>
              </w:rPr>
              <w:t>»</w:t>
            </w:r>
            <w:r w:rsidR="000F50AB" w:rsidRPr="000F50AB">
              <w:rPr>
                <w:rFonts w:ascii="GHEA Grapalat" w:hAnsi="GHEA Grapalat"/>
                <w:lang w:val="hy-AM"/>
              </w:rPr>
              <w:t xml:space="preserve"> օրենքի 18-րդ հոդվածի 3-րդ մասը, համաձայն որի՝ </w:t>
            </w:r>
            <w:r w:rsidR="000F50AB" w:rsidRPr="000F50AB">
              <w:rPr>
                <w:rFonts w:ascii="GHEA Grapalat" w:hAnsi="GHEA Grapalat"/>
                <w:b/>
                <w:lang w:val="hy-AM"/>
              </w:rPr>
              <w:lastRenderedPageBreak/>
              <w:t>օ</w:t>
            </w:r>
            <w:r w:rsidR="000F50AB" w:rsidRPr="000F50A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րենքի կրճատ անվանումը հիշատակելիս դրանում նշվում է օրենքի վերնագիրը:</w:t>
            </w:r>
          </w:p>
          <w:p w14:paraId="7BFA0E6A" w14:textId="77777777" w:rsidR="0028145C" w:rsidRPr="000909C8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F50AB">
              <w:rPr>
                <w:rFonts w:ascii="GHEA Grapalat" w:hAnsi="GHEA Grapalat"/>
                <w:lang w:val="hy-AM"/>
              </w:rPr>
              <w:t xml:space="preserve">     </w:t>
            </w:r>
          </w:p>
          <w:p w14:paraId="1D85CE09" w14:textId="4307E48E" w:rsidR="000F50AB" w:rsidRPr="000F50AB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0F50AB">
              <w:rPr>
                <w:rFonts w:ascii="GHEA Grapalat" w:hAnsi="GHEA Grapalat"/>
                <w:lang w:val="hy-AM"/>
              </w:rPr>
              <w:t xml:space="preserve">  6. Կարգի 14-րդ կետի համաձայն՝ օտար լեզուներով (բացառությամբ՝ ռուսերեն կամ անգլերեն) փաստաթղթերը ներկայացվում են Հայաստանի Հանրապետության օրենսդրությամբ սահմանված կարգով վավերացված հայերեն թարգմանությամբ: Այս կապակցությամբ հարկ է նկատի ունենալ ՀՀ Սահմանադրության 20-րդ հոդվածը, համաձայն որի՝ </w:t>
            </w:r>
            <w:r w:rsidRPr="000F50AB">
              <w:rPr>
                <w:rFonts w:ascii="GHEA Grapalat" w:hAnsi="GHEA Grapalat"/>
                <w:b/>
                <w:lang w:val="hy-AM"/>
              </w:rPr>
              <w:t>Հայաստանի Հանրապետության պետական լեզուն հայերենն է</w:t>
            </w:r>
            <w:r w:rsidRPr="000F50AB">
              <w:rPr>
                <w:rFonts w:ascii="GHEA Grapalat" w:hAnsi="GHEA Grapalat"/>
                <w:lang w:val="hy-AM"/>
              </w:rPr>
              <w:t xml:space="preserve">: Բացի այդ, </w:t>
            </w:r>
            <w:r w:rsidRPr="00787664">
              <w:rPr>
                <w:rFonts w:ascii="GHEA Grapalat" w:hAnsi="GHEA Grapalat"/>
                <w:lang w:val="hy-AM"/>
              </w:rPr>
              <w:t>«</w:t>
            </w:r>
            <w:r w:rsidRPr="000F50AB">
              <w:rPr>
                <w:rFonts w:ascii="GHEA Grapalat" w:hAnsi="GHEA Grapalat"/>
                <w:lang w:val="hy-AM"/>
              </w:rPr>
              <w:t>Վարչարարության հիմունքների և վարչական վարույթի մասին</w:t>
            </w:r>
            <w:r w:rsidRPr="00787664">
              <w:rPr>
                <w:rFonts w:ascii="GHEA Grapalat" w:hAnsi="GHEA Grapalat"/>
                <w:lang w:val="hy-AM"/>
              </w:rPr>
              <w:t>»</w:t>
            </w:r>
            <w:r w:rsidRPr="000F50AB">
              <w:rPr>
                <w:rFonts w:ascii="GHEA Grapalat" w:hAnsi="GHEA Grapalat"/>
                <w:lang w:val="hy-AM"/>
              </w:rPr>
              <w:t xml:space="preserve"> օրենքի 27-րդ հոդվածի 1-ին մասի համաձայն՝ </w:t>
            </w:r>
            <w:r w:rsidRPr="000F50AB">
              <w:rPr>
                <w:rFonts w:ascii="GHEA Grapalat" w:hAnsi="GHEA Grapalat"/>
                <w:b/>
                <w:lang w:val="hy-AM"/>
              </w:rPr>
              <w:t>վարչական վարույթն իրականացվում, և վարչական ակտն ընդունվում է հայերենով</w:t>
            </w:r>
            <w:r w:rsidRPr="000F50AB">
              <w:rPr>
                <w:rFonts w:ascii="GHEA Grapalat" w:hAnsi="GHEA Grapalat"/>
                <w:lang w:val="hy-AM"/>
              </w:rPr>
              <w:t xml:space="preserve">: Նույն հոդվածի 3-րդ մասի համաձայն՝ </w:t>
            </w:r>
            <w:r w:rsidRPr="000F50AB">
              <w:rPr>
                <w:rFonts w:ascii="GHEA Grapalat" w:hAnsi="GHEA Grapalat"/>
                <w:b/>
                <w:lang w:val="hy-AM"/>
              </w:rPr>
              <w:t>վարչական վարույթի իրականացման հետ կապված փաստաթղթերը կազմվում են, և ամբողջ գործավարությունն իրականացվում է հայերենով: Եթե վարույթի մասնակիցները փաստաթղթեր են ներկայացրել այլ լեզվով, ապա վարչական մարմնի պահանջով նրանք պարտավոր են ներկայացնել նաև դրանց` օրենքով սահմանված կարգով կատարված հայերեն թարգմանությունները։</w:t>
            </w:r>
          </w:p>
          <w:p w14:paraId="313DE824" w14:textId="71ED4B81" w:rsidR="000F50AB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F50AB">
              <w:rPr>
                <w:rFonts w:ascii="GHEA Grapalat" w:hAnsi="GHEA Grapalat"/>
                <w:lang w:val="hy-AM"/>
              </w:rPr>
              <w:t xml:space="preserve">       Վերոնշյալ դրույթները հիմք ընդունելով՝ առաջարկում ենք հանել</w:t>
            </w:r>
            <w:r w:rsidRPr="000F50A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F50AB">
              <w:rPr>
                <w:rFonts w:ascii="GHEA Grapalat" w:hAnsi="GHEA Grapalat"/>
                <w:lang w:val="hy-AM"/>
              </w:rPr>
              <w:t>ռուսերեն կամ անգլերեն փաստաթղթերի ներկայացման համար նախատեսված բացառությունը:</w:t>
            </w:r>
          </w:p>
          <w:p w14:paraId="377686BB" w14:textId="591B78F1" w:rsidR="00F144E9" w:rsidRPr="000909C8" w:rsidRDefault="00F144E9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FAA1BCD" w14:textId="77777777" w:rsidR="0028145C" w:rsidRPr="000909C8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BF9576C" w14:textId="77777777" w:rsidR="0028145C" w:rsidRPr="000909C8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179B9CCF" w14:textId="77777777" w:rsidR="0028145C" w:rsidRPr="000909C8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47DB6B1E" w14:textId="77777777" w:rsidR="0028145C" w:rsidRPr="000909C8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EFF81C0" w14:textId="7D8FE149" w:rsidR="000F50AB" w:rsidRPr="00A7558E" w:rsidRDefault="0028145C" w:rsidP="0028145C">
            <w:pPr>
              <w:pStyle w:val="ListParagraph"/>
              <w:tabs>
                <w:tab w:val="left" w:pos="9360"/>
              </w:tabs>
              <w:spacing w:line="276" w:lineRule="auto"/>
              <w:ind w:left="154" w:firstLine="353"/>
              <w:jc w:val="both"/>
              <w:rPr>
                <w:rFonts w:ascii="GHEA Grapalat" w:hAnsi="GHEA Grapalat"/>
                <w:lang w:val="hy-AM"/>
              </w:rPr>
            </w:pPr>
            <w:r w:rsidRPr="0028145C">
              <w:rPr>
                <w:rFonts w:ascii="GHEA Grapalat" w:hAnsi="GHEA Grapalat"/>
                <w:lang w:val="hy-AM"/>
              </w:rPr>
              <w:lastRenderedPageBreak/>
              <w:t xml:space="preserve">7. </w:t>
            </w:r>
            <w:r w:rsidR="000F50AB" w:rsidRPr="00A7558E">
              <w:rPr>
                <w:rFonts w:ascii="GHEA Grapalat" w:hAnsi="GHEA Grapalat"/>
                <w:lang w:val="hy-AM"/>
              </w:rPr>
              <w:t>Կարգի 2-րդ գլխով նախատեսվել են դրույթներ էլեկտրոնային եղանակով հայտերի գրանցման և ներմուծման (համապատասխանության) հավաստագիր տրամադրելու վերաբերյալ, մինչդեռ՝ պարզ չէ, թե ինչպես է իրականացվելու հավաստագրի տրամադրումը թղթային եղանակով ներկայացվելու դեպքում, քանի որ Կարգի 13-րդ կետով նախատեսվել է անհաղթահարելի ուժի առկայության դեպքում հայտը թղթային եղանակով ներկայացնելու հնարավորություն:</w:t>
            </w:r>
          </w:p>
          <w:p w14:paraId="68F0D0F5" w14:textId="18EF1A6F" w:rsidR="00A7558E" w:rsidRPr="000909C8" w:rsidRDefault="00A7558E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7A94766" w14:textId="77777777" w:rsidR="0028145C" w:rsidRPr="000909C8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424E44E" w14:textId="77777777" w:rsidR="0028145C" w:rsidRPr="000909C8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6574C6A" w14:textId="77777777" w:rsidR="0028145C" w:rsidRPr="000909C8" w:rsidRDefault="0028145C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B215FF8" w14:textId="072D489D" w:rsidR="000F50AB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F50AB">
              <w:rPr>
                <w:rFonts w:ascii="GHEA Grapalat" w:hAnsi="GHEA Grapalat"/>
                <w:lang w:val="hy-AM"/>
              </w:rPr>
              <w:t xml:space="preserve">       8. Կարգի 18-րդ կետի համաձայն՝ </w:t>
            </w:r>
            <w:r>
              <w:rPr>
                <w:rFonts w:ascii="GHEA Grapalat" w:eastAsiaTheme="minorHAnsi" w:hAnsi="GHEA Grapalat" w:cs="AK Courier"/>
                <w:lang w:val="hy-AM"/>
              </w:rPr>
              <w:t>հ</w:t>
            </w:r>
            <w:r w:rsidRPr="00787664">
              <w:rPr>
                <w:rFonts w:ascii="GHEA Grapalat" w:eastAsiaTheme="minorHAnsi" w:hAnsi="GHEA Grapalat" w:cs="AK Courier"/>
                <w:lang w:val="hy-AM"/>
              </w:rPr>
              <w:t xml:space="preserve">այտում կամ կից փաստաթղթերում </w:t>
            </w:r>
            <w:r w:rsidRPr="003D0C0E">
              <w:rPr>
                <w:rFonts w:ascii="GHEA Grapalat" w:eastAsiaTheme="minorHAnsi" w:hAnsi="GHEA Grapalat" w:cs="AK Courier"/>
                <w:b/>
                <w:lang w:val="hy-AM"/>
              </w:rPr>
              <w:t xml:space="preserve">անճշտությունների, բացթողումների առկայության, ինչպես նաև փաստաթղթերի բացակայության կամ թերի կամ ոչ ընթեռնելի լինելու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դեպքում դրանք հայտնաբերելու պահից հայտատուն ծանուցվում է «Մեկ պատուհան» էլեկտրոնային համակարգի միջոցով:</w:t>
            </w:r>
            <w:r w:rsidRPr="00787664">
              <w:rPr>
                <w:rFonts w:ascii="GHEA Grapalat" w:eastAsiaTheme="minorHAnsi" w:hAnsi="GHEA Grapalat" w:cs="AK Courier"/>
                <w:lang w:val="hy-AM"/>
              </w:rPr>
              <w:t xml:space="preserve"> 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Գտնում ենք՝ կարգավորումն </w:t>
            </w:r>
            <w:r w:rsidRPr="000F50AB">
              <w:rPr>
                <w:rFonts w:ascii="GHEA Grapalat" w:hAnsi="GHEA Grapalat"/>
                <w:lang w:val="hy-AM"/>
              </w:rPr>
              <w:t xml:space="preserve">անհրաժեշտ է խմբագրել՝ նկատի ունենալով Օրենքի 47.2-րդ հոդվածի 7-րդ մասի 2-րդ կետը, համաձայն որի՝ բժշկական արտադրատեսակների ներմուծման հավաստագրի տրամադրումը մերժելու հիմքերն են՝ ներկայացված տվյալների կամ փաստաթղթերի </w:t>
            </w:r>
            <w:r w:rsidRPr="000F50AB">
              <w:rPr>
                <w:rFonts w:ascii="GHEA Grapalat" w:hAnsi="GHEA Grapalat"/>
                <w:b/>
                <w:lang w:val="hy-AM"/>
              </w:rPr>
              <w:t>թերի կամ ակնհայտ կեղծ կամ խեղաթյուրված լինելը կամ օրենսդրությամբ պահանջվող փաստաթղթերից որևէ մեկի բացակայությունը</w:t>
            </w:r>
            <w:r w:rsidRPr="000F50AB">
              <w:rPr>
                <w:rFonts w:ascii="GHEA Grapalat" w:hAnsi="GHEA Grapalat"/>
                <w:lang w:val="hy-AM"/>
              </w:rPr>
              <w:t xml:space="preserve"> և սահմանված ժամկետում չներկայացնելը կամ թերությունները չվերացնելը:</w:t>
            </w:r>
          </w:p>
          <w:p w14:paraId="3823FFF1" w14:textId="77777777" w:rsidR="00812884" w:rsidRPr="000909C8" w:rsidRDefault="00812884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A6B6FED" w14:textId="39DB6378" w:rsidR="000F50AB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F50AB">
              <w:rPr>
                <w:rFonts w:ascii="GHEA Grapalat" w:hAnsi="GHEA Grapalat"/>
                <w:lang w:val="hy-AM"/>
              </w:rPr>
              <w:t xml:space="preserve">       9. Կարգի 19-րդ կետում անհրաժեշտ է հստակեցնել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>շարունակելով փորձաքննությունը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ձևակերպումը, մասնավորապես՝ հայտ</w:t>
            </w:r>
            <w:r w:rsidRPr="000F50AB">
              <w:rPr>
                <w:rFonts w:ascii="GHEA Grapalat" w:hAnsi="GHEA Grapalat"/>
                <w:lang w:val="hy-AM"/>
              </w:rPr>
              <w:t xml:space="preserve">ի </w:t>
            </w:r>
            <w:r w:rsidRPr="000F50AB">
              <w:rPr>
                <w:rFonts w:ascii="GHEA Grapalat" w:hAnsi="GHEA Grapalat"/>
                <w:lang w:val="hy-AM"/>
              </w:rPr>
              <w:lastRenderedPageBreak/>
              <w:t>ուսումնասիրումը և գնահատումը համարվում է</w:t>
            </w:r>
            <w:r w:rsidR="00FF40B1" w:rsidRPr="00FF40B1">
              <w:rPr>
                <w:rFonts w:ascii="GHEA Grapalat" w:hAnsi="GHEA Grapalat"/>
                <w:lang w:val="hy-AM"/>
              </w:rPr>
              <w:t xml:space="preserve"> </w:t>
            </w:r>
            <w:r w:rsidRPr="000F50AB">
              <w:rPr>
                <w:rFonts w:ascii="GHEA Grapalat" w:hAnsi="GHEA Grapalat"/>
                <w:lang w:val="hy-AM"/>
              </w:rPr>
              <w:t xml:space="preserve">փորձաքննության իրականացում, թե՝ ոչ, քանի որ Կարգի 21-րդ կետով գրանցված բժշկական արտադրատեսակների համար փորձաքննության առավելագույն ժամկետ է սահմանվել 5 աշխատանքային օրը, իսկ չգրանցվածների դեպքում՝ 8 աշխատանքային օրը, մինչդեռ՝ Կարգի 20-րդ կետով նախատեսված է, որ հայտատուն հայտի թերությունների վերաբերյալ ծանուցումը ստանալուց հետո այն կարող է վերացնել 7 աշխատանքային օրվա ընթացքում: </w:t>
            </w:r>
          </w:p>
          <w:p w14:paraId="34B03D38" w14:textId="77777777" w:rsidR="000135D7" w:rsidRPr="000909C8" w:rsidRDefault="000135D7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8295C77" w14:textId="77777777" w:rsidR="000135D7" w:rsidRPr="000909C8" w:rsidRDefault="000135D7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6B1D833" w14:textId="670FDC6F" w:rsidR="000F50AB" w:rsidRPr="00A7558E" w:rsidRDefault="00A7558E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10: </w:t>
            </w:r>
            <w:r w:rsidR="000F50AB" w:rsidRPr="00A7558E">
              <w:rPr>
                <w:rFonts w:ascii="GHEA Grapalat" w:hAnsi="GHEA Grapalat"/>
                <w:lang w:val="hy-AM"/>
              </w:rPr>
              <w:t xml:space="preserve">Կարգի 22-րդ կետն ունի վերանայման կարիք՝ անհասկանալի է </w:t>
            </w:r>
            <w:r w:rsidR="000F50AB" w:rsidRPr="00A7558E">
              <w:rPr>
                <w:rFonts w:ascii="GHEA Grapalat" w:hAnsi="GHEA Grapalat"/>
                <w:b/>
                <w:lang w:val="hy-AM"/>
              </w:rPr>
              <w:t>ներմուծումը մերժելու</w:t>
            </w:r>
            <w:r w:rsidR="000F50AB" w:rsidRPr="00A7558E">
              <w:rPr>
                <w:rFonts w:ascii="GHEA Grapalat" w:hAnsi="GHEA Grapalat"/>
                <w:lang w:val="hy-AM"/>
              </w:rPr>
              <w:t xml:space="preserve"> մասին հրամանը՝ պետական տուրքի վճարման անդորրագիրը հայտատուի կողմից մուտք արվելուց հետո տրամադրելու մասին կարգավորումը, քանի որ Օրենքի 47.2-րդ հոդվածի 6-րդ մասի համաձայն՝ բ</w:t>
            </w:r>
            <w:r w:rsidR="000F50AB" w:rsidRPr="00A755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ժշկական արտադրատեսակների </w:t>
            </w:r>
            <w:r w:rsidR="000F50AB" w:rsidRPr="00A7558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ներմուծման (համապատասխանության) հավաստագրի տրամադրման համար գանձվում է պետական տուրք</w:t>
            </w:r>
            <w:r w:rsidR="000F50AB" w:rsidRPr="00A755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` «Պետական տուրքի մասին» օրենքով սահմանված կարգով և չափով, այսինքն՝ պետական տուրքի վճարման պարտավորություն հայտատուն ունի միայն հավաստագրի ստացման համար:</w:t>
            </w:r>
          </w:p>
          <w:p w14:paraId="7B934269" w14:textId="77777777" w:rsidR="00C17246" w:rsidRPr="00C17246" w:rsidRDefault="00C17246" w:rsidP="00AE020C">
            <w:pPr>
              <w:pStyle w:val="ListParagraph"/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FBFF517" w14:textId="77777777" w:rsidR="000F50AB" w:rsidRPr="006373B1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hAnsi="GHEA Grapalat"/>
                <w:lang w:val="hy-AM"/>
              </w:rPr>
              <w:t xml:space="preserve">       11. Կարգի 23-րդ կետի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>ներմուծման կամ համապատասխանության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բառերն անհրաժեշտ է փոխարինել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>ներմուծման (համապատասխանության)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բառերով՝ նկատի ունենալով, որ ինչպես Օրենքի 47.2-րդ հոդվածի 6-րդ մասում, այնպես էլ՝ Կարգի մյուս կետերում կիրառվում է նշված ձևակերպումը:</w:t>
            </w:r>
          </w:p>
          <w:p w14:paraId="7C992A36" w14:textId="77777777" w:rsidR="006373B1" w:rsidRPr="006373B1" w:rsidRDefault="006373B1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622A6804" w14:textId="77777777" w:rsidR="000F50AB" w:rsidRPr="000F50AB" w:rsidRDefault="000F50AB" w:rsidP="00AE020C">
            <w:pPr>
              <w:tabs>
                <w:tab w:val="left" w:pos="9360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lastRenderedPageBreak/>
              <w:t xml:space="preserve">       12. Կարգի 23-րդ կետում </w:t>
            </w:r>
            <w:r w:rsidRPr="000F50AB">
              <w:rPr>
                <w:rFonts w:ascii="GHEA Grapalat" w:hAnsi="GHEA Grapalat"/>
                <w:lang w:val="hy-AM"/>
              </w:rPr>
              <w:t xml:space="preserve">առաջարկում </w:t>
            </w:r>
            <w:r w:rsidRPr="001D2674">
              <w:rPr>
                <w:rFonts w:ascii="GHEA Grapalat" w:hAnsi="GHEA Grapalat"/>
                <w:lang w:val="hy-AM"/>
              </w:rPr>
              <w:t xml:space="preserve">ենք վերանայել </w:t>
            </w:r>
            <w:r w:rsidRPr="001D2674">
              <w:rPr>
                <w:rFonts w:ascii="GHEA Grapalat" w:eastAsiaTheme="minorHAnsi" w:hAnsi="GHEA Grapalat" w:cs="AK Courier"/>
                <w:lang w:val="hy-AM"/>
              </w:rPr>
              <w:t>«մուտք լինելու պահից» ձևակերպումը՝ նկատի ունենալով, որ Կարգի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մյուս կետերում կարգավորումները վերաբերում են հայտի գրանցմանը, կամ ներկայացված համարելուն: Բացի այդ, անհրաժեշտ է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>21-րդ կետով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բառերը փոխարինել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>20-րդ կետով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բառերով, քանի որ թերությունների վերացման համար նախատեսված ժամկետը սահմանված է Կարգի 20-րդ կետում:</w:t>
            </w:r>
          </w:p>
          <w:p w14:paraId="563BBDD2" w14:textId="77777777" w:rsidR="006373B1" w:rsidRPr="000909C8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hAnsi="GHEA Grapalat"/>
                <w:lang w:val="hy-AM"/>
              </w:rPr>
            </w:pPr>
            <w:r w:rsidRPr="000F50AB">
              <w:rPr>
                <w:rFonts w:ascii="GHEA Grapalat" w:hAnsi="GHEA Grapalat"/>
                <w:lang w:val="hy-AM"/>
              </w:rPr>
              <w:t xml:space="preserve"> </w:t>
            </w:r>
          </w:p>
          <w:p w14:paraId="0FE55A8A" w14:textId="4CEE00AD" w:rsidR="000F50AB" w:rsidRPr="00452E22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b/>
                <w:lang w:val="hy-AM"/>
              </w:rPr>
            </w:pPr>
            <w:r w:rsidRPr="000F50AB">
              <w:rPr>
                <w:rFonts w:ascii="GHEA Grapalat" w:hAnsi="GHEA Grapalat"/>
                <w:lang w:val="hy-AM"/>
              </w:rPr>
              <w:t xml:space="preserve"> 13. Կարգի 25-րդ կետի համաձայն՝ </w:t>
            </w:r>
            <w:r w:rsidRPr="002E5F93">
              <w:rPr>
                <w:rFonts w:ascii="GHEA Grapalat" w:eastAsiaTheme="minorHAnsi" w:hAnsi="GHEA Grapalat" w:cs="AK Courier"/>
                <w:b/>
                <w:lang w:val="hy-AM"/>
              </w:rPr>
              <w:t xml:space="preserve">բժշկական արտադրատեսակի ներմուծման </w:t>
            </w:r>
            <w:r w:rsidRPr="002E5F93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(համապատասխանության)</w:t>
            </w:r>
            <w:r w:rsidRPr="00787664">
              <w:rPr>
                <w:rFonts w:ascii="GHEA Grapalat" w:hAnsi="GHEA Grapalat"/>
                <w:bCs/>
                <w:color w:val="000000"/>
                <w:lang w:val="hy-AM" w:eastAsia="ru-RU"/>
              </w:rPr>
              <w:t xml:space="preserve"> </w:t>
            </w:r>
            <w:r w:rsidRPr="00BB6684">
              <w:rPr>
                <w:rFonts w:ascii="GHEA Grapalat" w:eastAsiaTheme="minorHAnsi" w:hAnsi="GHEA Grapalat" w:cs="AK Courier"/>
                <w:b/>
                <w:lang w:val="hy-AM"/>
              </w:rPr>
              <w:t>հավաստագրի տրամադրումը մերժվում է Օրենքի 47.2-րդ հոդվածի 6-րդ մասով նախատեսված հիմքերով</w:t>
            </w:r>
            <w:r w:rsidRPr="00F70CCB">
              <w:rPr>
                <w:rFonts w:ascii="GHEA Grapalat" w:eastAsiaTheme="minorHAnsi" w:hAnsi="GHEA Grapalat" w:cs="AK Courier"/>
                <w:b/>
                <w:lang w:val="hy-AM"/>
              </w:rPr>
              <w:t>: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Գտնում ենք՝ կարգավորումն ունի վերանայման կարիք՝ նկատի ունենալով, որ ներմուծման հավաստագրի տրամադրման մերժման հիմքերը սահմանված են Օրենքի 47.2-րդ հոդվածի 7-րդ մասում: </w:t>
            </w:r>
          </w:p>
          <w:p w14:paraId="55822AFD" w14:textId="77777777" w:rsidR="006373B1" w:rsidRPr="000909C8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 </w:t>
            </w:r>
          </w:p>
          <w:p w14:paraId="6CCF27FD" w14:textId="7DB816AE" w:rsid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14. Կարգի 26-րդ կետում անհրաժեշտ է հստակեցնել, թե ինչպես է որոշվելու հայտատուի կողմից հրամանը ստացած լինելը, քանի որ Կարգի </w:t>
            </w:r>
            <w:r w:rsidRPr="00AE77AD">
              <w:rPr>
                <w:rFonts w:ascii="GHEA Grapalat" w:eastAsiaTheme="minorHAnsi" w:hAnsi="GHEA Grapalat" w:cs="AK Courier"/>
                <w:lang w:val="hy-AM"/>
              </w:rPr>
              <w:t>22-րդ կետով նախատեսվել է, որ հրամանը տրամադրվել է էլեկտրոնային համակարգի միջոցով, ուստի պարզ չէ՝ վերջինիս ուղարկելը համարվելու է հայտատուի կողմից ստացված, թե՝ ոչ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: Բացի այդ, նույն կետում առաջարկում ենք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>արտահանումը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բառը փոխարինել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bookmarkStart w:id="2" w:name="_Hlk126072196"/>
            <w:r w:rsidRPr="000F50AB">
              <w:rPr>
                <w:rFonts w:ascii="GHEA Grapalat" w:eastAsiaTheme="minorHAnsi" w:hAnsi="GHEA Grapalat" w:cs="AK Courier"/>
                <w:lang w:val="hy-AM"/>
              </w:rPr>
              <w:t>հետվերադարձը (արտահանումը)</w:t>
            </w:r>
            <w:bookmarkEnd w:id="2"/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բառերով՝ նկատի ունենալով, որ Օրենքի 47.2-րդ հոդվածի 9-րդ մասում կիրառվում է նշված ձևակերպումը:</w:t>
            </w:r>
          </w:p>
          <w:p w14:paraId="19CD6CE0" w14:textId="78D69CB9" w:rsidR="00356B22" w:rsidRDefault="00356B22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623DF62A" w14:textId="77777777" w:rsidR="000F50AB" w:rsidRPr="000909C8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15. Կարգի 28-րդ և 29-րդ կետերն ունեն վերանայման կարիք՝ նկատի ունենալով, որ դրանք դուրս են Կարգի կարգավորման առարկային շրջանակից, քանի որ վերաբերում են ներմուծումից հետո մինչև իրացումն 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lastRenderedPageBreak/>
              <w:t>իրականացվող գործողություններին:</w:t>
            </w:r>
          </w:p>
          <w:p w14:paraId="4600A9F5" w14:textId="77777777" w:rsidR="00AE77AD" w:rsidRPr="000909C8" w:rsidRDefault="00AE77AD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7DE3A261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4C2AF601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6E574957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5BA0CA27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17DA51E7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5C96ABAD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3E5FF4C6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22ECBDBC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452FE6EF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7F76980C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2973B8D7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6C45AC0B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5FCC921A" w14:textId="77777777" w:rsidR="005F4330" w:rsidRDefault="005F4330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7E19A0C4" w14:textId="47E60EA4" w:rsid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>16. Կարգի 30-րդ կետում անհրաժեշտ է հստակեցնել, թե լիազոր մարմնի գրավոր պահանջի դեպքում ինչ ժամկետում ներմուծողը պետք է ներկայացնի պահանջված նմուշները:</w:t>
            </w:r>
          </w:p>
          <w:p w14:paraId="02D678F1" w14:textId="78EA6979" w:rsidR="006B6AD7" w:rsidRDefault="006B6AD7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53DD4271" w14:textId="2EAA7040" w:rsidR="006B6AD7" w:rsidRDefault="006B6AD7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5BA11879" w14:textId="4E34AFE6" w:rsidR="002E3F6B" w:rsidRDefault="002E3F6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564CF181" w14:textId="77777777" w:rsidR="002E3F6B" w:rsidRPr="000F50AB" w:rsidRDefault="002E3F6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3839748B" w14:textId="2413C7E1" w:rsid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17. Նախագծի 1-ին կետի 2-րդ ենթակետով սահմանված ցանկի (այսուհետ՝ Ցանկ) 1-ին կետի 1-ին ենթակետում և 2.1-ին կետի 1-ին ենթակետում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>N 1 ձևի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բառերից առաջ անհրաժեշտ է լրացնել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>N 1 հավելվածի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բառերը:</w:t>
            </w:r>
          </w:p>
          <w:p w14:paraId="25E7BDA2" w14:textId="4662C0D9" w:rsidR="006B6AD7" w:rsidRDefault="006B6AD7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0F38BD5C" w14:textId="47385923" w:rsid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18. Ցանկի 2.2-րդ կետի 1-ին ենթակետի ա. պարբերության համաձայն՝ առևտրային նպատակներով ներմուծվող պետական գրանցում չունեցող բժշկական արտադրատեսակների համար պետք է ներկայացվի` Հայաստանի Հանրապետությունում </w:t>
            </w:r>
            <w:r w:rsidRPr="000F50AB">
              <w:rPr>
                <w:rFonts w:ascii="GHEA Grapalat" w:eastAsiaTheme="minorHAnsi" w:hAnsi="GHEA Grapalat" w:cs="AK Courier"/>
                <w:b/>
                <w:lang w:val="hy-AM"/>
              </w:rPr>
              <w:t>մինչև Oրենքի</w:t>
            </w:r>
            <w:r w:rsidRPr="000F50AB" w:rsidDel="00786272">
              <w:rPr>
                <w:rFonts w:ascii="GHEA Grapalat" w:eastAsiaTheme="minorHAnsi" w:hAnsi="GHEA Grapalat" w:cs="AK Courier"/>
                <w:b/>
                <w:lang w:val="hy-AM"/>
              </w:rPr>
              <w:t xml:space="preserve"> </w:t>
            </w:r>
            <w:r w:rsidRPr="000F50AB">
              <w:rPr>
                <w:rFonts w:ascii="GHEA Grapalat" w:eastAsiaTheme="minorHAnsi" w:hAnsi="GHEA Grapalat" w:cs="AK Courier"/>
                <w:b/>
                <w:lang w:val="hy-AM"/>
              </w:rPr>
              <w:t>ուժի մեջ մտնելը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բժշկական արտադրատեսակների շրջանառությունը (ներմուծումը) հավաստող փաստաթուղթ: Այս կապակցությամբ հարկ է նկատի ունենալ, որ Օրենքն ուժի մեջ է մտել 1996 թվականի մայիսի 16-ին, ուստի առաջարկում ենք ձևակերպումը վերանայել: </w:t>
            </w:r>
          </w:p>
          <w:p w14:paraId="57C0629D" w14:textId="0A940525" w:rsidR="00092BAE" w:rsidRDefault="00092BAE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</w:p>
          <w:p w14:paraId="0EC52321" w14:textId="77777777" w:rsidR="000F50AB" w:rsidRP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b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19. Ցանկի 2.2-րդ կետն անհրաժեշտ է համապատասխանեցնել Օրենքի 47.2-րդ հոդվածի 3-րդ մասին, համաձայն որի՝ Հայաստանի Հանրապետության տարածք կարող են ներմուծվել նաև Հայաստանի Հանրապետությունում </w:t>
            </w:r>
            <w:r w:rsidRPr="000F50AB">
              <w:rPr>
                <w:rFonts w:ascii="GHEA Grapalat" w:eastAsiaTheme="minorHAnsi" w:hAnsi="GHEA Grapalat" w:cs="AK Courier"/>
                <w:b/>
                <w:lang w:val="hy-AM"/>
              </w:rPr>
              <w:t>պետական գրանցում չունեցող հետևյալ բժշկական արտադրատեսակները.</w:t>
            </w:r>
          </w:p>
          <w:p w14:paraId="3BE15F03" w14:textId="77777777" w:rsidR="000F50AB" w:rsidRP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>1) 46-րդ հոդվածի 1-ին մասում նշված արտադրատեսակները.</w:t>
            </w:r>
          </w:p>
          <w:p w14:paraId="5006CE81" w14:textId="77777777" w:rsidR="000F50AB" w:rsidRP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>2) առանձին պացիենտի անունով նրա բուժման կուրսի (այդ թվում՝ կենսական ցուցումներով), առողջության պահպանման կամ անձնական օգտագործման նպատակով, լիազոր մարմնի սահմանած կարգի համաձայն, փոխադրողի կողմից կամ միջազգային փոստային փոխադրումներով ներմուծվող բժշկական արտադրատեսակները.</w:t>
            </w:r>
          </w:p>
          <w:p w14:paraId="302D1197" w14:textId="77777777" w:rsidR="000F50AB" w:rsidRP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>3) ցուցահանդեսների, գիտաժողովների կամ այլ նմանատիպ միջոցառումների անցկացման համար նախատեսված բժշկական արտադրատեսակները՝ առանց դրանց հետագա իրացման իրավունքի (ենթակա են ոչնչացման կամ հետվերադարձի).</w:t>
            </w:r>
          </w:p>
          <w:p w14:paraId="4C08A8D1" w14:textId="77777777" w:rsidR="000F50AB" w:rsidRP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4) պետական գրանցման և գրանցման փաստաթղթերում 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lastRenderedPageBreak/>
              <w:t>փոփոխություններ կատարելու նպատակով փորձաքննության համար նախատեսված բժշկական արտադրատեսակները:</w:t>
            </w:r>
          </w:p>
          <w:p w14:paraId="03414766" w14:textId="412F3D72" w:rsidR="000F50AB" w:rsidRPr="000F50AB" w:rsidRDefault="000F50AB" w:rsidP="00AE020C">
            <w:pPr>
              <w:autoSpaceDE w:val="0"/>
              <w:autoSpaceDN w:val="0"/>
              <w:adjustRightInd w:val="0"/>
              <w:spacing w:line="276" w:lineRule="auto"/>
              <w:ind w:firstLine="400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Տվյալ դեպքում, Ցանկով նախատեսված բժշկական արտադրատեսակները չեն համապատասխանում վերոնշյալ կարգավորմանը, օրինակ՝ նորարարական բժշկական տեխնոլոգիաների </w:t>
            </w:r>
            <w:r w:rsidR="003C7A94">
              <w:rPr>
                <w:rFonts w:ascii="GHEA Grapalat" w:eastAsiaTheme="minorHAnsi" w:hAnsi="GHEA Grapalat" w:cs="AK Courier"/>
                <w:lang w:val="hy-AM"/>
              </w:rPr>
              <w:t>ներդրման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 xml:space="preserve"> նպատակով ներմուծվող բժշկական արտադրատեսակները կամ պետության կարիքների համար ներմուծվող բժշկական արտադրատեսակները:</w:t>
            </w:r>
          </w:p>
          <w:p w14:paraId="0390174B" w14:textId="7A5CD5FD" w:rsidR="000F50AB" w:rsidRPr="000F50AB" w:rsidRDefault="000F50AB" w:rsidP="00AE020C">
            <w:pPr>
              <w:tabs>
                <w:tab w:val="left" w:pos="990"/>
              </w:tabs>
              <w:suppressAutoHyphens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61F4A">
              <w:rPr>
                <w:rFonts w:ascii="GHEA Grapalat" w:eastAsiaTheme="minorHAnsi" w:hAnsi="GHEA Grapalat" w:cs="AK Courier"/>
                <w:lang w:val="hy-AM"/>
              </w:rPr>
              <w:t xml:space="preserve">20. Ցանկի 2.2-րդ կետի 2-րդ, 5-րդ, 6-րդ, 7-րդ, 9-րդ և 10-րդ ենթակետերում նախատեսվել են չհամարակալված պարբերություններ, որոնք անհրաժեշտ է համարակալել՝ նկատի ունենալով 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«</w:t>
            </w:r>
            <w:r w:rsidRPr="00A61F4A">
              <w:rPr>
                <w:rFonts w:ascii="GHEA Grapalat" w:eastAsiaTheme="minorHAnsi" w:hAnsi="GHEA Grapalat" w:cs="AK Courier"/>
                <w:lang w:val="hy-AM"/>
              </w:rPr>
              <w:t>Նորմատիվ իրավական ակտերի մասին</w:t>
            </w:r>
            <w:r w:rsidRPr="00783E4E">
              <w:rPr>
                <w:rFonts w:ascii="GHEA Grapalat" w:eastAsiaTheme="minorHAnsi" w:hAnsi="GHEA Grapalat" w:cs="AK Courier"/>
                <w:lang w:val="hy-AM"/>
              </w:rPr>
              <w:t>»</w:t>
            </w:r>
            <w:r w:rsidRPr="00A61F4A">
              <w:rPr>
                <w:rFonts w:ascii="GHEA Grapalat" w:eastAsiaTheme="minorHAnsi" w:hAnsi="GHEA Grapalat" w:cs="AK Courier"/>
                <w:lang w:val="hy-AM"/>
              </w:rPr>
              <w:t xml:space="preserve"> օրենքի 14-րդ հոդվածի 5-րդ մասը, համաձայն որի՝ </w:t>
            </w:r>
            <w:r w:rsidRPr="00A61F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պարբերությունները համարակալվում են հայերենի այբուբենի փոքրատառերով, որոնք տեքստից բաժանվում են միջակետով:</w:t>
            </w:r>
          </w:p>
        </w:tc>
        <w:tc>
          <w:tcPr>
            <w:tcW w:w="5027" w:type="dxa"/>
            <w:shd w:val="clear" w:color="auto" w:fill="FFFFFF"/>
          </w:tcPr>
          <w:p w14:paraId="3E2DE5CF" w14:textId="77777777" w:rsidR="00580D74" w:rsidRDefault="00580D74" w:rsidP="00580D74">
            <w:pPr>
              <w:pStyle w:val="ListParagraph"/>
              <w:numPr>
                <w:ilvl w:val="0"/>
                <w:numId w:val="50"/>
              </w:numPr>
              <w:spacing w:line="276" w:lineRule="auto"/>
              <w:ind w:right="214" w:hanging="464"/>
              <w:jc w:val="both"/>
              <w:rPr>
                <w:rFonts w:ascii="Sylfaen" w:hAnsi="Sylfaen"/>
                <w:color w:val="000000"/>
                <w:lang w:val="hy-AM" w:eastAsia="hy-AM"/>
              </w:rPr>
            </w:pPr>
            <w:r w:rsidRPr="00D0188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  <w:r>
              <w:rPr>
                <w:rFonts w:ascii="Sylfaen" w:hAnsi="Sylfaen"/>
                <w:color w:val="000000"/>
                <w:lang w:val="hy-AM" w:eastAsia="hy-AM"/>
              </w:rPr>
              <w:t xml:space="preserve"> </w:t>
            </w:r>
          </w:p>
          <w:p w14:paraId="01D5FCB6" w14:textId="77777777" w:rsidR="00580D74" w:rsidRPr="00580D74" w:rsidRDefault="00580D74" w:rsidP="00580D74">
            <w:pPr>
              <w:pStyle w:val="ListParagraph"/>
              <w:spacing w:line="276" w:lineRule="auto"/>
              <w:ind w:left="36" w:right="214" w:firstLine="142"/>
              <w:jc w:val="both"/>
              <w:rPr>
                <w:rFonts w:ascii="GHEA Grapalat" w:hAnsi="GHEA Grapalat"/>
                <w:lang w:val="hy-AM" w:eastAsia="hy-AM"/>
              </w:rPr>
            </w:pPr>
            <w:r w:rsidRPr="00D01884">
              <w:rPr>
                <w:rFonts w:ascii="GHEA Grapalat" w:hAnsi="GHEA Grapalat"/>
                <w:lang w:val="hy-AM" w:eastAsia="hy-AM"/>
              </w:rPr>
              <w:t>Կարգի նախագծի 1-ին կետում կ</w:t>
            </w:r>
            <w:r w:rsidRPr="000F50AB">
              <w:rPr>
                <w:rFonts w:ascii="GHEA Grapalat" w:hAnsi="GHEA Grapalat"/>
                <w:lang w:val="hy-AM" w:eastAsia="hy-AM"/>
              </w:rPr>
              <w:t>ատարվել է համապատասխան փոփոխություն:</w:t>
            </w:r>
          </w:p>
          <w:p w14:paraId="0ED92CCD" w14:textId="3C986BEC" w:rsidR="000F50AB" w:rsidRDefault="000F50AB" w:rsidP="00580D74">
            <w:pPr>
              <w:pStyle w:val="ListParagraph"/>
              <w:spacing w:line="276" w:lineRule="auto"/>
              <w:ind w:left="178" w:right="214" w:hanging="456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49437E43" w14:textId="3D4FBF89" w:rsidR="000F50AB" w:rsidRDefault="000F50AB" w:rsidP="00AE020C">
            <w:pPr>
              <w:pStyle w:val="ListParagraph"/>
              <w:spacing w:line="276" w:lineRule="auto"/>
              <w:ind w:left="634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773B387" w14:textId="6CBB03D4" w:rsidR="000F50AB" w:rsidRDefault="000F50AB" w:rsidP="00AE020C">
            <w:pPr>
              <w:pStyle w:val="ListParagraph"/>
              <w:spacing w:line="276" w:lineRule="auto"/>
              <w:ind w:left="634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6224A05D" w14:textId="77777777" w:rsidR="009D5C3F" w:rsidRPr="00580D74" w:rsidRDefault="009D5C3F" w:rsidP="00AE020C">
            <w:p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61CF5C7D" w14:textId="77777777" w:rsidR="00580D74" w:rsidRPr="00580D74" w:rsidRDefault="00580D74" w:rsidP="00AE020C">
            <w:p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F271541" w14:textId="77777777" w:rsidR="00580D74" w:rsidRPr="00580D74" w:rsidRDefault="00580D74" w:rsidP="00AE020C">
            <w:p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59672618" w14:textId="77777777" w:rsidR="00580D74" w:rsidRPr="00580D74" w:rsidRDefault="00580D74" w:rsidP="00AE020C">
            <w:p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652D4B7F" w14:textId="77777777" w:rsidR="00580D74" w:rsidRPr="00580D74" w:rsidRDefault="00580D74" w:rsidP="00AE020C">
            <w:p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15B62CBE" w14:textId="77777777" w:rsidR="00580D74" w:rsidRPr="00580D74" w:rsidRDefault="00580D74" w:rsidP="00AE020C">
            <w:p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08DF3431" w14:textId="77777777" w:rsidR="00580D74" w:rsidRPr="00580D74" w:rsidRDefault="00580D74" w:rsidP="00AE020C">
            <w:p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6B1C1FD1" w14:textId="77777777" w:rsidR="00580D74" w:rsidRPr="00580D74" w:rsidRDefault="00580D74" w:rsidP="00AE020C">
            <w:p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5BB8AFFC" w14:textId="6B98ED29" w:rsidR="009D5C3F" w:rsidRPr="009D5C3F" w:rsidRDefault="009D5C3F" w:rsidP="00AE020C">
            <w:pPr>
              <w:pStyle w:val="ListParagraph"/>
              <w:numPr>
                <w:ilvl w:val="0"/>
                <w:numId w:val="50"/>
              </w:num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  <w:r w:rsidRPr="009D5C3F">
              <w:rPr>
                <w:rFonts w:ascii="GHEA Grapalat" w:hAnsi="GHEA Grapalat" w:cs="Sylfaen"/>
                <w:lang w:val="hy-AM" w:eastAsia="hy-AM"/>
              </w:rPr>
              <w:t>Ընդունվել</w:t>
            </w:r>
            <w:r w:rsidRPr="009D5C3F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9D5C3F">
              <w:rPr>
                <w:rFonts w:ascii="GHEA Grapalat" w:hAnsi="GHEA Grapalat" w:cs="Sylfaen"/>
                <w:lang w:val="hy-AM" w:eastAsia="hy-AM"/>
              </w:rPr>
              <w:t>է</w:t>
            </w:r>
            <w:r w:rsidRPr="009D5C3F">
              <w:rPr>
                <w:rFonts w:ascii="GHEA Grapalat" w:hAnsi="GHEA Grapalat"/>
                <w:lang w:val="hy-AM" w:eastAsia="hy-AM"/>
              </w:rPr>
              <w:t xml:space="preserve">: </w:t>
            </w:r>
          </w:p>
          <w:p w14:paraId="20C062EC" w14:textId="574447FD" w:rsidR="009D5C3F" w:rsidRPr="009D5C3F" w:rsidRDefault="009D5C3F" w:rsidP="00AE020C">
            <w:pPr>
              <w:spacing w:after="240" w:line="276" w:lineRule="auto"/>
              <w:ind w:left="274" w:right="214"/>
              <w:jc w:val="both"/>
              <w:rPr>
                <w:rFonts w:ascii="GHEA Grapalat" w:hAnsi="GHEA Grapalat"/>
                <w:lang w:val="hy-AM" w:eastAsia="hy-AM"/>
              </w:rPr>
            </w:pPr>
            <w:r w:rsidRPr="009D5C3F">
              <w:rPr>
                <w:rFonts w:ascii="GHEA Grapalat" w:hAnsi="GHEA Grapalat"/>
                <w:lang w:val="hy-AM" w:eastAsia="hy-AM"/>
              </w:rPr>
              <w:t>Կարգի նախագծի 1-ն և 2-րդ կետում կատարվել են համապատասխան փոփոխություններ:</w:t>
            </w:r>
          </w:p>
          <w:p w14:paraId="0BA968BF" w14:textId="405EFADC" w:rsidR="00236C6E" w:rsidRPr="009D5C3F" w:rsidRDefault="00236C6E" w:rsidP="00AE020C">
            <w:pPr>
              <w:pStyle w:val="ListParagraph"/>
              <w:numPr>
                <w:ilvl w:val="0"/>
                <w:numId w:val="50"/>
              </w:numPr>
              <w:spacing w:line="276" w:lineRule="auto"/>
              <w:ind w:right="1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9D5C3F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14:paraId="4075ED93" w14:textId="0DA2E38A" w:rsidR="009D5C3F" w:rsidRPr="009D5C3F" w:rsidRDefault="009D5C3F" w:rsidP="00AE020C">
            <w:pPr>
              <w:spacing w:after="240" w:line="276" w:lineRule="auto"/>
              <w:ind w:left="274" w:right="214"/>
              <w:jc w:val="both"/>
              <w:rPr>
                <w:rFonts w:ascii="GHEA Grapalat" w:hAnsi="GHEA Grapalat"/>
                <w:lang w:val="hy-AM" w:eastAsia="hy-AM"/>
              </w:rPr>
            </w:pPr>
            <w:r w:rsidRPr="009D5C3F">
              <w:rPr>
                <w:rFonts w:ascii="GHEA Grapalat" w:hAnsi="GHEA Grapalat"/>
                <w:lang w:val="hy-AM" w:eastAsia="hy-AM"/>
              </w:rPr>
              <w:t>Կարգի նախագծի 9</w:t>
            </w:r>
            <w:r>
              <w:rPr>
                <w:rFonts w:ascii="GHEA Grapalat" w:hAnsi="GHEA Grapalat"/>
                <w:lang w:val="hy-AM" w:eastAsia="hy-AM"/>
              </w:rPr>
              <w:t>-</w:t>
            </w:r>
            <w:r w:rsidRPr="009D5C3F">
              <w:rPr>
                <w:rFonts w:ascii="GHEA Grapalat" w:hAnsi="GHEA Grapalat"/>
                <w:lang w:val="hy-AM" w:eastAsia="hy-AM"/>
              </w:rPr>
              <w:t>-րդ և 10-րդ կետերը միացվել են՝ համապատասխան փոփոխություններով:</w:t>
            </w:r>
          </w:p>
          <w:p w14:paraId="200EC64E" w14:textId="77777777" w:rsidR="009D5C3F" w:rsidRPr="009D5C3F" w:rsidRDefault="009D5C3F" w:rsidP="00AE020C">
            <w:pPr>
              <w:pStyle w:val="ListParagraph"/>
              <w:numPr>
                <w:ilvl w:val="0"/>
                <w:numId w:val="50"/>
              </w:numPr>
              <w:spacing w:line="276" w:lineRule="auto"/>
              <w:ind w:right="1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9D5C3F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14:paraId="71DA5AE0" w14:textId="142BEEA0" w:rsidR="009D5C3F" w:rsidRDefault="0028145C" w:rsidP="0015074F">
            <w:pPr>
              <w:spacing w:after="240"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 w:rsidRPr="0028145C">
              <w:rPr>
                <w:rFonts w:ascii="GHEA Grapalat" w:hAnsi="GHEA Grapalat"/>
                <w:lang w:val="hy-AM" w:eastAsia="hy-AM"/>
              </w:rPr>
              <w:t xml:space="preserve">   </w:t>
            </w:r>
            <w:r w:rsidR="009D5C3F" w:rsidRPr="009D5C3F">
              <w:rPr>
                <w:rFonts w:ascii="GHEA Grapalat" w:hAnsi="GHEA Grapalat"/>
                <w:lang w:val="hy-AM" w:eastAsia="hy-AM"/>
              </w:rPr>
              <w:t xml:space="preserve">Կարգի նախագծի 11-րդ կետը </w:t>
            </w:r>
            <w:r w:rsidRPr="0028145C">
              <w:rPr>
                <w:rFonts w:ascii="GHEA Grapalat" w:hAnsi="GHEA Grapalat"/>
                <w:lang w:val="hy-AM" w:eastAsia="hy-AM"/>
              </w:rPr>
              <w:t xml:space="preserve">     </w:t>
            </w:r>
            <w:r w:rsidR="009D5C3F" w:rsidRPr="009D5C3F">
              <w:rPr>
                <w:rFonts w:ascii="GHEA Grapalat" w:hAnsi="GHEA Grapalat"/>
                <w:lang w:val="hy-AM" w:eastAsia="hy-AM"/>
              </w:rPr>
              <w:t>խմբագրվել է:</w:t>
            </w:r>
          </w:p>
          <w:p w14:paraId="00AC5DA7" w14:textId="77777777" w:rsidR="009D5C3F" w:rsidRPr="009D5C3F" w:rsidRDefault="009D5C3F" w:rsidP="00AE020C">
            <w:pPr>
              <w:pStyle w:val="ListParagraph"/>
              <w:numPr>
                <w:ilvl w:val="0"/>
                <w:numId w:val="50"/>
              </w:numPr>
              <w:spacing w:line="276" w:lineRule="auto"/>
              <w:ind w:right="1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9D5C3F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  <w:r w:rsidRPr="009D5C3F">
              <w:rPr>
                <w:rFonts w:ascii="GHEA Grapalat" w:hAnsi="GHEA Grapalat"/>
                <w:lang w:val="hy-AM" w:eastAsia="hy-AM"/>
              </w:rPr>
              <w:t xml:space="preserve"> </w:t>
            </w:r>
          </w:p>
          <w:p w14:paraId="4E0E171C" w14:textId="5D560C2F" w:rsidR="009D5C3F" w:rsidRPr="009D5C3F" w:rsidRDefault="0015074F" w:rsidP="00AE020C">
            <w:pPr>
              <w:pStyle w:val="ListParagraph"/>
              <w:spacing w:line="276" w:lineRule="auto"/>
              <w:ind w:left="634" w:right="17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9D5C3F">
              <w:rPr>
                <w:rFonts w:ascii="GHEA Grapalat" w:hAnsi="GHEA Grapalat"/>
                <w:lang w:val="hy-AM" w:eastAsia="hy-AM"/>
              </w:rPr>
              <w:t>Կարգի նախագծ</w:t>
            </w:r>
            <w:r w:rsidRPr="0015074F">
              <w:rPr>
                <w:rFonts w:ascii="GHEA Grapalat" w:hAnsi="GHEA Grapalat"/>
                <w:lang w:val="hy-AM" w:eastAsia="hy-AM"/>
              </w:rPr>
              <w:t>ում կ</w:t>
            </w:r>
            <w:r w:rsidR="009D5C3F" w:rsidRPr="009D5C3F">
              <w:rPr>
                <w:rFonts w:ascii="GHEA Grapalat" w:hAnsi="GHEA Grapalat"/>
                <w:lang w:val="hy-AM" w:eastAsia="hy-AM"/>
              </w:rPr>
              <w:t>ատարվել է համապատասխան փոփոխություն:</w:t>
            </w:r>
          </w:p>
          <w:p w14:paraId="4DB994E4" w14:textId="77777777" w:rsidR="009D5C3F" w:rsidRPr="003766A0" w:rsidRDefault="009D5C3F" w:rsidP="003766A0">
            <w:pPr>
              <w:spacing w:after="120"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29903877" w14:textId="67F2172C" w:rsidR="0015074F" w:rsidRDefault="0015074F" w:rsidP="00AE020C">
            <w:pPr>
              <w:pStyle w:val="ListParagraph"/>
              <w:spacing w:after="120" w:line="276" w:lineRule="auto"/>
              <w:ind w:left="634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4D6FF2E3" w14:textId="77777777" w:rsidR="003766A0" w:rsidRPr="000909C8" w:rsidRDefault="003766A0" w:rsidP="00AE020C">
            <w:pPr>
              <w:pStyle w:val="ListParagraph"/>
              <w:spacing w:after="120" w:line="276" w:lineRule="auto"/>
              <w:ind w:left="634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409EE57" w14:textId="04283A76" w:rsidR="00236C6E" w:rsidRDefault="0084343A" w:rsidP="00AE020C">
            <w:pPr>
              <w:pStyle w:val="ListParagraph"/>
              <w:numPr>
                <w:ilvl w:val="0"/>
                <w:numId w:val="50"/>
              </w:num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Չի Ընդունվել:</w:t>
            </w:r>
          </w:p>
          <w:p w14:paraId="16576237" w14:textId="2ABE16C7" w:rsidR="00C41F82" w:rsidRDefault="00C41F82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b/>
                <w:lang w:val="hy-AM"/>
              </w:rPr>
            </w:pPr>
            <w:r w:rsidRPr="00787664">
              <w:rPr>
                <w:rFonts w:ascii="GHEA Grapalat" w:hAnsi="GHEA Grapalat"/>
                <w:lang w:val="hy-AM"/>
              </w:rPr>
              <w:t>«</w:t>
            </w:r>
            <w:r w:rsidRPr="000F50AB">
              <w:rPr>
                <w:rFonts w:ascii="GHEA Grapalat" w:hAnsi="GHEA Grapalat"/>
                <w:lang w:val="hy-AM"/>
              </w:rPr>
              <w:t>Վարչարարության հիմունքների և վարչական վարույթի մասին</w:t>
            </w:r>
            <w:r w:rsidRPr="00787664">
              <w:rPr>
                <w:rFonts w:ascii="GHEA Grapalat" w:hAnsi="GHEA Grapalat"/>
                <w:lang w:val="hy-AM"/>
              </w:rPr>
              <w:t>»</w:t>
            </w:r>
            <w:r w:rsidRPr="000F50AB">
              <w:rPr>
                <w:rFonts w:ascii="GHEA Grapalat" w:hAnsi="GHEA Grapalat"/>
                <w:lang w:val="hy-AM"/>
              </w:rPr>
              <w:t xml:space="preserve"> օրենքի 27-րդ հոդվածի 1-ին </w:t>
            </w:r>
            <w:r>
              <w:rPr>
                <w:rFonts w:ascii="GHEA Grapalat" w:hAnsi="GHEA Grapalat"/>
                <w:lang w:val="hy-AM"/>
              </w:rPr>
              <w:t xml:space="preserve">և 3-րդ մասերի պահանջը չի խախտվում: </w:t>
            </w:r>
          </w:p>
          <w:p w14:paraId="597C9A52" w14:textId="243489AD" w:rsidR="00C41F82" w:rsidRPr="00AE020C" w:rsidRDefault="009E25CB" w:rsidP="0028145C">
            <w:pPr>
              <w:pStyle w:val="ListParagraph"/>
              <w:spacing w:after="120"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Վ</w:t>
            </w:r>
            <w:r w:rsidRPr="009E25CB">
              <w:rPr>
                <w:rFonts w:ascii="GHEA Grapalat" w:hAnsi="GHEA Grapalat"/>
                <w:lang w:val="hy-AM" w:eastAsia="hy-AM"/>
              </w:rPr>
              <w:t>արչական վարույթի իրականացման հետ կապված փաստաթղթերը</w:t>
            </w:r>
            <w:r>
              <w:rPr>
                <w:rFonts w:ascii="GHEA Grapalat" w:hAnsi="GHEA Grapalat"/>
                <w:lang w:val="hy-AM" w:eastAsia="hy-AM"/>
              </w:rPr>
              <w:t>՝</w:t>
            </w:r>
            <w:r w:rsidRPr="000F50AB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 w:eastAsia="hy-AM"/>
              </w:rPr>
              <w:t>ն</w:t>
            </w:r>
            <w:r w:rsidR="00C41F82">
              <w:rPr>
                <w:rFonts w:ascii="GHEA Grapalat" w:hAnsi="GHEA Grapalat"/>
                <w:lang w:val="hy-AM" w:eastAsia="hy-AM"/>
              </w:rPr>
              <w:t xml:space="preserve">երմուծման հայտը, փորձաքննության ընթացում ձևավորվող փաստաթղթերը, եզրակացությունը և ներմուծման հավաստագիրը </w:t>
            </w:r>
            <w:r>
              <w:rPr>
                <w:rFonts w:ascii="GHEA Grapalat" w:hAnsi="GHEA Grapalat"/>
                <w:lang w:val="hy-AM" w:eastAsia="hy-AM"/>
              </w:rPr>
              <w:t xml:space="preserve">կազմվում են հայերենով: Թույլատրվել է ռուսերեն կամ անգլերեն ներկայացնել միայն հայտին կից ներկայացվող փաստաթղթերը </w:t>
            </w:r>
            <w:r w:rsidRPr="009E25CB">
              <w:rPr>
                <w:rFonts w:ascii="GHEA Grapalat" w:hAnsi="GHEA Grapalat"/>
                <w:lang w:val="hy-AM" w:eastAsia="hy-AM"/>
              </w:rPr>
              <w:t>(</w:t>
            </w:r>
            <w:r>
              <w:rPr>
                <w:rFonts w:ascii="GHEA Grapalat" w:hAnsi="GHEA Grapalat"/>
                <w:lang w:val="hy-AM" w:eastAsia="hy-AM"/>
              </w:rPr>
              <w:t xml:space="preserve">հաշիվ ապրանքագիր,  </w:t>
            </w:r>
            <w:r w:rsidR="00F144E9">
              <w:rPr>
                <w:rFonts w:ascii="GHEA Grapalat" w:hAnsi="GHEA Grapalat"/>
                <w:lang w:val="hy-AM" w:eastAsia="hy-AM"/>
              </w:rPr>
              <w:t xml:space="preserve">արտադրողի </w:t>
            </w:r>
            <w:r w:rsidR="00C16652">
              <w:rPr>
                <w:rFonts w:ascii="GHEA Grapalat" w:hAnsi="GHEA Grapalat"/>
                <w:lang w:val="hy-AM" w:eastAsia="hy-AM"/>
              </w:rPr>
              <w:t>կողմից</w:t>
            </w:r>
            <w:r w:rsidR="00F144E9">
              <w:rPr>
                <w:rFonts w:ascii="GHEA Grapalat" w:hAnsi="GHEA Grapalat"/>
                <w:lang w:val="hy-AM" w:eastAsia="hy-AM"/>
              </w:rPr>
              <w:t xml:space="preserve"> տրված փաստաթղթեր</w:t>
            </w:r>
            <w:r w:rsidR="00F144E9" w:rsidRPr="00F144E9">
              <w:rPr>
                <w:rFonts w:ascii="GHEA Grapalat" w:hAnsi="GHEA Grapalat"/>
                <w:lang w:val="hy-AM" w:eastAsia="hy-AM"/>
              </w:rPr>
              <w:t>)</w:t>
            </w:r>
            <w:r w:rsidR="00F144E9">
              <w:rPr>
                <w:rFonts w:ascii="GHEA Grapalat" w:hAnsi="GHEA Grapalat"/>
                <w:lang w:val="hy-AM" w:eastAsia="hy-AM"/>
              </w:rPr>
              <w:t xml:space="preserve">: </w:t>
            </w:r>
            <w:r w:rsidR="004F4ADD">
              <w:rPr>
                <w:rFonts w:ascii="GHEA Grapalat" w:hAnsi="GHEA Grapalat"/>
                <w:lang w:val="hy-AM" w:eastAsia="hy-AM"/>
              </w:rPr>
              <w:t>Ա</w:t>
            </w:r>
            <w:r w:rsidR="00F144E9">
              <w:rPr>
                <w:rFonts w:ascii="GHEA Grapalat" w:hAnsi="GHEA Grapalat"/>
                <w:lang w:val="hy-AM" w:eastAsia="hy-AM"/>
              </w:rPr>
              <w:t>յլ լեզու</w:t>
            </w:r>
            <w:r w:rsidR="004F4ADD">
              <w:rPr>
                <w:rFonts w:ascii="GHEA Grapalat" w:hAnsi="GHEA Grapalat"/>
                <w:lang w:val="hy-AM" w:eastAsia="hy-AM"/>
              </w:rPr>
              <w:t>ներով ձևակերպված փաստաթղթերը</w:t>
            </w:r>
            <w:r w:rsidR="00F144E9">
              <w:rPr>
                <w:rFonts w:ascii="GHEA Grapalat" w:hAnsi="GHEA Grapalat"/>
                <w:lang w:val="hy-AM" w:eastAsia="hy-AM"/>
              </w:rPr>
              <w:t xml:space="preserve"> </w:t>
            </w:r>
            <w:r w:rsidR="004F4ADD">
              <w:rPr>
                <w:rFonts w:ascii="GHEA Grapalat" w:hAnsi="GHEA Grapalat"/>
                <w:lang w:val="hy-AM" w:eastAsia="hy-AM"/>
              </w:rPr>
              <w:t xml:space="preserve">նախագծի 14-րդ կետի պահանջով </w:t>
            </w:r>
            <w:r w:rsidR="00F144E9" w:rsidRPr="00787664">
              <w:rPr>
                <w:rFonts w:ascii="GHEA Grapalat" w:eastAsiaTheme="minorHAnsi" w:hAnsi="GHEA Grapalat" w:cstheme="minorBidi"/>
                <w:lang w:val="hy-AM"/>
              </w:rPr>
              <w:t>ներկայացվում են Հայաստանի Հանրապետության օրենսդրությամբ սահմանված կարգով վավերացված հայերեն թարգմանությամբ</w:t>
            </w:r>
            <w:r w:rsidR="004F4ADD">
              <w:rPr>
                <w:rFonts w:ascii="GHEA Grapalat" w:eastAsiaTheme="minorHAnsi" w:hAnsi="GHEA Grapalat" w:cstheme="minorBidi"/>
                <w:lang w:val="hy-AM"/>
              </w:rPr>
              <w:t>:</w:t>
            </w:r>
            <w:r w:rsidR="00F144E9">
              <w:rPr>
                <w:rFonts w:ascii="GHEA Grapalat" w:hAnsi="GHEA Grapalat"/>
                <w:lang w:val="hy-AM" w:eastAsia="hy-AM"/>
              </w:rPr>
              <w:t xml:space="preserve"> </w:t>
            </w:r>
          </w:p>
          <w:p w14:paraId="0006CF2B" w14:textId="77777777" w:rsidR="00611DCF" w:rsidRPr="00AE020C" w:rsidRDefault="00611DCF" w:rsidP="00AE020C">
            <w:pPr>
              <w:pStyle w:val="ListParagraph"/>
              <w:spacing w:after="120" w:line="276" w:lineRule="auto"/>
              <w:ind w:left="634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2D22C3EA" w14:textId="77777777" w:rsidR="00A7558E" w:rsidRPr="00611DCF" w:rsidRDefault="00A7558E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461" w:right="214" w:hanging="28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611DCF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14:paraId="13CBDE21" w14:textId="74BC9F54" w:rsidR="00A7558E" w:rsidRPr="005C2E76" w:rsidRDefault="006B453B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  <w:r w:rsidRPr="009D5C3F">
              <w:rPr>
                <w:rFonts w:ascii="GHEA Grapalat" w:hAnsi="GHEA Grapalat"/>
                <w:lang w:val="hy-AM" w:eastAsia="hy-AM"/>
              </w:rPr>
              <w:t>Կարգի նախագծ</w:t>
            </w:r>
            <w:r w:rsidRPr="006B453B">
              <w:rPr>
                <w:rFonts w:ascii="GHEA Grapalat" w:hAnsi="GHEA Grapalat"/>
                <w:lang w:val="hy-AM" w:eastAsia="hy-AM"/>
              </w:rPr>
              <w:t>ում կ</w:t>
            </w:r>
            <w:r w:rsidR="00A7558E" w:rsidRPr="000F50AB">
              <w:rPr>
                <w:rFonts w:ascii="GHEA Grapalat" w:hAnsi="GHEA Grapalat"/>
                <w:lang w:val="hy-AM" w:eastAsia="hy-AM"/>
              </w:rPr>
              <w:t xml:space="preserve">ատարվել </w:t>
            </w:r>
            <w:r w:rsidR="00AE77AD" w:rsidRPr="00AE77AD">
              <w:rPr>
                <w:rFonts w:ascii="GHEA Grapalat" w:hAnsi="GHEA Grapalat"/>
                <w:lang w:val="hy-AM" w:eastAsia="hy-AM"/>
              </w:rPr>
              <w:t>են</w:t>
            </w:r>
            <w:r w:rsidR="00A7558E" w:rsidRPr="000F50AB">
              <w:rPr>
                <w:rFonts w:ascii="GHEA Grapalat" w:hAnsi="GHEA Grapalat"/>
                <w:lang w:val="hy-AM" w:eastAsia="hy-AM"/>
              </w:rPr>
              <w:t xml:space="preserve"> համապատասխան փոփոխություն</w:t>
            </w:r>
            <w:r w:rsidR="00611DCF">
              <w:rPr>
                <w:rFonts w:ascii="GHEA Grapalat" w:hAnsi="GHEA Grapalat"/>
                <w:lang w:val="hy-AM" w:eastAsia="hy-AM"/>
              </w:rPr>
              <w:t>ներ</w:t>
            </w:r>
            <w:r w:rsidR="00A7558E" w:rsidRPr="000F50AB">
              <w:rPr>
                <w:rFonts w:ascii="GHEA Grapalat" w:hAnsi="GHEA Grapalat"/>
                <w:lang w:val="hy-AM" w:eastAsia="hy-AM"/>
              </w:rPr>
              <w:t>:</w:t>
            </w:r>
          </w:p>
          <w:p w14:paraId="0F156252" w14:textId="212A6263" w:rsidR="00A7558E" w:rsidRDefault="00611DCF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  <w:r w:rsidRPr="00611DCF">
              <w:rPr>
                <w:rFonts w:ascii="GHEA Grapalat" w:hAnsi="GHEA Grapalat"/>
                <w:lang w:val="hy-AM" w:eastAsia="hy-AM"/>
              </w:rPr>
              <w:t xml:space="preserve">Նախագծի </w:t>
            </w:r>
            <w:r w:rsidR="00A7558E">
              <w:rPr>
                <w:rFonts w:ascii="GHEA Grapalat" w:hAnsi="GHEA Grapalat"/>
                <w:lang w:val="hy-AM" w:eastAsia="hy-AM"/>
              </w:rPr>
              <w:t xml:space="preserve">22-րդ կետում կատարվել է փոփոխություն, որով սահմանվել է հավաստագրի տրամադրման նաև թղթային տարբերակ՝ էլ. տարբերակով տրամադրման </w:t>
            </w:r>
            <w:r w:rsidRPr="001D2674">
              <w:rPr>
                <w:rFonts w:ascii="GHEA Grapalat" w:hAnsi="GHEA Grapalat"/>
                <w:lang w:val="hy-AM" w:eastAsia="hy-AM"/>
              </w:rPr>
              <w:t>համար</w:t>
            </w:r>
            <w:r w:rsidRPr="00611DCF">
              <w:rPr>
                <w:rFonts w:ascii="GHEA Grapalat" w:hAnsi="GHEA Grapalat"/>
                <w:lang w:val="hy-AM" w:eastAsia="hy-AM"/>
              </w:rPr>
              <w:t xml:space="preserve"> </w:t>
            </w:r>
            <w:r w:rsidR="00A7558E">
              <w:rPr>
                <w:rFonts w:ascii="GHEA Grapalat" w:hAnsi="GHEA Grapalat"/>
                <w:lang w:val="hy-AM" w:eastAsia="hy-AM"/>
              </w:rPr>
              <w:t xml:space="preserve">անհաղթահարելի </w:t>
            </w:r>
            <w:r w:rsidRPr="00611DCF">
              <w:rPr>
                <w:rFonts w:ascii="GHEA Grapalat" w:hAnsi="GHEA Grapalat"/>
                <w:lang w:val="hy-AM" w:eastAsia="hy-AM"/>
              </w:rPr>
              <w:t>ուժի</w:t>
            </w:r>
            <w:r w:rsidR="00A7558E">
              <w:rPr>
                <w:rFonts w:ascii="GHEA Grapalat" w:hAnsi="GHEA Grapalat"/>
                <w:lang w:val="hy-AM" w:eastAsia="hy-AM"/>
              </w:rPr>
              <w:t xml:space="preserve"> առկայության պարագայում կիրառման նպատակով:</w:t>
            </w:r>
          </w:p>
          <w:p w14:paraId="354E7876" w14:textId="27385F5A" w:rsidR="00236C6E" w:rsidRDefault="00236C6E" w:rsidP="0028145C">
            <w:pPr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8AEB545" w14:textId="77777777" w:rsidR="0028057E" w:rsidRDefault="0028057E" w:rsidP="0028145C">
            <w:pPr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25F95729" w14:textId="2461C345" w:rsidR="00236C6E" w:rsidRDefault="006A5E1C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461" w:right="214" w:hanging="283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</w:t>
            </w:r>
            <w:r w:rsidR="0015074F">
              <w:rPr>
                <w:rFonts w:ascii="GHEA Grapalat" w:hAnsi="GHEA Grapalat"/>
                <w:lang w:eastAsia="hy-AM"/>
              </w:rPr>
              <w:t xml:space="preserve"> է</w:t>
            </w:r>
            <w:r>
              <w:rPr>
                <w:rFonts w:ascii="GHEA Grapalat" w:hAnsi="GHEA Grapalat"/>
                <w:lang w:val="hy-AM" w:eastAsia="hy-AM"/>
              </w:rPr>
              <w:t>:</w:t>
            </w:r>
          </w:p>
          <w:p w14:paraId="5575A5E0" w14:textId="0486FE52" w:rsidR="00812884" w:rsidRPr="006B453B" w:rsidRDefault="006B453B" w:rsidP="006B453B">
            <w:pPr>
              <w:pStyle w:val="ListParagraph"/>
              <w:spacing w:line="276" w:lineRule="auto"/>
              <w:ind w:left="178" w:right="214" w:firstLine="142"/>
              <w:jc w:val="both"/>
              <w:rPr>
                <w:rFonts w:ascii="GHEA Grapalat" w:eastAsiaTheme="minorHAnsi" w:hAnsi="GHEA Grapalat" w:cs="AK Courier"/>
                <w:lang w:val="hy-AM"/>
              </w:rPr>
            </w:pPr>
            <w:r w:rsidRPr="009D5C3F">
              <w:rPr>
                <w:rFonts w:ascii="GHEA Grapalat" w:hAnsi="GHEA Grapalat"/>
                <w:lang w:val="hy-AM" w:eastAsia="hy-AM"/>
              </w:rPr>
              <w:t xml:space="preserve">Կարգի նախագծի </w:t>
            </w:r>
            <w:r w:rsidRPr="006B453B">
              <w:rPr>
                <w:rFonts w:ascii="GHEA Grapalat" w:hAnsi="GHEA Grapalat"/>
                <w:lang w:val="hy-AM" w:eastAsia="hy-AM"/>
              </w:rPr>
              <w:t xml:space="preserve">18-րդ կետը </w:t>
            </w:r>
            <w:r w:rsidR="003C7A94">
              <w:rPr>
                <w:rFonts w:ascii="GHEA Grapalat" w:hAnsi="GHEA Grapalat"/>
                <w:lang w:val="hy-AM" w:eastAsia="hy-AM"/>
              </w:rPr>
              <w:t>համապատասխանեցվել</w:t>
            </w:r>
            <w:r w:rsidRPr="006B453B">
              <w:rPr>
                <w:rFonts w:ascii="GHEA Grapalat" w:hAnsi="GHEA Grapalat"/>
                <w:lang w:val="hy-AM" w:eastAsia="hy-AM"/>
              </w:rPr>
              <w:t xml:space="preserve"> է </w:t>
            </w:r>
            <w:r w:rsidR="00336EAD" w:rsidRPr="000F50AB">
              <w:rPr>
                <w:rFonts w:ascii="GHEA Grapalat" w:hAnsi="GHEA Grapalat"/>
                <w:lang w:val="hy-AM"/>
              </w:rPr>
              <w:t>Օրենքի 47.2-րդ հոդվածի 7-րդ մասի 2-րդ կետ</w:t>
            </w:r>
            <w:r w:rsidR="00BF398D" w:rsidRPr="00BF398D">
              <w:rPr>
                <w:rFonts w:ascii="GHEA Grapalat" w:hAnsi="GHEA Grapalat"/>
                <w:lang w:val="hy-AM"/>
              </w:rPr>
              <w:t>ի</w:t>
            </w:r>
            <w:r w:rsidR="00336EAD" w:rsidRPr="000F50AB">
              <w:rPr>
                <w:rFonts w:ascii="GHEA Grapalat" w:hAnsi="GHEA Grapalat"/>
                <w:lang w:val="hy-AM"/>
              </w:rPr>
              <w:t xml:space="preserve"> </w:t>
            </w:r>
            <w:r w:rsidRPr="006B453B">
              <w:rPr>
                <w:rFonts w:ascii="GHEA Grapalat" w:hAnsi="GHEA Grapalat"/>
                <w:lang w:val="hy-AM"/>
              </w:rPr>
              <w:t>պահանջներին</w:t>
            </w:r>
            <w:r w:rsidR="0028057E">
              <w:rPr>
                <w:rFonts w:ascii="GHEA Grapalat" w:hAnsi="GHEA Grapalat"/>
                <w:lang w:val="hy-AM"/>
              </w:rPr>
              <w:t>:</w:t>
            </w:r>
          </w:p>
          <w:p w14:paraId="7F3238B0" w14:textId="77777777" w:rsidR="00812884" w:rsidRPr="000909C8" w:rsidRDefault="00812884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/>
              </w:rPr>
            </w:pPr>
          </w:p>
          <w:p w14:paraId="0272D05E" w14:textId="77777777" w:rsidR="008C158D" w:rsidRPr="000909C8" w:rsidRDefault="008C158D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/>
              </w:rPr>
            </w:pPr>
          </w:p>
          <w:p w14:paraId="09B04E80" w14:textId="77777777" w:rsidR="008C158D" w:rsidRPr="000909C8" w:rsidRDefault="008C158D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/>
              </w:rPr>
            </w:pPr>
          </w:p>
          <w:p w14:paraId="4BC04401" w14:textId="77777777" w:rsidR="008C158D" w:rsidRPr="000909C8" w:rsidRDefault="008C158D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/>
              </w:rPr>
            </w:pPr>
          </w:p>
          <w:p w14:paraId="29FDB5BB" w14:textId="77777777" w:rsidR="008C158D" w:rsidRPr="000909C8" w:rsidRDefault="008C158D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/>
              </w:rPr>
            </w:pPr>
          </w:p>
          <w:p w14:paraId="053191F1" w14:textId="77777777" w:rsidR="008C158D" w:rsidRPr="000909C8" w:rsidRDefault="008C158D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/>
              </w:rPr>
            </w:pPr>
          </w:p>
          <w:p w14:paraId="59B87735" w14:textId="77777777" w:rsidR="008C158D" w:rsidRPr="000909C8" w:rsidRDefault="008C158D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/>
              </w:rPr>
            </w:pPr>
          </w:p>
          <w:p w14:paraId="14C20FFD" w14:textId="77777777" w:rsidR="008C158D" w:rsidRPr="000909C8" w:rsidRDefault="008C158D" w:rsidP="0028145C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/>
              </w:rPr>
            </w:pPr>
          </w:p>
          <w:p w14:paraId="134F09B6" w14:textId="57C7EE6B" w:rsidR="003909C9" w:rsidRPr="003909C9" w:rsidRDefault="003909C9" w:rsidP="00AE020C">
            <w:pPr>
              <w:pStyle w:val="ListParagraph"/>
              <w:numPr>
                <w:ilvl w:val="0"/>
                <w:numId w:val="50"/>
              </w:numPr>
              <w:spacing w:line="276" w:lineRule="auto"/>
              <w:ind w:right="214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lastRenderedPageBreak/>
              <w:t>Ընդունվել է:</w:t>
            </w:r>
          </w:p>
          <w:p w14:paraId="5FE85F83" w14:textId="22F5EA56" w:rsidR="003909C9" w:rsidRDefault="00C327D4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 w:rsidRPr="00C327D4">
              <w:rPr>
                <w:rFonts w:ascii="GHEA Grapalat" w:hAnsi="GHEA Grapalat"/>
                <w:lang w:val="hy-AM" w:eastAsia="hy-AM"/>
              </w:rPr>
              <w:t>Կարգի ն</w:t>
            </w:r>
            <w:r w:rsidR="003909C9">
              <w:rPr>
                <w:rFonts w:ascii="GHEA Grapalat" w:hAnsi="GHEA Grapalat"/>
                <w:lang w:val="hy-AM" w:eastAsia="hy-AM"/>
              </w:rPr>
              <w:t xml:space="preserve">ախագծի </w:t>
            </w:r>
            <w:r w:rsidRPr="00C327D4">
              <w:rPr>
                <w:rFonts w:ascii="GHEA Grapalat" w:hAnsi="GHEA Grapalat"/>
                <w:lang w:val="hy-AM" w:eastAsia="hy-AM"/>
              </w:rPr>
              <w:t xml:space="preserve">18-րդ, 19-րդ և 20-րդ </w:t>
            </w:r>
            <w:r w:rsidR="00877292">
              <w:rPr>
                <w:rFonts w:ascii="GHEA Grapalat" w:hAnsi="GHEA Grapalat"/>
                <w:lang w:val="hy-AM" w:eastAsia="hy-AM"/>
              </w:rPr>
              <w:t xml:space="preserve"> կետերում կատարվել են համապատասխան փո</w:t>
            </w:r>
            <w:r w:rsidR="00FF40B1">
              <w:rPr>
                <w:rFonts w:ascii="GHEA Grapalat" w:hAnsi="GHEA Grapalat"/>
                <w:lang w:val="hy-AM" w:eastAsia="hy-AM"/>
              </w:rPr>
              <w:t>փ</w:t>
            </w:r>
            <w:r w:rsidR="00877292">
              <w:rPr>
                <w:rFonts w:ascii="GHEA Grapalat" w:hAnsi="GHEA Grapalat"/>
                <w:lang w:val="hy-AM" w:eastAsia="hy-AM"/>
              </w:rPr>
              <w:t>ոխություններ, որով հստակեցվել է</w:t>
            </w:r>
            <w:r w:rsidR="00C17246">
              <w:rPr>
                <w:rFonts w:ascii="GHEA Grapalat" w:hAnsi="GHEA Grapalat"/>
                <w:lang w:val="hy-AM" w:eastAsia="hy-AM"/>
              </w:rPr>
              <w:t>, որ</w:t>
            </w:r>
            <w:r w:rsidR="00877292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736283">
              <w:rPr>
                <w:rFonts w:ascii="GHEA Grapalat" w:hAnsi="GHEA Grapalat"/>
                <w:lang w:val="hy-AM"/>
              </w:rPr>
              <w:t>հ</w:t>
            </w:r>
            <w:r w:rsidRPr="00736283">
              <w:rPr>
                <w:rFonts w:ascii="GHEA Grapalat" w:eastAsiaTheme="minorHAnsi" w:hAnsi="GHEA Grapalat" w:cs="AK Courier"/>
                <w:lang w:val="hy-AM"/>
              </w:rPr>
              <w:t xml:space="preserve">այտնաբերված </w:t>
            </w:r>
            <w:r w:rsidRPr="00787664">
              <w:rPr>
                <w:rFonts w:ascii="GHEA Grapalat" w:eastAsiaTheme="minorHAnsi" w:hAnsi="GHEA Grapalat" w:cs="AK Courier"/>
                <w:lang w:val="hy-AM"/>
              </w:rPr>
              <w:t>թերությունների վերացման համար</w:t>
            </w:r>
            <w:r w:rsidRPr="00736283">
              <w:rPr>
                <w:rFonts w:ascii="GHEA Grapalat" w:eastAsiaTheme="minorHAnsi" w:hAnsi="GHEA Grapalat" w:cs="AK Courier"/>
                <w:lang w:val="hy-AM"/>
              </w:rPr>
              <w:t xml:space="preserve"> ծախսված ժամանակը փորձաքննության համար սահմանված </w:t>
            </w:r>
            <w:r w:rsidRPr="00C327D4">
              <w:rPr>
                <w:rFonts w:ascii="GHEA Grapalat" w:eastAsiaTheme="minorHAnsi" w:hAnsi="GHEA Grapalat" w:cs="AK Courier"/>
                <w:lang w:val="hy-AM"/>
              </w:rPr>
              <w:t xml:space="preserve">ընդհանուր </w:t>
            </w:r>
            <w:r w:rsidRPr="00736283">
              <w:rPr>
                <w:rFonts w:ascii="GHEA Grapalat" w:eastAsiaTheme="minorHAnsi" w:hAnsi="GHEA Grapalat" w:cs="AK Courier"/>
                <w:lang w:val="hy-AM"/>
              </w:rPr>
              <w:t>ժամկետի մեջ չի մտնու</w:t>
            </w:r>
            <w:r w:rsidRPr="00C327D4">
              <w:rPr>
                <w:rFonts w:ascii="GHEA Grapalat" w:eastAsiaTheme="minorHAnsi" w:hAnsi="GHEA Grapalat" w:cs="AK Courier"/>
                <w:lang w:val="hy-AM"/>
              </w:rPr>
              <w:t>մ:</w:t>
            </w:r>
            <w:r w:rsidR="00C17246" w:rsidRPr="00787664">
              <w:rPr>
                <w:rFonts w:ascii="GHEA Grapalat" w:eastAsiaTheme="minorHAnsi" w:hAnsi="GHEA Grapalat" w:cs="AK Courier"/>
                <w:lang w:val="hy-AM"/>
              </w:rPr>
              <w:t xml:space="preserve"> </w:t>
            </w:r>
          </w:p>
          <w:p w14:paraId="76F42494" w14:textId="77777777" w:rsidR="00FF40B1" w:rsidRDefault="00FF40B1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7339D9C5" w14:textId="46E87AF9" w:rsidR="00C17246" w:rsidRDefault="00C17246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</w:t>
            </w:r>
            <w:r w:rsidR="00A61F4A">
              <w:rPr>
                <w:rFonts w:ascii="GHEA Grapalat" w:hAnsi="GHEA Grapalat"/>
                <w:lang w:val="hy-AM" w:eastAsia="hy-AM"/>
              </w:rPr>
              <w:t xml:space="preserve"> է</w:t>
            </w:r>
            <w:r>
              <w:rPr>
                <w:rFonts w:ascii="GHEA Grapalat" w:hAnsi="GHEA Grapalat"/>
                <w:lang w:val="hy-AM" w:eastAsia="hy-AM"/>
              </w:rPr>
              <w:t>:</w:t>
            </w:r>
          </w:p>
          <w:p w14:paraId="5FC276AD" w14:textId="1D0980C1" w:rsidR="00A61F4A" w:rsidRDefault="00AE77AD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 w:rsidRPr="00AE77AD">
              <w:rPr>
                <w:rFonts w:ascii="GHEA Grapalat" w:hAnsi="GHEA Grapalat"/>
                <w:lang w:val="hy-AM" w:eastAsia="hy-AM"/>
              </w:rPr>
              <w:t>Կարգի ն</w:t>
            </w:r>
            <w:r w:rsidR="00A61F4A">
              <w:rPr>
                <w:rFonts w:ascii="GHEA Grapalat" w:hAnsi="GHEA Grapalat"/>
                <w:lang w:val="hy-AM" w:eastAsia="hy-AM"/>
              </w:rPr>
              <w:t>ախագծում կ</w:t>
            </w:r>
            <w:r w:rsidR="00A61F4A" w:rsidRPr="000F50AB">
              <w:rPr>
                <w:rFonts w:ascii="GHEA Grapalat" w:hAnsi="GHEA Grapalat"/>
                <w:lang w:val="hy-AM" w:eastAsia="hy-AM"/>
              </w:rPr>
              <w:t>ատարվել է համապատասխան փոփոխություն</w:t>
            </w:r>
            <w:r w:rsidR="00A61F4A">
              <w:rPr>
                <w:rFonts w:ascii="GHEA Grapalat" w:hAnsi="GHEA Grapalat"/>
                <w:lang w:val="hy-AM" w:eastAsia="hy-AM"/>
              </w:rPr>
              <w:t>:</w:t>
            </w:r>
          </w:p>
          <w:p w14:paraId="7FDC976C" w14:textId="4CA9F515" w:rsidR="00A61F4A" w:rsidRDefault="00A61F4A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2F2C015E" w14:textId="463D4BB7" w:rsidR="00A61F4A" w:rsidRDefault="00A61F4A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88E79C8" w14:textId="4CE2C060" w:rsidR="00A61F4A" w:rsidRDefault="00A61F4A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1FB1118" w14:textId="07CBA6FB" w:rsidR="00A61F4A" w:rsidRDefault="00A61F4A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0F2F1578" w14:textId="77777777" w:rsidR="00A61F4A" w:rsidRPr="00A61F4A" w:rsidRDefault="00A61F4A" w:rsidP="0028145C">
            <w:p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53415D38" w14:textId="5B67BC57" w:rsidR="00C17246" w:rsidRPr="00AE77AD" w:rsidRDefault="00C17246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15CD3A3E" w14:textId="77777777" w:rsidR="000135D7" w:rsidRPr="00AE77AD" w:rsidRDefault="000135D7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1E7AE18C" w14:textId="77777777" w:rsidR="006373B1" w:rsidRPr="00AE77AD" w:rsidRDefault="006373B1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05BB0AD9" w14:textId="77777777" w:rsidR="00B70E68" w:rsidRPr="00580D74" w:rsidRDefault="00B70E68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80D74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14:paraId="739BE2EC" w14:textId="1D3BF95C" w:rsidR="00B70E68" w:rsidRDefault="00AE77AD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 w:rsidRPr="00AE77AD">
              <w:rPr>
                <w:rFonts w:ascii="GHEA Grapalat" w:hAnsi="GHEA Grapalat"/>
                <w:lang w:val="hy-AM" w:eastAsia="hy-AM"/>
              </w:rPr>
              <w:t>Կարգի ն</w:t>
            </w:r>
            <w:r>
              <w:rPr>
                <w:rFonts w:ascii="GHEA Grapalat" w:hAnsi="GHEA Grapalat"/>
                <w:lang w:val="hy-AM" w:eastAsia="hy-AM"/>
              </w:rPr>
              <w:t xml:space="preserve">ախագծում </w:t>
            </w:r>
            <w:r w:rsidRPr="00AE77AD">
              <w:rPr>
                <w:rFonts w:ascii="GHEA Grapalat" w:hAnsi="GHEA Grapalat"/>
                <w:lang w:val="hy-AM" w:eastAsia="hy-AM"/>
              </w:rPr>
              <w:t>կ</w:t>
            </w:r>
            <w:r w:rsidR="00B70E68" w:rsidRPr="000F50AB">
              <w:rPr>
                <w:rFonts w:ascii="GHEA Grapalat" w:hAnsi="GHEA Grapalat"/>
                <w:lang w:val="hy-AM" w:eastAsia="hy-AM"/>
              </w:rPr>
              <w:t>ատարվել է համապատասխան փոփոխություն:</w:t>
            </w:r>
          </w:p>
          <w:p w14:paraId="20F1D968" w14:textId="1EAD3891" w:rsidR="00B70E68" w:rsidRDefault="00B70E68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765FE518" w14:textId="77777777" w:rsidR="00A61F4A" w:rsidRPr="00AE77AD" w:rsidRDefault="00A61F4A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0246190D" w14:textId="77777777" w:rsidR="006373B1" w:rsidRPr="00AE77AD" w:rsidRDefault="006373B1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7D56EAD2" w14:textId="77777777" w:rsidR="00452E22" w:rsidRPr="00580D74" w:rsidRDefault="00452E22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80D74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14:paraId="0A7B7F97" w14:textId="4AB7035E" w:rsidR="00452E22" w:rsidRDefault="00AE77AD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 w:rsidRPr="00AE77AD">
              <w:rPr>
                <w:rFonts w:ascii="GHEA Grapalat" w:hAnsi="GHEA Grapalat"/>
                <w:lang w:val="hy-AM" w:eastAsia="hy-AM"/>
              </w:rPr>
              <w:t>Կարգի ն</w:t>
            </w:r>
            <w:r>
              <w:rPr>
                <w:rFonts w:ascii="GHEA Grapalat" w:hAnsi="GHEA Grapalat"/>
                <w:lang w:val="hy-AM" w:eastAsia="hy-AM"/>
              </w:rPr>
              <w:t xml:space="preserve">ախագծում </w:t>
            </w:r>
            <w:r w:rsidRPr="00AE77AD">
              <w:rPr>
                <w:rFonts w:ascii="GHEA Grapalat" w:hAnsi="GHEA Grapalat"/>
                <w:lang w:val="hy-AM" w:eastAsia="hy-AM"/>
              </w:rPr>
              <w:t>կ</w:t>
            </w:r>
            <w:r w:rsidR="00452E22" w:rsidRPr="000F50AB">
              <w:rPr>
                <w:rFonts w:ascii="GHEA Grapalat" w:hAnsi="GHEA Grapalat"/>
                <w:lang w:val="hy-AM" w:eastAsia="hy-AM"/>
              </w:rPr>
              <w:t xml:space="preserve">ատարվել </w:t>
            </w:r>
            <w:r w:rsidRPr="00AE77AD">
              <w:rPr>
                <w:rFonts w:ascii="GHEA Grapalat" w:hAnsi="GHEA Grapalat"/>
                <w:lang w:val="hy-AM" w:eastAsia="hy-AM"/>
              </w:rPr>
              <w:t>են</w:t>
            </w:r>
            <w:r w:rsidR="00452E22" w:rsidRPr="000F50AB">
              <w:rPr>
                <w:rFonts w:ascii="GHEA Grapalat" w:hAnsi="GHEA Grapalat"/>
                <w:lang w:val="hy-AM" w:eastAsia="hy-AM"/>
              </w:rPr>
              <w:t xml:space="preserve"> համապատասխան փոփոխություն</w:t>
            </w:r>
            <w:r w:rsidR="00452E22">
              <w:rPr>
                <w:rFonts w:ascii="GHEA Grapalat" w:hAnsi="GHEA Grapalat"/>
                <w:lang w:val="hy-AM" w:eastAsia="hy-AM"/>
              </w:rPr>
              <w:t>ներ</w:t>
            </w:r>
            <w:r w:rsidR="00452E22" w:rsidRPr="000F50AB">
              <w:rPr>
                <w:rFonts w:ascii="GHEA Grapalat" w:hAnsi="GHEA Grapalat"/>
                <w:lang w:val="hy-AM" w:eastAsia="hy-AM"/>
              </w:rPr>
              <w:t>:</w:t>
            </w:r>
          </w:p>
          <w:p w14:paraId="0AC7ABF7" w14:textId="291CE1AC" w:rsidR="00452E22" w:rsidRDefault="00452E22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540A4D23" w14:textId="4A3D842A" w:rsidR="00452E22" w:rsidRDefault="00452E22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50429CF" w14:textId="77777777" w:rsidR="00A7558E" w:rsidRPr="00AE77AD" w:rsidRDefault="00A7558E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619CC017" w14:textId="77777777" w:rsidR="006373B1" w:rsidRPr="00AE77AD" w:rsidRDefault="006373B1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204EC584" w14:textId="77777777" w:rsidR="00452E22" w:rsidRPr="00580D74" w:rsidRDefault="00452E22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80D74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14:paraId="08FC23BC" w14:textId="038BF2B8" w:rsidR="00452E22" w:rsidRPr="00AE77AD" w:rsidRDefault="00AE77AD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 w:rsidRPr="00AE77AD">
              <w:rPr>
                <w:rFonts w:ascii="GHEA Grapalat" w:hAnsi="GHEA Grapalat"/>
                <w:lang w:val="hy-AM" w:eastAsia="hy-AM"/>
              </w:rPr>
              <w:t>Կարգի ն</w:t>
            </w:r>
            <w:r>
              <w:rPr>
                <w:rFonts w:ascii="GHEA Grapalat" w:hAnsi="GHEA Grapalat"/>
                <w:lang w:val="hy-AM" w:eastAsia="hy-AM"/>
              </w:rPr>
              <w:t xml:space="preserve">ախագծում </w:t>
            </w:r>
            <w:r w:rsidRPr="00AE77AD">
              <w:rPr>
                <w:rFonts w:ascii="GHEA Grapalat" w:hAnsi="GHEA Grapalat"/>
                <w:lang w:val="hy-AM" w:eastAsia="hy-AM"/>
              </w:rPr>
              <w:t>կ</w:t>
            </w:r>
            <w:r w:rsidR="00452E22" w:rsidRPr="000F50AB">
              <w:rPr>
                <w:rFonts w:ascii="GHEA Grapalat" w:hAnsi="GHEA Grapalat"/>
                <w:lang w:val="hy-AM" w:eastAsia="hy-AM"/>
              </w:rPr>
              <w:t>ատարվել է համապատասխան փոփոխություն:</w:t>
            </w:r>
          </w:p>
          <w:p w14:paraId="1A4B0B32" w14:textId="77777777" w:rsidR="006373B1" w:rsidRPr="00AE77AD" w:rsidRDefault="006373B1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4BF94BEA" w14:textId="77777777" w:rsidR="006373B1" w:rsidRPr="00AE77AD" w:rsidRDefault="006373B1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01405A44" w14:textId="1CD386BF" w:rsidR="00452E22" w:rsidRDefault="00452E22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7DDDCCFC" w14:textId="77777777" w:rsidR="00452E22" w:rsidRDefault="00452E22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5B13BBC" w14:textId="6C90D305" w:rsidR="00C17246" w:rsidRDefault="003616E1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 է:</w:t>
            </w:r>
          </w:p>
          <w:p w14:paraId="133AA9F9" w14:textId="4DFD874D" w:rsidR="005C2E76" w:rsidRPr="005C2E76" w:rsidRDefault="00AE77AD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 w:rsidRPr="00AE77AD">
              <w:rPr>
                <w:rFonts w:ascii="GHEA Grapalat" w:hAnsi="GHEA Grapalat"/>
                <w:lang w:val="hy-AM" w:eastAsia="hy-AM"/>
              </w:rPr>
              <w:t>Կարգի ն</w:t>
            </w:r>
            <w:r>
              <w:rPr>
                <w:rFonts w:ascii="GHEA Grapalat" w:hAnsi="GHEA Grapalat"/>
                <w:lang w:val="hy-AM" w:eastAsia="hy-AM"/>
              </w:rPr>
              <w:t xml:space="preserve">ախագծում </w:t>
            </w:r>
            <w:r w:rsidRPr="00AE77AD">
              <w:rPr>
                <w:rFonts w:ascii="GHEA Grapalat" w:hAnsi="GHEA Grapalat"/>
                <w:lang w:val="hy-AM" w:eastAsia="hy-AM"/>
              </w:rPr>
              <w:t>կ</w:t>
            </w:r>
            <w:r w:rsidR="005C2E76" w:rsidRPr="000F50AB">
              <w:rPr>
                <w:rFonts w:ascii="GHEA Grapalat" w:hAnsi="GHEA Grapalat"/>
                <w:lang w:val="hy-AM" w:eastAsia="hy-AM"/>
              </w:rPr>
              <w:t xml:space="preserve">ատարվել </w:t>
            </w:r>
            <w:r w:rsidRPr="00AE77AD">
              <w:rPr>
                <w:rFonts w:ascii="GHEA Grapalat" w:hAnsi="GHEA Grapalat"/>
                <w:lang w:val="hy-AM" w:eastAsia="hy-AM"/>
              </w:rPr>
              <w:t xml:space="preserve">են </w:t>
            </w:r>
            <w:r w:rsidR="005C2E76" w:rsidRPr="000F50AB">
              <w:rPr>
                <w:rFonts w:ascii="GHEA Grapalat" w:hAnsi="GHEA Grapalat"/>
                <w:lang w:val="hy-AM" w:eastAsia="hy-AM"/>
              </w:rPr>
              <w:t>համապատասխան փոփոխություն</w:t>
            </w:r>
            <w:r w:rsidR="005C2E76">
              <w:rPr>
                <w:rFonts w:ascii="GHEA Grapalat" w:hAnsi="GHEA Grapalat"/>
                <w:lang w:val="hy-AM" w:eastAsia="hy-AM"/>
              </w:rPr>
              <w:t>ներ</w:t>
            </w:r>
            <w:r w:rsidR="005C2E76" w:rsidRPr="000F50AB">
              <w:rPr>
                <w:rFonts w:ascii="GHEA Grapalat" w:hAnsi="GHEA Grapalat"/>
                <w:lang w:val="hy-AM" w:eastAsia="hy-AM"/>
              </w:rPr>
              <w:t>:</w:t>
            </w:r>
          </w:p>
          <w:p w14:paraId="4EE247AF" w14:textId="7BC4A8E9" w:rsidR="005C2E76" w:rsidRDefault="005C2E76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4290F41F" w14:textId="4DF21E4E" w:rsidR="00A7558E" w:rsidRDefault="00A7558E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5C817665" w14:textId="6DA7D548" w:rsidR="00A7558E" w:rsidRDefault="00A7558E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5AAE2E21" w14:textId="672C954E" w:rsidR="00A7558E" w:rsidRDefault="00A7558E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468D210" w14:textId="344F8BE7" w:rsidR="00A7558E" w:rsidRDefault="00A7558E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6AB6D975" w14:textId="03C154B8" w:rsidR="00A7558E" w:rsidRDefault="00A7558E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0DA008FC" w14:textId="314FC64E" w:rsidR="005C2E76" w:rsidRPr="001D2674" w:rsidRDefault="00B86061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 է</w:t>
            </w:r>
            <w:r w:rsidR="005C2E76" w:rsidRPr="001D2674">
              <w:rPr>
                <w:rFonts w:ascii="GHEA Grapalat" w:hAnsi="GHEA Grapalat"/>
                <w:lang w:val="hy-AM" w:eastAsia="hy-AM"/>
              </w:rPr>
              <w:t>:</w:t>
            </w:r>
          </w:p>
          <w:p w14:paraId="7E499C9B" w14:textId="0AB55689" w:rsidR="005C2E76" w:rsidRPr="000D7AED" w:rsidRDefault="000D7AED" w:rsidP="005F4330">
            <w:pPr>
              <w:spacing w:line="276" w:lineRule="auto"/>
              <w:ind w:left="320" w:right="214" w:hanging="142"/>
              <w:rPr>
                <w:rFonts w:ascii="GHEA Grapalat" w:eastAsiaTheme="minorHAnsi" w:hAnsi="GHEA Grapalat" w:cs="AK Courier"/>
                <w:lang w:val="hy-AM"/>
              </w:rPr>
            </w:pPr>
            <w:r>
              <w:rPr>
                <w:rFonts w:ascii="GHEA Grapalat" w:hAnsi="GHEA Grapalat"/>
                <w:lang w:val="hy-AM" w:eastAsia="hy-AM"/>
              </w:rPr>
              <w:lastRenderedPageBreak/>
              <w:t xml:space="preserve">Համաձայնվելով, որ նշված կետերը </w:t>
            </w:r>
            <w:r w:rsidRPr="000F50AB">
              <w:rPr>
                <w:rFonts w:ascii="GHEA Grapalat" w:eastAsiaTheme="minorHAnsi" w:hAnsi="GHEA Grapalat" w:cs="AK Courier"/>
                <w:lang w:val="hy-AM"/>
              </w:rPr>
              <w:t>վերաբերում են ներմուծումից հետո մինչև իրացումն իրականացվող գործողություններին</w:t>
            </w:r>
            <w:r>
              <w:rPr>
                <w:rFonts w:ascii="GHEA Grapalat" w:eastAsiaTheme="minorHAnsi" w:hAnsi="GHEA Grapalat" w:cs="AK Courier"/>
                <w:lang w:val="hy-AM"/>
              </w:rPr>
              <w:t xml:space="preserve">, հարկ ենք համարել ամրագրել այդ կետերով սահմանված դրույթները, քանի որ դրանք վերաբերում են ներմուծողի պատասխանատվությանը՝ </w:t>
            </w:r>
            <w:r w:rsidR="005F4330">
              <w:rPr>
                <w:rFonts w:ascii="GHEA Grapalat" w:eastAsiaTheme="minorHAnsi" w:hAnsi="GHEA Grapalat" w:cs="AK Courier"/>
                <w:lang w:val="hy-AM"/>
              </w:rPr>
              <w:t xml:space="preserve">ներմուծված բժշկական արտադրատեսակների  </w:t>
            </w:r>
            <w:r>
              <w:rPr>
                <w:rFonts w:ascii="GHEA Grapalat" w:eastAsiaTheme="minorHAnsi" w:hAnsi="GHEA Grapalat" w:cs="AK Courier"/>
                <w:lang w:val="hy-AM"/>
              </w:rPr>
              <w:t xml:space="preserve">մինչև իրացումը իրականացվող </w:t>
            </w:r>
            <w:r w:rsidR="005F4330">
              <w:rPr>
                <w:rFonts w:ascii="GHEA Grapalat" w:eastAsiaTheme="minorHAnsi" w:hAnsi="GHEA Grapalat" w:cs="AK Courier"/>
                <w:lang w:val="hy-AM"/>
              </w:rPr>
              <w:t>գործողություններին՝ սահմանված պահանջներին բժշկական արտադրատեսակների համապատասխանության ապա</w:t>
            </w:r>
            <w:r w:rsidR="003C7A94" w:rsidRPr="003C7A94">
              <w:rPr>
                <w:rFonts w:ascii="GHEA Grapalat" w:eastAsiaTheme="minorHAnsi" w:hAnsi="GHEA Grapalat" w:cs="AK Courier"/>
                <w:lang w:val="hy-AM"/>
              </w:rPr>
              <w:t>h</w:t>
            </w:r>
            <w:r w:rsidR="005F4330">
              <w:rPr>
                <w:rFonts w:ascii="GHEA Grapalat" w:eastAsiaTheme="minorHAnsi" w:hAnsi="GHEA Grapalat" w:cs="AK Courier"/>
                <w:lang w:val="hy-AM"/>
              </w:rPr>
              <w:t xml:space="preserve">ովմանը.  </w:t>
            </w:r>
          </w:p>
          <w:p w14:paraId="0E4744CD" w14:textId="5F272C89" w:rsidR="00A7558E" w:rsidRDefault="00A7558E" w:rsidP="0028145C">
            <w:p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567C23F4" w14:textId="2A133925" w:rsidR="005C2E76" w:rsidRDefault="005C2E76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</w:t>
            </w:r>
            <w:r w:rsidR="00AE77AD">
              <w:rPr>
                <w:rFonts w:ascii="GHEA Grapalat" w:hAnsi="GHEA Grapalat"/>
                <w:lang w:eastAsia="hy-AM"/>
              </w:rPr>
              <w:t>վել</w:t>
            </w:r>
            <w:r>
              <w:rPr>
                <w:rFonts w:ascii="GHEA Grapalat" w:hAnsi="GHEA Grapalat"/>
                <w:lang w:val="hy-AM" w:eastAsia="hy-AM"/>
              </w:rPr>
              <w:t xml:space="preserve"> է:</w:t>
            </w:r>
          </w:p>
          <w:p w14:paraId="2CBE5771" w14:textId="3AF6F1E3" w:rsidR="003C60F8" w:rsidRPr="005C2E76" w:rsidRDefault="003C60F8" w:rsidP="003C60F8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 w:rsidRPr="00AE77AD">
              <w:rPr>
                <w:rFonts w:ascii="GHEA Grapalat" w:hAnsi="GHEA Grapalat"/>
                <w:lang w:val="hy-AM" w:eastAsia="hy-AM"/>
              </w:rPr>
              <w:t>Կարգի ն</w:t>
            </w:r>
            <w:r>
              <w:rPr>
                <w:rFonts w:ascii="GHEA Grapalat" w:hAnsi="GHEA Grapalat"/>
                <w:lang w:val="hy-AM" w:eastAsia="hy-AM"/>
              </w:rPr>
              <w:t>ախագծ</w:t>
            </w:r>
            <w:r w:rsidR="002E3F6B">
              <w:rPr>
                <w:rFonts w:ascii="GHEA Grapalat" w:hAnsi="GHEA Grapalat"/>
                <w:lang w:val="hy-AM" w:eastAsia="hy-AM"/>
              </w:rPr>
              <w:t>ից</w:t>
            </w:r>
            <w:r>
              <w:rPr>
                <w:rFonts w:ascii="GHEA Grapalat" w:hAnsi="GHEA Grapalat"/>
                <w:lang w:val="hy-AM" w:eastAsia="hy-AM"/>
              </w:rPr>
              <w:t xml:space="preserve"> </w:t>
            </w:r>
            <w:r w:rsidR="002E3F6B">
              <w:rPr>
                <w:rFonts w:ascii="GHEA Grapalat" w:hAnsi="GHEA Grapalat"/>
                <w:lang w:val="hy-AM" w:eastAsia="hy-AM"/>
              </w:rPr>
              <w:t>հանվե</w:t>
            </w:r>
            <w:r w:rsidRPr="000F50AB">
              <w:rPr>
                <w:rFonts w:ascii="GHEA Grapalat" w:hAnsi="GHEA Grapalat"/>
                <w:lang w:val="hy-AM" w:eastAsia="hy-AM"/>
              </w:rPr>
              <w:t xml:space="preserve">լ </w:t>
            </w:r>
            <w:r>
              <w:rPr>
                <w:rFonts w:ascii="GHEA Grapalat" w:hAnsi="GHEA Grapalat"/>
                <w:lang w:val="hy-AM" w:eastAsia="hy-AM"/>
              </w:rPr>
              <w:t>է</w:t>
            </w:r>
            <w:r w:rsidRPr="00AE77AD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0F50AB">
              <w:rPr>
                <w:rFonts w:ascii="GHEA Grapalat" w:hAnsi="GHEA Grapalat"/>
                <w:lang w:val="hy-AM" w:eastAsia="hy-AM"/>
              </w:rPr>
              <w:t xml:space="preserve">համապատասխան </w:t>
            </w:r>
            <w:r w:rsidR="002E3F6B">
              <w:rPr>
                <w:rFonts w:ascii="GHEA Grapalat" w:hAnsi="GHEA Grapalat"/>
                <w:lang w:val="hy-AM" w:eastAsia="hy-AM"/>
              </w:rPr>
              <w:t>կետը՝ ներմուծման գործընթացին չվերաբերվելու պատճառով</w:t>
            </w:r>
            <w:r w:rsidRPr="000F50AB">
              <w:rPr>
                <w:rFonts w:ascii="GHEA Grapalat" w:hAnsi="GHEA Grapalat"/>
                <w:lang w:val="hy-AM" w:eastAsia="hy-AM"/>
              </w:rPr>
              <w:t>:</w:t>
            </w:r>
          </w:p>
          <w:p w14:paraId="58944DFB" w14:textId="7F2B59B6" w:rsidR="00356B22" w:rsidRDefault="00356B22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3D1D92A1" w14:textId="77777777" w:rsidR="003C60F8" w:rsidRPr="00236C6E" w:rsidRDefault="003C60F8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087EC1BF" w14:textId="1C30B791" w:rsidR="000F50AB" w:rsidRDefault="006B6AD7" w:rsidP="00AE77AD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</w:t>
            </w:r>
            <w:r w:rsidR="00AE77AD" w:rsidRPr="00AE77AD">
              <w:rPr>
                <w:rFonts w:ascii="GHEA Grapalat" w:hAnsi="GHEA Grapalat"/>
                <w:lang w:val="hy-AM" w:eastAsia="hy-AM"/>
              </w:rPr>
              <w:t>վել է</w:t>
            </w:r>
            <w:r>
              <w:rPr>
                <w:rFonts w:ascii="GHEA Grapalat" w:hAnsi="GHEA Grapalat"/>
                <w:lang w:val="hy-AM" w:eastAsia="hy-AM"/>
              </w:rPr>
              <w:t>:</w:t>
            </w:r>
            <w:r>
              <w:rPr>
                <w:rFonts w:ascii="GHEA Grapalat" w:hAnsi="GHEA Grapalat"/>
                <w:lang w:val="hy-AM" w:eastAsia="hy-AM"/>
              </w:rPr>
              <w:br/>
              <w:t xml:space="preserve">Վերանայվել է հավելված 2-ի </w:t>
            </w:r>
            <w:r>
              <w:rPr>
                <w:rFonts w:ascii="GHEA Grapalat" w:hAnsi="GHEA Grapalat"/>
                <w:lang w:val="hy-AM" w:eastAsia="hy-AM"/>
              </w:rPr>
              <w:lastRenderedPageBreak/>
              <w:t>կառուցվածքը, կատարվել են համապատասխան փոփոխություններ:</w:t>
            </w:r>
          </w:p>
          <w:p w14:paraId="70AD554E" w14:textId="7EF3A5BF" w:rsidR="00092BAE" w:rsidRDefault="00092BAE" w:rsidP="0028145C">
            <w:p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13FEE3FC" w14:textId="77777777" w:rsidR="00AE77AD" w:rsidRPr="00AE77AD" w:rsidRDefault="00AE77AD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eastAsia="hy-AM"/>
              </w:rPr>
              <w:t xml:space="preserve">Ընդունվել է: </w:t>
            </w:r>
          </w:p>
          <w:p w14:paraId="53C3F8CB" w14:textId="6D899B6F" w:rsidR="009F1989" w:rsidRDefault="00AE77AD" w:rsidP="00AE77AD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  <w:r w:rsidRPr="00AE77AD">
              <w:rPr>
                <w:rFonts w:ascii="GHEA Grapalat" w:hAnsi="GHEA Grapalat"/>
                <w:lang w:val="hy-AM" w:eastAsia="hy-AM"/>
              </w:rPr>
              <w:t>Կարգի ն</w:t>
            </w:r>
            <w:r>
              <w:rPr>
                <w:rFonts w:ascii="GHEA Grapalat" w:hAnsi="GHEA Grapalat"/>
                <w:lang w:val="hy-AM" w:eastAsia="hy-AM"/>
              </w:rPr>
              <w:t xml:space="preserve">ախագծում </w:t>
            </w:r>
            <w:r w:rsidRPr="00AE77AD">
              <w:rPr>
                <w:rFonts w:ascii="GHEA Grapalat" w:hAnsi="GHEA Grapalat"/>
                <w:lang w:val="hy-AM" w:eastAsia="hy-AM"/>
              </w:rPr>
              <w:t xml:space="preserve">ձևակերպումը խմբագրվել է: </w:t>
            </w:r>
          </w:p>
          <w:p w14:paraId="531CDE3C" w14:textId="15867698" w:rsidR="00C604C4" w:rsidRDefault="00C604C4" w:rsidP="00AE77AD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6280740B" w14:textId="74F0A721" w:rsidR="00C604C4" w:rsidRDefault="00C604C4" w:rsidP="00AE77AD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4F4894B9" w14:textId="2E7E613D" w:rsidR="00C604C4" w:rsidRDefault="00C604C4" w:rsidP="00AE77AD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41652771" w14:textId="60A7026D" w:rsidR="00C604C4" w:rsidRDefault="00C604C4" w:rsidP="00AE77AD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0214EA6A" w14:textId="77719DAD" w:rsidR="00C604C4" w:rsidRDefault="00C604C4" w:rsidP="00AE77AD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5CBAE664" w14:textId="77777777" w:rsidR="00C604C4" w:rsidRPr="009F1989" w:rsidRDefault="00C604C4" w:rsidP="00AE77AD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5A134E4F" w14:textId="77777777" w:rsidR="00C604C4" w:rsidRDefault="00C604C4" w:rsidP="00C604C4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</w:t>
            </w:r>
            <w:r w:rsidRPr="00AE77AD">
              <w:rPr>
                <w:rFonts w:ascii="GHEA Grapalat" w:hAnsi="GHEA Grapalat"/>
                <w:lang w:val="hy-AM" w:eastAsia="hy-AM"/>
              </w:rPr>
              <w:t>վել</w:t>
            </w:r>
            <w:r w:rsidRPr="00C604C4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AE77AD">
              <w:rPr>
                <w:rFonts w:ascii="GHEA Grapalat" w:hAnsi="GHEA Grapalat"/>
                <w:lang w:val="hy-AM" w:eastAsia="hy-AM"/>
              </w:rPr>
              <w:t>է</w:t>
            </w:r>
            <w:r>
              <w:rPr>
                <w:rFonts w:ascii="GHEA Grapalat" w:hAnsi="GHEA Grapalat"/>
                <w:lang w:val="hy-AM" w:eastAsia="hy-AM"/>
              </w:rPr>
              <w:t>:</w:t>
            </w:r>
          </w:p>
          <w:p w14:paraId="64D464E5" w14:textId="1D86DE85" w:rsidR="001D278A" w:rsidRPr="00C604C4" w:rsidRDefault="00C604C4" w:rsidP="00C604C4">
            <w:pPr>
              <w:pStyle w:val="ListParagraph"/>
              <w:spacing w:line="276" w:lineRule="auto"/>
              <w:ind w:left="320" w:right="214"/>
              <w:jc w:val="both"/>
              <w:rPr>
                <w:rFonts w:ascii="GHEA Grapalat" w:hAnsi="GHEA Grapalat"/>
                <w:lang w:val="hy-AM" w:eastAsia="hy-AM"/>
              </w:rPr>
            </w:pPr>
            <w:r w:rsidRPr="00C604C4">
              <w:rPr>
                <w:rFonts w:ascii="GHEA Grapalat" w:hAnsi="GHEA Grapalat"/>
                <w:lang w:val="hy-AM" w:eastAsia="hy-AM"/>
              </w:rPr>
              <w:t>Վերանայվել է հավելված 2-ի կառուցվածքը, կատարվել են համապատասխան փոփոխություններ:</w:t>
            </w:r>
          </w:p>
          <w:p w14:paraId="122BB06F" w14:textId="77777777" w:rsidR="001D278A" w:rsidRPr="00092BAE" w:rsidRDefault="001D278A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75982164" w14:textId="31B01D2B" w:rsidR="000F50AB" w:rsidRDefault="000F50AB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4C5BC6BF" w14:textId="77E47C34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137DC989" w14:textId="5BA93CF2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06940841" w14:textId="780D4E25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317BEBE9" w14:textId="7A1616E4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3C793372" w14:textId="10B777C1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6979EAB2" w14:textId="052DA8BA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43AE96ED" w14:textId="1BE0D426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1B376550" w14:textId="373667AF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3D347233" w14:textId="200DEF43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51A0A3EC" w14:textId="1ABD729F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70E30817" w14:textId="50BA3B63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13852780" w14:textId="76490781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6AB1CDEE" w14:textId="42361D38" w:rsidR="00C604C4" w:rsidRDefault="00C604C4" w:rsidP="0028145C">
            <w:pPr>
              <w:spacing w:line="276" w:lineRule="auto"/>
              <w:ind w:left="320" w:hanging="142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2E93CC7C" w14:textId="77777777" w:rsidR="00C604C4" w:rsidRDefault="00C604C4" w:rsidP="00C604C4">
            <w:pPr>
              <w:spacing w:line="276" w:lineRule="auto"/>
              <w:rPr>
                <w:rFonts w:ascii="GHEA Grapalat" w:hAnsi="GHEA Grapalat"/>
                <w:b/>
                <w:bCs/>
                <w:lang w:val="hy-AM" w:eastAsia="hy-AM"/>
              </w:rPr>
            </w:pPr>
          </w:p>
          <w:p w14:paraId="5F82A827" w14:textId="77777777" w:rsidR="000F50AB" w:rsidRPr="000F50AB" w:rsidRDefault="000F50AB" w:rsidP="0028145C">
            <w:pPr>
              <w:spacing w:line="276" w:lineRule="auto"/>
              <w:ind w:left="320" w:hanging="142"/>
              <w:rPr>
                <w:rFonts w:ascii="GHEA Grapalat" w:hAnsi="GHEA Grapalat"/>
                <w:lang w:val="hy-AM" w:eastAsia="hy-AM"/>
              </w:rPr>
            </w:pPr>
          </w:p>
          <w:p w14:paraId="7274AF47" w14:textId="77777777" w:rsidR="000F50AB" w:rsidRPr="000F50AB" w:rsidRDefault="000F50AB" w:rsidP="0028145C">
            <w:pPr>
              <w:spacing w:line="276" w:lineRule="auto"/>
              <w:ind w:left="320" w:hanging="142"/>
              <w:rPr>
                <w:rFonts w:ascii="GHEA Grapalat" w:hAnsi="GHEA Grapalat"/>
                <w:lang w:val="hy-AM" w:eastAsia="hy-AM"/>
              </w:rPr>
            </w:pPr>
          </w:p>
          <w:p w14:paraId="06C35DDF" w14:textId="130CA12A" w:rsidR="000F50AB" w:rsidRDefault="000F50AB" w:rsidP="0028145C">
            <w:pPr>
              <w:spacing w:line="276" w:lineRule="auto"/>
              <w:ind w:left="320" w:hanging="142"/>
              <w:rPr>
                <w:rFonts w:ascii="GHEA Grapalat" w:hAnsi="GHEA Grapalat"/>
                <w:lang w:val="hy-AM" w:eastAsia="hy-AM"/>
              </w:rPr>
            </w:pPr>
          </w:p>
          <w:p w14:paraId="668F7E21" w14:textId="77777777" w:rsidR="003A2607" w:rsidRPr="000F50AB" w:rsidRDefault="003A2607" w:rsidP="0028145C">
            <w:pPr>
              <w:spacing w:line="276" w:lineRule="auto"/>
              <w:ind w:left="320" w:hanging="142"/>
              <w:rPr>
                <w:rFonts w:ascii="GHEA Grapalat" w:hAnsi="GHEA Grapalat"/>
                <w:lang w:val="hy-AM" w:eastAsia="hy-AM"/>
              </w:rPr>
            </w:pPr>
          </w:p>
          <w:p w14:paraId="4033B12A" w14:textId="77777777" w:rsidR="000F50AB" w:rsidRPr="000F50AB" w:rsidRDefault="000F50AB" w:rsidP="0028145C">
            <w:pPr>
              <w:spacing w:line="276" w:lineRule="auto"/>
              <w:ind w:left="320" w:hanging="142"/>
              <w:rPr>
                <w:rFonts w:ascii="GHEA Grapalat" w:hAnsi="GHEA Grapalat"/>
                <w:lang w:val="hy-AM" w:eastAsia="hy-AM"/>
              </w:rPr>
            </w:pPr>
          </w:p>
          <w:p w14:paraId="6D5BD458" w14:textId="77777777" w:rsidR="001D278A" w:rsidRPr="00C604C4" w:rsidRDefault="001D278A" w:rsidP="0028145C">
            <w:pPr>
              <w:pStyle w:val="ListParagraph"/>
              <w:numPr>
                <w:ilvl w:val="0"/>
                <w:numId w:val="50"/>
              </w:numPr>
              <w:spacing w:line="276" w:lineRule="auto"/>
              <w:ind w:left="320" w:right="214" w:hanging="142"/>
              <w:jc w:val="both"/>
              <w:rPr>
                <w:rFonts w:ascii="Sylfaen" w:hAnsi="Sylfaen"/>
                <w:color w:val="000000"/>
                <w:lang w:val="hy-AM" w:eastAsia="hy-AM"/>
              </w:rPr>
            </w:pPr>
            <w:r w:rsidRPr="00C604C4">
              <w:rPr>
                <w:rFonts w:ascii="Sylfaen" w:hAnsi="Sylfaen"/>
                <w:color w:val="000000"/>
                <w:lang w:val="hy-AM" w:eastAsia="hy-AM"/>
              </w:rPr>
              <w:t>Ընդունվել է:</w:t>
            </w:r>
          </w:p>
          <w:p w14:paraId="76EE1839" w14:textId="77777777" w:rsidR="001D278A" w:rsidRDefault="001D278A" w:rsidP="0028145C">
            <w:pPr>
              <w:pStyle w:val="ListParagraph"/>
              <w:spacing w:line="276" w:lineRule="auto"/>
              <w:ind w:left="320" w:right="214" w:hanging="142"/>
              <w:jc w:val="both"/>
              <w:rPr>
                <w:rFonts w:ascii="GHEA Grapalat" w:hAnsi="GHEA Grapalat"/>
                <w:lang w:val="hy-AM" w:eastAsia="hy-AM"/>
              </w:rPr>
            </w:pPr>
            <w:r w:rsidRPr="00C604C4">
              <w:rPr>
                <w:rFonts w:ascii="GHEA Grapalat" w:hAnsi="GHEA Grapalat"/>
                <w:lang w:val="hy-AM" w:eastAsia="hy-AM"/>
              </w:rPr>
              <w:t>Կատարվել է համապատասխան փոփոխությունը:</w:t>
            </w:r>
          </w:p>
          <w:p w14:paraId="49DA419B" w14:textId="0BD84D1F" w:rsidR="001D278A" w:rsidRPr="001D278A" w:rsidRDefault="001D278A" w:rsidP="00AE020C">
            <w:pPr>
              <w:pStyle w:val="ListParagraph"/>
              <w:spacing w:line="276" w:lineRule="auto"/>
              <w:ind w:left="634"/>
              <w:rPr>
                <w:rFonts w:ascii="GHEA Grapalat" w:hAnsi="GHEA Grapalat"/>
                <w:lang w:val="hy-AM" w:eastAsia="hy-AM"/>
              </w:rPr>
            </w:pPr>
          </w:p>
        </w:tc>
      </w:tr>
      <w:tr w:rsidR="00CB4A3A" w:rsidRPr="0038456D" w14:paraId="54EA8534" w14:textId="77777777" w:rsidTr="009200E9">
        <w:trPr>
          <w:trHeight w:val="413"/>
          <w:tblCellSpacing w:w="11" w:type="dxa"/>
          <w:jc w:val="center"/>
        </w:trPr>
        <w:tc>
          <w:tcPr>
            <w:tcW w:w="8601" w:type="dxa"/>
            <w:vMerge w:val="restart"/>
            <w:shd w:val="clear" w:color="auto" w:fill="D0D0D0"/>
            <w:hideMark/>
          </w:tcPr>
          <w:p w14:paraId="4F9CACDD" w14:textId="316D7994" w:rsidR="00CB4A3A" w:rsidRPr="00CB4A3A" w:rsidRDefault="00CB4A3A" w:rsidP="00CB4A3A">
            <w:pPr>
              <w:pStyle w:val="ListParagraph"/>
              <w:numPr>
                <w:ilvl w:val="0"/>
                <w:numId w:val="49"/>
              </w:numPr>
              <w:tabs>
                <w:tab w:val="left" w:pos="630"/>
                <w:tab w:val="left" w:pos="900"/>
                <w:tab w:val="left" w:pos="1080"/>
                <w:tab w:val="left" w:pos="1170"/>
              </w:tabs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CB4A3A">
              <w:rPr>
                <w:rFonts w:ascii="GHEA Grapalat" w:hAnsi="GHEA Grapalat" w:cs="Sylfaen"/>
                <w:b/>
              </w:rPr>
              <w:lastRenderedPageBreak/>
              <w:t>Վարչապետի</w:t>
            </w:r>
            <w:r w:rsidRPr="00CB4A3A">
              <w:rPr>
                <w:rFonts w:ascii="GHEA Grapalat" w:hAnsi="GHEA Grapalat"/>
                <w:b/>
              </w:rPr>
              <w:t xml:space="preserve"> </w:t>
            </w:r>
            <w:r w:rsidRPr="00CB4A3A">
              <w:rPr>
                <w:rFonts w:ascii="GHEA Grapalat" w:hAnsi="GHEA Grapalat" w:cs="Sylfaen"/>
                <w:b/>
              </w:rPr>
              <w:t>աշխատակազմի</w:t>
            </w:r>
            <w:r w:rsidRPr="00CB4A3A">
              <w:rPr>
                <w:rFonts w:ascii="GHEA Grapalat" w:hAnsi="GHEA Grapalat"/>
                <w:b/>
              </w:rPr>
              <w:t xml:space="preserve"> </w:t>
            </w:r>
          </w:p>
          <w:p w14:paraId="48A08715" w14:textId="77777777" w:rsidR="00CB4A3A" w:rsidRPr="00EF4C0D" w:rsidRDefault="00CB4A3A" w:rsidP="00CB4A3A">
            <w:pPr>
              <w:tabs>
                <w:tab w:val="left" w:pos="1440"/>
              </w:tabs>
              <w:spacing w:line="276" w:lineRule="auto"/>
              <w:ind w:left="720" w:right="-23"/>
              <w:jc w:val="both"/>
              <w:rPr>
                <w:rFonts w:ascii="GHEA Grapalat" w:hAnsi="GHEA Grapalat"/>
              </w:rPr>
            </w:pPr>
            <w:r w:rsidRPr="00EF4C0D">
              <w:rPr>
                <w:rFonts w:ascii="GHEA Grapalat" w:hAnsi="GHEA Grapalat"/>
                <w:b/>
              </w:rPr>
              <w:t>Կարգավորման ազդեցության գնահատման վարչություն</w:t>
            </w:r>
          </w:p>
          <w:p w14:paraId="701062A8" w14:textId="1A65D4AD" w:rsidR="00CB4A3A" w:rsidRPr="0058524D" w:rsidRDefault="00CB4A3A" w:rsidP="009200E9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027" w:type="dxa"/>
            <w:shd w:val="clear" w:color="auto" w:fill="D0D0D0"/>
          </w:tcPr>
          <w:p w14:paraId="3FA5C104" w14:textId="546A2A4B" w:rsidR="00CB4A3A" w:rsidRPr="0038456D" w:rsidRDefault="00CB4A3A" w:rsidP="009200E9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hy-AM"/>
              </w:rPr>
              <w:t xml:space="preserve">02/11.9/6473-2023 </w:t>
            </w:r>
          </w:p>
        </w:tc>
      </w:tr>
      <w:tr w:rsidR="00CB4A3A" w:rsidRPr="0038456D" w14:paraId="492F470E" w14:textId="77777777" w:rsidTr="009200E9">
        <w:trPr>
          <w:trHeight w:val="395"/>
          <w:tblCellSpacing w:w="11" w:type="dxa"/>
          <w:jc w:val="center"/>
        </w:trPr>
        <w:tc>
          <w:tcPr>
            <w:tcW w:w="8601" w:type="dxa"/>
            <w:vMerge/>
            <w:shd w:val="clear" w:color="auto" w:fill="FFFFFF"/>
            <w:vAlign w:val="center"/>
            <w:hideMark/>
          </w:tcPr>
          <w:p w14:paraId="4404F20F" w14:textId="77777777" w:rsidR="00CB4A3A" w:rsidRPr="0038456D" w:rsidRDefault="00CB4A3A" w:rsidP="009200E9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027" w:type="dxa"/>
            <w:shd w:val="clear" w:color="auto" w:fill="D0D0D0"/>
          </w:tcPr>
          <w:p w14:paraId="0CC6FEF2" w14:textId="0574C8B6" w:rsidR="00CB4A3A" w:rsidRPr="0038456D" w:rsidRDefault="00CB4A3A" w:rsidP="009200E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t>«</w:t>
            </w:r>
            <w:r>
              <w:rPr>
                <w:rFonts w:ascii="GHEA Grapalat" w:hAnsi="GHEA Grapalat" w:cs="Sylfaen"/>
                <w:sz w:val="22"/>
                <w:szCs w:val="22"/>
                <w:u w:val="single"/>
              </w:rPr>
              <w:t>24</w:t>
            </w:r>
            <w:r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2"/>
                <w:szCs w:val="22"/>
                <w:u w:val="single"/>
              </w:rPr>
              <w:t>փետրվար</w:t>
            </w:r>
            <w:r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t xml:space="preserve"> 2023թ.    </w:t>
            </w:r>
          </w:p>
        </w:tc>
      </w:tr>
      <w:tr w:rsidR="00CB4A3A" w:rsidRPr="00232299" w14:paraId="35345D49" w14:textId="77777777" w:rsidTr="009200E9">
        <w:trPr>
          <w:trHeight w:val="395"/>
          <w:tblCellSpacing w:w="11" w:type="dxa"/>
          <w:jc w:val="center"/>
        </w:trPr>
        <w:tc>
          <w:tcPr>
            <w:tcW w:w="8601" w:type="dxa"/>
            <w:shd w:val="clear" w:color="auto" w:fill="FFFFFF"/>
            <w:hideMark/>
          </w:tcPr>
          <w:p w14:paraId="60BB0FE3" w14:textId="77777777" w:rsidR="00CB4A3A" w:rsidRPr="00C757C7" w:rsidRDefault="00CB4A3A" w:rsidP="00CB4A3A">
            <w:pPr>
              <w:spacing w:line="276" w:lineRule="auto"/>
              <w:ind w:right="126" w:firstLine="540"/>
              <w:jc w:val="both"/>
              <w:rPr>
                <w:rFonts w:ascii="GHEA Grapalat" w:hAnsi="GHEA Grapalat"/>
                <w:lang w:val="hy-AM"/>
              </w:rPr>
            </w:pPr>
            <w:r w:rsidRPr="00C757C7">
              <w:rPr>
                <w:rFonts w:ascii="GHEA Grapalat" w:hAnsi="GHEA Grapalat"/>
                <w:lang w:val="hy-AM"/>
              </w:rPr>
              <w:t xml:space="preserve">Նախագծի Հավելված 1-ի 14-րդ կետով սահմանվում է, որ «Հայտում կամ կից փաստաթղթերում ներկայացված տվյալների կամ փաստաթղթերի թերի կամ ակնհայտ կեղծ կամ խեղաթյուրված լինելու կամ օրենսդրությամբ պահանջվող փաստաթղթերից որևէ մեկի բացակայության դեպքում դրանք հայտնաբերելու պահից </w:t>
            </w:r>
            <w:r w:rsidRPr="00C757C7">
              <w:rPr>
                <w:rFonts w:ascii="GHEA Grapalat" w:hAnsi="GHEA Grapalat"/>
                <w:i/>
                <w:lang w:val="hy-AM"/>
              </w:rPr>
              <w:t>հայտատուն ծանուցվում է «</w:t>
            </w:r>
            <w:r w:rsidRPr="00C757C7">
              <w:rPr>
                <w:rFonts w:ascii="GHEA Grapalat" w:hAnsi="GHEA Grapalat" w:cs="AK Courier"/>
                <w:i/>
                <w:lang w:val="hy-AM"/>
              </w:rPr>
              <w:t>Մեկ պատուհան» էլեկտրոնային համակարգի միջոցով: Նույն համակարգով հայտատուն ներկայացնում է անհրաժեշտ և շտկված փաստաթղթերը առավելագույնը 7 աշխատանքային օրվա ընթացքում</w:t>
            </w:r>
            <w:r w:rsidRPr="00C757C7">
              <w:rPr>
                <w:rFonts w:ascii="GHEA Grapalat" w:hAnsi="GHEA Grapalat" w:cs="AK Courier"/>
                <w:lang w:val="hy-AM"/>
              </w:rPr>
              <w:t>, ընդ որում</w:t>
            </w:r>
            <w:r w:rsidRPr="00C757C7">
              <w:rPr>
                <w:rFonts w:ascii="GHEA Grapalat" w:hAnsi="GHEA Grapalat"/>
                <w:lang w:val="hy-AM"/>
              </w:rPr>
              <w:t xml:space="preserve"> հ</w:t>
            </w:r>
            <w:r w:rsidRPr="00C757C7">
              <w:rPr>
                <w:rFonts w:ascii="GHEA Grapalat" w:hAnsi="GHEA Grapalat" w:cs="AK Courier"/>
                <w:lang w:val="hy-AM"/>
              </w:rPr>
              <w:t xml:space="preserve">այտնաբերված թերությունների վերացման համար ծախսված </w:t>
            </w:r>
            <w:r w:rsidRPr="00C757C7">
              <w:rPr>
                <w:rFonts w:ascii="GHEA Grapalat" w:hAnsi="GHEA Grapalat" w:cs="AK Courier"/>
                <w:lang w:val="hy-AM"/>
              </w:rPr>
              <w:lastRenderedPageBreak/>
              <w:t>ժամանակը փորձաքննության համար սահմանված ընդհանուր ժամկետի մեջ չի հաշվարկվում</w:t>
            </w:r>
            <w:r w:rsidRPr="00C757C7">
              <w:rPr>
                <w:rFonts w:ascii="GHEA Grapalat" w:hAnsi="GHEA Grapalat"/>
                <w:lang w:val="hy-AM"/>
              </w:rPr>
              <w:t xml:space="preserve">»: </w:t>
            </w:r>
          </w:p>
          <w:p w14:paraId="035D6BE8" w14:textId="77777777" w:rsidR="00CB4A3A" w:rsidRPr="00C757C7" w:rsidRDefault="00CB4A3A" w:rsidP="00CB4A3A">
            <w:pPr>
              <w:spacing w:line="276" w:lineRule="auto"/>
              <w:ind w:right="126" w:firstLine="540"/>
              <w:jc w:val="both"/>
              <w:rPr>
                <w:rFonts w:ascii="GHEA Grapalat" w:hAnsi="GHEA Grapalat"/>
                <w:lang w:val="hy-AM"/>
              </w:rPr>
            </w:pPr>
            <w:r w:rsidRPr="00C757C7">
              <w:rPr>
                <w:rFonts w:ascii="GHEA Grapalat" w:hAnsi="GHEA Grapalat"/>
                <w:b/>
                <w:lang w:val="hy-AM"/>
              </w:rPr>
              <w:t>Առաջարկվում է Նախագծով հստակեցնել նաև</w:t>
            </w:r>
            <w:r w:rsidRPr="00C757C7">
              <w:rPr>
                <w:rFonts w:ascii="GHEA Grapalat" w:hAnsi="GHEA Grapalat"/>
                <w:lang w:val="hy-AM"/>
              </w:rPr>
              <w:t xml:space="preserve"> «հայտում կամ կից փաստաթղթերում ներկայացված տվյալների կամ փաստաթղթերի թերի կամ ակնհայտ կեղծ կամ խեղաթյուրված լինելու կամ օրենսդրությամբ պահանջվող փաստաթղթերից որևէ մեկի բացակայության դեպքում» </w:t>
            </w:r>
            <w:r w:rsidRPr="00C757C7">
              <w:rPr>
                <w:rFonts w:ascii="GHEA Grapalat" w:hAnsi="GHEA Grapalat"/>
                <w:b/>
                <w:lang w:val="hy-AM"/>
              </w:rPr>
              <w:t>հայտատուի ծանուցման և</w:t>
            </w:r>
            <w:r w:rsidRPr="00C757C7">
              <w:rPr>
                <w:rFonts w:ascii="GHEA Grapalat" w:hAnsi="GHEA Grapalat"/>
                <w:lang w:val="hy-AM"/>
              </w:rPr>
              <w:t xml:space="preserve"> հայտատուի կողմից </w:t>
            </w:r>
            <w:r w:rsidRPr="00C757C7">
              <w:rPr>
                <w:rFonts w:ascii="GHEA Grapalat" w:hAnsi="GHEA Grapalat"/>
                <w:b/>
                <w:lang w:val="hy-AM"/>
              </w:rPr>
              <w:t xml:space="preserve">«անհրաժեշտ և շտկված փաստաթղթերի ներկայացման» ընթացակարգն ու ժամկետը՝ հայտը թղթային եղանակով </w:t>
            </w:r>
            <w:r w:rsidRPr="00C757C7">
              <w:rPr>
                <w:rFonts w:ascii="GHEA Grapalat" w:hAnsi="GHEA Grapalat"/>
                <w:lang w:val="hy-AM"/>
              </w:rPr>
              <w:t>(</w:t>
            </w:r>
            <w:r w:rsidRPr="00C757C7">
              <w:rPr>
                <w:rFonts w:ascii="GHEA Grapalat" w:hAnsi="GHEA Grapalat" w:cs="AK Courier"/>
                <w:lang w:val="hy-AM"/>
              </w:rPr>
              <w:t xml:space="preserve">«Մեկ պատուհան» </w:t>
            </w:r>
            <w:r w:rsidRPr="00C757C7">
              <w:rPr>
                <w:rFonts w:ascii="GHEA Grapalat" w:hAnsi="GHEA Grapalat"/>
                <w:lang w:val="hy-AM"/>
              </w:rPr>
              <w:t xml:space="preserve">էլեկտրոնային համակարգի խափանման դեպքում) </w:t>
            </w:r>
            <w:r w:rsidRPr="00C757C7">
              <w:rPr>
                <w:rFonts w:ascii="GHEA Grapalat" w:hAnsi="GHEA Grapalat"/>
                <w:b/>
                <w:lang w:val="hy-AM"/>
              </w:rPr>
              <w:t>ներկայացված լինելու պարագայում:</w:t>
            </w:r>
            <w:r w:rsidRPr="00C757C7">
              <w:rPr>
                <w:rFonts w:ascii="GHEA Grapalat" w:hAnsi="GHEA Grapalat"/>
                <w:lang w:val="hy-AM"/>
              </w:rPr>
              <w:t xml:space="preserve"> </w:t>
            </w:r>
          </w:p>
          <w:p w14:paraId="32016119" w14:textId="77777777" w:rsidR="00CB4A3A" w:rsidRPr="00C757C7" w:rsidRDefault="00CB4A3A" w:rsidP="00CB4A3A">
            <w:pPr>
              <w:tabs>
                <w:tab w:val="left" w:pos="630"/>
                <w:tab w:val="left" w:pos="900"/>
                <w:tab w:val="left" w:pos="1080"/>
                <w:tab w:val="left" w:pos="117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757C7">
              <w:rPr>
                <w:rFonts w:ascii="GHEA Grapalat" w:hAnsi="GHEA Grapalat"/>
                <w:b/>
                <w:lang w:val="hy-AM"/>
              </w:rPr>
              <w:t>2.</w:t>
            </w:r>
            <w:r w:rsidRPr="00C757C7">
              <w:rPr>
                <w:rFonts w:ascii="GHEA Grapalat" w:hAnsi="GHEA Grapalat"/>
                <w:lang w:val="hy-AM"/>
              </w:rPr>
              <w:t xml:space="preserve"> Նախագծի Հավելված 1-ի 20-րդ կետով սահմանվում է, որ «</w:t>
            </w:r>
            <w:r w:rsidRPr="00C757C7">
              <w:rPr>
                <w:rFonts w:ascii="GHEA Grapalat" w:hAnsi="GHEA Grapalat" w:cs="AK Courier"/>
                <w:lang w:val="hy-AM"/>
              </w:rPr>
              <w:t>Լիազոր մարմինը բժշկական արտադրատեսակների ներմուծման (համապատասխանության) հավաստագրի թղթային տարբերակը տրամադրում է հայտատուին՝ վերջինիս կամ նրա կողմից լիազորված անձի դիմումի հիման վրա</w:t>
            </w:r>
            <w:r w:rsidRPr="00C757C7">
              <w:rPr>
                <w:rFonts w:ascii="GHEA Grapalat" w:hAnsi="GHEA Grapalat"/>
                <w:lang w:val="hy-AM"/>
              </w:rPr>
              <w:t xml:space="preserve">»: </w:t>
            </w:r>
          </w:p>
          <w:p w14:paraId="79F6D04C" w14:textId="77777777" w:rsidR="00CB4A3A" w:rsidRPr="00C757C7" w:rsidRDefault="00CB4A3A" w:rsidP="00CB4A3A">
            <w:pPr>
              <w:tabs>
                <w:tab w:val="left" w:pos="630"/>
                <w:tab w:val="left" w:pos="900"/>
                <w:tab w:val="left" w:pos="1080"/>
                <w:tab w:val="left" w:pos="117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757C7">
              <w:rPr>
                <w:rFonts w:ascii="GHEA Grapalat" w:hAnsi="GHEA Grapalat"/>
                <w:lang w:val="hy-AM"/>
              </w:rPr>
              <w:t xml:space="preserve">Առաջարկվում է Նախագծով հստակեցնել դիմումի ներկայացման և հավաստագրի թղթային տարբերակի տրամադրման ընթացակարգն ու ժամկետը, ինչպես նաև պահանջվող վճարի առկայությունը և հիմքը կամ դրա բացակայությունը:  </w:t>
            </w:r>
          </w:p>
          <w:p w14:paraId="4FABD723" w14:textId="77777777" w:rsidR="00CB4A3A" w:rsidRPr="00EC1F1C" w:rsidRDefault="00CB4A3A" w:rsidP="00CB4A3A">
            <w:pPr>
              <w:tabs>
                <w:tab w:val="left" w:pos="360"/>
                <w:tab w:val="left" w:pos="540"/>
                <w:tab w:val="left" w:pos="720"/>
              </w:tabs>
              <w:spacing w:line="276" w:lineRule="auto"/>
              <w:ind w:left="306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027" w:type="dxa"/>
            <w:shd w:val="clear" w:color="auto" w:fill="FFFFFF"/>
            <w:hideMark/>
          </w:tcPr>
          <w:p w14:paraId="23BF3F50" w14:textId="77777777" w:rsidR="00CB4A3A" w:rsidRPr="00CB4A3A" w:rsidRDefault="00CB4A3A" w:rsidP="00CB4A3A">
            <w:pPr>
              <w:spacing w:line="276" w:lineRule="auto"/>
              <w:ind w:left="274" w:right="214"/>
              <w:rPr>
                <w:rFonts w:ascii="GHEA Grapalat" w:hAnsi="GHEA Grapalat"/>
                <w:lang w:val="hy-AM" w:eastAsia="hy-AM"/>
              </w:rPr>
            </w:pPr>
            <w:r w:rsidRPr="008672FB">
              <w:rPr>
                <w:rFonts w:ascii="GHEA Grapalat" w:hAnsi="GHEA Grapalat"/>
                <w:lang w:val="hy-AM" w:eastAsia="hy-AM"/>
              </w:rPr>
              <w:lastRenderedPageBreak/>
              <w:t>Ընդունվել է:</w:t>
            </w:r>
          </w:p>
          <w:p w14:paraId="7AECB52E" w14:textId="77777777" w:rsidR="00CB4A3A" w:rsidRPr="00CB4A3A" w:rsidRDefault="00CB4A3A" w:rsidP="00CB4A3A">
            <w:pPr>
              <w:spacing w:line="276" w:lineRule="auto"/>
              <w:ind w:left="274" w:right="214"/>
              <w:rPr>
                <w:rFonts w:ascii="GHEA Grapalat" w:hAnsi="GHEA Grapalat"/>
                <w:lang w:val="hy-AM" w:eastAsia="hy-AM"/>
              </w:rPr>
            </w:pPr>
            <w:r w:rsidRPr="00CB4A3A">
              <w:rPr>
                <w:rFonts w:ascii="GHEA Grapalat" w:hAnsi="GHEA Grapalat"/>
                <w:lang w:val="hy-AM" w:eastAsia="hy-AM"/>
              </w:rPr>
              <w:t>Նախագծի 14-րդ կետը լրացվել է նոր նախադասությամբ</w:t>
            </w:r>
          </w:p>
          <w:p w14:paraId="65EF8CBC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31F6FF36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6BA97835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5F756EEE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372D8D08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69884D50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2D0AD500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139A19CC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19DC74D0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397A10E7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1AE73062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3237D780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2353104F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44A57320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1A3E76F5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696650CB" w14:textId="77777777" w:rsidR="00CB4A3A" w:rsidRPr="00CB4A3A" w:rsidRDefault="00CB4A3A" w:rsidP="00CB4A3A">
            <w:pPr>
              <w:spacing w:line="276" w:lineRule="auto"/>
              <w:ind w:right="214"/>
              <w:rPr>
                <w:rFonts w:ascii="GHEA Grapalat" w:hAnsi="GHEA Grapalat" w:cs="Sylfaen"/>
                <w:lang w:val="hy-AM" w:eastAsia="hy-AM"/>
              </w:rPr>
            </w:pPr>
          </w:p>
          <w:p w14:paraId="15367A01" w14:textId="77777777" w:rsidR="00CB4A3A" w:rsidRPr="008672FB" w:rsidRDefault="00CB4A3A" w:rsidP="00CB4A3A">
            <w:pPr>
              <w:spacing w:line="276" w:lineRule="auto"/>
              <w:ind w:right="214"/>
              <w:rPr>
                <w:rFonts w:ascii="GHEA Grapalat" w:hAnsi="GHEA Grapalat"/>
                <w:lang w:val="hy-AM" w:eastAsia="hy-AM"/>
              </w:rPr>
            </w:pPr>
            <w:r w:rsidRPr="00CB4A3A">
              <w:rPr>
                <w:rFonts w:ascii="GHEA Grapalat" w:hAnsi="GHEA Grapalat" w:cs="Sylfaen"/>
                <w:lang w:val="hy-AM" w:eastAsia="hy-AM"/>
              </w:rPr>
              <w:t xml:space="preserve">   </w:t>
            </w:r>
            <w:r w:rsidRPr="008672FB">
              <w:rPr>
                <w:rFonts w:ascii="GHEA Grapalat" w:hAnsi="GHEA Grapalat" w:cs="Sylfaen"/>
                <w:lang w:val="hy-AM" w:eastAsia="hy-AM"/>
              </w:rPr>
              <w:t>Ընդուն</w:t>
            </w:r>
            <w:r w:rsidRPr="008672FB">
              <w:rPr>
                <w:rFonts w:ascii="GHEA Grapalat" w:hAnsi="GHEA Grapalat"/>
                <w:lang w:val="hy-AM" w:eastAsia="hy-AM"/>
              </w:rPr>
              <w:t>վել է:</w:t>
            </w:r>
          </w:p>
          <w:p w14:paraId="65F32E4F" w14:textId="77777777" w:rsidR="00CB4A3A" w:rsidRPr="00CB4A3A" w:rsidRDefault="00CB4A3A" w:rsidP="00CB4A3A">
            <w:pPr>
              <w:spacing w:line="276" w:lineRule="auto"/>
              <w:ind w:left="274" w:right="214"/>
              <w:rPr>
                <w:rFonts w:ascii="GHEA Grapalat" w:hAnsi="GHEA Grapalat"/>
                <w:lang w:val="hy-AM" w:eastAsia="hy-AM"/>
              </w:rPr>
            </w:pPr>
            <w:r w:rsidRPr="00CB4A3A">
              <w:rPr>
                <w:rFonts w:ascii="GHEA Grapalat" w:hAnsi="GHEA Grapalat"/>
                <w:lang w:val="hy-AM" w:eastAsia="hy-AM"/>
              </w:rPr>
              <w:t>Նախագծի 20-րդ կետը լրամշակվել է</w:t>
            </w:r>
          </w:p>
          <w:p w14:paraId="78A03594" w14:textId="2DD91D63" w:rsidR="00CB4A3A" w:rsidRPr="00B0472F" w:rsidRDefault="00CB4A3A" w:rsidP="009200E9">
            <w:pPr>
              <w:pStyle w:val="ListParagraph"/>
              <w:ind w:left="178"/>
              <w:rPr>
                <w:rFonts w:ascii="Sylfaen" w:hAnsi="Sylfaen"/>
                <w:color w:val="000000"/>
                <w:lang w:val="hy-AM" w:eastAsia="hy-AM"/>
              </w:rPr>
            </w:pPr>
          </w:p>
        </w:tc>
      </w:tr>
    </w:tbl>
    <w:p w14:paraId="4CC3C468" w14:textId="29E6A8D5" w:rsidR="00BB4ADB" w:rsidRDefault="00BB4ADB" w:rsidP="00AE020C">
      <w:pPr>
        <w:spacing w:line="276" w:lineRule="auto"/>
        <w:rPr>
          <w:rFonts w:ascii="GHEA Grapalat" w:hAnsi="GHEA Grapalat"/>
          <w:lang w:val="hy-AM"/>
        </w:rPr>
      </w:pPr>
    </w:p>
    <w:p w14:paraId="10E7BBFD" w14:textId="25238CC3" w:rsidR="003A2607" w:rsidRDefault="003A2607" w:rsidP="00AE020C">
      <w:pPr>
        <w:spacing w:line="276" w:lineRule="auto"/>
        <w:rPr>
          <w:rFonts w:ascii="GHEA Grapalat" w:hAnsi="GHEA Grapalat"/>
          <w:lang w:val="hy-AM"/>
        </w:rPr>
      </w:pPr>
    </w:p>
    <w:p w14:paraId="1537822E" w14:textId="536B4684" w:rsidR="003A2607" w:rsidRPr="00627843" w:rsidRDefault="003A2607" w:rsidP="003A2607">
      <w:pPr>
        <w:pStyle w:val="Style10"/>
        <w:widowControl/>
        <w:spacing w:before="194" w:line="276" w:lineRule="auto"/>
        <w:ind w:firstLine="0"/>
        <w:rPr>
          <w:rStyle w:val="FontStyle23"/>
          <w:rFonts w:ascii="GHEA Grapalat" w:hAnsi="GHEA Grapalat"/>
          <w:noProof/>
          <w:lang w:val="hy-AM"/>
        </w:rPr>
      </w:pPr>
      <w:r w:rsidRPr="00627843">
        <w:rPr>
          <w:rFonts w:ascii="GHEA Grapalat" w:hAnsi="GHEA Grapalat"/>
          <w:lang w:val="hy-AM"/>
        </w:rPr>
        <w:t xml:space="preserve">* </w:t>
      </w:r>
      <w:r w:rsidRPr="00627843">
        <w:rPr>
          <w:rStyle w:val="FontStyle23"/>
          <w:rFonts w:ascii="GHEA Grapalat" w:hAnsi="GHEA Grapalat"/>
          <w:noProof/>
          <w:lang w:val="hy-AM"/>
        </w:rPr>
        <w:t>Բժշկական արտադրատեսակների ԱՏԳ ԱԱ ծածկագրերը (այն ԱՏԳ ԱԱ ծածկագրերը, որոնց ներքո</w:t>
      </w:r>
      <w:r w:rsidRPr="00627843">
        <w:rPr>
          <w:rStyle w:val="FontStyle14"/>
          <w:rFonts w:ascii="GHEA Grapalat" w:hAnsi="GHEA Grapalat"/>
          <w:noProof/>
          <w:spacing w:val="10"/>
          <w:lang w:val="hy-AM"/>
        </w:rPr>
        <w:t xml:space="preserve"> </w:t>
      </w:r>
      <w:r w:rsidR="00627843" w:rsidRPr="00627843">
        <w:rPr>
          <w:rStyle w:val="FontStyle23"/>
          <w:rFonts w:ascii="GHEA Grapalat" w:hAnsi="GHEA Grapalat"/>
          <w:noProof/>
          <w:lang w:val="hy-AM"/>
        </w:rPr>
        <w:t>բժշկական արտադրատեսակները</w:t>
      </w:r>
      <w:r w:rsidR="00627843" w:rsidRPr="00627843">
        <w:rPr>
          <w:rStyle w:val="FontStyle14"/>
          <w:rFonts w:ascii="GHEA Grapalat" w:hAnsi="GHEA Grapalat"/>
          <w:noProof/>
          <w:spacing w:val="10"/>
          <w:lang w:val="hy-AM"/>
        </w:rPr>
        <w:t xml:space="preserve"> </w:t>
      </w:r>
      <w:r w:rsidRPr="00627843">
        <w:rPr>
          <w:rStyle w:val="FontStyle23"/>
          <w:rFonts w:ascii="GHEA Grapalat" w:hAnsi="GHEA Grapalat"/>
          <w:noProof/>
          <w:lang w:val="hy-AM"/>
        </w:rPr>
        <w:t>ներմուծվում</w:t>
      </w:r>
      <w:r w:rsidR="00627843" w:rsidRPr="00627843">
        <w:rPr>
          <w:rStyle w:val="FontStyle23"/>
          <w:rFonts w:ascii="GHEA Grapalat" w:hAnsi="GHEA Grapalat"/>
          <w:noProof/>
          <w:lang w:val="hy-AM"/>
        </w:rPr>
        <w:t xml:space="preserve"> են ՀՀ</w:t>
      </w:r>
      <w:r w:rsidRPr="00627843">
        <w:rPr>
          <w:rStyle w:val="FontStyle23"/>
          <w:rFonts w:ascii="GHEA Grapalat" w:hAnsi="GHEA Grapalat"/>
          <w:noProof/>
          <w:lang w:val="hy-AM"/>
        </w:rPr>
        <w:t>):</w:t>
      </w:r>
    </w:p>
    <w:p w14:paraId="0D89D1BE" w14:textId="77777777" w:rsidR="003A2607" w:rsidRPr="00627843" w:rsidRDefault="003A2607" w:rsidP="003A2607">
      <w:pPr>
        <w:pStyle w:val="Style10"/>
        <w:widowControl/>
        <w:spacing w:before="194" w:line="276" w:lineRule="auto"/>
        <w:ind w:firstLine="720"/>
        <w:rPr>
          <w:rStyle w:val="FontStyle23"/>
          <w:rFonts w:ascii="GHEA Grapalat" w:hAnsi="GHEA Grapalat"/>
          <w:noProof/>
          <w:lang w:val="hy-AM"/>
        </w:rPr>
      </w:pPr>
    </w:p>
    <w:p w14:paraId="2D66AA5F" w14:textId="3F96F0FC" w:rsidR="00E07177" w:rsidRPr="00D00290" w:rsidRDefault="00E07177" w:rsidP="003B5505">
      <w:pPr>
        <w:pStyle w:val="Style5"/>
        <w:widowControl/>
        <w:spacing w:line="276" w:lineRule="auto"/>
        <w:jc w:val="left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3001-ից՝ 3001 90 200 0</w:t>
      </w:r>
    </w:p>
    <w:p w14:paraId="1A27F41D" w14:textId="4D075578" w:rsidR="003B5505" w:rsidRPr="00D00290" w:rsidRDefault="003B5505" w:rsidP="003B5505">
      <w:pPr>
        <w:pStyle w:val="Style5"/>
        <w:widowControl/>
        <w:spacing w:line="276" w:lineRule="auto"/>
        <w:jc w:val="left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lastRenderedPageBreak/>
        <w:t>3005-ից՝ 3005 10 000 0; 3005 90; 3005 90 100 0; 3005 90 310 0; 3005 90 500 0; 3005 90 990 0։</w:t>
      </w:r>
    </w:p>
    <w:p w14:paraId="09CCBACE" w14:textId="77777777" w:rsidR="003B5505" w:rsidRPr="00D00290" w:rsidRDefault="003B5505" w:rsidP="003B5505">
      <w:pPr>
        <w:pStyle w:val="Style5"/>
        <w:widowControl/>
        <w:spacing w:line="276" w:lineRule="auto"/>
        <w:jc w:val="left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3006 10 100 0; 3006 40 000 0; 3006 50 000 0; 3006 70 000 0; 3006 91</w:t>
      </w:r>
      <w:r w:rsidRPr="00D00290">
        <w:rPr>
          <w:rStyle w:val="FontStyle23"/>
          <w:rFonts w:ascii="Calibri" w:hAnsi="Calibri" w:cs="Calibri"/>
          <w:noProof/>
          <w:sz w:val="24"/>
          <w:szCs w:val="24"/>
          <w:lang w:val="hy-AM"/>
        </w:rPr>
        <w:t> 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000 0:</w:t>
      </w:r>
    </w:p>
    <w:p w14:paraId="0E272224" w14:textId="77777777" w:rsidR="003B5505" w:rsidRPr="00D00290" w:rsidRDefault="003B5505" w:rsidP="003B5505">
      <w:pPr>
        <w:pStyle w:val="Style5"/>
        <w:widowControl/>
        <w:spacing w:line="276" w:lineRule="auto"/>
        <w:jc w:val="left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3307 90</w:t>
      </w:r>
      <w:r w:rsidRPr="00D00290">
        <w:rPr>
          <w:rStyle w:val="FontStyle23"/>
          <w:rFonts w:ascii="Calibri" w:hAnsi="Calibri" w:cs="Calibri"/>
          <w:noProof/>
          <w:sz w:val="24"/>
          <w:szCs w:val="24"/>
          <w:lang w:val="hy-AM"/>
        </w:rPr>
        <w:t> 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000 1; 3307 90</w:t>
      </w:r>
      <w:r w:rsidRPr="00D00290">
        <w:rPr>
          <w:rStyle w:val="FontStyle23"/>
          <w:rFonts w:ascii="Calibri" w:hAnsi="Calibri" w:cs="Calibri"/>
          <w:noProof/>
          <w:sz w:val="24"/>
          <w:szCs w:val="24"/>
          <w:lang w:val="hy-AM"/>
        </w:rPr>
        <w:t> 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000 2; 3307 90</w:t>
      </w:r>
      <w:r w:rsidRPr="00D00290">
        <w:rPr>
          <w:rStyle w:val="FontStyle23"/>
          <w:rFonts w:ascii="Calibri" w:hAnsi="Calibri" w:cs="Calibri"/>
          <w:noProof/>
          <w:sz w:val="24"/>
          <w:szCs w:val="24"/>
          <w:lang w:val="hy-AM"/>
        </w:rPr>
        <w:t> 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000 8:</w:t>
      </w:r>
    </w:p>
    <w:p w14:paraId="0E55867D" w14:textId="77777777" w:rsidR="003B5505" w:rsidRPr="00D00290" w:rsidRDefault="003B5505" w:rsidP="003B5505">
      <w:pPr>
        <w:pStyle w:val="Style5"/>
        <w:widowControl/>
        <w:spacing w:line="276" w:lineRule="auto"/>
        <w:jc w:val="left"/>
        <w:rPr>
          <w:rStyle w:val="FontStyle23"/>
          <w:rFonts w:ascii="GHEA Grapalat" w:hAnsi="GHEA Grapalat"/>
          <w:b/>
          <w:bCs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3822-ից՝ 3822 00 000 0; 3822 10 000 0; 3822 11 000 0; 3822 12 000 0; 3822 12 000 1; 3822 12 000 9; 3822 13 000 0; 3822 19 000 0; 3822 19 000 1; 3822 19 000 9:</w:t>
      </w:r>
    </w:p>
    <w:p w14:paraId="021520DC" w14:textId="77777777" w:rsidR="003B5505" w:rsidRPr="00D00290" w:rsidRDefault="003B5505" w:rsidP="003B5505">
      <w:pPr>
        <w:pStyle w:val="Style6"/>
        <w:widowControl/>
        <w:spacing w:line="276" w:lineRule="auto"/>
        <w:ind w:right="5695" w:firstLine="0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4014-ից՝ 4014 10 000 0; 4014 90 000 0։ </w:t>
      </w:r>
    </w:p>
    <w:p w14:paraId="7F9A5B47" w14:textId="77777777" w:rsidR="003B5505" w:rsidRPr="00D00290" w:rsidRDefault="003B5505" w:rsidP="003B5505">
      <w:pPr>
        <w:pStyle w:val="Style6"/>
        <w:widowControl/>
        <w:tabs>
          <w:tab w:val="left" w:pos="0"/>
        </w:tabs>
        <w:spacing w:line="276" w:lineRule="auto"/>
        <w:ind w:right="49" w:firstLine="0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4015 12 000 0; 4015 12 000 1; 4015 12 000 9:</w:t>
      </w:r>
    </w:p>
    <w:p w14:paraId="5FACBE4F" w14:textId="77777777" w:rsidR="003B5505" w:rsidRPr="00D00290" w:rsidRDefault="003B5505" w:rsidP="003B5505">
      <w:pPr>
        <w:pStyle w:val="Style6"/>
        <w:widowControl/>
        <w:tabs>
          <w:tab w:val="left" w:pos="0"/>
        </w:tabs>
        <w:spacing w:line="276" w:lineRule="auto"/>
        <w:ind w:right="49" w:firstLine="0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4818 90</w:t>
      </w:r>
      <w:r w:rsidRPr="00D00290">
        <w:rPr>
          <w:rStyle w:val="FontStyle23"/>
          <w:rFonts w:ascii="Calibri" w:hAnsi="Calibri" w:cs="Calibri"/>
          <w:noProof/>
          <w:sz w:val="24"/>
          <w:szCs w:val="24"/>
          <w:lang w:val="hy-AM"/>
        </w:rPr>
        <w:t> 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100 0:</w:t>
      </w:r>
    </w:p>
    <w:p w14:paraId="010DD5DD" w14:textId="77777777" w:rsidR="003B5505" w:rsidRPr="00D00290" w:rsidRDefault="003B5505" w:rsidP="003B5505">
      <w:pPr>
        <w:pStyle w:val="Style6"/>
        <w:widowControl/>
        <w:tabs>
          <w:tab w:val="left" w:pos="0"/>
        </w:tabs>
        <w:spacing w:line="276" w:lineRule="auto"/>
        <w:ind w:right="49" w:firstLine="0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6307 90</w:t>
      </w:r>
      <w:r w:rsidRPr="00D00290">
        <w:rPr>
          <w:rStyle w:val="FontStyle23"/>
          <w:rFonts w:ascii="Calibri" w:hAnsi="Calibri" w:cs="Calibri"/>
          <w:noProof/>
          <w:sz w:val="24"/>
          <w:szCs w:val="24"/>
          <w:lang w:val="hy-AM"/>
        </w:rPr>
        <w:t> 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920 0:</w:t>
      </w:r>
    </w:p>
    <w:p w14:paraId="0AD227C0" w14:textId="77777777" w:rsidR="003B5505" w:rsidRPr="00D00290" w:rsidRDefault="003B5505" w:rsidP="003B5505">
      <w:pPr>
        <w:pStyle w:val="Style6"/>
        <w:widowControl/>
        <w:spacing w:line="276" w:lineRule="auto"/>
        <w:ind w:right="5695" w:firstLine="0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9001-ից՝ 9001 30 000 0; 9001 40; 9001 50։</w:t>
      </w:r>
    </w:p>
    <w:p w14:paraId="3B4BA786" w14:textId="77777777" w:rsidR="003B5505" w:rsidRPr="00D00290" w:rsidRDefault="003B5505" w:rsidP="003B5505">
      <w:pPr>
        <w:pStyle w:val="Style5"/>
        <w:widowControl/>
        <w:spacing w:line="276" w:lineRule="auto"/>
        <w:jc w:val="left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9004-ից՝ 9004 10 100 0; 9004 10 910 0; 9004 10 990 0; 9004 90; 9004 90 100 0; 9004 90 900 0։</w:t>
      </w:r>
    </w:p>
    <w:p w14:paraId="60669C8D" w14:textId="77777777" w:rsidR="003B5505" w:rsidRPr="00D00290" w:rsidRDefault="003B5505" w:rsidP="003B5505">
      <w:pPr>
        <w:pStyle w:val="Style5"/>
        <w:widowControl/>
        <w:spacing w:line="276" w:lineRule="auto"/>
        <w:jc w:val="left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9018-ից՝ 9018 11 000 0; 9018 12 000 0; 9018 13 000 0; 9018 14 000 0; 9018 19; 9018 19 100 0; 9018 19 900 0; 9018 20 000 0; 9018 31; 9018 </w:t>
      </w:r>
      <w:r w:rsidRPr="00D00290">
        <w:rPr>
          <w:rStyle w:val="FontStyle23"/>
          <w:rFonts w:ascii="GHEA Grapalat" w:hAnsi="GHEA Grapalat"/>
          <w:noProof/>
          <w:spacing w:val="-20"/>
          <w:sz w:val="24"/>
          <w:szCs w:val="24"/>
          <w:lang w:val="hy-AM"/>
        </w:rPr>
        <w:t>31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10; 9018 </w:t>
      </w:r>
      <w:r w:rsidRPr="00D00290">
        <w:rPr>
          <w:rStyle w:val="FontStyle23"/>
          <w:rFonts w:ascii="GHEA Grapalat" w:hAnsi="GHEA Grapalat"/>
          <w:noProof/>
          <w:spacing w:val="-20"/>
          <w:sz w:val="24"/>
          <w:szCs w:val="24"/>
          <w:lang w:val="hy-AM"/>
        </w:rPr>
        <w:t>31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100 1; 9018 </w:t>
      </w:r>
      <w:r w:rsidRPr="00D00290">
        <w:rPr>
          <w:rStyle w:val="FontStyle23"/>
          <w:rFonts w:ascii="GHEA Grapalat" w:hAnsi="GHEA Grapalat"/>
          <w:noProof/>
          <w:spacing w:val="-20"/>
          <w:sz w:val="24"/>
          <w:szCs w:val="24"/>
          <w:lang w:val="hy-AM"/>
        </w:rPr>
        <w:t>31</w:t>
      </w:r>
      <w:r w:rsidRPr="00D00290">
        <w:rPr>
          <w:rStyle w:val="FontStyle23"/>
          <w:rFonts w:ascii="Calibri" w:hAnsi="Calibri" w:cs="Calibri"/>
          <w:noProof/>
          <w:sz w:val="24"/>
          <w:szCs w:val="24"/>
          <w:lang w:val="hy-AM"/>
        </w:rPr>
        <w:t> 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100 9; 9018 </w:t>
      </w:r>
      <w:r w:rsidRPr="00D00290">
        <w:rPr>
          <w:rStyle w:val="FontStyle23"/>
          <w:rFonts w:ascii="GHEA Grapalat" w:hAnsi="GHEA Grapalat"/>
          <w:noProof/>
          <w:spacing w:val="-20"/>
          <w:sz w:val="24"/>
          <w:szCs w:val="24"/>
          <w:lang w:val="hy-AM"/>
        </w:rPr>
        <w:t>31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90; 9018 </w:t>
      </w:r>
      <w:r w:rsidRPr="00D00290">
        <w:rPr>
          <w:rStyle w:val="FontStyle23"/>
          <w:rFonts w:ascii="GHEA Grapalat" w:hAnsi="GHEA Grapalat"/>
          <w:noProof/>
          <w:spacing w:val="-20"/>
          <w:sz w:val="24"/>
          <w:szCs w:val="24"/>
          <w:lang w:val="hy-AM"/>
        </w:rPr>
        <w:t>31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900 1; 9018 </w:t>
      </w:r>
      <w:r w:rsidRPr="00D00290">
        <w:rPr>
          <w:rStyle w:val="FontStyle23"/>
          <w:rFonts w:ascii="GHEA Grapalat" w:hAnsi="GHEA Grapalat"/>
          <w:noProof/>
          <w:spacing w:val="-20"/>
          <w:sz w:val="24"/>
          <w:szCs w:val="24"/>
          <w:lang w:val="hy-AM"/>
        </w:rPr>
        <w:t>31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900 9; 9018 32; 9018 32100 0; 9018 32 900 0; 9018 39 000 0; 9018 </w:t>
      </w:r>
      <w:r w:rsidRPr="00D00290">
        <w:rPr>
          <w:rStyle w:val="FontStyle23"/>
          <w:rFonts w:ascii="GHEA Grapalat" w:hAnsi="GHEA Grapalat"/>
          <w:noProof/>
          <w:spacing w:val="-20"/>
          <w:sz w:val="24"/>
          <w:szCs w:val="24"/>
          <w:lang w:val="hy-AM"/>
        </w:rPr>
        <w:t>41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000 0; 9018 49; 9018 49 100 0; 9018 49 900 0; 9018 50; 9018 50 100 0; 9018 50 900 0; 9018 90; 9018 90 100 0; 9018 90 200 0; 9018 90</w:t>
      </w:r>
      <w:r w:rsidRPr="00D00290">
        <w:rPr>
          <w:rStyle w:val="FontStyle23"/>
          <w:rFonts w:ascii="Calibri" w:hAnsi="Calibri" w:cs="Calibri"/>
          <w:noProof/>
          <w:sz w:val="24"/>
          <w:szCs w:val="24"/>
          <w:lang w:val="hy-AM"/>
        </w:rPr>
        <w:t> </w:t>
      </w: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300 0; 9018 90 400 0; 9018 90 500; 9018 90 500 1; 9018 90 500 9; 9018 90 600 0; 9018 90 750 0; 9018 90 840; 9018 90 840 1; 9018 90 840 9։ </w:t>
      </w:r>
    </w:p>
    <w:p w14:paraId="5B90BFB6" w14:textId="77777777" w:rsidR="003B5505" w:rsidRPr="00D00290" w:rsidRDefault="003B5505" w:rsidP="003B5505">
      <w:pPr>
        <w:pStyle w:val="Style5"/>
        <w:widowControl/>
        <w:spacing w:line="276" w:lineRule="auto"/>
        <w:jc w:val="left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9019-ից՝ 9019 10; 9019 10 100 0; 9019 10 900; 9019 10 900 1; 9019 10 900 9; 9019 20 000 0;</w:t>
      </w:r>
    </w:p>
    <w:p w14:paraId="5B1797EF" w14:textId="77777777" w:rsidR="003B5505" w:rsidRPr="00D00290" w:rsidRDefault="003B5505" w:rsidP="003B5505">
      <w:pPr>
        <w:pStyle w:val="Style9"/>
        <w:widowControl/>
        <w:tabs>
          <w:tab w:val="left" w:pos="1030"/>
        </w:tabs>
        <w:spacing w:line="276" w:lineRule="auto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9021-ից՝ 9021 10; 9021 10 100 0; 9021 10 900 0; 9021 21; 9021 21 100 0; 9021 21 900 0; 9021 29 000 0; 9021 29 000 9; 9021 31 000 0; 9021 39; 9021 39 100 0; 9021 39 900 0; 9021 40 000 0; 9021 50 000 0; 9021 90; 9021 90 100 0; 9021 90 900 1; 9021 90 900 9։</w:t>
      </w:r>
    </w:p>
    <w:p w14:paraId="332C9E77" w14:textId="77777777" w:rsidR="003B5505" w:rsidRPr="00D00290" w:rsidRDefault="003B5505" w:rsidP="003B5505">
      <w:pPr>
        <w:pStyle w:val="Style9"/>
        <w:widowControl/>
        <w:tabs>
          <w:tab w:val="left" w:pos="713"/>
        </w:tabs>
        <w:spacing w:line="276" w:lineRule="auto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9022-ից՝ 9022 10; 9022 12 000 0; 9022 13 000 0; 9022 14 000 0; 9022 19 000 0; 9022 21 000 0; 9022 29 000 0; 9022 30 000 0; 9022 90 000 0։</w:t>
      </w:r>
    </w:p>
    <w:p w14:paraId="51C8119F" w14:textId="77777777" w:rsidR="003B5505" w:rsidRPr="00D00290" w:rsidRDefault="003B5505" w:rsidP="003B5505">
      <w:pPr>
        <w:pStyle w:val="Style9"/>
        <w:widowControl/>
        <w:tabs>
          <w:tab w:val="left" w:pos="713"/>
        </w:tabs>
        <w:spacing w:line="276" w:lineRule="auto"/>
        <w:rPr>
          <w:rStyle w:val="FontStyle23"/>
          <w:rFonts w:ascii="GHEA Grapalat" w:hAnsi="GHEA Grapalat"/>
          <w:noProof/>
          <w:sz w:val="24"/>
          <w:szCs w:val="24"/>
          <w:lang w:val="hy-AM"/>
        </w:rPr>
      </w:pPr>
      <w:r w:rsidRPr="00D00290">
        <w:rPr>
          <w:rStyle w:val="FontStyle23"/>
          <w:rFonts w:ascii="GHEA Grapalat" w:hAnsi="GHEA Grapalat"/>
          <w:noProof/>
          <w:sz w:val="24"/>
          <w:szCs w:val="24"/>
          <w:lang w:val="hy-AM"/>
        </w:rPr>
        <w:t>9402. 9402 10 000 1; 9402 10 000 9; 9402 90 000 0։</w:t>
      </w:r>
    </w:p>
    <w:p w14:paraId="5FDBE2FD" w14:textId="71243655" w:rsidR="003A2607" w:rsidRPr="00D00290" w:rsidRDefault="003A2607" w:rsidP="003B5505">
      <w:pPr>
        <w:pStyle w:val="Style5"/>
        <w:widowControl/>
        <w:spacing w:line="276" w:lineRule="auto"/>
        <w:ind w:firstLine="720"/>
        <w:jc w:val="left"/>
        <w:rPr>
          <w:rFonts w:ascii="GHEA Grapalat" w:hAnsi="GHEA Grapalat"/>
          <w:lang w:val="hy-AM"/>
        </w:rPr>
      </w:pPr>
    </w:p>
    <w:sectPr w:rsidR="003A2607" w:rsidRPr="00D00290" w:rsidSect="005C4561">
      <w:pgSz w:w="16838" w:h="11906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6C5ED" w14:textId="77777777" w:rsidR="0016444E" w:rsidRDefault="0016444E" w:rsidP="002C19BC">
      <w:r>
        <w:separator/>
      </w:r>
    </w:p>
  </w:endnote>
  <w:endnote w:type="continuationSeparator" w:id="0">
    <w:p w14:paraId="22B6AED3" w14:textId="77777777" w:rsidR="0016444E" w:rsidRDefault="0016444E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E0A0F" w14:textId="77777777" w:rsidR="0016444E" w:rsidRDefault="0016444E" w:rsidP="002C19BC">
      <w:r>
        <w:separator/>
      </w:r>
    </w:p>
  </w:footnote>
  <w:footnote w:type="continuationSeparator" w:id="0">
    <w:p w14:paraId="7598A09B" w14:textId="77777777" w:rsidR="0016444E" w:rsidRDefault="0016444E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4E8E"/>
    <w:multiLevelType w:val="hybridMultilevel"/>
    <w:tmpl w:val="88E8D76A"/>
    <w:lvl w:ilvl="0" w:tplc="89FCEF5A">
      <w:start w:val="1"/>
      <w:numFmt w:val="decimal"/>
      <w:lvlText w:val="%1."/>
      <w:lvlJc w:val="left"/>
      <w:pPr>
        <w:ind w:left="408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088C01E1"/>
    <w:multiLevelType w:val="hybridMultilevel"/>
    <w:tmpl w:val="8D4C4170"/>
    <w:lvl w:ilvl="0" w:tplc="14E877BA">
      <w:numFmt w:val="bullet"/>
      <w:lvlText w:val="-"/>
      <w:lvlJc w:val="left"/>
      <w:pPr>
        <w:ind w:left="1155" w:hanging="360"/>
      </w:pPr>
      <w:rPr>
        <w:rFonts w:ascii="GHEA Grapalat" w:eastAsia="NSimSun" w:hAnsi="GHEA Grapalat" w:cs="Verdana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092D3756"/>
    <w:multiLevelType w:val="hybridMultilevel"/>
    <w:tmpl w:val="C7D24670"/>
    <w:lvl w:ilvl="0" w:tplc="7BC008A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9345048"/>
    <w:multiLevelType w:val="hybridMultilevel"/>
    <w:tmpl w:val="F6FA58A0"/>
    <w:lvl w:ilvl="0" w:tplc="5E100728">
      <w:start w:val="1"/>
      <w:numFmt w:val="decimal"/>
      <w:lvlText w:val="%1."/>
      <w:lvlJc w:val="left"/>
      <w:pPr>
        <w:ind w:left="502" w:hanging="360"/>
      </w:pPr>
      <w:rPr>
        <w:rFonts w:ascii="GHEA Grapalat" w:eastAsiaTheme="minorEastAsia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09D90E0B"/>
    <w:multiLevelType w:val="hybridMultilevel"/>
    <w:tmpl w:val="A16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D60B6"/>
    <w:multiLevelType w:val="hybridMultilevel"/>
    <w:tmpl w:val="B20E414E"/>
    <w:lvl w:ilvl="0" w:tplc="7AFED896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7" w15:restartNumberingAfterBreak="0">
    <w:nsid w:val="0FE74FCD"/>
    <w:multiLevelType w:val="hybridMultilevel"/>
    <w:tmpl w:val="6AFCE2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13C0E"/>
    <w:multiLevelType w:val="hybridMultilevel"/>
    <w:tmpl w:val="1B32A64E"/>
    <w:lvl w:ilvl="0" w:tplc="7AFED896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9" w15:restartNumberingAfterBreak="0">
    <w:nsid w:val="176F2AE0"/>
    <w:multiLevelType w:val="hybridMultilevel"/>
    <w:tmpl w:val="B8A2917E"/>
    <w:lvl w:ilvl="0" w:tplc="CDBC2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6875FC"/>
    <w:multiLevelType w:val="hybridMultilevel"/>
    <w:tmpl w:val="08DEA89C"/>
    <w:lvl w:ilvl="0" w:tplc="FB78F48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D4711"/>
    <w:multiLevelType w:val="hybridMultilevel"/>
    <w:tmpl w:val="046AA8C4"/>
    <w:lvl w:ilvl="0" w:tplc="14123FB8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24156767"/>
    <w:multiLevelType w:val="hybridMultilevel"/>
    <w:tmpl w:val="346A40D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4" w15:restartNumberingAfterBreak="0">
    <w:nsid w:val="2A09668A"/>
    <w:multiLevelType w:val="hybridMultilevel"/>
    <w:tmpl w:val="615438EC"/>
    <w:lvl w:ilvl="0" w:tplc="601C6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143568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8E4B30"/>
    <w:multiLevelType w:val="hybridMultilevel"/>
    <w:tmpl w:val="8A6E37EA"/>
    <w:lvl w:ilvl="0" w:tplc="E736988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7" w15:restartNumberingAfterBreak="0">
    <w:nsid w:val="2FF5023B"/>
    <w:multiLevelType w:val="hybridMultilevel"/>
    <w:tmpl w:val="B20E414E"/>
    <w:lvl w:ilvl="0" w:tplc="7AFED896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8" w15:restartNumberingAfterBreak="0">
    <w:nsid w:val="319A15C0"/>
    <w:multiLevelType w:val="hybridMultilevel"/>
    <w:tmpl w:val="CFC2FB3E"/>
    <w:lvl w:ilvl="0" w:tplc="416EAB8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 w15:restartNumberingAfterBreak="0">
    <w:nsid w:val="35BA6001"/>
    <w:multiLevelType w:val="hybridMultilevel"/>
    <w:tmpl w:val="CC6A7D60"/>
    <w:lvl w:ilvl="0" w:tplc="558E93FC">
      <w:start w:val="4"/>
      <w:numFmt w:val="decimal"/>
      <w:lvlText w:val="%1."/>
      <w:lvlJc w:val="left"/>
      <w:pPr>
        <w:ind w:left="61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21" w15:restartNumberingAfterBreak="0">
    <w:nsid w:val="3A08177B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4" w15:restartNumberingAfterBreak="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432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5" w15:restartNumberingAfterBreak="0">
    <w:nsid w:val="42502D9B"/>
    <w:multiLevelType w:val="hybridMultilevel"/>
    <w:tmpl w:val="B20E414E"/>
    <w:lvl w:ilvl="0" w:tplc="7AFED896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6" w15:restartNumberingAfterBreak="0">
    <w:nsid w:val="44827697"/>
    <w:multiLevelType w:val="hybridMultilevel"/>
    <w:tmpl w:val="D0886A22"/>
    <w:lvl w:ilvl="0" w:tplc="FE6E77D4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8" w15:restartNumberingAfterBreak="0">
    <w:nsid w:val="46487EFF"/>
    <w:multiLevelType w:val="hybridMultilevel"/>
    <w:tmpl w:val="91EC8270"/>
    <w:lvl w:ilvl="0" w:tplc="68089054">
      <w:start w:val="1"/>
      <w:numFmt w:val="decimal"/>
      <w:lvlText w:val="%1."/>
      <w:lvlJc w:val="left"/>
      <w:pPr>
        <w:ind w:left="5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9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0" w15:restartNumberingAfterBreak="0">
    <w:nsid w:val="48262FD2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94230FD"/>
    <w:multiLevelType w:val="hybridMultilevel"/>
    <w:tmpl w:val="55C84766"/>
    <w:lvl w:ilvl="0" w:tplc="ADF650AC">
      <w:start w:val="1"/>
      <w:numFmt w:val="decimal"/>
      <w:lvlText w:val="%1."/>
      <w:lvlJc w:val="left"/>
      <w:pPr>
        <w:ind w:left="63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2" w15:restartNumberingAfterBreak="0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A85B1A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9142206"/>
    <w:multiLevelType w:val="hybridMultilevel"/>
    <w:tmpl w:val="BA7CACA0"/>
    <w:lvl w:ilvl="0" w:tplc="110A0C84">
      <w:start w:val="1"/>
      <w:numFmt w:val="decimal"/>
      <w:lvlText w:val="%1."/>
      <w:lvlJc w:val="left"/>
      <w:pPr>
        <w:ind w:left="63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5" w15:restartNumberingAfterBreak="0">
    <w:nsid w:val="5D6C332C"/>
    <w:multiLevelType w:val="hybridMultilevel"/>
    <w:tmpl w:val="B5BC73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9FE0789"/>
    <w:multiLevelType w:val="hybridMultilevel"/>
    <w:tmpl w:val="08BC9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9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B7823DB"/>
    <w:multiLevelType w:val="hybridMultilevel"/>
    <w:tmpl w:val="81BCA87E"/>
    <w:lvl w:ilvl="0" w:tplc="318C424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42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4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4" w15:restartNumberingAfterBreak="0">
    <w:nsid w:val="73F000E7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44A1787"/>
    <w:multiLevelType w:val="hybridMultilevel"/>
    <w:tmpl w:val="2D3CB184"/>
    <w:lvl w:ilvl="0" w:tplc="2A8804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B76869"/>
    <w:multiLevelType w:val="hybridMultilevel"/>
    <w:tmpl w:val="D620212A"/>
    <w:lvl w:ilvl="0" w:tplc="0409000F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853389"/>
    <w:multiLevelType w:val="hybridMultilevel"/>
    <w:tmpl w:val="9D18189C"/>
    <w:lvl w:ilvl="0" w:tplc="BC1CEF66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48" w15:restartNumberingAfterBreak="0">
    <w:nsid w:val="76172F91"/>
    <w:multiLevelType w:val="hybridMultilevel"/>
    <w:tmpl w:val="48CAE928"/>
    <w:lvl w:ilvl="0" w:tplc="889074B2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49" w15:restartNumberingAfterBreak="0">
    <w:nsid w:val="7E9B447A"/>
    <w:multiLevelType w:val="hybridMultilevel"/>
    <w:tmpl w:val="C2B6502E"/>
    <w:lvl w:ilvl="0" w:tplc="9A9E41B2">
      <w:start w:val="5"/>
      <w:numFmt w:val="decimal"/>
      <w:lvlText w:val="%1"/>
      <w:lvlJc w:val="left"/>
      <w:pPr>
        <w:ind w:left="5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39"/>
  </w:num>
  <w:num w:numId="2">
    <w:abstractNumId w:val="36"/>
  </w:num>
  <w:num w:numId="3">
    <w:abstractNumId w:val="41"/>
  </w:num>
  <w:num w:numId="4">
    <w:abstractNumId w:val="27"/>
  </w:num>
  <w:num w:numId="5">
    <w:abstractNumId w:val="43"/>
  </w:num>
  <w:num w:numId="6">
    <w:abstractNumId w:val="23"/>
  </w:num>
  <w:num w:numId="7">
    <w:abstractNumId w:val="19"/>
  </w:num>
  <w:num w:numId="8">
    <w:abstractNumId w:val="38"/>
  </w:num>
  <w:num w:numId="9">
    <w:abstractNumId w:val="4"/>
  </w:num>
  <w:num w:numId="10">
    <w:abstractNumId w:val="29"/>
  </w:num>
  <w:num w:numId="11">
    <w:abstractNumId w:val="22"/>
  </w:num>
  <w:num w:numId="12">
    <w:abstractNumId w:val="13"/>
  </w:num>
  <w:num w:numId="13">
    <w:abstractNumId w:val="1"/>
  </w:num>
  <w:num w:numId="14">
    <w:abstractNumId w:val="0"/>
  </w:num>
  <w:num w:numId="15">
    <w:abstractNumId w:val="16"/>
  </w:num>
  <w:num w:numId="16">
    <w:abstractNumId w:val="40"/>
  </w:num>
  <w:num w:numId="17">
    <w:abstractNumId w:val="42"/>
  </w:num>
  <w:num w:numId="18">
    <w:abstractNumId w:val="12"/>
  </w:num>
  <w:num w:numId="19">
    <w:abstractNumId w:val="49"/>
  </w:num>
  <w:num w:numId="20">
    <w:abstractNumId w:val="37"/>
  </w:num>
  <w:num w:numId="21">
    <w:abstractNumId w:val="31"/>
  </w:num>
  <w:num w:numId="22">
    <w:abstractNumId w:val="28"/>
  </w:num>
  <w:num w:numId="23">
    <w:abstractNumId w:val="7"/>
  </w:num>
  <w:num w:numId="24">
    <w:abstractNumId w:val="10"/>
  </w:num>
  <w:num w:numId="25">
    <w:abstractNumId w:val="33"/>
  </w:num>
  <w:num w:numId="26">
    <w:abstractNumId w:val="15"/>
  </w:num>
  <w:num w:numId="27">
    <w:abstractNumId w:val="11"/>
  </w:num>
  <w:num w:numId="28">
    <w:abstractNumId w:val="45"/>
  </w:num>
  <w:num w:numId="29">
    <w:abstractNumId w:val="47"/>
  </w:num>
  <w:num w:numId="30">
    <w:abstractNumId w:val="14"/>
  </w:num>
  <w:num w:numId="31">
    <w:abstractNumId w:val="3"/>
  </w:num>
  <w:num w:numId="32">
    <w:abstractNumId w:val="5"/>
  </w:num>
  <w:num w:numId="33">
    <w:abstractNumId w:val="18"/>
  </w:num>
  <w:num w:numId="34">
    <w:abstractNumId w:val="26"/>
  </w:num>
  <w:num w:numId="35">
    <w:abstractNumId w:val="20"/>
  </w:num>
  <w:num w:numId="36">
    <w:abstractNumId w:val="2"/>
  </w:num>
  <w:num w:numId="37">
    <w:abstractNumId w:val="32"/>
  </w:num>
  <w:num w:numId="38">
    <w:abstractNumId w:val="21"/>
  </w:num>
  <w:num w:numId="39">
    <w:abstractNumId w:val="44"/>
  </w:num>
  <w:num w:numId="40">
    <w:abstractNumId w:val="30"/>
  </w:num>
  <w:num w:numId="41">
    <w:abstractNumId w:val="24"/>
  </w:num>
  <w:num w:numId="42">
    <w:abstractNumId w:val="48"/>
  </w:num>
  <w:num w:numId="43">
    <w:abstractNumId w:val="6"/>
  </w:num>
  <w:num w:numId="44">
    <w:abstractNumId w:val="25"/>
  </w:num>
  <w:num w:numId="45">
    <w:abstractNumId w:val="34"/>
  </w:num>
  <w:num w:numId="46">
    <w:abstractNumId w:val="35"/>
  </w:num>
  <w:num w:numId="47">
    <w:abstractNumId w:val="9"/>
  </w:num>
  <w:num w:numId="4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7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0E16"/>
    <w:rsid w:val="0000318D"/>
    <w:rsid w:val="00003C6E"/>
    <w:rsid w:val="00007C73"/>
    <w:rsid w:val="00012291"/>
    <w:rsid w:val="000135D7"/>
    <w:rsid w:val="00033590"/>
    <w:rsid w:val="00050A1E"/>
    <w:rsid w:val="00064EBB"/>
    <w:rsid w:val="00066893"/>
    <w:rsid w:val="00071098"/>
    <w:rsid w:val="00072A97"/>
    <w:rsid w:val="00076B19"/>
    <w:rsid w:val="000909C8"/>
    <w:rsid w:val="00091780"/>
    <w:rsid w:val="00092BAE"/>
    <w:rsid w:val="00092C51"/>
    <w:rsid w:val="00097DDC"/>
    <w:rsid w:val="000A0CCB"/>
    <w:rsid w:val="000A4C5B"/>
    <w:rsid w:val="000B6B7B"/>
    <w:rsid w:val="000B7B68"/>
    <w:rsid w:val="000B7CC6"/>
    <w:rsid w:val="000C3548"/>
    <w:rsid w:val="000D7AED"/>
    <w:rsid w:val="000E0DAD"/>
    <w:rsid w:val="000E5DE5"/>
    <w:rsid w:val="000F50AB"/>
    <w:rsid w:val="000F5CA1"/>
    <w:rsid w:val="00105BBD"/>
    <w:rsid w:val="00115450"/>
    <w:rsid w:val="00121F35"/>
    <w:rsid w:val="0012313E"/>
    <w:rsid w:val="00123B6F"/>
    <w:rsid w:val="00130E82"/>
    <w:rsid w:val="0013590A"/>
    <w:rsid w:val="00136670"/>
    <w:rsid w:val="00146F56"/>
    <w:rsid w:val="0015074F"/>
    <w:rsid w:val="001524A4"/>
    <w:rsid w:val="00152B02"/>
    <w:rsid w:val="0015395A"/>
    <w:rsid w:val="001542A2"/>
    <w:rsid w:val="001547CE"/>
    <w:rsid w:val="0016296A"/>
    <w:rsid w:val="0016444E"/>
    <w:rsid w:val="00166097"/>
    <w:rsid w:val="00182AFA"/>
    <w:rsid w:val="0018491C"/>
    <w:rsid w:val="001874A3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2674"/>
    <w:rsid w:val="001D278A"/>
    <w:rsid w:val="001D78AF"/>
    <w:rsid w:val="001F2B69"/>
    <w:rsid w:val="001F3370"/>
    <w:rsid w:val="0020108E"/>
    <w:rsid w:val="0021233D"/>
    <w:rsid w:val="00226B6B"/>
    <w:rsid w:val="00232299"/>
    <w:rsid w:val="00234339"/>
    <w:rsid w:val="00236C6E"/>
    <w:rsid w:val="00247C32"/>
    <w:rsid w:val="00250E4A"/>
    <w:rsid w:val="00255675"/>
    <w:rsid w:val="00272861"/>
    <w:rsid w:val="00273316"/>
    <w:rsid w:val="0028057E"/>
    <w:rsid w:val="0028145C"/>
    <w:rsid w:val="002845B0"/>
    <w:rsid w:val="002A4FFE"/>
    <w:rsid w:val="002B34A7"/>
    <w:rsid w:val="002C0C47"/>
    <w:rsid w:val="002C19BC"/>
    <w:rsid w:val="002C398B"/>
    <w:rsid w:val="002E35F0"/>
    <w:rsid w:val="002E3F6B"/>
    <w:rsid w:val="002F25B5"/>
    <w:rsid w:val="002F710E"/>
    <w:rsid w:val="002F71B3"/>
    <w:rsid w:val="00304F4F"/>
    <w:rsid w:val="003060DE"/>
    <w:rsid w:val="00311C25"/>
    <w:rsid w:val="00330E5F"/>
    <w:rsid w:val="00333325"/>
    <w:rsid w:val="0033418C"/>
    <w:rsid w:val="00335CDE"/>
    <w:rsid w:val="00336EAD"/>
    <w:rsid w:val="00345B6F"/>
    <w:rsid w:val="00356B22"/>
    <w:rsid w:val="003616E1"/>
    <w:rsid w:val="00365B34"/>
    <w:rsid w:val="003766A0"/>
    <w:rsid w:val="00381703"/>
    <w:rsid w:val="0038456D"/>
    <w:rsid w:val="00384D9C"/>
    <w:rsid w:val="003909C9"/>
    <w:rsid w:val="00394621"/>
    <w:rsid w:val="003A2607"/>
    <w:rsid w:val="003B08B1"/>
    <w:rsid w:val="003B5505"/>
    <w:rsid w:val="003C60F8"/>
    <w:rsid w:val="003C7A94"/>
    <w:rsid w:val="003E0C54"/>
    <w:rsid w:val="00410261"/>
    <w:rsid w:val="00415121"/>
    <w:rsid w:val="0043438C"/>
    <w:rsid w:val="0044696E"/>
    <w:rsid w:val="0045210B"/>
    <w:rsid w:val="00452E22"/>
    <w:rsid w:val="00453192"/>
    <w:rsid w:val="004538E8"/>
    <w:rsid w:val="0045579F"/>
    <w:rsid w:val="00477C9F"/>
    <w:rsid w:val="004819D0"/>
    <w:rsid w:val="004825F6"/>
    <w:rsid w:val="00486CDB"/>
    <w:rsid w:val="0048731A"/>
    <w:rsid w:val="004905F2"/>
    <w:rsid w:val="0049181F"/>
    <w:rsid w:val="004A0488"/>
    <w:rsid w:val="004A2C9A"/>
    <w:rsid w:val="004D6A1F"/>
    <w:rsid w:val="004E4F6A"/>
    <w:rsid w:val="004F4ADD"/>
    <w:rsid w:val="004F6857"/>
    <w:rsid w:val="00501E9C"/>
    <w:rsid w:val="00502ECB"/>
    <w:rsid w:val="0050383B"/>
    <w:rsid w:val="005118CC"/>
    <w:rsid w:val="005140CA"/>
    <w:rsid w:val="00525F10"/>
    <w:rsid w:val="005276AA"/>
    <w:rsid w:val="0053235F"/>
    <w:rsid w:val="0055309A"/>
    <w:rsid w:val="00554DA8"/>
    <w:rsid w:val="005572DF"/>
    <w:rsid w:val="00560E32"/>
    <w:rsid w:val="00565099"/>
    <w:rsid w:val="00565379"/>
    <w:rsid w:val="00567C25"/>
    <w:rsid w:val="0058061A"/>
    <w:rsid w:val="00580D74"/>
    <w:rsid w:val="00582676"/>
    <w:rsid w:val="0058524D"/>
    <w:rsid w:val="0059254C"/>
    <w:rsid w:val="0059455B"/>
    <w:rsid w:val="00596528"/>
    <w:rsid w:val="005970DF"/>
    <w:rsid w:val="005A7497"/>
    <w:rsid w:val="005B2055"/>
    <w:rsid w:val="005B4FE4"/>
    <w:rsid w:val="005C2274"/>
    <w:rsid w:val="005C2E76"/>
    <w:rsid w:val="005C4561"/>
    <w:rsid w:val="005D0D85"/>
    <w:rsid w:val="005D36DD"/>
    <w:rsid w:val="005D6F1A"/>
    <w:rsid w:val="005D7646"/>
    <w:rsid w:val="005E15B2"/>
    <w:rsid w:val="005E2D98"/>
    <w:rsid w:val="005E720F"/>
    <w:rsid w:val="005F4330"/>
    <w:rsid w:val="006061FC"/>
    <w:rsid w:val="00611DCF"/>
    <w:rsid w:val="006149F8"/>
    <w:rsid w:val="00622B52"/>
    <w:rsid w:val="00623F0A"/>
    <w:rsid w:val="00625120"/>
    <w:rsid w:val="00625121"/>
    <w:rsid w:val="00627843"/>
    <w:rsid w:val="00631A17"/>
    <w:rsid w:val="0063424D"/>
    <w:rsid w:val="006359C3"/>
    <w:rsid w:val="006373B1"/>
    <w:rsid w:val="006401F8"/>
    <w:rsid w:val="0065032E"/>
    <w:rsid w:val="006618B0"/>
    <w:rsid w:val="0066251D"/>
    <w:rsid w:val="00673A22"/>
    <w:rsid w:val="006758AA"/>
    <w:rsid w:val="00685709"/>
    <w:rsid w:val="00695F05"/>
    <w:rsid w:val="006A2EE1"/>
    <w:rsid w:val="006A5A6C"/>
    <w:rsid w:val="006A5E1C"/>
    <w:rsid w:val="006B453B"/>
    <w:rsid w:val="006B6AD7"/>
    <w:rsid w:val="006C1F5A"/>
    <w:rsid w:val="006C6417"/>
    <w:rsid w:val="006D5CFF"/>
    <w:rsid w:val="006E1C0E"/>
    <w:rsid w:val="006F30EC"/>
    <w:rsid w:val="006F5ED8"/>
    <w:rsid w:val="006F7E2F"/>
    <w:rsid w:val="00710BD8"/>
    <w:rsid w:val="00710EA1"/>
    <w:rsid w:val="00714CF1"/>
    <w:rsid w:val="00716610"/>
    <w:rsid w:val="00731060"/>
    <w:rsid w:val="00735BBA"/>
    <w:rsid w:val="00745C97"/>
    <w:rsid w:val="007462E7"/>
    <w:rsid w:val="00747870"/>
    <w:rsid w:val="00754666"/>
    <w:rsid w:val="00760B07"/>
    <w:rsid w:val="007707D1"/>
    <w:rsid w:val="007708DD"/>
    <w:rsid w:val="00775784"/>
    <w:rsid w:val="007766C9"/>
    <w:rsid w:val="0077762B"/>
    <w:rsid w:val="00782781"/>
    <w:rsid w:val="00795F5E"/>
    <w:rsid w:val="007C4B24"/>
    <w:rsid w:val="007D09DF"/>
    <w:rsid w:val="007F1A68"/>
    <w:rsid w:val="007F1D18"/>
    <w:rsid w:val="00805A67"/>
    <w:rsid w:val="00812884"/>
    <w:rsid w:val="0081630B"/>
    <w:rsid w:val="00816AEE"/>
    <w:rsid w:val="008252D6"/>
    <w:rsid w:val="00826DCE"/>
    <w:rsid w:val="008307AC"/>
    <w:rsid w:val="00830C31"/>
    <w:rsid w:val="00832D75"/>
    <w:rsid w:val="00835049"/>
    <w:rsid w:val="00835DFF"/>
    <w:rsid w:val="00841922"/>
    <w:rsid w:val="0084343A"/>
    <w:rsid w:val="00846045"/>
    <w:rsid w:val="00850362"/>
    <w:rsid w:val="00860FC6"/>
    <w:rsid w:val="00862A61"/>
    <w:rsid w:val="00877292"/>
    <w:rsid w:val="00880F82"/>
    <w:rsid w:val="00890B43"/>
    <w:rsid w:val="00892D92"/>
    <w:rsid w:val="0089669C"/>
    <w:rsid w:val="008A2510"/>
    <w:rsid w:val="008B674B"/>
    <w:rsid w:val="008B7A87"/>
    <w:rsid w:val="008B7FBC"/>
    <w:rsid w:val="008C158D"/>
    <w:rsid w:val="008C6082"/>
    <w:rsid w:val="008C7C84"/>
    <w:rsid w:val="008D27D7"/>
    <w:rsid w:val="008E2A39"/>
    <w:rsid w:val="008E2AAF"/>
    <w:rsid w:val="008E31BE"/>
    <w:rsid w:val="008F4A1F"/>
    <w:rsid w:val="008F4AAF"/>
    <w:rsid w:val="009023D2"/>
    <w:rsid w:val="0090396B"/>
    <w:rsid w:val="00905FEA"/>
    <w:rsid w:val="00916C54"/>
    <w:rsid w:val="009501AF"/>
    <w:rsid w:val="0095151D"/>
    <w:rsid w:val="00952923"/>
    <w:rsid w:val="00955D85"/>
    <w:rsid w:val="00956A76"/>
    <w:rsid w:val="00975A2A"/>
    <w:rsid w:val="009845CF"/>
    <w:rsid w:val="00986CBE"/>
    <w:rsid w:val="00993172"/>
    <w:rsid w:val="00994F94"/>
    <w:rsid w:val="009A3869"/>
    <w:rsid w:val="009C4C80"/>
    <w:rsid w:val="009D5C3F"/>
    <w:rsid w:val="009D685B"/>
    <w:rsid w:val="009D7045"/>
    <w:rsid w:val="009D7725"/>
    <w:rsid w:val="009E25CB"/>
    <w:rsid w:val="009E2E90"/>
    <w:rsid w:val="009E3813"/>
    <w:rsid w:val="009E6915"/>
    <w:rsid w:val="009E7209"/>
    <w:rsid w:val="009F1989"/>
    <w:rsid w:val="009F3ECA"/>
    <w:rsid w:val="00A00386"/>
    <w:rsid w:val="00A00B42"/>
    <w:rsid w:val="00A041F7"/>
    <w:rsid w:val="00A172A1"/>
    <w:rsid w:val="00A23CF1"/>
    <w:rsid w:val="00A255BA"/>
    <w:rsid w:val="00A26D60"/>
    <w:rsid w:val="00A26F9F"/>
    <w:rsid w:val="00A27CED"/>
    <w:rsid w:val="00A33CD1"/>
    <w:rsid w:val="00A3416E"/>
    <w:rsid w:val="00A36567"/>
    <w:rsid w:val="00A433B2"/>
    <w:rsid w:val="00A512FF"/>
    <w:rsid w:val="00A526D7"/>
    <w:rsid w:val="00A61B8A"/>
    <w:rsid w:val="00A61F4A"/>
    <w:rsid w:val="00A7558E"/>
    <w:rsid w:val="00A770A4"/>
    <w:rsid w:val="00A803E3"/>
    <w:rsid w:val="00A818B3"/>
    <w:rsid w:val="00A84B7C"/>
    <w:rsid w:val="00A8557F"/>
    <w:rsid w:val="00A9344C"/>
    <w:rsid w:val="00AB02BA"/>
    <w:rsid w:val="00AB0F1E"/>
    <w:rsid w:val="00AB1899"/>
    <w:rsid w:val="00AB25F6"/>
    <w:rsid w:val="00AB29C1"/>
    <w:rsid w:val="00AD73B9"/>
    <w:rsid w:val="00AE020C"/>
    <w:rsid w:val="00AE4C76"/>
    <w:rsid w:val="00AE5C6D"/>
    <w:rsid w:val="00AE77AD"/>
    <w:rsid w:val="00AF4C23"/>
    <w:rsid w:val="00AF5DE2"/>
    <w:rsid w:val="00B0472F"/>
    <w:rsid w:val="00B129C1"/>
    <w:rsid w:val="00B20482"/>
    <w:rsid w:val="00B33239"/>
    <w:rsid w:val="00B47252"/>
    <w:rsid w:val="00B57349"/>
    <w:rsid w:val="00B61784"/>
    <w:rsid w:val="00B63B57"/>
    <w:rsid w:val="00B67826"/>
    <w:rsid w:val="00B70E68"/>
    <w:rsid w:val="00B75CEA"/>
    <w:rsid w:val="00B80112"/>
    <w:rsid w:val="00B81EAF"/>
    <w:rsid w:val="00B8245B"/>
    <w:rsid w:val="00B8307D"/>
    <w:rsid w:val="00B86061"/>
    <w:rsid w:val="00BA4236"/>
    <w:rsid w:val="00BA4F72"/>
    <w:rsid w:val="00BB1718"/>
    <w:rsid w:val="00BB4ADB"/>
    <w:rsid w:val="00BB517D"/>
    <w:rsid w:val="00BC1513"/>
    <w:rsid w:val="00BC6BB6"/>
    <w:rsid w:val="00BC7715"/>
    <w:rsid w:val="00BD6BFA"/>
    <w:rsid w:val="00BE012B"/>
    <w:rsid w:val="00BE557A"/>
    <w:rsid w:val="00BE68F6"/>
    <w:rsid w:val="00BF1C0A"/>
    <w:rsid w:val="00BF398D"/>
    <w:rsid w:val="00BF5F60"/>
    <w:rsid w:val="00C066EB"/>
    <w:rsid w:val="00C13772"/>
    <w:rsid w:val="00C14AA0"/>
    <w:rsid w:val="00C15995"/>
    <w:rsid w:val="00C160D6"/>
    <w:rsid w:val="00C16652"/>
    <w:rsid w:val="00C17246"/>
    <w:rsid w:val="00C17270"/>
    <w:rsid w:val="00C212E2"/>
    <w:rsid w:val="00C2149B"/>
    <w:rsid w:val="00C24EBD"/>
    <w:rsid w:val="00C2524C"/>
    <w:rsid w:val="00C327D4"/>
    <w:rsid w:val="00C33EC5"/>
    <w:rsid w:val="00C36721"/>
    <w:rsid w:val="00C3686B"/>
    <w:rsid w:val="00C3732E"/>
    <w:rsid w:val="00C37A7B"/>
    <w:rsid w:val="00C41F82"/>
    <w:rsid w:val="00C453BF"/>
    <w:rsid w:val="00C47642"/>
    <w:rsid w:val="00C53CB9"/>
    <w:rsid w:val="00C56CD6"/>
    <w:rsid w:val="00C604C4"/>
    <w:rsid w:val="00C667FD"/>
    <w:rsid w:val="00C7033E"/>
    <w:rsid w:val="00C82081"/>
    <w:rsid w:val="00C8226C"/>
    <w:rsid w:val="00C86AFA"/>
    <w:rsid w:val="00C87D8A"/>
    <w:rsid w:val="00C907A8"/>
    <w:rsid w:val="00C95992"/>
    <w:rsid w:val="00CB03BA"/>
    <w:rsid w:val="00CB2045"/>
    <w:rsid w:val="00CB4005"/>
    <w:rsid w:val="00CB4A3A"/>
    <w:rsid w:val="00CB6F11"/>
    <w:rsid w:val="00CC4922"/>
    <w:rsid w:val="00CD1020"/>
    <w:rsid w:val="00CD6FE0"/>
    <w:rsid w:val="00CD7EB6"/>
    <w:rsid w:val="00CF18C2"/>
    <w:rsid w:val="00CF277E"/>
    <w:rsid w:val="00CF433E"/>
    <w:rsid w:val="00D00290"/>
    <w:rsid w:val="00D01884"/>
    <w:rsid w:val="00D12DFB"/>
    <w:rsid w:val="00D138F5"/>
    <w:rsid w:val="00D31629"/>
    <w:rsid w:val="00D50A6F"/>
    <w:rsid w:val="00D51409"/>
    <w:rsid w:val="00D53DAD"/>
    <w:rsid w:val="00D61C84"/>
    <w:rsid w:val="00D668A5"/>
    <w:rsid w:val="00D71637"/>
    <w:rsid w:val="00D72CF5"/>
    <w:rsid w:val="00D84B77"/>
    <w:rsid w:val="00D87855"/>
    <w:rsid w:val="00DA1852"/>
    <w:rsid w:val="00DB02C5"/>
    <w:rsid w:val="00DB3E60"/>
    <w:rsid w:val="00DB49F1"/>
    <w:rsid w:val="00DB6FC6"/>
    <w:rsid w:val="00DD1F15"/>
    <w:rsid w:val="00DD5779"/>
    <w:rsid w:val="00DE29BA"/>
    <w:rsid w:val="00DE76C5"/>
    <w:rsid w:val="00E07177"/>
    <w:rsid w:val="00E14B39"/>
    <w:rsid w:val="00E309B1"/>
    <w:rsid w:val="00E31122"/>
    <w:rsid w:val="00E32072"/>
    <w:rsid w:val="00E32FB4"/>
    <w:rsid w:val="00E5119F"/>
    <w:rsid w:val="00E512B5"/>
    <w:rsid w:val="00E52811"/>
    <w:rsid w:val="00E56B68"/>
    <w:rsid w:val="00E739AA"/>
    <w:rsid w:val="00E764CF"/>
    <w:rsid w:val="00E82EFD"/>
    <w:rsid w:val="00E850F5"/>
    <w:rsid w:val="00E85288"/>
    <w:rsid w:val="00E86CD2"/>
    <w:rsid w:val="00E87749"/>
    <w:rsid w:val="00E92261"/>
    <w:rsid w:val="00E948B5"/>
    <w:rsid w:val="00E9621F"/>
    <w:rsid w:val="00EA1619"/>
    <w:rsid w:val="00EB747B"/>
    <w:rsid w:val="00EC10E1"/>
    <w:rsid w:val="00EC1F1C"/>
    <w:rsid w:val="00EE1AAD"/>
    <w:rsid w:val="00EE228F"/>
    <w:rsid w:val="00EE316C"/>
    <w:rsid w:val="00EF00CF"/>
    <w:rsid w:val="00EF31D5"/>
    <w:rsid w:val="00F061E7"/>
    <w:rsid w:val="00F144E9"/>
    <w:rsid w:val="00F14EA5"/>
    <w:rsid w:val="00F150DE"/>
    <w:rsid w:val="00F275EB"/>
    <w:rsid w:val="00F41A0E"/>
    <w:rsid w:val="00F44728"/>
    <w:rsid w:val="00F44A7F"/>
    <w:rsid w:val="00F57C05"/>
    <w:rsid w:val="00F70E40"/>
    <w:rsid w:val="00F7464E"/>
    <w:rsid w:val="00F75E58"/>
    <w:rsid w:val="00F92483"/>
    <w:rsid w:val="00F94CEC"/>
    <w:rsid w:val="00F95A26"/>
    <w:rsid w:val="00FA3EF7"/>
    <w:rsid w:val="00FA7D21"/>
    <w:rsid w:val="00FB1AFF"/>
    <w:rsid w:val="00FC0D6A"/>
    <w:rsid w:val="00FD2C90"/>
    <w:rsid w:val="00FD34CE"/>
    <w:rsid w:val="00FE12C0"/>
    <w:rsid w:val="00FE13EB"/>
    <w:rsid w:val="00FF108F"/>
    <w:rsid w:val="00FF40B1"/>
    <w:rsid w:val="00FF6CEF"/>
    <w:rsid w:val="00FF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71F89"/>
  <w15:docId w15:val="{0CBF65F1-CB69-42AB-8B32-5313C20C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89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F50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  <w:style w:type="character" w:customStyle="1" w:styleId="FontStyle23">
    <w:name w:val="Font Style23"/>
    <w:basedOn w:val="DefaultParagraphFont"/>
    <w:uiPriority w:val="99"/>
    <w:rsid w:val="008E31BE"/>
    <w:rPr>
      <w:rFonts w:ascii="Segoe UI" w:hAnsi="Segoe UI" w:cs="Segoe UI"/>
      <w:color w:val="000000"/>
      <w:sz w:val="22"/>
      <w:szCs w:val="22"/>
    </w:rPr>
  </w:style>
  <w:style w:type="character" w:customStyle="1" w:styleId="Bodytext2Bold">
    <w:name w:val="Body text (2) + Bold"/>
    <w:basedOn w:val="Bodytext2"/>
    <w:rsid w:val="008E31BE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Heading1Char">
    <w:name w:val="Heading 1 Char"/>
    <w:basedOn w:val="DefaultParagraphFont"/>
    <w:link w:val="Heading1"/>
    <w:rsid w:val="000F50AB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6B6AD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6AD7"/>
    <w:pPr>
      <w:spacing w:after="0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6AD7"/>
    <w:rPr>
      <w:rFonts w:ascii="Times New Roman" w:eastAsia="Times New Roman" w:hAnsi="Times New Roman" w:cstheme="minorBidi"/>
      <w:b/>
      <w:bCs/>
      <w:lang w:val="ru-RU"/>
    </w:rPr>
  </w:style>
  <w:style w:type="paragraph" w:styleId="Revision">
    <w:name w:val="Revision"/>
    <w:hidden/>
    <w:uiPriority w:val="99"/>
    <w:semiHidden/>
    <w:rsid w:val="006B6AD7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Normal"/>
    <w:uiPriority w:val="99"/>
    <w:rsid w:val="003A2607"/>
    <w:pPr>
      <w:widowControl w:val="0"/>
      <w:autoSpaceDE w:val="0"/>
      <w:autoSpaceDN w:val="0"/>
      <w:adjustRightInd w:val="0"/>
      <w:spacing w:line="403" w:lineRule="exact"/>
      <w:jc w:val="both"/>
    </w:pPr>
    <w:rPr>
      <w:rFonts w:ascii="Segoe UI" w:eastAsiaTheme="minorEastAsia" w:hAnsi="Segoe UI" w:cs="Segoe UI"/>
    </w:rPr>
  </w:style>
  <w:style w:type="paragraph" w:customStyle="1" w:styleId="Style9">
    <w:name w:val="Style9"/>
    <w:basedOn w:val="Normal"/>
    <w:uiPriority w:val="99"/>
    <w:rsid w:val="003A2607"/>
    <w:pPr>
      <w:widowControl w:val="0"/>
      <w:autoSpaceDE w:val="0"/>
      <w:autoSpaceDN w:val="0"/>
      <w:adjustRightInd w:val="0"/>
      <w:spacing w:line="374" w:lineRule="exact"/>
    </w:pPr>
    <w:rPr>
      <w:rFonts w:ascii="Segoe UI" w:eastAsiaTheme="minorEastAsia" w:hAnsi="Segoe UI" w:cs="Segoe UI"/>
    </w:rPr>
  </w:style>
  <w:style w:type="paragraph" w:customStyle="1" w:styleId="Style10">
    <w:name w:val="Style10"/>
    <w:basedOn w:val="Normal"/>
    <w:uiPriority w:val="99"/>
    <w:rsid w:val="003A2607"/>
    <w:pPr>
      <w:widowControl w:val="0"/>
      <w:autoSpaceDE w:val="0"/>
      <w:autoSpaceDN w:val="0"/>
      <w:adjustRightInd w:val="0"/>
      <w:spacing w:line="373" w:lineRule="exact"/>
      <w:ind w:firstLine="713"/>
      <w:jc w:val="both"/>
    </w:pPr>
    <w:rPr>
      <w:rFonts w:ascii="Segoe UI" w:eastAsiaTheme="minorEastAsia" w:hAnsi="Segoe UI" w:cs="Segoe UI"/>
    </w:rPr>
  </w:style>
  <w:style w:type="character" w:customStyle="1" w:styleId="FontStyle14">
    <w:name w:val="Font Style14"/>
    <w:basedOn w:val="DefaultParagraphFont"/>
    <w:uiPriority w:val="99"/>
    <w:rsid w:val="003A2607"/>
    <w:rPr>
      <w:rFonts w:ascii="Segoe UI" w:hAnsi="Segoe UI" w:cs="Segoe UI" w:hint="default"/>
      <w:i/>
      <w:iCs/>
      <w:color w:val="000000"/>
      <w:spacing w:val="-2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2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D6EAB-9755-43A3-ABBD-1E728ACDC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996</TotalTime>
  <Pages>16</Pages>
  <Words>3497</Words>
  <Characters>19935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https://mul2.gov.am/tasks/767277/oneclick/aa7dff003fe5f46bc18c661e37cdc5ab5f75f8d577204a71fdf52ee9e5b3bac2.docx?token=7dc33d27fa4ade6515f477cb66eaff96</cp:keywords>
  <dc:description/>
  <cp:lastModifiedBy>Margarita Margaryan</cp:lastModifiedBy>
  <cp:revision>110</cp:revision>
  <cp:lastPrinted>2023-02-03T09:45:00Z</cp:lastPrinted>
  <dcterms:created xsi:type="dcterms:W3CDTF">2022-10-20T07:46:00Z</dcterms:created>
  <dcterms:modified xsi:type="dcterms:W3CDTF">2023-03-27T06:57:00Z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