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2DA" w:rsidRDefault="009E52DA" w:rsidP="003722F6">
      <w:pPr>
        <w:spacing w:after="0" w:line="276" w:lineRule="auto"/>
        <w:ind w:hanging="360"/>
        <w:rPr>
          <w:rFonts w:ascii="GHEA Grapalat" w:hAnsi="GHEA Grapalat" w:cs="Arial"/>
          <w:b/>
          <w:sz w:val="24"/>
          <w:szCs w:val="24"/>
          <w:lang w:val="hy-AM"/>
        </w:rPr>
      </w:pP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9E52DA" w:rsidRPr="00980E5A" w:rsidRDefault="005B1226" w:rsidP="00980E5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980E5A">
        <w:rPr>
          <w:rFonts w:ascii="GHEA Grapalat" w:hAnsi="GHEA Grapalat"/>
          <w:b/>
          <w:sz w:val="24"/>
          <w:szCs w:val="24"/>
          <w:lang w:val="fr-FR"/>
        </w:rPr>
        <w:t>«</w:t>
      </w:r>
      <w:r w:rsidR="00980E5A" w:rsidRPr="00980E5A">
        <w:rPr>
          <w:rFonts w:ascii="GHEA Grapalat" w:hAnsi="GHEA Grapalat"/>
          <w:b/>
          <w:sz w:val="24"/>
          <w:szCs w:val="24"/>
          <w:lang w:val="fr-FR"/>
        </w:rPr>
        <w:t>«</w:t>
      </w:r>
      <w:r w:rsidR="00980E5A" w:rsidRPr="00980E5A">
        <w:rPr>
          <w:rFonts w:ascii="GHEA Grapalat" w:hAnsi="GHEA Grapalat"/>
          <w:b/>
          <w:sz w:val="24"/>
          <w:szCs w:val="24"/>
          <w:lang w:val="hy-AM"/>
        </w:rPr>
        <w:t>ԶԻՆՎՈՐԱԿԱՆ</w:t>
      </w:r>
      <w:r w:rsidR="00980E5A"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80E5A" w:rsidRPr="00980E5A">
        <w:rPr>
          <w:rFonts w:ascii="GHEA Grapalat" w:hAnsi="GHEA Grapalat"/>
          <w:b/>
          <w:sz w:val="24"/>
          <w:szCs w:val="24"/>
          <w:lang w:val="hy-AM"/>
        </w:rPr>
        <w:t>ԾԱՌԱՅՈՒԹՅԱՆ</w:t>
      </w:r>
      <w:r w:rsidR="00980E5A"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80E5A" w:rsidRPr="00980E5A">
        <w:rPr>
          <w:rFonts w:ascii="GHEA Grapalat" w:hAnsi="GHEA Grapalat"/>
          <w:b/>
          <w:sz w:val="24"/>
          <w:szCs w:val="24"/>
          <w:lang w:val="hy-AM"/>
        </w:rPr>
        <w:t>ԵՎ</w:t>
      </w:r>
      <w:r w:rsidR="00980E5A"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80E5A" w:rsidRPr="00980E5A">
        <w:rPr>
          <w:rFonts w:ascii="GHEA Grapalat" w:hAnsi="GHEA Grapalat"/>
          <w:b/>
          <w:sz w:val="24"/>
          <w:szCs w:val="24"/>
          <w:lang w:val="hy-AM"/>
        </w:rPr>
        <w:t>ԶԻՆԾԱՌԱՅՈՂԻ</w:t>
      </w:r>
      <w:r w:rsidR="00980E5A"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80E5A" w:rsidRPr="00980E5A">
        <w:rPr>
          <w:rFonts w:ascii="GHEA Grapalat" w:hAnsi="GHEA Grapalat"/>
          <w:b/>
          <w:sz w:val="24"/>
          <w:szCs w:val="24"/>
          <w:lang w:val="hy-AM"/>
        </w:rPr>
        <w:t>ԿԱՐԳԱՎԻՃԱԿԻ</w:t>
      </w:r>
      <w:r w:rsidR="00980E5A"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80E5A" w:rsidRPr="00980E5A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980E5A" w:rsidRPr="00980E5A">
        <w:rPr>
          <w:rFonts w:ascii="GHEA Grapalat" w:hAnsi="GHEA Grapalat"/>
          <w:b/>
          <w:sz w:val="24"/>
          <w:szCs w:val="24"/>
          <w:lang w:val="fr-FR"/>
        </w:rPr>
        <w:t>»</w:t>
      </w:r>
      <w:r w:rsidR="00980E5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80E5A" w:rsidRPr="00980E5A">
        <w:rPr>
          <w:rFonts w:ascii="GHEA Grapalat" w:hAnsi="GHEA Grapalat"/>
          <w:b/>
          <w:sz w:val="24"/>
          <w:szCs w:val="24"/>
          <w:lang w:val="hy-AM"/>
        </w:rPr>
        <w:t>ՕՐԵՆՔՈՒՄ</w:t>
      </w:r>
      <w:r w:rsidR="00980E5A"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A684C" w:rsidRPr="003A684C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="00980E5A"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61F64">
        <w:rPr>
          <w:rFonts w:ascii="GHEA Grapalat" w:hAnsi="GHEA Grapalat"/>
          <w:b/>
          <w:sz w:val="24"/>
          <w:szCs w:val="24"/>
          <w:lang w:val="fr-FR"/>
        </w:rPr>
        <w:t xml:space="preserve">ԵՎ ԼՐԱՑՈՒՄՆԵՐ </w:t>
      </w:r>
      <w:r w:rsidR="00980E5A" w:rsidRPr="00980E5A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="00980E5A"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80E5A" w:rsidRPr="00980E5A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2B1311" w:rsidRPr="00980E5A">
        <w:rPr>
          <w:rFonts w:ascii="GHEA Grapalat" w:hAnsi="GHEA Grapalat"/>
          <w:b/>
          <w:sz w:val="24"/>
          <w:szCs w:val="24"/>
          <w:lang w:val="fr-FR"/>
        </w:rPr>
        <w:t>»</w:t>
      </w:r>
      <w:r w:rsidR="00980E5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80E5A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9E52DA">
        <w:rPr>
          <w:rFonts w:ascii="GHEA Grapalat" w:hAnsi="GHEA Grapalat" w:cs="Arial"/>
          <w:b/>
          <w:sz w:val="24"/>
          <w:szCs w:val="24"/>
          <w:lang w:val="hy-AM"/>
        </w:rPr>
        <w:t xml:space="preserve"> ՆԱԽԱԳԾԻ</w:t>
      </w:r>
      <w:r w:rsidR="009E52D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9E52DA" w:rsidRPr="009E52DA" w:rsidRDefault="00B61F64" w:rsidP="003722F6">
      <w:pPr>
        <w:tabs>
          <w:tab w:val="left" w:pos="900"/>
        </w:tabs>
        <w:spacing w:after="0" w:line="360" w:lineRule="auto"/>
        <w:ind w:firstLine="540"/>
        <w:jc w:val="both"/>
        <w:rPr>
          <w:rStyle w:val="Strong"/>
          <w:bCs w:val="0"/>
          <w:lang w:val="hy-AM"/>
        </w:rPr>
      </w:pPr>
      <w:r>
        <w:rPr>
          <w:rFonts w:ascii="GHEA Grapalat" w:hAnsi="GHEA Grapalat"/>
          <w:sz w:val="24"/>
          <w:szCs w:val="24"/>
        </w:rPr>
        <w:t>«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>«</w:t>
      </w:r>
      <w:r w:rsidR="00980E5A">
        <w:rPr>
          <w:rFonts w:ascii="GHEA Grapalat" w:hAnsi="GHEA Grapalat"/>
          <w:sz w:val="24"/>
          <w:szCs w:val="24"/>
          <w:lang w:val="hy-AM"/>
        </w:rPr>
        <w:t>Զ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 xml:space="preserve">ինվորական ծառայության </w:t>
      </w:r>
      <w:r w:rsidR="00980E5A">
        <w:rPr>
          <w:rFonts w:ascii="GHEA Grapalat" w:hAnsi="GHEA Grapalat"/>
          <w:sz w:val="24"/>
          <w:szCs w:val="24"/>
          <w:lang w:val="hy-AM"/>
        </w:rPr>
        <w:t>և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 xml:space="preserve"> զինծառայողի կարգավիճակի մասին» օրենքում </w:t>
      </w:r>
      <w:r w:rsidR="005F2006" w:rsidRPr="005F2006">
        <w:rPr>
          <w:rFonts w:ascii="GHEA Grapalat" w:hAnsi="GHEA Grapalat"/>
          <w:sz w:val="24"/>
          <w:szCs w:val="24"/>
          <w:lang w:val="hy-AM"/>
        </w:rPr>
        <w:t>փոփոխություն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</w:rPr>
        <w:t xml:space="preserve"> և լրացումներ 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sz w:val="24"/>
          <w:szCs w:val="24"/>
        </w:rPr>
        <w:t>»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 xml:space="preserve"> օրենքի նախագծի </w:t>
      </w:r>
      <w:r w:rsidR="009E52DA">
        <w:rPr>
          <w:rFonts w:ascii="GHEA Grapalat" w:hAnsi="GHEA Grapalat"/>
          <w:sz w:val="24"/>
          <w:szCs w:val="24"/>
          <w:lang w:val="hy-AM"/>
        </w:rPr>
        <w:t>ընդուն</w:t>
      </w:r>
      <w:r w:rsidR="00902C21">
        <w:rPr>
          <w:rFonts w:ascii="GHEA Grapalat" w:hAnsi="GHEA Grapalat"/>
          <w:sz w:val="24"/>
          <w:szCs w:val="24"/>
          <w:lang w:val="hy-AM"/>
        </w:rPr>
        <w:t>ու</w:t>
      </w:r>
      <w:bookmarkStart w:id="0" w:name="_GoBack"/>
      <w:bookmarkEnd w:id="0"/>
      <w:r w:rsidR="009E52DA">
        <w:rPr>
          <w:rFonts w:ascii="GHEA Grapalat" w:hAnsi="GHEA Grapalat"/>
          <w:sz w:val="24"/>
          <w:szCs w:val="24"/>
          <w:lang w:val="hy-AM"/>
        </w:rPr>
        <w:t>մ</w:t>
      </w:r>
      <w:r w:rsidR="00E70DAA">
        <w:rPr>
          <w:rFonts w:ascii="GHEA Grapalat" w:hAnsi="GHEA Grapalat"/>
          <w:sz w:val="24"/>
          <w:szCs w:val="24"/>
        </w:rPr>
        <w:t>ը</w:t>
      </w:r>
      <w:r w:rsidR="009E52DA">
        <w:rPr>
          <w:rFonts w:ascii="GHEA Grapalat" w:hAnsi="GHEA Grapalat"/>
          <w:sz w:val="24"/>
          <w:szCs w:val="24"/>
          <w:lang w:val="hy-AM"/>
        </w:rPr>
        <w:t xml:space="preserve"> </w:t>
      </w:r>
      <w:r w:rsidR="000E6ACB">
        <w:rPr>
          <w:rFonts w:ascii="GHEA Grapalat" w:hAnsi="GHEA Grapalat"/>
          <w:sz w:val="24"/>
          <w:szCs w:val="24"/>
        </w:rPr>
        <w:t>բխում</w:t>
      </w:r>
      <w:r w:rsidR="005F2006" w:rsidRPr="005F2006">
        <w:rPr>
          <w:rFonts w:ascii="GHEA Grapalat" w:hAnsi="GHEA Grapalat"/>
          <w:sz w:val="24"/>
          <w:szCs w:val="24"/>
          <w:lang w:val="hy-AM"/>
        </w:rPr>
        <w:t xml:space="preserve"> </w:t>
      </w:r>
      <w:r w:rsidR="00DF7CC8">
        <w:rPr>
          <w:rFonts w:ascii="GHEA Grapalat" w:hAnsi="GHEA Grapalat"/>
          <w:sz w:val="24"/>
          <w:szCs w:val="24"/>
          <w:lang w:val="hy-AM"/>
        </w:rPr>
        <w:t xml:space="preserve">է </w:t>
      </w:r>
      <w:r w:rsidR="002902DA" w:rsidRPr="00373EC8">
        <w:rPr>
          <w:rFonts w:ascii="GHEA Grapalat" w:eastAsia="Calibri" w:hAnsi="GHEA Grapalat" w:cs="Arial"/>
          <w:sz w:val="24"/>
          <w:szCs w:val="24"/>
          <w:lang w:val="hy-AM"/>
        </w:rPr>
        <w:t>Հայաստանի Հանրապետությունում կամ օտարերկրյա պետություններում</w:t>
      </w:r>
      <w:r w:rsidR="002902DA" w:rsidRPr="00373EC8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2902DA" w:rsidRPr="00373EC8">
        <w:rPr>
          <w:rFonts w:ascii="GHEA Grapalat" w:eastAsia="Calibri" w:hAnsi="GHEA Grapalat" w:cs="Arial"/>
          <w:sz w:val="24"/>
          <w:szCs w:val="24"/>
          <w:lang w:val="hy-AM"/>
        </w:rPr>
        <w:t>հանրակրթական, ինչպես նաև հիմնական կրթության հիմքի վրա առանց ընդհատման նախնական (արհեստագործական) կամ միջին մասնագիտական</w:t>
      </w:r>
      <w:r w:rsidR="002902DA" w:rsidRPr="00373EC8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2902DA" w:rsidRPr="00373EC8">
        <w:rPr>
          <w:rFonts w:ascii="GHEA Grapalat" w:eastAsia="Calibri" w:hAnsi="GHEA Grapalat" w:cs="Arial"/>
          <w:sz w:val="24"/>
          <w:szCs w:val="24"/>
          <w:lang w:val="hy-AM"/>
        </w:rPr>
        <w:t xml:space="preserve">կրթական ծրագրերով </w:t>
      </w:r>
      <w:r w:rsidR="002902DA">
        <w:rPr>
          <w:rFonts w:ascii="GHEA Grapalat" w:eastAsia="Calibri" w:hAnsi="GHEA Grapalat" w:cs="Arial"/>
          <w:sz w:val="24"/>
          <w:szCs w:val="24"/>
          <w:lang w:val="hy-AM"/>
        </w:rPr>
        <w:t>սովորո</w:t>
      </w:r>
      <w:r w:rsidR="003A684C" w:rsidRPr="003A684C">
        <w:rPr>
          <w:rFonts w:ascii="GHEA Grapalat" w:eastAsia="Calibri" w:hAnsi="GHEA Grapalat" w:cs="Arial"/>
          <w:sz w:val="24"/>
          <w:szCs w:val="24"/>
          <w:lang w:val="hy-AM"/>
        </w:rPr>
        <w:t>ղ</w:t>
      </w:r>
      <w:r w:rsidR="002902DA">
        <w:rPr>
          <w:rFonts w:ascii="GHEA Grapalat" w:eastAsia="Calibri" w:hAnsi="GHEA Grapalat" w:cs="Arial"/>
          <w:sz w:val="24"/>
          <w:szCs w:val="24"/>
          <w:lang w:val="hy-AM"/>
        </w:rPr>
        <w:t xml:space="preserve">ներին տարկետում </w:t>
      </w:r>
      <w:r w:rsidR="00DF7CC8">
        <w:rPr>
          <w:rFonts w:ascii="GHEA Grapalat" w:eastAsia="Calibri" w:hAnsi="GHEA Grapalat" w:cs="Arial"/>
          <w:sz w:val="24"/>
          <w:szCs w:val="24"/>
          <w:lang w:val="hy-AM"/>
        </w:rPr>
        <w:t>տալու հիմքերը կարգավորելու անհրաժեշտ</w:t>
      </w:r>
      <w:r w:rsidR="003A684C" w:rsidRPr="003A684C">
        <w:rPr>
          <w:rFonts w:ascii="GHEA Grapalat" w:eastAsia="Calibri" w:hAnsi="GHEA Grapalat" w:cs="Arial"/>
          <w:sz w:val="24"/>
          <w:szCs w:val="24"/>
          <w:lang w:val="hy-AM"/>
        </w:rPr>
        <w:t>ո</w:t>
      </w:r>
      <w:r w:rsidR="00DF7CC8">
        <w:rPr>
          <w:rFonts w:ascii="GHEA Grapalat" w:eastAsia="Calibri" w:hAnsi="GHEA Grapalat" w:cs="Arial"/>
          <w:sz w:val="24"/>
          <w:szCs w:val="24"/>
          <w:lang w:val="hy-AM"/>
        </w:rPr>
        <w:t>ւթյ</w:t>
      </w:r>
      <w:r w:rsidR="000E6ACB">
        <w:rPr>
          <w:rFonts w:ascii="GHEA Grapalat" w:eastAsia="Calibri" w:hAnsi="GHEA Grapalat" w:cs="Arial"/>
          <w:sz w:val="24"/>
          <w:szCs w:val="24"/>
        </w:rPr>
        <w:t>ունից</w:t>
      </w:r>
      <w:r w:rsidR="00923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9E52DA" w:rsidRPr="009E52DA" w:rsidRDefault="009E52DA" w:rsidP="003722F6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</w:p>
    <w:p w:rsidR="009E52DA" w:rsidRDefault="009E52DA" w:rsidP="003722F6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452DA9" w:rsidRPr="006F47EE" w:rsidRDefault="005F2006" w:rsidP="003722F6">
      <w:pPr>
        <w:spacing w:after="0" w:line="360" w:lineRule="auto"/>
        <w:jc w:val="both"/>
        <w:rPr>
          <w:rFonts w:ascii="GHEA Grapalat" w:eastAsia="Calibri" w:hAnsi="GHEA Grapalat" w:cs="Arial"/>
          <w:sz w:val="24"/>
          <w:szCs w:val="24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</w:t>
      </w:r>
      <w:r w:rsidR="003118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118D1" w:rsidRPr="003118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  <w:r w:rsidR="00373EC8" w:rsidRPr="00572D39">
        <w:rPr>
          <w:rFonts w:ascii="GHEA Grapalat" w:eastAsia="Calibri" w:hAnsi="GHEA Grapalat" w:cs="Times New Roman"/>
          <w:sz w:val="24"/>
          <w:szCs w:val="24"/>
          <w:lang w:val="fr-FR"/>
        </w:rPr>
        <w:t>«</w:t>
      </w:r>
      <w:r w:rsidR="00373EC8" w:rsidRPr="00572D39">
        <w:rPr>
          <w:rFonts w:ascii="GHEA Grapalat" w:eastAsia="Calibri" w:hAnsi="GHEA Grapalat" w:cs="Tahoma"/>
          <w:sz w:val="24"/>
          <w:szCs w:val="24"/>
          <w:lang w:val="hy-AM"/>
        </w:rPr>
        <w:t>Զինվորական</w:t>
      </w:r>
      <w:r w:rsidR="00373EC8" w:rsidRPr="00373EC8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373EC8" w:rsidRPr="00572D39">
        <w:rPr>
          <w:rFonts w:ascii="GHEA Grapalat" w:eastAsia="Calibri" w:hAnsi="GHEA Grapalat" w:cs="Tahoma"/>
          <w:sz w:val="24"/>
          <w:szCs w:val="24"/>
          <w:lang w:val="hy-AM"/>
        </w:rPr>
        <w:t>ծառայության</w:t>
      </w:r>
      <w:r w:rsidR="00373EC8" w:rsidRPr="00373EC8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373EC8" w:rsidRPr="00572D39">
        <w:rPr>
          <w:rFonts w:ascii="GHEA Grapalat" w:eastAsia="Calibri" w:hAnsi="GHEA Grapalat" w:cs="Tahoma"/>
          <w:sz w:val="24"/>
          <w:szCs w:val="24"/>
          <w:lang w:val="hy-AM"/>
        </w:rPr>
        <w:t>և</w:t>
      </w:r>
      <w:r w:rsidR="00373EC8" w:rsidRPr="00373EC8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373EC8" w:rsidRPr="00572D39">
        <w:rPr>
          <w:rFonts w:ascii="GHEA Grapalat" w:eastAsia="Calibri" w:hAnsi="GHEA Grapalat" w:cs="Tahoma"/>
          <w:sz w:val="24"/>
          <w:szCs w:val="24"/>
          <w:lang w:val="hy-AM"/>
        </w:rPr>
        <w:t>զինծառայողի</w:t>
      </w:r>
      <w:r w:rsidR="00373EC8" w:rsidRPr="00373EC8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373EC8" w:rsidRPr="00572D39">
        <w:rPr>
          <w:rFonts w:ascii="GHEA Grapalat" w:eastAsia="Calibri" w:hAnsi="GHEA Grapalat" w:cs="Tahoma"/>
          <w:sz w:val="24"/>
          <w:szCs w:val="24"/>
          <w:lang w:val="hy-AM"/>
        </w:rPr>
        <w:t>կարգավիճակի</w:t>
      </w:r>
      <w:r w:rsidR="00373EC8" w:rsidRPr="00373EC8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373EC8" w:rsidRPr="00572D39">
        <w:rPr>
          <w:rFonts w:ascii="GHEA Grapalat" w:eastAsia="Calibri" w:hAnsi="GHEA Grapalat" w:cs="Tahoma"/>
          <w:sz w:val="24"/>
          <w:szCs w:val="24"/>
          <w:lang w:val="hy-AM"/>
        </w:rPr>
        <w:t>մասին</w:t>
      </w:r>
      <w:r w:rsidR="00373EC8" w:rsidRPr="00572D39">
        <w:rPr>
          <w:rFonts w:ascii="GHEA Grapalat" w:eastAsia="Calibri" w:hAnsi="GHEA Grapalat" w:cs="Times New Roman"/>
          <w:sz w:val="24"/>
          <w:szCs w:val="24"/>
          <w:lang w:val="fr-FR"/>
        </w:rPr>
        <w:t xml:space="preserve">» </w:t>
      </w:r>
      <w:r w:rsidR="00373EC8" w:rsidRPr="00572D39">
        <w:rPr>
          <w:rFonts w:ascii="GHEA Grapalat" w:eastAsia="Calibri" w:hAnsi="GHEA Grapalat" w:cs="Tahoma"/>
          <w:sz w:val="24"/>
          <w:szCs w:val="24"/>
          <w:lang w:val="hy-AM"/>
        </w:rPr>
        <w:t>օրենքի</w:t>
      </w:r>
      <w:r w:rsidR="00BD5667">
        <w:rPr>
          <w:rFonts w:ascii="GHEA Grapalat" w:eastAsia="Calibri" w:hAnsi="GHEA Grapalat" w:cs="Tahoma"/>
          <w:sz w:val="24"/>
          <w:szCs w:val="24"/>
        </w:rPr>
        <w:t xml:space="preserve"> (այսուհետ՝ նաև Օրենք)</w:t>
      </w:r>
      <w:r w:rsidR="00373EC8" w:rsidRPr="00572D39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22</w:t>
      </w:r>
      <w:r w:rsidR="00373EC8" w:rsidRPr="00572D39">
        <w:rPr>
          <w:rFonts w:ascii="GHEA Grapalat" w:eastAsia="Calibri" w:hAnsi="GHEA Grapalat" w:cs="IRTEK Courier"/>
          <w:sz w:val="24"/>
          <w:szCs w:val="24"/>
          <w:lang w:val="fr-FR"/>
        </w:rPr>
        <w:noBreakHyphen/>
      </w:r>
      <w:r w:rsidR="00373EC8" w:rsidRPr="00572D39">
        <w:rPr>
          <w:rFonts w:ascii="GHEA Grapalat" w:eastAsia="Calibri" w:hAnsi="GHEA Grapalat" w:cs="Tahoma"/>
          <w:sz w:val="24"/>
          <w:szCs w:val="24"/>
          <w:lang w:val="hy-AM"/>
        </w:rPr>
        <w:t>րդ</w:t>
      </w:r>
      <w:r w:rsidR="00373EC8" w:rsidRPr="00373EC8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373EC8" w:rsidRPr="00572D39">
        <w:rPr>
          <w:rFonts w:ascii="GHEA Grapalat" w:eastAsia="Calibri" w:hAnsi="GHEA Grapalat" w:cs="Tahoma"/>
          <w:sz w:val="24"/>
          <w:szCs w:val="24"/>
          <w:lang w:val="hy-AM"/>
        </w:rPr>
        <w:t>հոդվածի</w:t>
      </w:r>
      <w:r w:rsidR="00373EC8" w:rsidRPr="00572D39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1B0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5-րդ և </w:t>
      </w:r>
      <w:r w:rsidR="00373EC8" w:rsidRPr="00572D39">
        <w:rPr>
          <w:rFonts w:ascii="GHEA Grapalat" w:eastAsia="Calibri" w:hAnsi="GHEA Grapalat" w:cs="Times New Roman"/>
          <w:sz w:val="24"/>
          <w:szCs w:val="24"/>
          <w:lang w:val="fr-FR"/>
        </w:rPr>
        <w:t>5</w:t>
      </w:r>
      <w:r w:rsidR="00373EC8" w:rsidRPr="00572D39">
        <w:rPr>
          <w:rFonts w:ascii="GHEA Grapalat" w:eastAsia="Calibri" w:hAnsi="GHEA Grapalat" w:cs="Times New Roman"/>
          <w:sz w:val="24"/>
          <w:szCs w:val="24"/>
          <w:lang w:val="hy-AM"/>
        </w:rPr>
        <w:t>.1</w:t>
      </w:r>
      <w:r w:rsidR="00373EC8" w:rsidRPr="00572D39">
        <w:rPr>
          <w:rFonts w:ascii="GHEA Grapalat" w:eastAsia="Calibri" w:hAnsi="GHEA Grapalat" w:cs="Times New Roman"/>
          <w:sz w:val="24"/>
          <w:szCs w:val="24"/>
          <w:lang w:val="fr-FR"/>
        </w:rPr>
        <w:t>-</w:t>
      </w:r>
      <w:r w:rsidR="00373EC8" w:rsidRPr="00572D39">
        <w:rPr>
          <w:rFonts w:ascii="GHEA Grapalat" w:eastAsia="Calibri" w:hAnsi="GHEA Grapalat" w:cs="Tahoma"/>
          <w:sz w:val="24"/>
          <w:szCs w:val="24"/>
          <w:lang w:val="hy-AM"/>
        </w:rPr>
        <w:t>ին</w:t>
      </w:r>
      <w:r w:rsidR="00373EC8" w:rsidRPr="00373EC8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373EC8" w:rsidRPr="00572D39">
        <w:rPr>
          <w:rFonts w:ascii="GHEA Grapalat" w:eastAsia="Calibri" w:hAnsi="GHEA Grapalat" w:cs="Tahoma"/>
          <w:sz w:val="24"/>
          <w:szCs w:val="24"/>
          <w:lang w:val="hy-AM"/>
        </w:rPr>
        <w:t>մաս</w:t>
      </w:r>
      <w:r w:rsidR="005B1226">
        <w:rPr>
          <w:rFonts w:ascii="GHEA Grapalat" w:eastAsia="Calibri" w:hAnsi="GHEA Grapalat" w:cs="Tahoma"/>
          <w:sz w:val="24"/>
          <w:szCs w:val="24"/>
        </w:rPr>
        <w:t>եր</w:t>
      </w:r>
      <w:r w:rsidR="00373EC8" w:rsidRPr="00572D39">
        <w:rPr>
          <w:rFonts w:ascii="GHEA Grapalat" w:eastAsia="Calibri" w:hAnsi="GHEA Grapalat" w:cs="Tahoma"/>
          <w:sz w:val="24"/>
          <w:szCs w:val="24"/>
          <w:lang w:val="hy-AM"/>
        </w:rPr>
        <w:t>ի՝</w:t>
      </w:r>
      <w:r w:rsidR="00373EC8" w:rsidRPr="00373EC8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373EC8" w:rsidRPr="00572D39">
        <w:rPr>
          <w:rFonts w:ascii="GHEA Grapalat" w:eastAsia="Calibri" w:hAnsi="GHEA Grapalat" w:cs="Arial"/>
          <w:sz w:val="24"/>
          <w:szCs w:val="24"/>
          <w:lang w:val="hy-AM"/>
        </w:rPr>
        <w:t>«Սույն հոդվածի 3-րդ մասի</w:t>
      </w:r>
      <w:r w:rsidR="006F47EE">
        <w:rPr>
          <w:rFonts w:ascii="Courier New" w:eastAsia="Calibri" w:hAnsi="Courier New" w:cs="Courier New"/>
          <w:sz w:val="24"/>
          <w:szCs w:val="24"/>
        </w:rPr>
        <w:t> </w:t>
      </w:r>
      <w:r w:rsidR="006F47EE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6F47EE">
        <w:rPr>
          <w:rFonts w:ascii="GHEA Grapalat" w:eastAsia="Calibri" w:hAnsi="GHEA Grapalat" w:cs="Arial"/>
          <w:sz w:val="24"/>
          <w:szCs w:val="24"/>
        </w:rPr>
        <w:noBreakHyphen/>
      </w:r>
      <w:r w:rsidR="00373EC8" w:rsidRPr="00572D39">
        <w:rPr>
          <w:rFonts w:ascii="GHEA Grapalat" w:eastAsia="Calibri" w:hAnsi="GHEA Grapalat" w:cs="Arial"/>
          <w:sz w:val="24"/>
          <w:szCs w:val="24"/>
          <w:lang w:val="hy-AM"/>
        </w:rPr>
        <w:t>րդ</w:t>
      </w:r>
      <w:r w:rsidR="006F47EE">
        <w:rPr>
          <w:rFonts w:ascii="Courier New" w:eastAsia="Calibri" w:hAnsi="Courier New" w:cs="Courier New"/>
          <w:sz w:val="24"/>
          <w:szCs w:val="24"/>
        </w:rPr>
        <w:t> </w:t>
      </w:r>
      <w:r w:rsidR="00373EC8" w:rsidRPr="00572D39">
        <w:rPr>
          <w:rFonts w:ascii="GHEA Grapalat" w:eastAsia="Calibri" w:hAnsi="GHEA Grapalat" w:cs="Arial"/>
          <w:sz w:val="24"/>
          <w:szCs w:val="24"/>
          <w:lang w:val="hy-AM"/>
        </w:rPr>
        <w:t>կետի համաձայն տրված տարկետման ժամկետի ավարտի օրվա դրությամբ» կարգավորումը նպատակ է հետապնդ</w:t>
      </w:r>
      <w:r w:rsidR="00D430BC">
        <w:rPr>
          <w:rFonts w:ascii="GHEA Grapalat" w:eastAsia="Calibri" w:hAnsi="GHEA Grapalat" w:cs="Arial"/>
          <w:sz w:val="24"/>
          <w:szCs w:val="24"/>
          <w:lang w:val="hy-AM"/>
        </w:rPr>
        <w:t xml:space="preserve">ում </w:t>
      </w:r>
      <w:r w:rsidR="00373EC8" w:rsidRPr="00572D39">
        <w:rPr>
          <w:rFonts w:ascii="GHEA Grapalat" w:eastAsia="Calibri" w:hAnsi="GHEA Grapalat" w:cs="Arial"/>
          <w:sz w:val="24"/>
          <w:szCs w:val="24"/>
          <w:lang w:val="hy-AM"/>
        </w:rPr>
        <w:t xml:space="preserve">նշված հիմքով տարկետում տալ այն </w:t>
      </w:r>
      <w:r w:rsidR="005C44B3">
        <w:rPr>
          <w:rFonts w:ascii="GHEA Grapalat" w:eastAsia="Calibri" w:hAnsi="GHEA Grapalat" w:cs="Arial"/>
          <w:sz w:val="24"/>
          <w:szCs w:val="24"/>
          <w:lang w:val="hy-AM"/>
        </w:rPr>
        <w:t>անձ</w:t>
      </w:r>
      <w:r w:rsidR="00373EC8" w:rsidRPr="00572D39">
        <w:rPr>
          <w:rFonts w:ascii="GHEA Grapalat" w:eastAsia="Calibri" w:hAnsi="GHEA Grapalat" w:cs="Arial"/>
          <w:sz w:val="24"/>
          <w:szCs w:val="24"/>
          <w:lang w:val="hy-AM"/>
        </w:rPr>
        <w:t xml:space="preserve">անց, որոնք 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 xml:space="preserve">հանդիսանում են </w:t>
      </w:r>
      <w:r w:rsidR="00373EC8" w:rsidRPr="00373EC8">
        <w:rPr>
          <w:rFonts w:ascii="GHEA Grapalat" w:eastAsia="Calibri" w:hAnsi="GHEA Grapalat" w:cs="Arial"/>
          <w:sz w:val="24"/>
          <w:szCs w:val="24"/>
          <w:lang w:val="hy-AM"/>
        </w:rPr>
        <w:t>Հայաստանի Հանրապետությունում կամ օտարերկրյա պետություններում</w:t>
      </w:r>
      <w:r w:rsidR="00373EC8" w:rsidRPr="00373EC8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373EC8" w:rsidRPr="00373EC8">
        <w:rPr>
          <w:rFonts w:ascii="GHEA Grapalat" w:eastAsia="Calibri" w:hAnsi="GHEA Grapalat" w:cs="Arial"/>
          <w:sz w:val="24"/>
          <w:szCs w:val="24"/>
          <w:lang w:val="hy-AM"/>
        </w:rPr>
        <w:t>հանրակրթական, ինչպես նաև հիմնական կրթության հիմքի վրա առանց ընդհատման նախնական (արհեստագործական) կամ միջին մասնագիտական</w:t>
      </w:r>
      <w:r w:rsidR="00373EC8" w:rsidRPr="00373EC8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373EC8" w:rsidRPr="00373EC8">
        <w:rPr>
          <w:rFonts w:ascii="GHEA Grapalat" w:eastAsia="Calibri" w:hAnsi="GHEA Grapalat" w:cs="Arial"/>
          <w:sz w:val="24"/>
          <w:szCs w:val="24"/>
          <w:lang w:val="hy-AM"/>
        </w:rPr>
        <w:t xml:space="preserve">կրթական ծրագրերով </w:t>
      </w:r>
      <w:r w:rsidR="00DF7CC8">
        <w:rPr>
          <w:rFonts w:ascii="GHEA Grapalat" w:eastAsia="Calibri" w:hAnsi="GHEA Grapalat" w:cs="Arial"/>
          <w:sz w:val="24"/>
          <w:szCs w:val="24"/>
          <w:lang w:val="hy-AM"/>
        </w:rPr>
        <w:t>սովորողներ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>: Սակայն այն քաղաքացիները</w:t>
      </w:r>
      <w:r w:rsidR="00934A2E">
        <w:rPr>
          <w:rFonts w:ascii="GHEA Grapalat" w:eastAsia="Calibri" w:hAnsi="GHEA Grapalat" w:cs="Arial"/>
          <w:sz w:val="24"/>
          <w:szCs w:val="24"/>
        </w:rPr>
        <w:t>,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 xml:space="preserve"> ովքեր այդ պահին </w:t>
      </w:r>
      <w:r w:rsidR="009A546C">
        <w:rPr>
          <w:rFonts w:ascii="GHEA Grapalat" w:eastAsia="Calibri" w:hAnsi="GHEA Grapalat" w:cs="Arial"/>
          <w:sz w:val="24"/>
          <w:szCs w:val="24"/>
          <w:lang w:val="hy-AM"/>
        </w:rPr>
        <w:t>իրավունք են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 xml:space="preserve"> ունեցել տարկետում ստանալու վերը նշված </w:t>
      </w:r>
      <w:r w:rsidR="009A546C">
        <w:rPr>
          <w:rFonts w:ascii="GHEA Grapalat" w:eastAsia="Calibri" w:hAnsi="GHEA Grapalat" w:cs="Arial"/>
          <w:sz w:val="24"/>
          <w:szCs w:val="24"/>
          <w:lang w:val="hy-AM"/>
        </w:rPr>
        <w:t>հիմքերով</w:t>
      </w:r>
      <w:r w:rsidR="00AA67B3">
        <w:rPr>
          <w:rFonts w:ascii="GHEA Grapalat" w:eastAsia="Calibri" w:hAnsi="GHEA Grapalat" w:cs="Arial"/>
          <w:sz w:val="24"/>
          <w:szCs w:val="24"/>
        </w:rPr>
        <w:t>՝</w:t>
      </w:r>
      <w:r w:rsidR="009A546C">
        <w:rPr>
          <w:rFonts w:ascii="GHEA Grapalat" w:eastAsia="Calibri" w:hAnsi="GHEA Grapalat" w:cs="Arial"/>
          <w:sz w:val="24"/>
          <w:szCs w:val="24"/>
          <w:lang w:val="hy-AM"/>
        </w:rPr>
        <w:t xml:space="preserve"> ունեցել են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 xml:space="preserve"> նաև առողջական</w:t>
      </w:r>
      <w:r w:rsidR="003A684C" w:rsidRPr="003A684C">
        <w:rPr>
          <w:rFonts w:ascii="GHEA Grapalat" w:eastAsia="Calibri" w:hAnsi="GHEA Grapalat" w:cs="Arial"/>
          <w:sz w:val="24"/>
          <w:szCs w:val="24"/>
          <w:lang w:val="hy-AM"/>
        </w:rPr>
        <w:t xml:space="preserve"> կամ ընտանեկան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 xml:space="preserve"> վիճակի պատճառով տարկետում ստանալու հիմք և </w:t>
      </w:r>
      <w:r w:rsidR="002902DA">
        <w:rPr>
          <w:rFonts w:ascii="GHEA Grapalat" w:eastAsia="Calibri" w:hAnsi="GHEA Grapalat" w:cs="Arial"/>
          <w:sz w:val="24"/>
          <w:szCs w:val="24"/>
          <w:lang w:val="hy-AM"/>
        </w:rPr>
        <w:t>պ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 xml:space="preserve">աշտպանության նախարարության կողմից </w:t>
      </w:r>
      <w:r w:rsidR="00934A2E">
        <w:rPr>
          <w:rFonts w:ascii="GHEA Grapalat" w:eastAsia="Calibri" w:hAnsi="GHEA Grapalat" w:cs="Arial"/>
          <w:sz w:val="24"/>
          <w:szCs w:val="24"/>
        </w:rPr>
        <w:t>նրանց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AC4B48">
        <w:rPr>
          <w:rFonts w:ascii="GHEA Grapalat" w:eastAsia="Calibri" w:hAnsi="GHEA Grapalat" w:cs="Arial"/>
          <w:sz w:val="24"/>
          <w:szCs w:val="24"/>
          <w:lang w:val="hy-AM"/>
        </w:rPr>
        <w:t>տար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>կետումը ձևակեր</w:t>
      </w:r>
      <w:r w:rsidR="00934A2E">
        <w:rPr>
          <w:rFonts w:ascii="GHEA Grapalat" w:eastAsia="Calibri" w:hAnsi="GHEA Grapalat" w:cs="Arial"/>
          <w:sz w:val="24"/>
          <w:szCs w:val="24"/>
        </w:rPr>
        <w:t>պ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>վ</w:t>
      </w:r>
      <w:r w:rsidR="002902DA">
        <w:rPr>
          <w:rFonts w:ascii="GHEA Grapalat" w:eastAsia="Calibri" w:hAnsi="GHEA Grapalat" w:cs="Arial"/>
          <w:sz w:val="24"/>
          <w:szCs w:val="24"/>
          <w:lang w:val="hy-AM"/>
        </w:rPr>
        <w:t xml:space="preserve">ել 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 xml:space="preserve">է </w:t>
      </w:r>
      <w:r w:rsidR="00934A2E">
        <w:rPr>
          <w:rFonts w:ascii="GHEA Grapalat" w:eastAsia="Calibri" w:hAnsi="GHEA Grapalat" w:cs="Arial"/>
          <w:sz w:val="24"/>
          <w:szCs w:val="24"/>
        </w:rPr>
        <w:t xml:space="preserve">Օրենքի 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>23-րդ հոդված</w:t>
      </w:r>
      <w:r w:rsidR="005C44B3">
        <w:rPr>
          <w:rFonts w:ascii="GHEA Grapalat" w:eastAsia="Calibri" w:hAnsi="GHEA Grapalat" w:cs="Arial"/>
          <w:sz w:val="24"/>
          <w:szCs w:val="24"/>
          <w:lang w:val="hy-AM"/>
        </w:rPr>
        <w:t>ի 1-ին մասի 1-ին</w:t>
      </w:r>
      <w:r w:rsidR="003A684C" w:rsidRPr="003A684C">
        <w:rPr>
          <w:rFonts w:ascii="GHEA Grapalat" w:eastAsia="Calibri" w:hAnsi="GHEA Grapalat" w:cs="Arial"/>
          <w:sz w:val="24"/>
          <w:szCs w:val="24"/>
          <w:lang w:val="hy-AM"/>
        </w:rPr>
        <w:t xml:space="preserve"> կամ </w:t>
      </w:r>
      <w:r w:rsidR="003A684C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3A684C" w:rsidRPr="003A684C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3A684C">
        <w:rPr>
          <w:rFonts w:ascii="GHEA Grapalat" w:eastAsia="Calibri" w:hAnsi="GHEA Grapalat" w:cs="Arial"/>
          <w:sz w:val="24"/>
          <w:szCs w:val="24"/>
          <w:lang w:val="hy-AM"/>
        </w:rPr>
        <w:t>-րդ հոդվածի 1-ին մասի</w:t>
      </w:r>
      <w:r w:rsidR="005C44B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3A684C" w:rsidRPr="003A684C">
        <w:rPr>
          <w:rFonts w:ascii="GHEA Grapalat" w:eastAsia="Calibri" w:hAnsi="GHEA Grapalat" w:cs="Arial"/>
          <w:sz w:val="24"/>
          <w:szCs w:val="24"/>
          <w:lang w:val="hy-AM"/>
        </w:rPr>
        <w:t xml:space="preserve">2-րդ </w:t>
      </w:r>
      <w:r w:rsidR="005C44B3">
        <w:rPr>
          <w:rFonts w:ascii="GHEA Grapalat" w:eastAsia="Calibri" w:hAnsi="GHEA Grapalat" w:cs="Arial"/>
          <w:sz w:val="24"/>
          <w:szCs w:val="24"/>
          <w:lang w:val="hy-AM"/>
        </w:rPr>
        <w:t>կետ</w:t>
      </w:r>
      <w:r w:rsidR="003A684C" w:rsidRPr="003A684C">
        <w:rPr>
          <w:rFonts w:ascii="GHEA Grapalat" w:eastAsia="Calibri" w:hAnsi="GHEA Grapalat" w:cs="Arial"/>
          <w:sz w:val="24"/>
          <w:szCs w:val="24"/>
          <w:lang w:val="hy-AM"/>
        </w:rPr>
        <w:t>եր</w:t>
      </w:r>
      <w:r w:rsidR="005C44B3">
        <w:rPr>
          <w:rFonts w:ascii="GHEA Grapalat" w:eastAsia="Calibri" w:hAnsi="GHEA Grapalat" w:cs="Arial"/>
          <w:sz w:val="24"/>
          <w:szCs w:val="24"/>
          <w:lang w:val="hy-AM"/>
        </w:rPr>
        <w:t>ով</w:t>
      </w:r>
      <w:r w:rsidR="002902DA">
        <w:rPr>
          <w:rFonts w:ascii="GHEA Grapalat" w:eastAsia="Calibri" w:hAnsi="GHEA Grapalat" w:cs="Arial"/>
          <w:sz w:val="24"/>
          <w:szCs w:val="24"/>
          <w:lang w:val="hy-AM"/>
        </w:rPr>
        <w:t>: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 xml:space="preserve"> Ստացվել է այնպես, որ քաղաքացիները ունենալով </w:t>
      </w:r>
      <w:r w:rsidR="00DF7CC8">
        <w:rPr>
          <w:rFonts w:ascii="GHEA Grapalat" w:eastAsia="Calibri" w:hAnsi="GHEA Grapalat" w:cs="Arial"/>
          <w:sz w:val="24"/>
          <w:szCs w:val="24"/>
          <w:lang w:val="hy-AM"/>
        </w:rPr>
        <w:t xml:space="preserve">նաև </w:t>
      </w:r>
      <w:r w:rsidR="00934A2E">
        <w:rPr>
          <w:rFonts w:ascii="GHEA Grapalat" w:eastAsia="Calibri" w:hAnsi="GHEA Grapalat" w:cs="Arial"/>
          <w:sz w:val="24"/>
          <w:szCs w:val="24"/>
        </w:rPr>
        <w:t xml:space="preserve">Օրենքի </w:t>
      </w:r>
      <w:r w:rsidR="00373EC8" w:rsidRPr="00884197">
        <w:rPr>
          <w:rFonts w:ascii="GHEA Grapalat" w:eastAsia="Calibri" w:hAnsi="GHEA Grapalat" w:cs="Arial"/>
          <w:sz w:val="24"/>
          <w:szCs w:val="24"/>
          <w:lang w:val="hy-AM"/>
        </w:rPr>
        <w:t xml:space="preserve">22-րդ հոդվածի 3-րդ մասի 2-րդ կետի </w:t>
      </w:r>
      <w:r w:rsidR="00DF7CC8">
        <w:rPr>
          <w:rFonts w:ascii="GHEA Grapalat" w:eastAsia="Calibri" w:hAnsi="GHEA Grapalat" w:cs="Arial"/>
          <w:sz w:val="24"/>
          <w:szCs w:val="24"/>
          <w:lang w:val="hy-AM"/>
        </w:rPr>
        <w:t xml:space="preserve">հիմքով </w:t>
      </w:r>
      <w:r w:rsidR="00DF7CC8">
        <w:rPr>
          <w:rFonts w:ascii="GHEA Grapalat" w:eastAsia="Calibri" w:hAnsi="GHEA Grapalat" w:cs="Arial"/>
          <w:sz w:val="24"/>
          <w:szCs w:val="24"/>
          <w:lang w:val="hy-AM"/>
        </w:rPr>
        <w:lastRenderedPageBreak/>
        <w:t>տարկետում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DF7CC8">
        <w:rPr>
          <w:rFonts w:ascii="GHEA Grapalat" w:eastAsia="Calibri" w:hAnsi="GHEA Grapalat" w:cs="Arial"/>
          <w:sz w:val="24"/>
          <w:szCs w:val="24"/>
          <w:lang w:val="hy-AM"/>
        </w:rPr>
        <w:t>ստանալու</w:t>
      </w:r>
      <w:r w:rsidR="00373EC8" w:rsidRPr="00373EC8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373EC8" w:rsidRPr="00884197">
        <w:rPr>
          <w:rFonts w:ascii="GHEA Grapalat" w:eastAsia="Calibri" w:hAnsi="GHEA Grapalat" w:cs="Arial"/>
          <w:sz w:val="24"/>
          <w:szCs w:val="24"/>
          <w:lang w:val="hy-AM"/>
        </w:rPr>
        <w:t>կարգավիճակ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>, փաստացի տարկետում են ստացել այլ հիմք</w:t>
      </w:r>
      <w:r w:rsidR="003A684C" w:rsidRPr="003A684C">
        <w:rPr>
          <w:rFonts w:ascii="GHEA Grapalat" w:eastAsia="Calibri" w:hAnsi="GHEA Grapalat" w:cs="Arial"/>
          <w:sz w:val="24"/>
          <w:szCs w:val="24"/>
          <w:lang w:val="hy-AM"/>
        </w:rPr>
        <w:t>եր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>ով: Հետևաբար</w:t>
      </w:r>
      <w:r w:rsidR="00941839">
        <w:rPr>
          <w:rFonts w:ascii="GHEA Grapalat" w:eastAsia="Calibri" w:hAnsi="GHEA Grapalat" w:cs="Arial"/>
          <w:sz w:val="24"/>
          <w:szCs w:val="24"/>
        </w:rPr>
        <w:t>՝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 xml:space="preserve"> նշված քաղաքացիներ</w:t>
      </w:r>
      <w:r w:rsidR="002902DA">
        <w:rPr>
          <w:rFonts w:ascii="GHEA Grapalat" w:eastAsia="Calibri" w:hAnsi="GHEA Grapalat" w:cs="Arial"/>
          <w:sz w:val="24"/>
          <w:szCs w:val="24"/>
          <w:lang w:val="hy-AM"/>
        </w:rPr>
        <w:t>ը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5C44B3">
        <w:rPr>
          <w:rFonts w:ascii="GHEA Grapalat" w:eastAsia="Calibri" w:hAnsi="GHEA Grapalat" w:cs="Arial"/>
          <w:sz w:val="24"/>
          <w:szCs w:val="24"/>
          <w:lang w:val="hy-AM"/>
        </w:rPr>
        <w:t xml:space="preserve">զրկվում </w:t>
      </w:r>
      <w:r w:rsidR="002902DA">
        <w:rPr>
          <w:rFonts w:ascii="GHEA Grapalat" w:eastAsia="Calibri" w:hAnsi="GHEA Grapalat" w:cs="Arial"/>
          <w:sz w:val="24"/>
          <w:szCs w:val="24"/>
          <w:lang w:val="hy-AM"/>
        </w:rPr>
        <w:t xml:space="preserve">են </w:t>
      </w:r>
      <w:r w:rsidR="00934A2E">
        <w:rPr>
          <w:rFonts w:ascii="GHEA Grapalat" w:eastAsia="Calibri" w:hAnsi="GHEA Grapalat" w:cs="Arial"/>
          <w:sz w:val="24"/>
          <w:szCs w:val="24"/>
        </w:rPr>
        <w:t>Օ</w:t>
      </w:r>
      <w:r w:rsidR="002902DA">
        <w:rPr>
          <w:rFonts w:ascii="GHEA Grapalat" w:eastAsia="Calibri" w:hAnsi="GHEA Grapalat" w:cs="Arial"/>
          <w:sz w:val="24"/>
          <w:szCs w:val="24"/>
          <w:lang w:val="hy-AM"/>
        </w:rPr>
        <w:t xml:space="preserve">րենքի 22-րդ հոդվածի </w:t>
      </w:r>
      <w:r w:rsidR="001B05B1">
        <w:rPr>
          <w:rFonts w:ascii="GHEA Grapalat" w:eastAsia="Calibri" w:hAnsi="GHEA Grapalat" w:cs="Arial"/>
          <w:sz w:val="24"/>
          <w:szCs w:val="24"/>
          <w:lang w:val="hy-AM"/>
        </w:rPr>
        <w:t xml:space="preserve">5-րդ և </w:t>
      </w:r>
      <w:r w:rsidR="00DE0E90">
        <w:rPr>
          <w:rFonts w:ascii="GHEA Grapalat" w:eastAsia="Calibri" w:hAnsi="GHEA Grapalat" w:cs="Arial"/>
          <w:sz w:val="24"/>
          <w:szCs w:val="24"/>
          <w:lang w:val="hy-AM"/>
        </w:rPr>
        <w:t>5.1</w:t>
      </w:r>
      <w:r w:rsidR="00DE0E90" w:rsidRPr="00DE0E90">
        <w:rPr>
          <w:rFonts w:ascii="GHEA Grapalat" w:eastAsia="Calibri" w:hAnsi="GHEA Grapalat" w:cs="Arial"/>
          <w:sz w:val="24"/>
          <w:szCs w:val="24"/>
          <w:lang w:val="hy-AM"/>
        </w:rPr>
        <w:t>-ին մասերի</w:t>
      </w:r>
      <w:r w:rsidR="002902DA">
        <w:rPr>
          <w:rFonts w:ascii="GHEA Grapalat" w:eastAsia="Calibri" w:hAnsi="GHEA Grapalat" w:cs="Arial"/>
          <w:sz w:val="24"/>
          <w:szCs w:val="24"/>
          <w:lang w:val="hy-AM"/>
        </w:rPr>
        <w:t xml:space="preserve"> հիմքերով</w:t>
      </w:r>
      <w:r w:rsidR="005C44B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AC4B48">
        <w:rPr>
          <w:rFonts w:ascii="GHEA Grapalat" w:eastAsia="Calibri" w:hAnsi="GHEA Grapalat" w:cs="Arial"/>
          <w:sz w:val="24"/>
          <w:szCs w:val="24"/>
          <w:lang w:val="hy-AM"/>
        </w:rPr>
        <w:t>տար</w:t>
      </w:r>
      <w:r w:rsidR="005C44B3">
        <w:rPr>
          <w:rFonts w:ascii="GHEA Grapalat" w:eastAsia="Calibri" w:hAnsi="GHEA Grapalat" w:cs="Arial"/>
          <w:sz w:val="24"/>
          <w:szCs w:val="24"/>
          <w:lang w:val="hy-AM"/>
        </w:rPr>
        <w:t>կետում ստանալու իրավունքից</w:t>
      </w:r>
      <w:r w:rsidR="00373EC8">
        <w:rPr>
          <w:rFonts w:ascii="GHEA Grapalat" w:eastAsia="Calibri" w:hAnsi="GHEA Grapalat" w:cs="Arial"/>
          <w:sz w:val="24"/>
          <w:szCs w:val="24"/>
          <w:lang w:val="hy-AM"/>
        </w:rPr>
        <w:t>: Նման դիրքորոշումը բխում է քաղաքացիների կրթության իրավունքի իրացման իրավունքից, որը չպետք է խոչընդոտվի օրենսդրության և համապատասխան վարչարարության ոչ միանշանակ կիրառման պատճառով:</w:t>
      </w:r>
    </w:p>
    <w:p w:rsidR="009E52DA" w:rsidRDefault="009E52DA" w:rsidP="003722F6">
      <w:pPr>
        <w:pStyle w:val="ListParagraph"/>
        <w:tabs>
          <w:tab w:val="left" w:pos="900"/>
        </w:tabs>
        <w:spacing w:after="0" w:line="360" w:lineRule="auto"/>
        <w:ind w:left="0" w:firstLine="540"/>
        <w:rPr>
          <w:rFonts w:ascii="GHEA Grapalat" w:hAnsi="GHEA Grapalat"/>
          <w:sz w:val="8"/>
          <w:szCs w:val="24"/>
          <w:lang w:val="hy-AM"/>
        </w:rPr>
      </w:pPr>
    </w:p>
    <w:p w:rsidR="009E52DA" w:rsidRDefault="009E52DA" w:rsidP="003722F6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9E52DA" w:rsidRDefault="009E52DA" w:rsidP="003722F6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Նախագծի ընդունմամբ կապահովվի </w:t>
      </w:r>
      <w:r w:rsidR="005C44B3" w:rsidRPr="00373EC8">
        <w:rPr>
          <w:rFonts w:ascii="GHEA Grapalat" w:eastAsia="Calibri" w:hAnsi="GHEA Grapalat" w:cs="Arial"/>
          <w:sz w:val="24"/>
          <w:szCs w:val="24"/>
          <w:lang w:val="hy-AM"/>
        </w:rPr>
        <w:t>Հայաստանի Հանրապետությունում կամ օտարերկրյա պետություններում</w:t>
      </w:r>
      <w:r w:rsidR="005C44B3" w:rsidRPr="00373EC8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5C44B3" w:rsidRPr="00373EC8">
        <w:rPr>
          <w:rFonts w:ascii="GHEA Grapalat" w:eastAsia="Calibri" w:hAnsi="GHEA Grapalat" w:cs="Arial"/>
          <w:sz w:val="24"/>
          <w:szCs w:val="24"/>
          <w:lang w:val="hy-AM"/>
        </w:rPr>
        <w:t>հանրակրթական, ինչպես նաև հիմնական կրթության հիմքի վրա առանց ընդհատման նախնական (արհեստագործական) կամ միջին մասնագիտական</w:t>
      </w:r>
      <w:r w:rsidR="005C44B3" w:rsidRPr="00373EC8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5C44B3" w:rsidRPr="00373EC8">
        <w:rPr>
          <w:rFonts w:ascii="GHEA Grapalat" w:eastAsia="Calibri" w:hAnsi="GHEA Grapalat" w:cs="Arial"/>
          <w:sz w:val="24"/>
          <w:szCs w:val="24"/>
          <w:lang w:val="hy-AM"/>
        </w:rPr>
        <w:t xml:space="preserve">կրթական ծրագրերով </w:t>
      </w:r>
      <w:r w:rsidR="005C44B3">
        <w:rPr>
          <w:rFonts w:ascii="GHEA Grapalat" w:eastAsia="Calibri" w:hAnsi="GHEA Grapalat" w:cs="Arial"/>
          <w:sz w:val="24"/>
          <w:szCs w:val="24"/>
          <w:lang w:val="hy-AM"/>
        </w:rPr>
        <w:t>սովորողների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A684C">
        <w:rPr>
          <w:rFonts w:ascii="GHEA Grapalat" w:hAnsi="GHEA Grapalat" w:cs="Arial"/>
          <w:sz w:val="24"/>
          <w:szCs w:val="24"/>
          <w:lang w:val="hy-AM"/>
        </w:rPr>
        <w:t>ա</w:t>
      </w:r>
      <w:r w:rsidR="003A684C" w:rsidRPr="003A684C">
        <w:rPr>
          <w:rFonts w:ascii="GHEA Grapalat" w:hAnsi="GHEA Grapalat" w:cs="Arial"/>
          <w:sz w:val="24"/>
          <w:szCs w:val="24"/>
          <w:lang w:val="hy-AM"/>
        </w:rPr>
        <w:t>ռ</w:t>
      </w:r>
      <w:r w:rsidR="005C44B3">
        <w:rPr>
          <w:rFonts w:ascii="GHEA Grapalat" w:hAnsi="GHEA Grapalat" w:cs="Arial"/>
          <w:sz w:val="24"/>
          <w:szCs w:val="24"/>
          <w:lang w:val="hy-AM"/>
        </w:rPr>
        <w:t>ողջական</w:t>
      </w:r>
      <w:r w:rsidR="003A684C" w:rsidRPr="003A684C">
        <w:rPr>
          <w:rFonts w:ascii="GHEA Grapalat" w:hAnsi="GHEA Grapalat" w:cs="Arial"/>
          <w:sz w:val="24"/>
          <w:szCs w:val="24"/>
          <w:lang w:val="hy-AM"/>
        </w:rPr>
        <w:t xml:space="preserve"> կամ </w:t>
      </w:r>
      <w:r w:rsidR="003A684C">
        <w:rPr>
          <w:rFonts w:ascii="GHEA Grapalat" w:hAnsi="GHEA Grapalat" w:cs="Arial"/>
          <w:sz w:val="24"/>
          <w:szCs w:val="24"/>
          <w:lang w:val="hy-AM"/>
        </w:rPr>
        <w:t>ընտանե</w:t>
      </w:r>
      <w:r w:rsidR="003A684C" w:rsidRPr="003A684C">
        <w:rPr>
          <w:rFonts w:ascii="GHEA Grapalat" w:hAnsi="GHEA Grapalat" w:cs="Arial"/>
          <w:sz w:val="24"/>
          <w:szCs w:val="24"/>
          <w:lang w:val="hy-AM"/>
        </w:rPr>
        <w:t>կան</w:t>
      </w:r>
      <w:r w:rsidR="005C44B3">
        <w:rPr>
          <w:rFonts w:ascii="GHEA Grapalat" w:hAnsi="GHEA Grapalat" w:cs="Arial"/>
          <w:sz w:val="24"/>
          <w:szCs w:val="24"/>
          <w:lang w:val="hy-AM"/>
        </w:rPr>
        <w:t xml:space="preserve"> վիճակի պատճառով տարկետում ստացած քաղաքացիներին </w:t>
      </w:r>
      <w:r w:rsidR="00C032BE">
        <w:rPr>
          <w:rFonts w:ascii="GHEA Grapalat" w:hAnsi="GHEA Grapalat" w:cs="Arial"/>
          <w:sz w:val="24"/>
          <w:szCs w:val="24"/>
          <w:lang w:val="hy-AM"/>
        </w:rPr>
        <w:t xml:space="preserve">ստանալ տարկետում </w:t>
      </w:r>
      <w:r w:rsidR="00D172D7" w:rsidRPr="00373EC8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BD5667">
        <w:rPr>
          <w:rFonts w:ascii="GHEA Grapalat" w:eastAsia="Calibri" w:hAnsi="GHEA Grapalat" w:cs="Tahoma"/>
          <w:sz w:val="24"/>
          <w:szCs w:val="24"/>
        </w:rPr>
        <w:t>Օ</w:t>
      </w:r>
      <w:r w:rsidR="00D172D7" w:rsidRPr="00572D39">
        <w:rPr>
          <w:rFonts w:ascii="GHEA Grapalat" w:eastAsia="Calibri" w:hAnsi="GHEA Grapalat" w:cs="Tahoma"/>
          <w:sz w:val="24"/>
          <w:szCs w:val="24"/>
          <w:lang w:val="hy-AM"/>
        </w:rPr>
        <w:t>րենքի</w:t>
      </w:r>
      <w:r w:rsidR="00D172D7" w:rsidRPr="00572D39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22</w:t>
      </w:r>
      <w:r w:rsidR="00D172D7" w:rsidRPr="00572D39">
        <w:rPr>
          <w:rFonts w:ascii="GHEA Grapalat" w:eastAsia="Calibri" w:hAnsi="GHEA Grapalat" w:cs="IRTEK Courier"/>
          <w:sz w:val="24"/>
          <w:szCs w:val="24"/>
          <w:lang w:val="fr-FR"/>
        </w:rPr>
        <w:noBreakHyphen/>
      </w:r>
      <w:r w:rsidR="00D172D7" w:rsidRPr="00572D39">
        <w:rPr>
          <w:rFonts w:ascii="GHEA Grapalat" w:eastAsia="Calibri" w:hAnsi="GHEA Grapalat" w:cs="Tahoma"/>
          <w:sz w:val="24"/>
          <w:szCs w:val="24"/>
          <w:lang w:val="hy-AM"/>
        </w:rPr>
        <w:t>րդ</w:t>
      </w:r>
      <w:r w:rsidR="00D172D7" w:rsidRPr="00373EC8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D172D7" w:rsidRPr="00572D39">
        <w:rPr>
          <w:rFonts w:ascii="GHEA Grapalat" w:eastAsia="Calibri" w:hAnsi="GHEA Grapalat" w:cs="Tahoma"/>
          <w:sz w:val="24"/>
          <w:szCs w:val="24"/>
          <w:lang w:val="hy-AM"/>
        </w:rPr>
        <w:t>հոդվածի</w:t>
      </w:r>
      <w:r w:rsidR="001B05B1">
        <w:rPr>
          <w:rFonts w:ascii="GHEA Grapalat" w:eastAsia="Calibri" w:hAnsi="GHEA Grapalat" w:cs="Tahoma"/>
          <w:sz w:val="24"/>
          <w:szCs w:val="24"/>
          <w:lang w:val="hy-AM"/>
        </w:rPr>
        <w:t xml:space="preserve"> 5-րդ և</w:t>
      </w:r>
      <w:r w:rsidR="00D172D7" w:rsidRPr="00572D39">
        <w:rPr>
          <w:rFonts w:ascii="GHEA Grapalat" w:eastAsia="Calibri" w:hAnsi="GHEA Grapalat" w:cs="Times New Roman"/>
          <w:sz w:val="24"/>
          <w:szCs w:val="24"/>
          <w:lang w:val="fr-FR"/>
        </w:rPr>
        <w:t xml:space="preserve"> 5</w:t>
      </w:r>
      <w:r w:rsidR="00D172D7" w:rsidRPr="00572D39">
        <w:rPr>
          <w:rFonts w:ascii="GHEA Grapalat" w:eastAsia="Calibri" w:hAnsi="GHEA Grapalat" w:cs="Times New Roman"/>
          <w:sz w:val="24"/>
          <w:szCs w:val="24"/>
          <w:lang w:val="hy-AM"/>
        </w:rPr>
        <w:t>.1</w:t>
      </w:r>
      <w:r w:rsidR="00D172D7" w:rsidRPr="00572D39">
        <w:rPr>
          <w:rFonts w:ascii="GHEA Grapalat" w:eastAsia="Calibri" w:hAnsi="GHEA Grapalat" w:cs="Times New Roman"/>
          <w:sz w:val="24"/>
          <w:szCs w:val="24"/>
          <w:lang w:val="fr-FR"/>
        </w:rPr>
        <w:t>-</w:t>
      </w:r>
      <w:r w:rsidR="00D172D7" w:rsidRPr="00572D39">
        <w:rPr>
          <w:rFonts w:ascii="GHEA Grapalat" w:eastAsia="Calibri" w:hAnsi="GHEA Grapalat" w:cs="Tahoma"/>
          <w:sz w:val="24"/>
          <w:szCs w:val="24"/>
          <w:lang w:val="hy-AM"/>
        </w:rPr>
        <w:t>ին</w:t>
      </w:r>
      <w:r w:rsidR="00D172D7" w:rsidRPr="00373EC8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  <w:r w:rsidR="00D172D7" w:rsidRPr="00572D39">
        <w:rPr>
          <w:rFonts w:ascii="GHEA Grapalat" w:eastAsia="Calibri" w:hAnsi="GHEA Grapalat" w:cs="Tahoma"/>
          <w:sz w:val="24"/>
          <w:szCs w:val="24"/>
          <w:lang w:val="hy-AM"/>
        </w:rPr>
        <w:t>մաս</w:t>
      </w:r>
      <w:r w:rsidR="00AC4B48" w:rsidRPr="00AC4B48">
        <w:rPr>
          <w:rFonts w:ascii="GHEA Grapalat" w:eastAsia="Calibri" w:hAnsi="GHEA Grapalat" w:cs="Tahoma"/>
          <w:sz w:val="24"/>
          <w:szCs w:val="24"/>
          <w:lang w:val="hy-AM"/>
        </w:rPr>
        <w:t>եր</w:t>
      </w:r>
      <w:r w:rsidR="00D172D7" w:rsidRPr="00572D39">
        <w:rPr>
          <w:rFonts w:ascii="GHEA Grapalat" w:eastAsia="Calibri" w:hAnsi="GHEA Grapalat" w:cs="Tahoma"/>
          <w:sz w:val="24"/>
          <w:szCs w:val="24"/>
          <w:lang w:val="hy-AM"/>
        </w:rPr>
        <w:t>ի</w:t>
      </w:r>
      <w:r w:rsidR="00D172D7">
        <w:rPr>
          <w:rFonts w:ascii="GHEA Grapalat" w:eastAsia="Calibri" w:hAnsi="GHEA Grapalat" w:cs="Tahoma"/>
          <w:sz w:val="24"/>
          <w:szCs w:val="24"/>
          <w:lang w:val="hy-AM"/>
        </w:rPr>
        <w:t xml:space="preserve"> հիմքերով</w:t>
      </w:r>
      <w:r w:rsidR="00C032BE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:rsidR="00650CC5" w:rsidRPr="00650CC5" w:rsidRDefault="00736735" w:rsidP="003722F6">
      <w:pPr>
        <w:spacing w:after="0" w:line="360" w:lineRule="auto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</w:rPr>
        <w:t xml:space="preserve">       </w:t>
      </w:r>
      <w:r w:rsidR="00AA67B3">
        <w:rPr>
          <w:rFonts w:ascii="GHEA Grapalat" w:hAnsi="GHEA Grapalat"/>
          <w:sz w:val="24"/>
          <w:szCs w:val="24"/>
        </w:rPr>
        <w:t>«</w:t>
      </w:r>
      <w:r w:rsidR="00AA67B3" w:rsidRPr="00980E5A">
        <w:rPr>
          <w:rFonts w:ascii="GHEA Grapalat" w:hAnsi="GHEA Grapalat"/>
          <w:sz w:val="24"/>
          <w:szCs w:val="24"/>
          <w:lang w:val="hy-AM"/>
        </w:rPr>
        <w:t>«</w:t>
      </w:r>
      <w:r w:rsidR="00AA67B3">
        <w:rPr>
          <w:rFonts w:ascii="GHEA Grapalat" w:hAnsi="GHEA Grapalat"/>
          <w:sz w:val="24"/>
          <w:szCs w:val="24"/>
          <w:lang w:val="hy-AM"/>
        </w:rPr>
        <w:t>Զ</w:t>
      </w:r>
      <w:r w:rsidR="00AA67B3" w:rsidRPr="00980E5A">
        <w:rPr>
          <w:rFonts w:ascii="GHEA Grapalat" w:hAnsi="GHEA Grapalat"/>
          <w:sz w:val="24"/>
          <w:szCs w:val="24"/>
          <w:lang w:val="hy-AM"/>
        </w:rPr>
        <w:t xml:space="preserve">ինվորական ծառայության </w:t>
      </w:r>
      <w:r w:rsidR="00AA67B3">
        <w:rPr>
          <w:rFonts w:ascii="GHEA Grapalat" w:hAnsi="GHEA Grapalat"/>
          <w:sz w:val="24"/>
          <w:szCs w:val="24"/>
          <w:lang w:val="hy-AM"/>
        </w:rPr>
        <w:t>և</w:t>
      </w:r>
      <w:r w:rsidR="00AA67B3" w:rsidRPr="00980E5A">
        <w:rPr>
          <w:rFonts w:ascii="GHEA Grapalat" w:hAnsi="GHEA Grapalat"/>
          <w:sz w:val="24"/>
          <w:szCs w:val="24"/>
          <w:lang w:val="hy-AM"/>
        </w:rPr>
        <w:t xml:space="preserve"> զինծառայողի կարգավիճակի մասին» օրենքում </w:t>
      </w:r>
      <w:r w:rsidR="00AA67B3" w:rsidRPr="005F2006">
        <w:rPr>
          <w:rFonts w:ascii="GHEA Grapalat" w:hAnsi="GHEA Grapalat"/>
          <w:sz w:val="24"/>
          <w:szCs w:val="24"/>
          <w:lang w:val="hy-AM"/>
        </w:rPr>
        <w:t>փոփոխություն</w:t>
      </w:r>
      <w:r w:rsidR="00AA67B3" w:rsidRPr="00980E5A">
        <w:rPr>
          <w:rFonts w:ascii="GHEA Grapalat" w:hAnsi="GHEA Grapalat"/>
          <w:sz w:val="24"/>
          <w:szCs w:val="24"/>
          <w:lang w:val="hy-AM"/>
        </w:rPr>
        <w:t>ներ</w:t>
      </w:r>
      <w:r w:rsidR="00AA67B3">
        <w:rPr>
          <w:rFonts w:ascii="GHEA Grapalat" w:hAnsi="GHEA Grapalat"/>
          <w:sz w:val="24"/>
          <w:szCs w:val="24"/>
        </w:rPr>
        <w:t xml:space="preserve"> և լրացումներ </w:t>
      </w:r>
      <w:r w:rsidR="00AA67B3" w:rsidRPr="00980E5A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="00AA67B3">
        <w:rPr>
          <w:rFonts w:ascii="GHEA Grapalat" w:hAnsi="GHEA Grapalat"/>
          <w:sz w:val="24"/>
          <w:szCs w:val="24"/>
        </w:rPr>
        <w:t>»</w:t>
      </w:r>
      <w:r w:rsidR="00AA67B3" w:rsidRPr="00980E5A">
        <w:rPr>
          <w:rFonts w:ascii="GHEA Grapalat" w:hAnsi="GHEA Grapalat"/>
          <w:sz w:val="24"/>
          <w:szCs w:val="24"/>
          <w:lang w:val="hy-AM"/>
        </w:rPr>
        <w:t xml:space="preserve"> </w:t>
      </w:r>
      <w:r w:rsidR="00AA67B3">
        <w:rPr>
          <w:rFonts w:ascii="GHEA Grapalat" w:hAnsi="GHEA Grapalat" w:cs="Arial"/>
          <w:sz w:val="24"/>
          <w:szCs w:val="24"/>
        </w:rPr>
        <w:t>օ</w:t>
      </w:r>
      <w:r w:rsidR="00650CC5" w:rsidRPr="00650CC5">
        <w:rPr>
          <w:rFonts w:ascii="GHEA Grapalat" w:hAnsi="GHEA Grapalat" w:cs="Arial"/>
          <w:sz w:val="24"/>
          <w:szCs w:val="24"/>
          <w:lang w:val="hy-AM"/>
        </w:rPr>
        <w:t>րենքի նախագծի</w:t>
      </w:r>
      <w:r w:rsidR="00650CC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50CC5">
        <w:rPr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 w:rsidR="00650CC5"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:rsidR="00FF0F06" w:rsidRPr="00FF0F06" w:rsidRDefault="00FF0F06" w:rsidP="003722F6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F0F06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FF0F0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F0F06" w:rsidRPr="00FF0F06" w:rsidRDefault="00A1250A" w:rsidP="00A1250A">
      <w:pPr>
        <w:tabs>
          <w:tab w:val="left" w:pos="720"/>
          <w:tab w:val="left" w:pos="99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       «</w:t>
      </w:r>
      <w:r w:rsidRPr="00980E5A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Զ</w:t>
      </w:r>
      <w:r w:rsidRPr="00980E5A">
        <w:rPr>
          <w:rFonts w:ascii="GHEA Grapalat" w:hAnsi="GHEA Grapalat"/>
          <w:sz w:val="24"/>
          <w:szCs w:val="24"/>
          <w:lang w:val="hy-AM"/>
        </w:rPr>
        <w:t xml:space="preserve">ինվորական ծառայության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980E5A">
        <w:rPr>
          <w:rFonts w:ascii="GHEA Grapalat" w:hAnsi="GHEA Grapalat"/>
          <w:sz w:val="24"/>
          <w:szCs w:val="24"/>
          <w:lang w:val="hy-AM"/>
        </w:rPr>
        <w:t xml:space="preserve"> զինծառայողի կարգավիճակի մասին» օրենքում </w:t>
      </w:r>
      <w:r w:rsidRPr="005F2006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980E5A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</w:rPr>
        <w:t xml:space="preserve"> և լրացումներ </w:t>
      </w:r>
      <w:r w:rsidRPr="00980E5A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sz w:val="24"/>
          <w:szCs w:val="24"/>
        </w:rPr>
        <w:t>»</w:t>
      </w:r>
      <w:r w:rsidRPr="00980E5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</w:rPr>
        <w:t>օրենքի ն</w:t>
      </w:r>
      <w:r w:rsidR="00AC4B48" w:rsidRPr="00AC4B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ախագիծը մշակել է </w:t>
      </w:r>
      <w:r w:rsidR="00B84817" w:rsidRPr="00B84817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="00FF0F06" w:rsidRPr="00FF0F06">
        <w:rPr>
          <w:rFonts w:ascii="GHEA Grapalat" w:eastAsia="Calibri" w:hAnsi="GHEA Grapalat" w:cs="Times New Roman"/>
          <w:sz w:val="24"/>
          <w:szCs w:val="24"/>
          <w:lang w:val="hy-AM"/>
        </w:rPr>
        <w:t>րթության, գիտության, մշակույթի և սպորտի նախարարություն</w:t>
      </w:r>
      <w:r w:rsidR="00AC4B48" w:rsidRPr="00AC4B48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FF0F06" w:rsidRPr="00FF0F0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761DC8" w:rsidRPr="003722F6" w:rsidRDefault="00650CC5" w:rsidP="003722F6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50CC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650CC5" w:rsidRPr="00650CC5" w:rsidRDefault="00736735" w:rsidP="003722F6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</w:rPr>
        <w:t>«</w:t>
      </w:r>
      <w:r w:rsidR="00650CC5" w:rsidRPr="00650CC5">
        <w:rPr>
          <w:rFonts w:ascii="GHEA Grapalat" w:hAnsi="GHEA Grapalat" w:cs="Arial"/>
          <w:sz w:val="24"/>
          <w:szCs w:val="24"/>
          <w:lang w:val="hy-AM"/>
        </w:rPr>
        <w:t xml:space="preserve">«Զինվորական ծառայության և զինծառայողի կարգավիճակի մասին» օրենքում </w:t>
      </w:r>
      <w:r w:rsidR="003A684C" w:rsidRPr="003A684C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650CC5" w:rsidRPr="00650CC5">
        <w:rPr>
          <w:rFonts w:ascii="GHEA Grapalat" w:hAnsi="GHEA Grapalat" w:cs="Arial"/>
          <w:sz w:val="24"/>
          <w:szCs w:val="24"/>
          <w:lang w:val="hy-AM"/>
        </w:rPr>
        <w:t xml:space="preserve">ներ </w:t>
      </w:r>
      <w:r w:rsidR="003E5E3A">
        <w:rPr>
          <w:rFonts w:ascii="GHEA Grapalat" w:hAnsi="GHEA Grapalat"/>
          <w:sz w:val="24"/>
          <w:szCs w:val="24"/>
        </w:rPr>
        <w:t xml:space="preserve">և լրացումներ </w:t>
      </w:r>
      <w:r w:rsidR="003E5E3A" w:rsidRPr="00980E5A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CC5" w:rsidRPr="00650CC5">
        <w:rPr>
          <w:rFonts w:ascii="GHEA Grapalat" w:hAnsi="GHEA Grapalat" w:cs="Arial"/>
          <w:sz w:val="24"/>
          <w:szCs w:val="24"/>
          <w:lang w:val="hy-AM"/>
        </w:rPr>
        <w:t>կատարելու մասին</w:t>
      </w:r>
      <w:r w:rsidR="0064106C">
        <w:rPr>
          <w:rFonts w:ascii="GHEA Grapalat" w:hAnsi="GHEA Grapalat" w:cs="Arial"/>
          <w:sz w:val="24"/>
          <w:szCs w:val="24"/>
        </w:rPr>
        <w:t>»</w:t>
      </w:r>
      <w:r w:rsidR="00650CC5" w:rsidRPr="00650CC5">
        <w:rPr>
          <w:rFonts w:ascii="GHEA Grapalat" w:hAnsi="GHEA Grapalat" w:cs="Arial"/>
          <w:sz w:val="24"/>
          <w:szCs w:val="24"/>
          <w:lang w:val="hy-AM"/>
        </w:rPr>
        <w:t xml:space="preserve"> օրենքի նախագծի</w:t>
      </w:r>
      <w:r w:rsidR="00650CC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50CC5" w:rsidRPr="00650CC5">
        <w:rPr>
          <w:rFonts w:ascii="GHEA Grapalat" w:hAnsi="GHEA Grapalat"/>
          <w:noProof/>
          <w:sz w:val="24"/>
          <w:szCs w:val="24"/>
          <w:lang w:val="hy-AM"/>
        </w:rPr>
        <w:t>ընդունումը չի բխում ռազմավարական փաստաթղթերից:</w:t>
      </w:r>
    </w:p>
    <w:p w:rsidR="00FF0F06" w:rsidRDefault="00FF0F06" w:rsidP="003722F6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sectPr w:rsidR="00FF0F06" w:rsidSect="003722F6">
      <w:pgSz w:w="12240" w:h="15840"/>
      <w:pgMar w:top="810" w:right="90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F23E1"/>
    <w:multiLevelType w:val="hybridMultilevel"/>
    <w:tmpl w:val="8A02F74A"/>
    <w:lvl w:ilvl="0" w:tplc="6D6A041E">
      <w:start w:val="1"/>
      <w:numFmt w:val="decimal"/>
      <w:lvlText w:val="%1."/>
      <w:lvlJc w:val="left"/>
      <w:pPr>
        <w:ind w:left="900" w:hanging="360"/>
      </w:pPr>
      <w:rPr>
        <w:rFonts w:cstheme="minorBidi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F013C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E7D69"/>
    <w:rsid w:val="000119D9"/>
    <w:rsid w:val="00070D21"/>
    <w:rsid w:val="000E6ACB"/>
    <w:rsid w:val="000E7D69"/>
    <w:rsid w:val="00103B3F"/>
    <w:rsid w:val="001B05B1"/>
    <w:rsid w:val="001E3D1E"/>
    <w:rsid w:val="002561E6"/>
    <w:rsid w:val="0027142B"/>
    <w:rsid w:val="002902DA"/>
    <w:rsid w:val="002B1311"/>
    <w:rsid w:val="003118D1"/>
    <w:rsid w:val="003722F6"/>
    <w:rsid w:val="00373EC8"/>
    <w:rsid w:val="003A684C"/>
    <w:rsid w:val="003E5E3A"/>
    <w:rsid w:val="0045061F"/>
    <w:rsid w:val="00452DA9"/>
    <w:rsid w:val="004C2123"/>
    <w:rsid w:val="004F246A"/>
    <w:rsid w:val="00506586"/>
    <w:rsid w:val="00534D01"/>
    <w:rsid w:val="005B1226"/>
    <w:rsid w:val="005C44B3"/>
    <w:rsid w:val="005E55B9"/>
    <w:rsid w:val="005F2006"/>
    <w:rsid w:val="0064106C"/>
    <w:rsid w:val="00650CC5"/>
    <w:rsid w:val="006F47EE"/>
    <w:rsid w:val="00736735"/>
    <w:rsid w:val="00761DC8"/>
    <w:rsid w:val="007C17F4"/>
    <w:rsid w:val="00902C21"/>
    <w:rsid w:val="00914DDA"/>
    <w:rsid w:val="00923F95"/>
    <w:rsid w:val="00934A2E"/>
    <w:rsid w:val="00941839"/>
    <w:rsid w:val="00960662"/>
    <w:rsid w:val="00975566"/>
    <w:rsid w:val="00980E5A"/>
    <w:rsid w:val="00982C8B"/>
    <w:rsid w:val="009A546C"/>
    <w:rsid w:val="009B4ED0"/>
    <w:rsid w:val="009E52DA"/>
    <w:rsid w:val="00A1250A"/>
    <w:rsid w:val="00A93041"/>
    <w:rsid w:val="00AA67B3"/>
    <w:rsid w:val="00AA77CA"/>
    <w:rsid w:val="00AC4B48"/>
    <w:rsid w:val="00B605B0"/>
    <w:rsid w:val="00B61F64"/>
    <w:rsid w:val="00B800DE"/>
    <w:rsid w:val="00B84817"/>
    <w:rsid w:val="00B92E11"/>
    <w:rsid w:val="00BD5667"/>
    <w:rsid w:val="00C032BE"/>
    <w:rsid w:val="00CA541E"/>
    <w:rsid w:val="00D172D7"/>
    <w:rsid w:val="00D430BC"/>
    <w:rsid w:val="00D82696"/>
    <w:rsid w:val="00DD1BAB"/>
    <w:rsid w:val="00DE0E90"/>
    <w:rsid w:val="00DE135E"/>
    <w:rsid w:val="00DF7CC8"/>
    <w:rsid w:val="00E70DAA"/>
    <w:rsid w:val="00E77F78"/>
    <w:rsid w:val="00EF0845"/>
    <w:rsid w:val="00EF60AA"/>
    <w:rsid w:val="00F13413"/>
    <w:rsid w:val="00F4611B"/>
    <w:rsid w:val="00FF0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2D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9E52DA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E52DA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9E52D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E52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AA76F-951F-419E-8E57-D3ECC9D1B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>https://mul2-edu.gov.am/tasks/1219852/oneclick/37a7d8002f079e048320499d4120997d4ccf4c7e37e6ec55a4c5d464404382f1.docx?token=bdc2ba1ce932aa5d98dbf777936c173d</cp:keywords>
  <dc:description/>
  <cp:lastModifiedBy>Rashid.Galstyan</cp:lastModifiedBy>
  <cp:revision>47</cp:revision>
  <dcterms:created xsi:type="dcterms:W3CDTF">2021-09-29T06:41:00Z</dcterms:created>
  <dcterms:modified xsi:type="dcterms:W3CDTF">2023-03-23T18:12:00Z</dcterms:modified>
</cp:coreProperties>
</file>