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ՆՎԻՐԵԼՈՒ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8274DA" w:rsidRDefault="008274DA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7B6456" w:rsidRPr="003B7121" w:rsidRDefault="003F22FA" w:rsidP="002F690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>ներկայացվել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 ՀՀ Ազգային ժողովի 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 xml:space="preserve">աշխատակազմի գրությունը, որով տեղեկացվել է, </w:t>
      </w:r>
      <w:r w:rsidR="00742A08">
        <w:rPr>
          <w:rFonts w:ascii="GHEA Grapalat" w:hAnsi="GHEA Grapalat"/>
          <w:i w:val="0"/>
          <w:sz w:val="24"/>
          <w:szCs w:val="24"/>
          <w:lang w:val="hy-AM"/>
        </w:rPr>
        <w:t xml:space="preserve">որ </w:t>
      </w:r>
      <w:r w:rsidR="007B6456" w:rsidRPr="007B6456">
        <w:rPr>
          <w:rFonts w:ascii="GHEA Grapalat" w:hAnsi="GHEA Grapalat"/>
          <w:i w:val="0"/>
          <w:sz w:val="24"/>
          <w:szCs w:val="24"/>
          <w:lang w:val="hy-AM"/>
        </w:rPr>
        <w:t>Ազգային Ժողովի պատգամավոր Թագուհի Թովմասյանը դիմել է ՀՀ Ազգային Ժողովի աշխատակազմի ղեկավար-գլխավոր քարտուղարին՝ Գեղարքունիքի մարզի սահմանամերձ Կութ բնակավայրի վարչական շենքում գույքային հրատապ խնդիրների լուծման անհրաժեշտությամբ պայմանավորված</w:t>
      </w:r>
      <w:r w:rsidR="003B7121">
        <w:rPr>
          <w:rFonts w:ascii="GHEA Grapalat" w:hAnsi="GHEA Grapalat"/>
          <w:i w:val="0"/>
          <w:sz w:val="24"/>
          <w:szCs w:val="24"/>
          <w:lang w:val="hy-AM"/>
        </w:rPr>
        <w:t xml:space="preserve">։ </w:t>
      </w:r>
      <w:r w:rsidR="00742A08">
        <w:rPr>
          <w:rFonts w:ascii="GHEA Grapalat" w:hAnsi="GHEA Grapalat"/>
          <w:i w:val="0"/>
          <w:sz w:val="24"/>
          <w:szCs w:val="24"/>
          <w:lang w:val="hy-AM"/>
        </w:rPr>
        <w:t>ՀՀ ԱԺ աշխատակազմի գ</w:t>
      </w:r>
      <w:r w:rsidR="003B7121">
        <w:rPr>
          <w:rFonts w:ascii="GHEA Grapalat" w:hAnsi="GHEA Grapalat"/>
          <w:i w:val="0"/>
          <w:sz w:val="24"/>
          <w:szCs w:val="24"/>
          <w:lang w:val="hy-AM"/>
        </w:rPr>
        <w:t xml:space="preserve">րությամբ տեղեկացվել է, որ օգտագործված շարժական գույք հատկացնելու հարցը փոխհամաձայնեցված է ՀՀ վարչապետի աշխատակազմի հետ։ </w:t>
      </w:r>
    </w:p>
    <w:p w:rsidR="002F6904" w:rsidRDefault="002F6904" w:rsidP="002F690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F6904">
        <w:rPr>
          <w:rFonts w:ascii="GHEA Grapalat" w:hAnsi="GHEA Grapalat"/>
          <w:i w:val="0"/>
          <w:sz w:val="24"/>
          <w:szCs w:val="24"/>
          <w:lang w:val="hy-AM"/>
        </w:rPr>
        <w:t>ՀՀ ԱԺ Մարդու իրավունքների պաշտպանության և հանրային հարցերի մշտական հանձնաժողովի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նախագահ՝ Թ. Թովմասյանը գրությամբ </w:t>
      </w:r>
      <w:r w:rsidR="00F62CA7">
        <w:rPr>
          <w:rFonts w:ascii="GHEA Grapalat" w:hAnsi="GHEA Grapalat"/>
          <w:i w:val="0"/>
          <w:sz w:val="24"/>
          <w:szCs w:val="24"/>
          <w:lang w:val="hy-AM"/>
        </w:rPr>
        <w:t xml:space="preserve">նաև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տեղեկացրել է, որ ՀՀ ինքնիշխան տարածքի նկատմամբ Ադրբեջանի կողմից սեպտեմբերի 12-ի լույս 13-ի գիշերը սանձազերծված լայնածավալ ագրեսիայից </w:t>
      </w:r>
      <w:r w:rsidR="007B6456">
        <w:rPr>
          <w:rFonts w:ascii="GHEA Grapalat" w:hAnsi="GHEA Grapalat"/>
          <w:i w:val="0"/>
          <w:sz w:val="24"/>
          <w:szCs w:val="24"/>
          <w:lang w:val="hy-AM"/>
        </w:rPr>
        <w:t xml:space="preserve">որոշ ժամանակ 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անց՝ </w:t>
      </w:r>
      <w:r w:rsidR="002D7FD2">
        <w:rPr>
          <w:rFonts w:ascii="GHEA Grapalat" w:hAnsi="GHEA Grapalat"/>
          <w:i w:val="0"/>
          <w:sz w:val="24"/>
          <w:szCs w:val="24"/>
          <w:lang w:val="hy-AM"/>
        </w:rPr>
        <w:t>դեկտեմբեր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ի </w:t>
      </w:r>
      <w:r w:rsidR="007B6456">
        <w:rPr>
          <w:rFonts w:ascii="GHEA Grapalat" w:hAnsi="GHEA Grapalat"/>
          <w:i w:val="0"/>
          <w:sz w:val="24"/>
          <w:szCs w:val="24"/>
          <w:lang w:val="hy-AM"/>
        </w:rPr>
        <w:t>5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-ին այցելել է ՀՀ Գեղարքունիքի մարզի սահմանամերձ </w:t>
      </w:r>
      <w:r w:rsidR="007B6456">
        <w:rPr>
          <w:rFonts w:ascii="GHEA Grapalat" w:hAnsi="GHEA Grapalat"/>
          <w:i w:val="0"/>
          <w:sz w:val="24"/>
          <w:szCs w:val="24"/>
          <w:lang w:val="hy-AM"/>
        </w:rPr>
        <w:t>Կութ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 համայնք, որի վարչական շենքը </w:t>
      </w:r>
      <w:r w:rsidR="00155D4C" w:rsidRPr="00155D4C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>համայնքապետարան</w:t>
      </w:r>
      <w:r w:rsidR="00155D4C" w:rsidRPr="00155D4C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 թիրախավորվել և գնդակոծությունների էր ենթարկվել ադրբեջանական զինված ուժերի կողմից։</w:t>
      </w:r>
      <w:r w:rsidR="007B6456">
        <w:rPr>
          <w:rFonts w:ascii="GHEA Grapalat" w:hAnsi="GHEA Grapalat"/>
          <w:i w:val="0"/>
          <w:sz w:val="24"/>
          <w:szCs w:val="24"/>
          <w:lang w:val="hy-AM"/>
        </w:rPr>
        <w:t xml:space="preserve"> Շենքի մի մասն առաջիկայում կվերականգնվի ԱՄՆ Միջազգային զարգացման գործակալության օգնությամբ</w:t>
      </w:r>
      <w:r w:rsidR="00742A08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8274DA" w:rsidRDefault="008274DA" w:rsidP="002F690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274DA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ներկայացվել է նաև նշված գույքի ցանկը և առաջարկվել է ՀՀ Գեղարքունիքի մարզի </w:t>
      </w:r>
      <w:r w:rsidR="007B6456">
        <w:rPr>
          <w:rFonts w:ascii="GHEA Grapalat" w:hAnsi="GHEA Grapalat"/>
          <w:i w:val="0"/>
          <w:sz w:val="24"/>
          <w:szCs w:val="24"/>
          <w:lang w:val="hy-AM"/>
        </w:rPr>
        <w:t>Կութ</w:t>
      </w:r>
      <w:r w:rsidRPr="008274DA">
        <w:rPr>
          <w:rFonts w:ascii="GHEA Grapalat" w:hAnsi="GHEA Grapalat"/>
          <w:i w:val="0"/>
          <w:sz w:val="24"/>
          <w:szCs w:val="24"/>
          <w:lang w:val="hy-AM"/>
        </w:rPr>
        <w:t xml:space="preserve"> համայնքին սեփականության իրավունքով փոխանցելու համար օրենքով սահմանված կարգով սկսել համապատասխան գործընթացը։</w:t>
      </w:r>
    </w:p>
    <w:p w:rsidR="00722D78" w:rsidRPr="00722D78" w:rsidRDefault="00257F5B" w:rsidP="00742A08">
      <w:pPr>
        <w:spacing w:after="0" w:line="360" w:lineRule="auto"/>
        <w:ind w:left="-540" w:firstLine="540"/>
        <w:jc w:val="both"/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Հաշվի առնելով սահմանամերձ համայնքի վարչական շենքում Ադրբեջանի գնդակոծություններից հետո գույքային հրատապ խնդիրների լուծման անհրաժեշտությունը՝ </w:t>
      </w:r>
      <w:r w:rsidR="008274DA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>ոմիտեի կողմից մշակվել  է «Գույք նվիրելու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Հայաստա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softHyphen/>
        <w:t xml:space="preserve">նի Հանրապետության Ազգային ժողովի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lastRenderedPageBreak/>
        <w:t xml:space="preserve">աշխատակազմի հաշվեկշռում հաշվառված </w:t>
      </w:r>
      <w:r w:rsidR="006908FA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5</w:t>
      </w:r>
      <w:r w:rsidR="006908FA" w:rsidRPr="006908FA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6</w:t>
      </w:r>
      <w:bookmarkStart w:id="0" w:name="_GoBack"/>
      <w:bookmarkEnd w:id="0"/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միավոր շարժական գույքը նվիրել Հայաստանի Հանրապետության </w:t>
      </w:r>
      <w:r w:rsidR="0044597F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Գեղարքունիքի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մարզի </w:t>
      </w:r>
      <w:r w:rsidR="00F27A3C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Վարդենիս համայնքի</w:t>
      </w:r>
      <w:r w:rsidR="005046FD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ն</w:t>
      </w:r>
      <w:r w:rsidR="00722D78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՝ Կութի  համայնքապետարանի </w:t>
      </w:r>
      <w:r w:rsidR="00722D78" w:rsidRPr="00722D78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շենքի գույքային միջոցներն ապահովելու նպատակով:</w:t>
      </w:r>
    </w:p>
    <w:p w:rsidR="002B7D92" w:rsidRDefault="002B7D92" w:rsidP="004E520A">
      <w:pPr>
        <w:spacing w:after="0" w:line="360" w:lineRule="auto"/>
        <w:ind w:left="-540" w:firstLine="27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B7D92">
        <w:rPr>
          <w:rFonts w:ascii="GHEA Grapalat" w:hAnsi="GHEA Grapalat"/>
          <w:b/>
          <w:i w:val="0"/>
          <w:sz w:val="24"/>
          <w:szCs w:val="24"/>
          <w:lang w:val="af-ZA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4E520A" w:rsidRPr="004E520A" w:rsidRDefault="004E520A" w:rsidP="004E520A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«Գույք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նվիրելու </w:t>
      </w: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մասին» </w:t>
      </w:r>
      <w:r w:rsidRPr="004E520A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F22FA" w:rsidRPr="003F22FA" w:rsidRDefault="003F22FA" w:rsidP="004E520A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3F22FA" w:rsidRDefault="003F22FA" w:rsidP="004E520A">
      <w:pPr>
        <w:spacing w:after="0" w:line="360" w:lineRule="auto"/>
        <w:ind w:left="-540" w:firstLine="27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37D07" w:rsidRDefault="00637D07" w:rsidP="00637D07">
      <w:pPr>
        <w:tabs>
          <w:tab w:val="center" w:pos="4500"/>
          <w:tab w:val="right" w:pos="9360"/>
        </w:tabs>
        <w:spacing w:line="360" w:lineRule="auto"/>
        <w:ind w:left="-720" w:firstLine="54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78157A" w:rsidRPr="00637D07" w:rsidRDefault="0078157A">
      <w:pPr>
        <w:rPr>
          <w:lang w:val="hy-AM"/>
        </w:rPr>
      </w:pPr>
    </w:p>
    <w:sectPr w:rsidR="0078157A" w:rsidRPr="00637D07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155D4C"/>
    <w:rsid w:val="00253009"/>
    <w:rsid w:val="00257F5B"/>
    <w:rsid w:val="002B7D92"/>
    <w:rsid w:val="002D7FD2"/>
    <w:rsid w:val="002F6904"/>
    <w:rsid w:val="003B7121"/>
    <w:rsid w:val="003F22FA"/>
    <w:rsid w:val="004028D6"/>
    <w:rsid w:val="0044597F"/>
    <w:rsid w:val="004A2A03"/>
    <w:rsid w:val="004D5F19"/>
    <w:rsid w:val="004E520A"/>
    <w:rsid w:val="005046FD"/>
    <w:rsid w:val="00637D07"/>
    <w:rsid w:val="006908FA"/>
    <w:rsid w:val="00722D78"/>
    <w:rsid w:val="00742A08"/>
    <w:rsid w:val="0078157A"/>
    <w:rsid w:val="007B6456"/>
    <w:rsid w:val="007D2E22"/>
    <w:rsid w:val="007F7C8B"/>
    <w:rsid w:val="008274DA"/>
    <w:rsid w:val="0083694C"/>
    <w:rsid w:val="00B47FF0"/>
    <w:rsid w:val="00F27A3C"/>
    <w:rsid w:val="00F6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9DEA0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7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https://mul2-spm.gov.am/tasks/356321/oneclick/himnavorum.docx?token=79ba85993454a63fa4bddd64ba87955f</cp:keywords>
  <dc:description/>
  <cp:lastModifiedBy>Windows User</cp:lastModifiedBy>
  <cp:revision>31</cp:revision>
  <dcterms:created xsi:type="dcterms:W3CDTF">2022-04-13T06:55:00Z</dcterms:created>
  <dcterms:modified xsi:type="dcterms:W3CDTF">2023-01-30T06:44:00Z</dcterms:modified>
</cp:coreProperties>
</file>