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E08FC" w:rsidRPr="009E08FC" w:rsidRDefault="00A91770" w:rsidP="009E08FC">
      <w:pPr>
        <w:spacing w:line="360" w:lineRule="auto"/>
        <w:ind w:firstLine="720"/>
        <w:jc w:val="center"/>
        <w:rPr>
          <w:rFonts w:ascii="GHEA Mariam" w:hAnsi="GHEA Mariam"/>
          <w:sz w:val="24"/>
          <w:szCs w:val="24"/>
        </w:rPr>
      </w:pPr>
      <w:r>
        <w:rPr>
          <w:rFonts w:ascii="GHEA Mariam" w:hAnsi="GHEA Mariam"/>
          <w:sz w:val="24"/>
          <w:szCs w:val="24"/>
          <w:lang w:val="hy-AM"/>
        </w:rPr>
        <w:t>23</w:t>
      </w:r>
      <w:r w:rsidR="000C1204" w:rsidRPr="000C1204">
        <w:rPr>
          <w:rFonts w:ascii="GHEA Mariam" w:hAnsi="GHEA Mariam"/>
          <w:sz w:val="24"/>
          <w:szCs w:val="24"/>
          <w:lang w:val="hy-AM"/>
        </w:rPr>
        <w:t xml:space="preserve"> մարտի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9E08FC" w:rsidRPr="009E08FC">
        <w:rPr>
          <w:rFonts w:ascii="GHEA Mariam" w:hAnsi="GHEA Mariam"/>
          <w:sz w:val="24"/>
          <w:szCs w:val="24"/>
        </w:rPr>
        <w:t>- Լ</w:t>
      </w:r>
    </w:p>
    <w:p w:rsidR="009E08FC" w:rsidRDefault="009E08FC" w:rsidP="009E08FC">
      <w:pPr>
        <w:pStyle w:val="NormalWeb"/>
        <w:shd w:val="clear" w:color="auto" w:fill="FFFFFF"/>
        <w:spacing w:before="0" w:beforeAutospacing="0" w:after="0" w:afterAutospacing="0" w:line="360" w:lineRule="auto"/>
        <w:rPr>
          <w:rFonts w:ascii="Calibri" w:hAnsi="Calibri" w:cs="Calibri"/>
          <w:lang w:val="hy-AM"/>
        </w:rPr>
      </w:pPr>
      <w:r w:rsidRPr="009E08FC">
        <w:rPr>
          <w:rFonts w:ascii="Calibri" w:hAnsi="Calibri" w:cs="Calibri"/>
          <w:lang w:val="hy-AM"/>
        </w:rPr>
        <w:t> </w:t>
      </w:r>
    </w:p>
    <w:p w:rsidR="009E08FC" w:rsidRPr="009E08FC" w:rsidRDefault="009E08FC" w:rsidP="004A2ED2">
      <w:pPr>
        <w:pStyle w:val="NormalWeb"/>
        <w:shd w:val="clear" w:color="auto" w:fill="FFFFFF"/>
        <w:tabs>
          <w:tab w:val="left" w:pos="1080"/>
        </w:tabs>
        <w:spacing w:before="0" w:beforeAutospacing="0" w:after="0" w:afterAutospacing="0"/>
        <w:ind w:firstLine="567"/>
        <w:jc w:val="center"/>
        <w:rPr>
          <w:rFonts w:ascii="GHEA Mariam" w:hAnsi="GHEA Mariam"/>
          <w:bCs/>
          <w:shd w:val="clear" w:color="auto" w:fill="FFFFFF"/>
          <w:lang w:val="hy-AM"/>
        </w:rPr>
      </w:pPr>
      <w:r w:rsidRPr="004A2ED2">
        <w:rPr>
          <w:rStyle w:val="Strong"/>
          <w:rFonts w:ascii="GHEA Mariam" w:hAnsi="GHEA Mariam"/>
          <w:b w:val="0"/>
          <w:spacing w:val="-8"/>
          <w:shd w:val="clear" w:color="auto" w:fill="FFFFFF"/>
          <w:lang w:val="hy-AM"/>
        </w:rPr>
        <w:t>ՀԱՅԱՍՏԱՆԻ ՀԱՆՐԱՊԵՏՈՒԹՅԱՆ ԿԱՌԱՎԱՐՈՒԹՅԱՆ 2020 ԹՎԱԿԱՆԻ</w:t>
      </w:r>
      <w:r w:rsidRPr="009E08FC">
        <w:rPr>
          <w:rStyle w:val="Strong"/>
          <w:rFonts w:ascii="GHEA Mariam" w:hAnsi="GHEA Mariam"/>
          <w:b w:val="0"/>
          <w:shd w:val="clear" w:color="auto" w:fill="FFFFFF"/>
          <w:lang w:val="hy-AM"/>
        </w:rPr>
        <w:t xml:space="preserve"> ԴԵԿՏԵՄԲԵՐԻ 3-Ի N 1924-Լ ԵՎ ՀԱՅԱՍՏԱՆԻ ՀԱՆՐԱՊԵՏՈՒԹՅԱՆ ԿԱՌԱՎԱՐՈՒԹՅԱՆ 2020 ԹՎԱԿԱՆԻ ԴԵԿՏԵՄԲ</w:t>
      </w:r>
      <w:r>
        <w:rPr>
          <w:rStyle w:val="Strong"/>
          <w:rFonts w:ascii="GHEA Mariam" w:hAnsi="GHEA Mariam"/>
          <w:b w:val="0"/>
          <w:shd w:val="clear" w:color="auto" w:fill="FFFFFF"/>
          <w:lang w:val="hy-AM"/>
        </w:rPr>
        <w:t xml:space="preserve">ԵՐԻ 17-Ի N 2082-Լ ՈՐՈՇՈՒՄՆԵՐՈՒՄ </w:t>
      </w:r>
      <w:r w:rsidRPr="009E08FC">
        <w:rPr>
          <w:rStyle w:val="Strong"/>
          <w:rFonts w:ascii="GHEA Mariam" w:hAnsi="GHEA Mariam"/>
          <w:b w:val="0"/>
          <w:shd w:val="clear" w:color="auto" w:fill="FFFFFF"/>
          <w:lang w:val="hy-AM"/>
        </w:rPr>
        <w:t>ՓՈՓՈԽՈՒԹՅՈՒՆՆԵՐ ԿԱՏԱՐԵԼՈՒ ՄԱՍԻՆ</w:t>
      </w:r>
    </w:p>
    <w:p w:rsidR="009E08FC" w:rsidRPr="009E08FC" w:rsidRDefault="004A2ED2" w:rsidP="004A2ED2">
      <w:pPr>
        <w:pStyle w:val="mechtex"/>
        <w:ind w:firstLine="567"/>
        <w:rPr>
          <w:rFonts w:ascii="GHEA Grapalat" w:eastAsia="Tahoma" w:hAnsi="GHEA Grapalat"/>
          <w:bCs/>
          <w:sz w:val="24"/>
          <w:lang w:val="hy-AM"/>
        </w:rPr>
      </w:pPr>
      <w:r>
        <w:rPr>
          <w:rFonts w:ascii="GHEA Grapalat" w:eastAsia="Tahoma" w:hAnsi="GHEA Grapalat"/>
          <w:bCs/>
          <w:sz w:val="24"/>
          <w:lang w:val="hy-AM"/>
        </w:rPr>
        <w:t>-----</w:t>
      </w:r>
      <w:r w:rsidR="009E08FC" w:rsidRPr="009E08FC">
        <w:rPr>
          <w:rFonts w:ascii="GHEA Grapalat" w:eastAsia="Tahoma" w:hAnsi="GHEA Grapalat"/>
          <w:bCs/>
          <w:sz w:val="24"/>
          <w:lang w:val="hy-AM"/>
        </w:rPr>
        <w:t>-------------------------------------------------------------------------------------------</w:t>
      </w:r>
    </w:p>
    <w:p w:rsidR="009E08FC" w:rsidRPr="00457F58" w:rsidRDefault="009E08FC" w:rsidP="004A2ED2">
      <w:pPr>
        <w:pStyle w:val="mechtex"/>
        <w:spacing w:line="360" w:lineRule="auto"/>
        <w:ind w:firstLine="567"/>
        <w:rPr>
          <w:rFonts w:ascii="GHEA Grapalat" w:eastAsia="Tahoma" w:hAnsi="GHEA Grapalat"/>
          <w:bCs/>
          <w:sz w:val="24"/>
          <w:lang w:val="hy-AM"/>
        </w:rPr>
      </w:pPr>
    </w:p>
    <w:p w:rsidR="009E08FC" w:rsidRPr="009E08FC" w:rsidRDefault="009E08FC" w:rsidP="004A2ED2">
      <w:pPr>
        <w:pStyle w:val="NormalWeb"/>
        <w:shd w:val="clear" w:color="auto" w:fill="FFFFFF"/>
        <w:spacing w:before="0" w:beforeAutospacing="0" w:after="0" w:afterAutospacing="0" w:line="360" w:lineRule="auto"/>
        <w:ind w:firstLine="567"/>
        <w:jc w:val="both"/>
        <w:rPr>
          <w:rFonts w:ascii="GHEA Mariam" w:hAnsi="GHEA Mariam"/>
          <w:lang w:val="hy-AM"/>
        </w:rPr>
      </w:pPr>
      <w:r w:rsidRPr="009E08FC">
        <w:rPr>
          <w:rFonts w:ascii="GHEA Mariam" w:hAnsi="GHEA Mariam"/>
          <w:lang w:val="hy-AM"/>
        </w:rPr>
        <w:t xml:space="preserve">Համաձայն «Նորմատիվ իրավական ակտերի մասին» </w:t>
      </w:r>
      <w:r w:rsidRPr="009E08FC">
        <w:rPr>
          <w:rFonts w:ascii="GHEA Mariam" w:hAnsi="GHEA Mariam" w:cs="Sylfaen"/>
          <w:bCs/>
          <w:color w:val="000000"/>
          <w:spacing w:val="-2"/>
          <w:shd w:val="clear" w:color="auto" w:fill="FFFFFF"/>
          <w:lang w:val="fr-FR" w:eastAsia="en-US"/>
        </w:rPr>
        <w:t>Հայաստանի</w:t>
      </w:r>
      <w:r w:rsidRPr="009E08FC">
        <w:rPr>
          <w:rFonts w:ascii="GHEA Mariam" w:hAnsi="GHEA Mariam" w:cs="Arial Armenian"/>
          <w:bCs/>
          <w:color w:val="000000"/>
          <w:spacing w:val="-2"/>
          <w:shd w:val="clear" w:color="auto" w:fill="FFFFFF"/>
          <w:lang w:val="fr-FR" w:eastAsia="en-US"/>
        </w:rPr>
        <w:t xml:space="preserve"> </w:t>
      </w:r>
      <w:r w:rsidRPr="009E08FC">
        <w:rPr>
          <w:rFonts w:ascii="GHEA Mariam" w:hAnsi="GHEA Mariam" w:cs="Sylfaen"/>
          <w:bCs/>
          <w:color w:val="000000"/>
          <w:spacing w:val="-2"/>
          <w:shd w:val="clear" w:color="auto" w:fill="FFFFFF"/>
          <w:lang w:val="fr-FR" w:eastAsia="en-US"/>
        </w:rPr>
        <w:t>Հանրապետության</w:t>
      </w:r>
      <w:r>
        <w:rPr>
          <w:rFonts w:ascii="GHEA Mariam" w:hAnsi="GHEA Mariam"/>
          <w:lang w:val="hy-AM"/>
        </w:rPr>
        <w:t xml:space="preserve"> </w:t>
      </w:r>
      <w:r w:rsidRPr="009E08FC">
        <w:rPr>
          <w:rFonts w:ascii="GHEA Mariam" w:hAnsi="GHEA Mariam"/>
          <w:lang w:val="hy-AM"/>
        </w:rPr>
        <w:t xml:space="preserve">օրենքի 33-րդ և 34-րդ հոդվածների 1-ին մասերի` Հայաստանի Հանրապետության կառավարությունը </w:t>
      </w:r>
      <w:r>
        <w:rPr>
          <w:rFonts w:ascii="GHEA Mariam" w:hAnsi="GHEA Mariam"/>
          <w:lang w:val="hy-AM"/>
        </w:rPr>
        <w:t xml:space="preserve">  </w:t>
      </w:r>
      <w:r w:rsidRPr="009E08FC">
        <w:rPr>
          <w:rFonts w:ascii="GHEA Mariam" w:hAnsi="GHEA Mariam"/>
          <w:lang w:val="hy-AM"/>
        </w:rPr>
        <w:t>ո</w:t>
      </w:r>
      <w:r w:rsidRPr="009E08FC">
        <w:rPr>
          <w:rFonts w:ascii="GHEA Mariam" w:hAnsi="GHEA Mariam"/>
          <w:lang w:val="hy-AM"/>
        </w:rPr>
        <w:t xml:space="preserve"> </w:t>
      </w:r>
      <w:r w:rsidRPr="009E08FC">
        <w:rPr>
          <w:rFonts w:ascii="GHEA Mariam" w:hAnsi="GHEA Mariam"/>
          <w:lang w:val="hy-AM"/>
        </w:rPr>
        <w:t>ր</w:t>
      </w:r>
      <w:r w:rsidRPr="009E08FC">
        <w:rPr>
          <w:rFonts w:ascii="GHEA Mariam" w:hAnsi="GHEA Mariam"/>
          <w:lang w:val="hy-AM"/>
        </w:rPr>
        <w:t xml:space="preserve"> </w:t>
      </w:r>
      <w:r w:rsidRPr="009E08FC">
        <w:rPr>
          <w:rFonts w:ascii="GHEA Mariam" w:hAnsi="GHEA Mariam"/>
          <w:lang w:val="hy-AM"/>
        </w:rPr>
        <w:t>ո</w:t>
      </w:r>
      <w:r w:rsidRPr="009E08FC">
        <w:rPr>
          <w:rFonts w:ascii="GHEA Mariam" w:hAnsi="GHEA Mariam"/>
          <w:lang w:val="hy-AM"/>
        </w:rPr>
        <w:t xml:space="preserve"> </w:t>
      </w:r>
      <w:r w:rsidRPr="009E08FC">
        <w:rPr>
          <w:rFonts w:ascii="GHEA Mariam" w:hAnsi="GHEA Mariam"/>
          <w:lang w:val="hy-AM"/>
        </w:rPr>
        <w:t>շ</w:t>
      </w:r>
      <w:r w:rsidRPr="009E08FC">
        <w:rPr>
          <w:rFonts w:ascii="GHEA Mariam" w:hAnsi="GHEA Mariam"/>
          <w:lang w:val="hy-AM"/>
        </w:rPr>
        <w:t xml:space="preserve"> </w:t>
      </w:r>
      <w:r w:rsidRPr="009E08FC">
        <w:rPr>
          <w:rFonts w:ascii="GHEA Mariam" w:hAnsi="GHEA Mariam"/>
          <w:lang w:val="hy-AM"/>
        </w:rPr>
        <w:t>ու</w:t>
      </w:r>
      <w:r w:rsidRPr="009E08FC">
        <w:rPr>
          <w:rFonts w:ascii="GHEA Mariam" w:hAnsi="GHEA Mariam"/>
          <w:lang w:val="hy-AM"/>
        </w:rPr>
        <w:t xml:space="preserve"> </w:t>
      </w:r>
      <w:r w:rsidRPr="009E08FC">
        <w:rPr>
          <w:rFonts w:ascii="GHEA Mariam" w:hAnsi="GHEA Mariam"/>
          <w:lang w:val="hy-AM"/>
        </w:rPr>
        <w:t>մ</w:t>
      </w:r>
      <w:r w:rsidRPr="009E08FC">
        <w:rPr>
          <w:rFonts w:ascii="GHEA Mariam" w:hAnsi="GHEA Mariam"/>
          <w:lang w:val="hy-AM"/>
        </w:rPr>
        <w:t xml:space="preserve">  </w:t>
      </w:r>
      <w:r w:rsidRPr="009E08FC">
        <w:rPr>
          <w:rFonts w:ascii="GHEA Mariam" w:hAnsi="GHEA Mariam"/>
          <w:lang w:val="hy-AM"/>
        </w:rPr>
        <w:t xml:space="preserve"> է. </w:t>
      </w:r>
    </w:p>
    <w:p w:rsidR="009E08FC" w:rsidRPr="009E08FC" w:rsidRDefault="009E08FC" w:rsidP="009E08FC">
      <w:pPr>
        <w:pStyle w:val="NormalWeb"/>
        <w:shd w:val="clear" w:color="auto" w:fill="FFFFFF"/>
        <w:spacing w:before="0" w:beforeAutospacing="0" w:after="0" w:afterAutospacing="0" w:line="360" w:lineRule="auto"/>
        <w:ind w:firstLine="567"/>
        <w:jc w:val="both"/>
        <w:rPr>
          <w:rFonts w:ascii="GHEA Mariam" w:hAnsi="GHEA Mariam"/>
          <w:lang w:val="hy-AM"/>
        </w:rPr>
      </w:pPr>
      <w:r w:rsidRPr="009E08FC">
        <w:rPr>
          <w:rFonts w:ascii="GHEA Mariam" w:hAnsi="GHEA Mariam"/>
          <w:lang w:val="hy-AM"/>
        </w:rPr>
        <w:t>1. Հայաստանի Հանրապետության կառավարության 2020 թվականի դեկ</w:t>
      </w:r>
      <w:r w:rsidR="004A2ED2">
        <w:rPr>
          <w:rFonts w:ascii="GHEA Mariam" w:hAnsi="GHEA Mariam"/>
          <w:lang w:val="hy-AM"/>
        </w:rPr>
        <w:softHyphen/>
      </w:r>
      <w:r w:rsidRPr="009E08FC">
        <w:rPr>
          <w:rFonts w:ascii="GHEA Mariam" w:hAnsi="GHEA Mariam"/>
          <w:lang w:val="hy-AM"/>
        </w:rPr>
        <w:t>տեմ</w:t>
      </w:r>
      <w:r w:rsidR="004A2ED2">
        <w:rPr>
          <w:rFonts w:ascii="GHEA Mariam" w:hAnsi="GHEA Mariam"/>
          <w:lang w:val="hy-AM"/>
        </w:rPr>
        <w:softHyphen/>
      </w:r>
      <w:r w:rsidRPr="009E08FC">
        <w:rPr>
          <w:rFonts w:ascii="GHEA Mariam" w:hAnsi="GHEA Mariam"/>
          <w:lang w:val="hy-AM"/>
        </w:rPr>
        <w:t>բերի 3-ի «2020 թվականի սեպտեմբերի 27-ից Ադրբեջանի Հանրապետության կողմից Արցախի Հանրապետության ուղղությամբ սկսված պատերազմական գործո</w:t>
      </w:r>
      <w:r w:rsidR="004A2ED2">
        <w:rPr>
          <w:rFonts w:ascii="GHEA Mariam" w:hAnsi="GHEA Mariam"/>
          <w:lang w:val="hy-AM"/>
        </w:rPr>
        <w:softHyphen/>
      </w:r>
      <w:r w:rsidRPr="009E08FC">
        <w:rPr>
          <w:rFonts w:ascii="GHEA Mariam" w:hAnsi="GHEA Mariam"/>
          <w:lang w:val="hy-AM"/>
        </w:rPr>
        <w:t>ղու</w:t>
      </w:r>
      <w:r w:rsidR="004A2ED2">
        <w:rPr>
          <w:rFonts w:ascii="GHEA Mariam" w:hAnsi="GHEA Mariam"/>
          <w:lang w:val="hy-AM"/>
        </w:rPr>
        <w:softHyphen/>
      </w:r>
      <w:r w:rsidRPr="009E08FC">
        <w:rPr>
          <w:rFonts w:ascii="GHEA Mariam" w:hAnsi="GHEA Mariam"/>
          <w:lang w:val="hy-AM"/>
        </w:rPr>
        <w:t>թյունների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աջակցության միջոցառումը հաստատելու մասին» N 1924-Լ որոշման հավելվածի 6-րդ կետում «մարտի 10-ը» բառերը փոխարինել «ապրիլի 20-ը» բառերով:</w:t>
      </w:r>
    </w:p>
    <w:p w:rsidR="009E08FC" w:rsidRPr="009E08FC" w:rsidRDefault="009E08FC" w:rsidP="009E08FC">
      <w:pPr>
        <w:pStyle w:val="NormalWeb"/>
        <w:shd w:val="clear" w:color="auto" w:fill="FFFFFF"/>
        <w:spacing w:before="0" w:beforeAutospacing="0" w:after="0" w:afterAutospacing="0" w:line="360" w:lineRule="auto"/>
        <w:ind w:firstLine="567"/>
        <w:jc w:val="both"/>
        <w:rPr>
          <w:rFonts w:ascii="GHEA Mariam" w:hAnsi="GHEA Mariam"/>
          <w:lang w:val="hy-AM"/>
        </w:rPr>
      </w:pPr>
      <w:r w:rsidRPr="009E08FC">
        <w:rPr>
          <w:rFonts w:ascii="GHEA Mariam" w:hAnsi="GHEA Mariam"/>
          <w:lang w:val="hy-AM"/>
        </w:rPr>
        <w:t>2. Հայաստանի Հանրապետության կառավարության 2020 թվականի դեկ</w:t>
      </w:r>
      <w:r w:rsidR="004A2ED2">
        <w:rPr>
          <w:rFonts w:ascii="GHEA Mariam" w:hAnsi="GHEA Mariam"/>
          <w:lang w:val="hy-AM"/>
        </w:rPr>
        <w:softHyphen/>
      </w:r>
      <w:r w:rsidRPr="009E08FC">
        <w:rPr>
          <w:rFonts w:ascii="GHEA Mariam" w:hAnsi="GHEA Mariam"/>
          <w:lang w:val="hy-AM"/>
        </w:rPr>
        <w:t>տեմ</w:t>
      </w:r>
      <w:r w:rsidR="004A2ED2">
        <w:rPr>
          <w:rFonts w:ascii="GHEA Mariam" w:hAnsi="GHEA Mariam"/>
          <w:lang w:val="hy-AM"/>
        </w:rPr>
        <w:softHyphen/>
      </w:r>
      <w:r w:rsidRPr="009E08FC">
        <w:rPr>
          <w:rFonts w:ascii="GHEA Mariam" w:hAnsi="GHEA Mariam"/>
          <w:lang w:val="hy-AM"/>
        </w:rPr>
        <w:t>բերի 17-ի «2020 թվականի սեպտեմբերի 27-ից Ադրբեջանի Հանրապետության կողմից Արցախի Հանրապետության ուղղությամբ սկսված պատերազմական գործողու</w:t>
      </w:r>
      <w:r w:rsidR="004A2ED2">
        <w:rPr>
          <w:rFonts w:ascii="GHEA Mariam" w:hAnsi="GHEA Mariam"/>
          <w:lang w:val="hy-AM"/>
        </w:rPr>
        <w:softHyphen/>
      </w:r>
      <w:r w:rsidRPr="009E08FC">
        <w:rPr>
          <w:rFonts w:ascii="GHEA Mariam" w:hAnsi="GHEA Mariam"/>
          <w:lang w:val="hy-AM"/>
        </w:rPr>
        <w:t>թյուն</w:t>
      </w:r>
      <w:r w:rsidR="004A2ED2">
        <w:rPr>
          <w:rFonts w:ascii="GHEA Mariam" w:hAnsi="GHEA Mariam"/>
          <w:lang w:val="hy-AM"/>
        </w:rPr>
        <w:softHyphen/>
      </w:r>
      <w:r w:rsidRPr="009E08FC">
        <w:rPr>
          <w:rFonts w:ascii="GHEA Mariam" w:hAnsi="GHEA Mariam"/>
          <w:lang w:val="hy-AM"/>
        </w:rPr>
        <w:t>ների հետևանքով քաղաքացիական անձանց շրջանում զոհերի, ինչպես</w:t>
      </w:r>
      <w:r w:rsidRPr="009E08FC">
        <w:rPr>
          <w:rStyle w:val="Strong"/>
          <w:rFonts w:ascii="GHEA Mariam" w:hAnsi="GHEA Mariam"/>
          <w:shd w:val="clear" w:color="auto" w:fill="FFFFFF"/>
          <w:lang w:val="hy-AM"/>
        </w:rPr>
        <w:t xml:space="preserve"> </w:t>
      </w:r>
      <w:r w:rsidRPr="009E08FC">
        <w:rPr>
          <w:rFonts w:ascii="GHEA Mariam" w:hAnsi="GHEA Mariam"/>
          <w:lang w:val="hy-AM"/>
        </w:rPr>
        <w:t xml:space="preserve">նաև անհայտ կորածների ընտանիքներին և հաշմանդամություն ձեռք բերած անձանց սոցիալական </w:t>
      </w:r>
      <w:r w:rsidRPr="009E08FC">
        <w:rPr>
          <w:rFonts w:ascii="GHEA Mariam" w:hAnsi="GHEA Mariam"/>
          <w:lang w:val="hy-AM"/>
        </w:rPr>
        <w:lastRenderedPageBreak/>
        <w:t>աջակցության տրամադրման կարգը հաստատելու մասին» N 2082-Լ որոշման հավելվածում կատարել հետևյալ փոփոխությունները</w:t>
      </w:r>
      <w:r w:rsidR="004A2ED2">
        <w:rPr>
          <w:rFonts w:ascii="GHEA Mariam" w:hAnsi="GHEA Mariam"/>
          <w:lang w:val="hy-AM"/>
        </w:rPr>
        <w:t>.</w:t>
      </w:r>
    </w:p>
    <w:p w:rsidR="009E08FC" w:rsidRPr="009E08FC" w:rsidRDefault="009E08FC" w:rsidP="009E08FC">
      <w:pPr>
        <w:pStyle w:val="NormalWeb"/>
        <w:shd w:val="clear" w:color="auto" w:fill="FFFFFF"/>
        <w:spacing w:before="0" w:beforeAutospacing="0" w:after="0" w:afterAutospacing="0" w:line="360" w:lineRule="auto"/>
        <w:ind w:firstLine="567"/>
        <w:jc w:val="both"/>
        <w:rPr>
          <w:rFonts w:ascii="GHEA Mariam" w:hAnsi="GHEA Mariam"/>
          <w:lang w:val="hy-AM"/>
        </w:rPr>
      </w:pPr>
      <w:r w:rsidRPr="009E08FC">
        <w:rPr>
          <w:rFonts w:ascii="GHEA Mariam" w:hAnsi="GHEA Mariam"/>
          <w:lang w:val="hy-AM"/>
        </w:rPr>
        <w:t xml:space="preserve">1) 3-րդ կետում «մարտի 10-ը» բառերը փոխարինել «ապրիլի 20-ը» բառերով. </w:t>
      </w:r>
    </w:p>
    <w:p w:rsidR="009E08FC" w:rsidRPr="009E08FC" w:rsidRDefault="009E08FC" w:rsidP="009E08FC">
      <w:pPr>
        <w:pStyle w:val="NormalWeb"/>
        <w:shd w:val="clear" w:color="auto" w:fill="FFFFFF"/>
        <w:spacing w:before="0" w:beforeAutospacing="0" w:after="0" w:afterAutospacing="0" w:line="360" w:lineRule="auto"/>
        <w:ind w:firstLine="567"/>
        <w:jc w:val="both"/>
        <w:rPr>
          <w:rFonts w:ascii="GHEA Mariam" w:hAnsi="GHEA Mariam"/>
          <w:lang w:val="hy-AM"/>
        </w:rPr>
      </w:pPr>
      <w:r w:rsidRPr="009E08FC">
        <w:rPr>
          <w:rFonts w:ascii="GHEA Mariam" w:hAnsi="GHEA Mariam"/>
          <w:lang w:val="hy-AM"/>
        </w:rPr>
        <w:t xml:space="preserve">2) 6-րդ կետի 1.1-ին ենթակետում «փետրվար» բառը փոխարինել «ապրիլ» բառով. </w:t>
      </w:r>
    </w:p>
    <w:p w:rsidR="009E08FC" w:rsidRPr="009E08FC" w:rsidRDefault="009E08FC" w:rsidP="009E08FC">
      <w:pPr>
        <w:pStyle w:val="NormalWeb"/>
        <w:shd w:val="clear" w:color="auto" w:fill="FFFFFF"/>
        <w:spacing w:before="0" w:beforeAutospacing="0" w:after="0" w:afterAutospacing="0" w:line="360" w:lineRule="auto"/>
        <w:ind w:firstLine="567"/>
        <w:jc w:val="both"/>
        <w:rPr>
          <w:rFonts w:ascii="GHEA Mariam" w:hAnsi="GHEA Mariam"/>
          <w:lang w:val="hy-AM"/>
        </w:rPr>
      </w:pPr>
      <w:r w:rsidRPr="009E08FC">
        <w:rPr>
          <w:rFonts w:ascii="GHEA Mariam" w:hAnsi="GHEA Mariam"/>
          <w:lang w:val="hy-AM"/>
        </w:rPr>
        <w:t xml:space="preserve">3) 6-րդ կետի 1.1-ին ենթակետի «բ» պարբերությունում «մարտի 10-ի» բառերը փոխարինել «ապրիլի 20-ի» բառերով. </w:t>
      </w:r>
    </w:p>
    <w:p w:rsidR="009E08FC" w:rsidRPr="009E08FC" w:rsidRDefault="009E08FC" w:rsidP="009E08FC">
      <w:pPr>
        <w:pStyle w:val="NormalWeb"/>
        <w:shd w:val="clear" w:color="auto" w:fill="FFFFFF"/>
        <w:spacing w:before="0" w:beforeAutospacing="0" w:after="0" w:afterAutospacing="0" w:line="360" w:lineRule="auto"/>
        <w:ind w:firstLine="567"/>
        <w:jc w:val="both"/>
        <w:rPr>
          <w:rFonts w:ascii="GHEA Mariam" w:hAnsi="GHEA Mariam"/>
          <w:lang w:val="hy-AM"/>
        </w:rPr>
      </w:pPr>
      <w:r w:rsidRPr="009E08FC">
        <w:rPr>
          <w:rFonts w:ascii="GHEA Mariam" w:hAnsi="GHEA Mariam"/>
          <w:lang w:val="hy-AM"/>
        </w:rPr>
        <w:t>4) 10-րդ կետում «մարտի 20-ը» բառերը փոխարինել «ապրիլի 30-ը» բառերով, իսկ «մարտի 31-ը» բառերը՝ «մայիսի 10-ը» բառերով:</w:t>
      </w:r>
    </w:p>
    <w:p w:rsidR="009E08FC" w:rsidRPr="009E08FC" w:rsidRDefault="009E08FC" w:rsidP="009E08FC">
      <w:pPr>
        <w:pStyle w:val="NormalWeb"/>
        <w:shd w:val="clear" w:color="auto" w:fill="FFFFFF"/>
        <w:spacing w:before="0" w:beforeAutospacing="0" w:after="0" w:afterAutospacing="0" w:line="360" w:lineRule="auto"/>
        <w:ind w:firstLine="567"/>
        <w:jc w:val="both"/>
        <w:rPr>
          <w:rFonts w:ascii="GHEA Mariam" w:hAnsi="GHEA Mariam"/>
          <w:lang w:val="hy-AM"/>
        </w:rPr>
      </w:pPr>
      <w:r w:rsidRPr="009E08FC">
        <w:rPr>
          <w:rFonts w:ascii="GHEA Mariam" w:hAnsi="GHEA Mariam"/>
          <w:lang w:val="hy-AM"/>
        </w:rPr>
        <w:t xml:space="preserve"> 3. Սահմանել, որ քաղաքացիական անձանց շրջանում անհայտ կորածների ընտանիք</w:t>
      </w:r>
      <w:r w:rsidR="004A2ED2">
        <w:rPr>
          <w:rFonts w:ascii="GHEA Mariam" w:hAnsi="GHEA Mariam"/>
          <w:lang w:val="hy-AM"/>
        </w:rPr>
        <w:t>ների այն անդամները, որոնց համար</w:t>
      </w:r>
      <w:r w:rsidRPr="009E08FC">
        <w:rPr>
          <w:rFonts w:ascii="GHEA Mariam" w:hAnsi="GHEA Mariam"/>
          <w:lang w:val="hy-AM"/>
        </w:rPr>
        <w:t xml:space="preserve"> մինչև սույն որոշումն ուժի մեջ մտնել</w:t>
      </w:r>
      <w:r w:rsidR="004A2ED2">
        <w:rPr>
          <w:rFonts w:ascii="GHEA Mariam" w:hAnsi="GHEA Mariam"/>
          <w:lang w:val="hy-AM"/>
        </w:rPr>
        <w:t>ն</w:t>
      </w:r>
      <w:r w:rsidRPr="009E08FC">
        <w:rPr>
          <w:rFonts w:ascii="GHEA Mariam" w:hAnsi="GHEA Mariam"/>
          <w:lang w:val="hy-AM"/>
        </w:rPr>
        <w:t xml:space="preserve"> առկա է ամսական դրամական օգնության հաստատված դիմում</w:t>
      </w:r>
      <w:r w:rsidR="004A2ED2">
        <w:rPr>
          <w:rFonts w:ascii="GHEA Mariam" w:hAnsi="GHEA Mariam"/>
          <w:lang w:val="hy-AM"/>
        </w:rPr>
        <w:t>,</w:t>
      </w:r>
      <w:r w:rsidRPr="009E08FC">
        <w:rPr>
          <w:rFonts w:ascii="GHEA Mariam" w:hAnsi="GHEA Mariam"/>
          <w:lang w:val="hy-AM"/>
        </w:rPr>
        <w:t xml:space="preserve"> ներկայացնում են միայն Հայաստանի Հանրապետության կառավարության 2020 թվականի դեկտեմբերի 17-ի N 2082-Լ որոշման հավելվածի 3-րդ կետի 2-րդ ենթակետի «զ» պարբերությամբ սահմանված տեղեկատվությունը (փաստաթղթերը)։ </w:t>
      </w:r>
    </w:p>
    <w:p w:rsidR="009E08FC" w:rsidRPr="009E08FC" w:rsidRDefault="009E08FC" w:rsidP="009E08FC">
      <w:pPr>
        <w:pStyle w:val="NormalWeb"/>
        <w:shd w:val="clear" w:color="auto" w:fill="FFFFFF"/>
        <w:spacing w:before="0" w:beforeAutospacing="0" w:after="0" w:afterAutospacing="0" w:line="360" w:lineRule="auto"/>
        <w:ind w:firstLine="567"/>
        <w:jc w:val="both"/>
        <w:rPr>
          <w:rFonts w:ascii="GHEA Mariam" w:hAnsi="GHEA Mariam"/>
          <w:lang w:val="hy-AM"/>
        </w:rPr>
      </w:pPr>
      <w:r w:rsidRPr="009E08FC">
        <w:rPr>
          <w:rFonts w:ascii="GHEA Mariam" w:hAnsi="GHEA Mariam"/>
          <w:lang w:val="hy-AM"/>
        </w:rPr>
        <w:t>4. 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կառավարություն ներկայացնել առաջարկություն սույն որոշմամբ նախատեսված սոցիալական աջակցության տրամադրման ֆինան</w:t>
      </w:r>
      <w:r w:rsidR="004A2ED2">
        <w:rPr>
          <w:rFonts w:ascii="GHEA Mariam" w:hAnsi="GHEA Mariam"/>
          <w:lang w:val="hy-AM"/>
        </w:rPr>
        <w:softHyphen/>
      </w:r>
      <w:r w:rsidRPr="009E08FC">
        <w:rPr>
          <w:rFonts w:ascii="GHEA Mariam" w:hAnsi="GHEA Mariam"/>
          <w:lang w:val="hy-AM"/>
        </w:rPr>
        <w:t>սավորման նպատակով Հայաստանի Հանրապետության 2023 թվականի պետական բյուջեում վերաբաշխում կատարելու վերաբերյալ:</w:t>
      </w:r>
    </w:p>
    <w:p w:rsidR="009E08FC" w:rsidRPr="009E08FC" w:rsidRDefault="009E08FC" w:rsidP="009E08FC">
      <w:pPr>
        <w:pStyle w:val="NormalWeb"/>
        <w:shd w:val="clear" w:color="auto" w:fill="FFFFFF"/>
        <w:spacing w:before="0" w:beforeAutospacing="0" w:after="0" w:afterAutospacing="0" w:line="360" w:lineRule="auto"/>
        <w:ind w:firstLine="567"/>
        <w:jc w:val="both"/>
        <w:rPr>
          <w:rFonts w:ascii="GHEA Mariam" w:hAnsi="GHEA Mariam"/>
          <w:lang w:val="hy-AM"/>
        </w:rPr>
      </w:pPr>
      <w:r w:rsidRPr="009E08FC">
        <w:rPr>
          <w:rFonts w:ascii="GHEA Mariam" w:hAnsi="GHEA Mariam"/>
          <w:lang w:val="hy-AM"/>
        </w:rPr>
        <w:t xml:space="preserve"> 5. Առաջարկել Հայաստանի Հանրապետության քննչական կոմիտեի նախա</w:t>
      </w:r>
      <w:r w:rsidR="004A2ED2">
        <w:rPr>
          <w:rFonts w:ascii="GHEA Mariam" w:hAnsi="GHEA Mariam"/>
          <w:lang w:val="hy-AM"/>
        </w:rPr>
        <w:softHyphen/>
      </w:r>
      <w:r w:rsidRPr="009E08FC">
        <w:rPr>
          <w:rFonts w:ascii="GHEA Mariam" w:hAnsi="GHEA Mariam"/>
          <w:lang w:val="hy-AM"/>
        </w:rPr>
        <w:t>գահին սույն որոշումն ուժի մեջ մտնելուց հետո հնգօրյա ժամկետում Հայաստանի Հանրապետության աշխատանքի և սոցիալական հարցերի նախարարություն ներ</w:t>
      </w:r>
      <w:r w:rsidR="004A2ED2">
        <w:rPr>
          <w:rFonts w:ascii="GHEA Mariam" w:hAnsi="GHEA Mariam"/>
          <w:lang w:val="hy-AM"/>
        </w:rPr>
        <w:softHyphen/>
      </w:r>
      <w:r w:rsidRPr="009E08FC">
        <w:rPr>
          <w:rFonts w:ascii="GHEA Mariam" w:hAnsi="GHEA Mariam"/>
          <w:lang w:val="hy-AM"/>
        </w:rPr>
        <w:t>կայացնել Հայաստանի Հանրապետության կառավարության 2021 թվականի օգոս</w:t>
      </w:r>
      <w:r w:rsidR="004A2ED2">
        <w:rPr>
          <w:rFonts w:ascii="GHEA Mariam" w:hAnsi="GHEA Mariam"/>
          <w:lang w:val="hy-AM"/>
        </w:rPr>
        <w:softHyphen/>
      </w:r>
      <w:r w:rsidRPr="009E08FC">
        <w:rPr>
          <w:rFonts w:ascii="GHEA Mariam" w:hAnsi="GHEA Mariam"/>
          <w:lang w:val="hy-AM"/>
        </w:rPr>
        <w:t>տոսի 27-ի N 1408-Լ որոշման 4-րդ կետով սահմանված տվյալները</w:t>
      </w:r>
      <w:r w:rsidR="004A2ED2">
        <w:rPr>
          <w:rFonts w:ascii="GHEA Mariam" w:hAnsi="GHEA Mariam"/>
          <w:lang w:val="hy-AM"/>
        </w:rPr>
        <w:t>,</w:t>
      </w:r>
      <w:r w:rsidRPr="009E08FC">
        <w:rPr>
          <w:rFonts w:ascii="GHEA Mariam" w:hAnsi="GHEA Mariam"/>
          <w:lang w:val="hy-AM"/>
        </w:rPr>
        <w:t xml:space="preserve"> առկայության դեպքում՝ եռօրյա ժամկետում թարմացնելով տվյալները:</w:t>
      </w:r>
    </w:p>
    <w:p w:rsidR="009E08FC" w:rsidRPr="009E08FC" w:rsidRDefault="009E08FC" w:rsidP="009E08FC">
      <w:pPr>
        <w:pStyle w:val="NormalWeb"/>
        <w:shd w:val="clear" w:color="auto" w:fill="FFFFFF"/>
        <w:spacing w:before="0" w:beforeAutospacing="0" w:after="0" w:afterAutospacing="0" w:line="360" w:lineRule="auto"/>
        <w:ind w:firstLine="567"/>
        <w:jc w:val="both"/>
        <w:rPr>
          <w:rFonts w:ascii="GHEA Mariam" w:hAnsi="GHEA Mariam"/>
          <w:lang w:val="hy-AM"/>
        </w:rPr>
      </w:pPr>
      <w:r w:rsidRPr="009E08FC">
        <w:rPr>
          <w:rFonts w:ascii="GHEA Mariam" w:hAnsi="GHEA Mariam"/>
          <w:lang w:val="hy-AM"/>
        </w:rPr>
        <w:t xml:space="preserve"> 6. Սույն որոշումն ուժի մեջ է մտնում հրապարակմանը հաջորդող օրվանից:</w:t>
      </w:r>
    </w:p>
    <w:p w:rsidR="00296E5B" w:rsidRPr="009E08FC" w:rsidRDefault="00296E5B" w:rsidP="00477447">
      <w:pPr>
        <w:rPr>
          <w:lang w:val="hy-AM"/>
        </w:rPr>
      </w:pPr>
    </w:p>
    <w:p w:rsidR="00296E5B" w:rsidRPr="009E08FC" w:rsidRDefault="00296E5B" w:rsidP="00477447">
      <w:pPr>
        <w:rPr>
          <w:lang w:val="hy-AM"/>
        </w:rPr>
      </w:pPr>
    </w:p>
    <w:p w:rsidR="00291EDD" w:rsidRPr="0014542A" w:rsidRDefault="00296E5B" w:rsidP="0014542A">
      <w:pPr>
        <w:jc w:val="both"/>
        <w:rPr>
          <w:rFonts w:ascii="GHEA Mariam" w:hAnsi="GHEA Mariam" w:cs="Sylfaen"/>
          <w:sz w:val="24"/>
          <w:szCs w:val="24"/>
          <w:lang w:val="pt-BR"/>
        </w:rPr>
      </w:pPr>
      <w:bookmarkStart w:id="0" w:name="_GoBack"/>
      <w:bookmarkEnd w:id="0"/>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4A2ED2">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61252F">
      <w:headerReference w:type="even" r:id="rId7"/>
      <w:headerReference w:type="default" r:id="rId8"/>
      <w:footerReference w:type="even" r:id="rId9"/>
      <w:pgSz w:w="11909" w:h="16834" w:code="9"/>
      <w:pgMar w:top="1276" w:right="1136" w:bottom="85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AF2" w:rsidRDefault="00C20AF2">
      <w:r>
        <w:separator/>
      </w:r>
    </w:p>
  </w:endnote>
  <w:endnote w:type="continuationSeparator" w:id="0">
    <w:p w:rsidR="00C20AF2" w:rsidRDefault="00C20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AF2" w:rsidRDefault="00C20AF2">
      <w:r>
        <w:separator/>
      </w:r>
    </w:p>
  </w:footnote>
  <w:footnote w:type="continuationSeparator" w:id="0">
    <w:p w:rsidR="00C20AF2" w:rsidRDefault="00C20A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252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2ED2"/>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52F"/>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8FC"/>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AF2"/>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9E08FC"/>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9E08FC"/>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E08FC"/>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489</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66</cp:revision>
  <dcterms:created xsi:type="dcterms:W3CDTF">2022-03-23T13:26:00Z</dcterms:created>
  <dcterms:modified xsi:type="dcterms:W3CDTF">2023-03-22T13:30:00Z</dcterms:modified>
</cp:coreProperties>
</file>