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469" w:rsidRPr="001F21D5" w:rsidRDefault="00FB7469" w:rsidP="00FB7469">
      <w:pPr>
        <w:shd w:val="clear" w:color="auto" w:fill="FFFFFF"/>
        <w:spacing w:line="360" w:lineRule="auto"/>
        <w:ind w:left="142" w:right="141"/>
        <w:jc w:val="center"/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</w:pPr>
      <w:r w:rsidRPr="001F21D5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ՀԻՄՆԱՎՈՐՈՒՄ</w:t>
      </w:r>
    </w:p>
    <w:p w:rsidR="00FB7469" w:rsidRPr="001F21D5" w:rsidRDefault="00FB7469" w:rsidP="00FB7469">
      <w:pPr>
        <w:pStyle w:val="NormalWeb"/>
        <w:shd w:val="clear" w:color="auto" w:fill="FFFFFF"/>
        <w:spacing w:before="0" w:beforeAutospacing="0" w:after="0" w:afterAutospacing="0" w:line="360" w:lineRule="auto"/>
        <w:ind w:left="142" w:right="46"/>
        <w:jc w:val="center"/>
        <w:rPr>
          <w:rFonts w:ascii="GHEA Grapalat" w:hAnsi="GHEA Grapalat"/>
        </w:rPr>
      </w:pPr>
      <w:r w:rsidRPr="00ED353F">
        <w:rPr>
          <w:rFonts w:ascii="GHEA Grapalat" w:hAnsi="GHEA Grapalat"/>
          <w:b/>
          <w:spacing w:val="-6"/>
        </w:rPr>
        <w:t>«</w:t>
      </w:r>
      <w:r w:rsidRPr="001F05E3">
        <w:rPr>
          <w:rStyle w:val="Strong"/>
          <w:rFonts w:ascii="GHEA Grapalat" w:hAnsi="GHEA Grapalat"/>
        </w:rPr>
        <w:t>ՀԱՅԱՍՏԱՆԻ ՀԱՆՐԱՊԵՏՈՒԹՅԱՆ ԿԱՌԱՎԱՐՈՒԹՅԱՆ 2015 ԹՎԱԿԱՆԻ ՄԱՐՏԻ 19-Ի N 596-Ն ՈՐՈՇՄԱՆ ՄԵՋ ԼՐԱՑՈՒՄՆԵՐ</w:t>
      </w:r>
      <w:r w:rsidRPr="001F05E3">
        <w:rPr>
          <w:rStyle w:val="Strong"/>
          <w:rFonts w:ascii="GHEA Grapalat" w:hAnsi="GHEA Grapalat"/>
          <w:color w:val="FF0000"/>
        </w:rPr>
        <w:t xml:space="preserve"> </w:t>
      </w:r>
      <w:r w:rsidRPr="001F05E3">
        <w:rPr>
          <w:rStyle w:val="Strong"/>
          <w:rFonts w:ascii="GHEA Grapalat" w:hAnsi="GHEA Grapalat"/>
        </w:rPr>
        <w:t>ԵՎ ՓՈՓՈԽՈՒԹՅՈՒՆՆԵՐ ԿԱՏԱՐԵԼՈՒ ՄԱՍԻՆ</w:t>
      </w:r>
      <w:r w:rsidRPr="008F2E80">
        <w:rPr>
          <w:rFonts w:ascii="GHEA Grapalat" w:hAnsi="GHEA Grapalat"/>
          <w:b/>
          <w:spacing w:val="-6"/>
        </w:rPr>
        <w:t></w:t>
      </w:r>
      <w:r w:rsidRPr="00ED353F">
        <w:rPr>
          <w:rFonts w:ascii="GHEA Grapalat" w:hAnsi="GHEA Grapalat"/>
          <w:b/>
          <w:spacing w:val="-6"/>
        </w:rPr>
        <w:t xml:space="preserve"> </w:t>
      </w:r>
      <w:r>
        <w:rPr>
          <w:rFonts w:ascii="GHEA Grapalat" w:hAnsi="GHEA Grapalat"/>
          <w:b/>
          <w:spacing w:val="-6"/>
        </w:rPr>
        <w:t>ԿԱՌԱՎԱՐՈՒԹՅԱՆ ՈՐՈՇՄԱՆ ՆԱԽԱԳԾ</w:t>
      </w:r>
      <w:r w:rsidRPr="00ED353F">
        <w:rPr>
          <w:rFonts w:ascii="GHEA Grapalat" w:hAnsi="GHEA Grapalat"/>
          <w:b/>
          <w:spacing w:val="-6"/>
        </w:rPr>
        <w:t xml:space="preserve">Ի </w:t>
      </w:r>
      <w:r w:rsidRPr="00ED353F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ԸՆԴՈՒՆՄԱՆ ԱՆՀՐԱԺԵՇՏՈՒԹՅԱՆ</w:t>
      </w:r>
    </w:p>
    <w:p w:rsidR="00FB7469" w:rsidRPr="001F21D5" w:rsidRDefault="00FB7469" w:rsidP="00FB7469">
      <w:pPr>
        <w:shd w:val="clear" w:color="auto" w:fill="FFFFFF"/>
        <w:tabs>
          <w:tab w:val="left" w:pos="2300"/>
        </w:tabs>
        <w:spacing w:line="360" w:lineRule="auto"/>
        <w:ind w:left="142" w:right="141"/>
        <w:jc w:val="both"/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eastAsia="hy-AM"/>
        </w:rPr>
      </w:pPr>
      <w:r w:rsidRPr="001F21D5"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eastAsia="hy-AM"/>
        </w:rPr>
        <w:tab/>
      </w:r>
    </w:p>
    <w:p w:rsidR="00FB7469" w:rsidRPr="001F21D5" w:rsidRDefault="00FB7469" w:rsidP="00FB7469">
      <w:pPr>
        <w:shd w:val="clear" w:color="auto" w:fill="FFFFFF"/>
        <w:spacing w:line="360" w:lineRule="auto"/>
        <w:ind w:left="142" w:right="141" w:firstLine="720"/>
        <w:jc w:val="both"/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eastAsia="hy-AM"/>
        </w:rPr>
      </w:pPr>
      <w:r w:rsidRPr="001F21D5">
        <w:rPr>
          <w:rFonts w:ascii="GHEA Grapalat" w:hAnsi="GHEA Grapalat" w:cs="Sylfaen"/>
          <w:b/>
          <w:sz w:val="24"/>
          <w:szCs w:val="24"/>
        </w:rPr>
        <w:t>1. Ընթացիկ իրավիճակը և իրավական ակտի ընդունման անհրաժեշտությունը</w:t>
      </w:r>
      <w:r w:rsidRPr="001F21D5">
        <w:rPr>
          <w:rFonts w:ascii="GHEA Grapalat" w:hAnsi="GHEA Grapalat" w:cs="Arial"/>
          <w:b/>
          <w:sz w:val="24"/>
          <w:szCs w:val="24"/>
        </w:rPr>
        <w:t>.</w:t>
      </w:r>
      <w:r w:rsidRPr="001F21D5"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eastAsia="hy-AM"/>
        </w:rPr>
        <w:t xml:space="preserve"> </w:t>
      </w:r>
    </w:p>
    <w:p w:rsidR="00FB7469" w:rsidRPr="00AC5BC5" w:rsidRDefault="00FB7469" w:rsidP="00FB7469">
      <w:pPr>
        <w:spacing w:line="360" w:lineRule="auto"/>
        <w:ind w:left="142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2021 թվականի դեկտեմբերի 16-ին Ազգային ժողովի կողմից «Հ</w:t>
      </w:r>
      <w:r w:rsidRPr="00165468">
        <w:rPr>
          <w:rFonts w:ascii="GHEA Grapalat" w:hAnsi="GHEA Grapalat"/>
          <w:sz w:val="24"/>
          <w:szCs w:val="24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 w:rsidRPr="00165468">
        <w:rPr>
          <w:rFonts w:ascii="GHEA Grapalat" w:hAnsi="GHEA Grapalat"/>
          <w:sz w:val="24"/>
          <w:szCs w:val="24"/>
        </w:rPr>
        <w:t xml:space="preserve">անրապետության քաղաքացիական օրենսգրքում լրացումներ </w:t>
      </w:r>
      <w:r>
        <w:rPr>
          <w:rFonts w:ascii="GHEA Grapalat" w:hAnsi="GHEA Grapalat"/>
          <w:sz w:val="24"/>
          <w:szCs w:val="24"/>
        </w:rPr>
        <w:t>և</w:t>
      </w:r>
      <w:r w:rsidRPr="00165468">
        <w:rPr>
          <w:rFonts w:ascii="GHEA Grapalat" w:hAnsi="GHEA Grapalat"/>
          <w:sz w:val="24"/>
          <w:szCs w:val="24"/>
        </w:rPr>
        <w:t xml:space="preserve"> փոփոխություններ կատարելու մասին</w:t>
      </w:r>
      <w:r>
        <w:rPr>
          <w:rFonts w:ascii="GHEA Grapalat" w:hAnsi="GHEA Grapalat"/>
          <w:sz w:val="24"/>
          <w:szCs w:val="24"/>
        </w:rPr>
        <w:t xml:space="preserve">» ՀՕ-397-Ն օրենքի և հարակից օրենքների </w:t>
      </w:r>
      <w:proofErr w:type="spellStart"/>
      <w:r>
        <w:rPr>
          <w:rFonts w:ascii="GHEA Grapalat" w:hAnsi="GHEA Grapalat"/>
          <w:sz w:val="24"/>
          <w:szCs w:val="24"/>
        </w:rPr>
        <w:t>ընդունմամբ</w:t>
      </w:r>
      <w:proofErr w:type="spellEnd"/>
      <w:r>
        <w:rPr>
          <w:rFonts w:ascii="GHEA Grapalat" w:hAnsi="GHEA Grapalat"/>
          <w:sz w:val="24"/>
          <w:szCs w:val="24"/>
        </w:rPr>
        <w:t xml:space="preserve"> արգելվել է օրենքի ուժի մեջ մտնելուց հետո կառուցված ինքնակամ կառույցների </w:t>
      </w:r>
      <w:proofErr w:type="spellStart"/>
      <w:r>
        <w:rPr>
          <w:rFonts w:ascii="GHEA Grapalat" w:hAnsi="GHEA Grapalat"/>
          <w:sz w:val="24"/>
          <w:szCs w:val="24"/>
        </w:rPr>
        <w:t>օրինականացումը</w:t>
      </w:r>
      <w:proofErr w:type="spellEnd"/>
      <w:r>
        <w:rPr>
          <w:rFonts w:ascii="GHEA Grapalat" w:hAnsi="GHEA Grapalat"/>
          <w:sz w:val="24"/>
          <w:szCs w:val="24"/>
        </w:rPr>
        <w:t xml:space="preserve">։ Հաշվի առնելով կատարված օրենսդրական փոփոխությունները` առաջարկվում է </w:t>
      </w:r>
      <w:r w:rsidRPr="00C6696D">
        <w:rPr>
          <w:rFonts w:ascii="GHEA Grapalat" w:hAnsi="GHEA Grapalat"/>
          <w:sz w:val="24"/>
          <w:szCs w:val="24"/>
        </w:rPr>
        <w:t xml:space="preserve">Կառավարության` 2015 թվականի մարտի 19-ի </w:t>
      </w:r>
      <w:r>
        <w:rPr>
          <w:rFonts w:ascii="GHEA Grapalat" w:hAnsi="GHEA Grapalat"/>
          <w:sz w:val="24"/>
          <w:szCs w:val="24"/>
        </w:rPr>
        <w:t>N</w:t>
      </w:r>
      <w:r w:rsidRPr="00C6696D">
        <w:rPr>
          <w:rFonts w:ascii="GHEA Grapalat" w:hAnsi="GHEA Grapalat"/>
          <w:sz w:val="24"/>
          <w:szCs w:val="24"/>
        </w:rPr>
        <w:t xml:space="preserve"> 596-Ն որոշմամբ</w:t>
      </w:r>
      <w:r w:rsidRPr="00B17523">
        <w:rPr>
          <w:rFonts w:ascii="GHEA Grapalat" w:hAnsi="GHEA Grapalat"/>
          <w:sz w:val="24"/>
          <w:szCs w:val="24"/>
        </w:rPr>
        <w:t xml:space="preserve"> </w:t>
      </w:r>
      <w:r w:rsidRPr="00FB7469"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</w:rPr>
        <w:t>ս</w:t>
      </w:r>
      <w:r w:rsidRPr="00FB7469">
        <w:rPr>
          <w:rFonts w:ascii="GHEA Grapalat" w:hAnsi="GHEA Grapalat"/>
          <w:sz w:val="24"/>
          <w:szCs w:val="24"/>
        </w:rPr>
        <w:t>տակեցն</w:t>
      </w:r>
      <w:r>
        <w:rPr>
          <w:rFonts w:ascii="GHEA Grapalat" w:hAnsi="GHEA Grapalat"/>
          <w:sz w:val="24"/>
          <w:szCs w:val="24"/>
        </w:rPr>
        <w:t xml:space="preserve">ել </w:t>
      </w:r>
      <w:r w:rsidRPr="00233222">
        <w:rPr>
          <w:rFonts w:ascii="GHEA Grapalat" w:hAnsi="GHEA Grapalat"/>
          <w:sz w:val="24"/>
          <w:szCs w:val="24"/>
        </w:rPr>
        <w:t>ոչ էական շեղումների սահմանումները</w:t>
      </w:r>
      <w:r w:rsidRPr="00FB7469">
        <w:rPr>
          <w:rFonts w:ascii="GHEA Grapalat" w:hAnsi="GHEA Grapalat"/>
          <w:sz w:val="24"/>
          <w:szCs w:val="24"/>
        </w:rPr>
        <w:t>, որոնք</w:t>
      </w:r>
      <w:r w:rsidRPr="00233222">
        <w:rPr>
          <w:rFonts w:ascii="GHEA Grapalat" w:hAnsi="GHEA Grapalat"/>
          <w:sz w:val="24"/>
          <w:szCs w:val="24"/>
        </w:rPr>
        <w:t xml:space="preserve"> լիարժեք չեն ներառում ավարտական ակտի ստացման ժամանակ ի հայտ եկած էական կամ ոչ էական շեղումների ամբողջական սահմանումները</w:t>
      </w:r>
      <w:r>
        <w:rPr>
          <w:rFonts w:ascii="GHEA Grapalat" w:hAnsi="GHEA Grapalat"/>
          <w:sz w:val="24"/>
          <w:szCs w:val="24"/>
        </w:rPr>
        <w:t xml:space="preserve">, ինչը ավարտված շինարարական օբյեկտը ոչ էական շեղումների առկայության դեպքում որպես ինքնակամ որակելու </w:t>
      </w:r>
      <w:proofErr w:type="spellStart"/>
      <w:r>
        <w:rPr>
          <w:rFonts w:ascii="GHEA Grapalat" w:hAnsi="GHEA Grapalat"/>
          <w:sz w:val="24"/>
          <w:szCs w:val="24"/>
        </w:rPr>
        <w:t>ռիսկեր</w:t>
      </w:r>
      <w:proofErr w:type="spellEnd"/>
      <w:r>
        <w:rPr>
          <w:rFonts w:ascii="GHEA Grapalat" w:hAnsi="GHEA Grapalat"/>
          <w:sz w:val="24"/>
          <w:szCs w:val="24"/>
        </w:rPr>
        <w:t xml:space="preserve"> է պարունակում։ Առաջարկվող փոփոխությունների և լրացումների ընդունման պարագայում ակնկալվում է ավարտական ակտի տրամադրման փուլում առավել հստակեցնել այն շեղումների շրջանակը, որոնք հանձնաժողովի կողմից կարող են դիտվել որպես ոչ էական։ </w:t>
      </w:r>
      <w:r w:rsidRPr="00233222">
        <w:rPr>
          <w:rFonts w:ascii="GHEA Grapalat" w:hAnsi="GHEA Grapalat"/>
          <w:bCs/>
          <w:color w:val="000000"/>
          <w:sz w:val="24"/>
          <w:szCs w:val="24"/>
        </w:rPr>
        <w:t>Որոշման</w:t>
      </w:r>
      <w:r w:rsidRPr="00233222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233222">
        <w:rPr>
          <w:rFonts w:ascii="GHEA Grapalat" w:hAnsi="GHEA Grapalat"/>
          <w:bCs/>
          <w:color w:val="000000"/>
          <w:sz w:val="24"/>
          <w:szCs w:val="24"/>
        </w:rPr>
        <w:t>մեջ փոփոխություններ և լրացումներ</w:t>
      </w:r>
      <w:r w:rsidRPr="00233222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233222">
        <w:rPr>
          <w:rFonts w:ascii="GHEA Grapalat" w:hAnsi="GHEA Grapalat"/>
          <w:bCs/>
          <w:color w:val="000000"/>
          <w:sz w:val="24"/>
          <w:szCs w:val="24"/>
        </w:rPr>
        <w:t>կատարելով՝</w:t>
      </w:r>
      <w:r w:rsidRPr="00233222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233222">
        <w:rPr>
          <w:rFonts w:ascii="GHEA Grapalat" w:hAnsi="GHEA Grapalat"/>
          <w:bCs/>
          <w:color w:val="000000"/>
          <w:sz w:val="24"/>
          <w:szCs w:val="24"/>
        </w:rPr>
        <w:t>հնարավորություն</w:t>
      </w:r>
      <w:r w:rsidRPr="00233222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233222">
        <w:rPr>
          <w:rFonts w:ascii="GHEA Grapalat" w:hAnsi="GHEA Grapalat"/>
          <w:bCs/>
          <w:color w:val="000000"/>
          <w:sz w:val="24"/>
          <w:szCs w:val="24"/>
        </w:rPr>
        <w:t>է</w:t>
      </w:r>
      <w:r w:rsidRPr="00233222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233222">
        <w:rPr>
          <w:rFonts w:ascii="GHEA Grapalat" w:hAnsi="GHEA Grapalat"/>
          <w:bCs/>
          <w:color w:val="000000"/>
          <w:sz w:val="24"/>
          <w:szCs w:val="24"/>
        </w:rPr>
        <w:t>ընձեռնվում ավարտական ակտի ստացման ժամանակ լիարժեք գնահատել օբյեկտի կառուցման ժամանակ էական կամ ոչ էական շեղումները՝ պարզեցնելով պետական գրանցման ժամանակ իրավասու մարմնի կողմից հավելյալ ճշտումների անհրաժեշտությունը:</w:t>
      </w:r>
    </w:p>
    <w:p w:rsidR="00FB7469" w:rsidRPr="00354202" w:rsidRDefault="00FB7469" w:rsidP="00FB7469">
      <w:pPr>
        <w:shd w:val="clear" w:color="auto" w:fill="FFFFFF"/>
        <w:spacing w:line="360" w:lineRule="auto"/>
        <w:ind w:left="142" w:right="141" w:firstLine="720"/>
        <w:jc w:val="both"/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eastAsia="hy-AM"/>
        </w:rPr>
      </w:pPr>
      <w:r w:rsidRPr="00354202">
        <w:rPr>
          <w:rFonts w:ascii="GHEA Grapalat" w:hAnsi="GHEA Grapalat" w:cs="Sylfaen"/>
          <w:b/>
          <w:sz w:val="24"/>
          <w:szCs w:val="24"/>
        </w:rPr>
        <w:t>2. Առաջարկվող կարգավորման բնույթը</w:t>
      </w:r>
    </w:p>
    <w:p w:rsidR="00FB7469" w:rsidRPr="00233222" w:rsidRDefault="00FB7469" w:rsidP="00FB7469">
      <w:pPr>
        <w:spacing w:line="360" w:lineRule="auto"/>
        <w:ind w:left="142"/>
        <w:jc w:val="both"/>
        <w:rPr>
          <w:rFonts w:ascii="GHEA Grapalat" w:hAnsi="GHEA Grapalat"/>
          <w:spacing w:val="-6"/>
          <w:sz w:val="24"/>
          <w:szCs w:val="24"/>
        </w:rPr>
      </w:pPr>
      <w:r w:rsidRPr="00233222">
        <w:rPr>
          <w:rFonts w:ascii="GHEA Grapalat" w:hAnsi="GHEA Grapalat"/>
          <w:sz w:val="24"/>
          <w:szCs w:val="24"/>
        </w:rPr>
        <w:tab/>
      </w:r>
      <w:r w:rsidRPr="00233222">
        <w:rPr>
          <w:rFonts w:ascii="GHEA Grapalat" w:hAnsi="GHEA Grapalat"/>
          <w:b/>
          <w:bCs/>
          <w:sz w:val="24"/>
          <w:szCs w:val="24"/>
        </w:rPr>
        <w:t>«</w:t>
      </w:r>
      <w:r w:rsidRPr="00825960">
        <w:rPr>
          <w:rStyle w:val="Strong"/>
          <w:rFonts w:ascii="GHEA Grapalat" w:hAnsi="GHEA Grapalat"/>
          <w:b w:val="0"/>
          <w:bCs w:val="0"/>
          <w:sz w:val="24"/>
          <w:szCs w:val="24"/>
        </w:rPr>
        <w:t>Հայաստանի Հանրապետության կառավարության 2015 թվականի մարտի 19-ի</w:t>
      </w:r>
      <w:r>
        <w:rPr>
          <w:rStyle w:val="Strong"/>
          <w:rFonts w:ascii="GHEA Grapalat" w:hAnsi="GHEA Grapalat"/>
          <w:b w:val="0"/>
          <w:bCs w:val="0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N</w:t>
      </w:r>
      <w:r w:rsidRPr="00825960">
        <w:rPr>
          <w:rStyle w:val="Strong"/>
          <w:rFonts w:ascii="GHEA Grapalat" w:hAnsi="GHEA Grapalat"/>
          <w:b w:val="0"/>
          <w:bCs w:val="0"/>
          <w:sz w:val="24"/>
          <w:szCs w:val="24"/>
        </w:rPr>
        <w:t xml:space="preserve"> 596-Ն որոշման մեջ լրացումներ</w:t>
      </w:r>
      <w:r w:rsidRPr="00825960">
        <w:rPr>
          <w:rStyle w:val="Strong"/>
          <w:rFonts w:ascii="GHEA Grapalat" w:hAnsi="GHEA Grapalat"/>
          <w:b w:val="0"/>
          <w:bCs w:val="0"/>
          <w:color w:val="FF0000"/>
          <w:sz w:val="24"/>
          <w:szCs w:val="24"/>
        </w:rPr>
        <w:t xml:space="preserve"> </w:t>
      </w:r>
      <w:r w:rsidRPr="00825960">
        <w:rPr>
          <w:rStyle w:val="Strong"/>
          <w:rFonts w:ascii="GHEA Grapalat" w:hAnsi="GHEA Grapalat"/>
          <w:b w:val="0"/>
          <w:bCs w:val="0"/>
          <w:sz w:val="24"/>
          <w:szCs w:val="24"/>
        </w:rPr>
        <w:t>և փոփոխություններ կատարելու մասին</w:t>
      </w:r>
      <w:r w:rsidRPr="00825960">
        <w:rPr>
          <w:rFonts w:ascii="GHEA Grapalat" w:hAnsi="GHEA Grapalat"/>
          <w:b/>
          <w:bCs/>
          <w:spacing w:val="-6"/>
          <w:sz w:val="24"/>
          <w:szCs w:val="24"/>
        </w:rPr>
        <w:t xml:space="preserve">   </w:t>
      </w:r>
      <w:r w:rsidRPr="00825960">
        <w:rPr>
          <w:rFonts w:ascii="GHEA Grapalat" w:hAnsi="GHEA Grapalat"/>
          <w:spacing w:val="-6"/>
          <w:sz w:val="24"/>
          <w:szCs w:val="24"/>
        </w:rPr>
        <w:t xml:space="preserve">Կառավարության որոշման նախագծով </w:t>
      </w:r>
      <w:r w:rsidRPr="00233222">
        <w:rPr>
          <w:rFonts w:ascii="GHEA Grapalat" w:hAnsi="GHEA Grapalat"/>
          <w:spacing w:val="-6"/>
          <w:sz w:val="24"/>
          <w:szCs w:val="24"/>
        </w:rPr>
        <w:t xml:space="preserve">(այսուհետ` Նախագիծ) առաջարկվում է հստակեցնել ավարտական ակտի տրամադրման ժամանակ </w:t>
      </w:r>
      <w:proofErr w:type="spellStart"/>
      <w:r w:rsidRPr="00233222">
        <w:rPr>
          <w:rFonts w:ascii="GHEA Grapalat" w:hAnsi="GHEA Grapalat"/>
          <w:spacing w:val="-6"/>
          <w:sz w:val="24"/>
          <w:szCs w:val="24"/>
        </w:rPr>
        <w:t>դիտարկվող</w:t>
      </w:r>
      <w:proofErr w:type="spellEnd"/>
      <w:r w:rsidRPr="00233222">
        <w:rPr>
          <w:rFonts w:ascii="GHEA Grapalat" w:hAnsi="GHEA Grapalat"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spacing w:val="-6"/>
          <w:sz w:val="24"/>
          <w:szCs w:val="24"/>
        </w:rPr>
        <w:t xml:space="preserve">ոչ </w:t>
      </w:r>
      <w:r w:rsidRPr="00233222">
        <w:rPr>
          <w:rFonts w:ascii="GHEA Grapalat" w:hAnsi="GHEA Grapalat"/>
          <w:spacing w:val="-6"/>
          <w:sz w:val="24"/>
          <w:szCs w:val="24"/>
        </w:rPr>
        <w:t xml:space="preserve">էական շեղումների վերաբերյալ </w:t>
      </w:r>
      <w:proofErr w:type="spellStart"/>
      <w:r w:rsidRPr="00233222">
        <w:rPr>
          <w:rFonts w:ascii="GHEA Grapalat" w:hAnsi="GHEA Grapalat"/>
          <w:spacing w:val="-6"/>
          <w:sz w:val="24"/>
          <w:szCs w:val="24"/>
        </w:rPr>
        <w:lastRenderedPageBreak/>
        <w:t>իրավակարգավորումները</w:t>
      </w:r>
      <w:proofErr w:type="spellEnd"/>
      <w:r>
        <w:rPr>
          <w:rFonts w:ascii="GHEA Grapalat" w:hAnsi="GHEA Grapalat"/>
          <w:spacing w:val="-6"/>
          <w:sz w:val="24"/>
          <w:szCs w:val="24"/>
        </w:rPr>
        <w:t xml:space="preserve">, ինչը թույլ կտա </w:t>
      </w:r>
      <w:r w:rsidRPr="00AC5BC5">
        <w:rPr>
          <w:rFonts w:ascii="GHEA Grapalat" w:hAnsi="GHEA Grapalat"/>
          <w:spacing w:val="-6"/>
          <w:sz w:val="24"/>
          <w:szCs w:val="24"/>
        </w:rPr>
        <w:t xml:space="preserve">կանոնակարգել ավարտական ակտի ստացման ժամանակ ոչ էական շեղումների </w:t>
      </w:r>
      <w:proofErr w:type="spellStart"/>
      <w:r w:rsidRPr="00AC5BC5">
        <w:rPr>
          <w:rFonts w:ascii="GHEA Grapalat" w:hAnsi="GHEA Grapalat"/>
          <w:spacing w:val="-6"/>
          <w:sz w:val="24"/>
          <w:szCs w:val="24"/>
        </w:rPr>
        <w:t>հստակեցումն</w:t>
      </w:r>
      <w:proofErr w:type="spellEnd"/>
      <w:r w:rsidRPr="00AC5BC5">
        <w:rPr>
          <w:rFonts w:ascii="GHEA Grapalat" w:hAnsi="GHEA Grapalat"/>
          <w:spacing w:val="-6"/>
          <w:sz w:val="24"/>
          <w:szCs w:val="24"/>
        </w:rPr>
        <w:t xml:space="preserve"> ու հանձնաժողովի եզրակացության հիման վրա սահմանել շեղումների էական կամ ոչ էական լինելը` նվազագույնի հասցնելով հանձնաժողովի կողմից հայեցողական մոտեցման </w:t>
      </w:r>
      <w:proofErr w:type="spellStart"/>
      <w:r w:rsidRPr="00AC5BC5">
        <w:rPr>
          <w:rFonts w:ascii="GHEA Grapalat" w:hAnsi="GHEA Grapalat"/>
          <w:spacing w:val="-6"/>
          <w:sz w:val="24"/>
          <w:szCs w:val="24"/>
        </w:rPr>
        <w:t>դրսևոր</w:t>
      </w:r>
      <w:r>
        <w:rPr>
          <w:rFonts w:ascii="GHEA Grapalat" w:hAnsi="GHEA Grapalat"/>
          <w:spacing w:val="-6"/>
          <w:sz w:val="24"/>
          <w:szCs w:val="24"/>
        </w:rPr>
        <w:t>ման</w:t>
      </w:r>
      <w:proofErr w:type="spellEnd"/>
      <w:r>
        <w:rPr>
          <w:rFonts w:ascii="GHEA Grapalat" w:hAnsi="GHEA Grapalat"/>
          <w:spacing w:val="-6"/>
          <w:sz w:val="24"/>
          <w:szCs w:val="24"/>
        </w:rPr>
        <w:t xml:space="preserve"> հնարավորությունը</w:t>
      </w:r>
      <w:r w:rsidRPr="00AC5BC5">
        <w:rPr>
          <w:rFonts w:ascii="GHEA Grapalat" w:hAnsi="GHEA Grapalat"/>
          <w:spacing w:val="-6"/>
          <w:sz w:val="24"/>
          <w:szCs w:val="24"/>
        </w:rPr>
        <w:t>:</w:t>
      </w:r>
    </w:p>
    <w:p w:rsidR="00FB7469" w:rsidRPr="00233222" w:rsidRDefault="00FB7469" w:rsidP="00FB7469">
      <w:pPr>
        <w:spacing w:line="360" w:lineRule="auto"/>
        <w:ind w:left="142"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233222">
        <w:rPr>
          <w:rFonts w:ascii="GHEA Grapalat" w:hAnsi="GHEA Grapalat"/>
          <w:b/>
          <w:bCs/>
          <w:sz w:val="24"/>
          <w:szCs w:val="24"/>
        </w:rPr>
        <w:t xml:space="preserve">3. Կարգավորման նպատակները, ակնկալվող արդյունքը. </w:t>
      </w:r>
    </w:p>
    <w:p w:rsidR="00FB7469" w:rsidRPr="000675BC" w:rsidRDefault="00FB7469" w:rsidP="00FB7469">
      <w:pPr>
        <w:spacing w:line="360" w:lineRule="auto"/>
        <w:ind w:left="142" w:firstLine="720"/>
        <w:jc w:val="both"/>
        <w:rPr>
          <w:rFonts w:ascii="GHEA Grapalat" w:hAnsi="GHEA Grapalat"/>
          <w:sz w:val="24"/>
          <w:szCs w:val="24"/>
        </w:rPr>
      </w:pPr>
      <w:r w:rsidRPr="00233222">
        <w:rPr>
          <w:rFonts w:ascii="GHEA Grapalat" w:hAnsi="GHEA Grapalat"/>
          <w:sz w:val="24"/>
          <w:szCs w:val="24"/>
        </w:rPr>
        <w:t>Նախագծի հիմնական նպատակն է</w:t>
      </w:r>
      <w:r w:rsidRPr="008B24C0">
        <w:rPr>
          <w:rFonts w:ascii="GHEA Grapalat" w:hAnsi="GHEA Grapalat"/>
          <w:sz w:val="24"/>
          <w:szCs w:val="24"/>
        </w:rPr>
        <w:t xml:space="preserve"> որոշմամբ սահմանված</w:t>
      </w:r>
      <w:r w:rsidRPr="00233222">
        <w:rPr>
          <w:rFonts w:ascii="GHEA Grapalat" w:hAnsi="GHEA Grapalat"/>
          <w:sz w:val="24"/>
          <w:szCs w:val="24"/>
        </w:rPr>
        <w:t xml:space="preserve"> </w:t>
      </w:r>
      <w:r w:rsidRPr="008B24C0">
        <w:rPr>
          <w:rFonts w:ascii="GHEA Grapalat" w:hAnsi="GHEA Grapalat"/>
          <w:sz w:val="24"/>
          <w:szCs w:val="24"/>
        </w:rPr>
        <w:t xml:space="preserve">էական և ոչ էական շեղումների ցանկի </w:t>
      </w:r>
      <w:proofErr w:type="spellStart"/>
      <w:r w:rsidRPr="008B24C0">
        <w:rPr>
          <w:rFonts w:ascii="GHEA Grapalat" w:hAnsi="GHEA Grapalat"/>
          <w:sz w:val="24"/>
          <w:szCs w:val="24"/>
        </w:rPr>
        <w:t>հստակեցումն</w:t>
      </w:r>
      <w:proofErr w:type="spellEnd"/>
      <w:r w:rsidRPr="008B24C0">
        <w:rPr>
          <w:rFonts w:ascii="GHEA Grapalat" w:hAnsi="GHEA Grapalat"/>
          <w:sz w:val="24"/>
          <w:szCs w:val="24"/>
        </w:rPr>
        <w:t xml:space="preserve"> ու </w:t>
      </w:r>
      <w:r w:rsidRPr="001F05E3">
        <w:rPr>
          <w:rFonts w:ascii="GHEA Grapalat" w:hAnsi="GHEA Grapalat"/>
          <w:sz w:val="24"/>
          <w:szCs w:val="24"/>
        </w:rPr>
        <w:t>շինարար</w:t>
      </w:r>
      <w:r w:rsidRPr="008B24C0">
        <w:rPr>
          <w:rFonts w:ascii="GHEA Grapalat" w:hAnsi="GHEA Grapalat"/>
          <w:sz w:val="24"/>
          <w:szCs w:val="24"/>
        </w:rPr>
        <w:t>ություն</w:t>
      </w:r>
      <w:r w:rsidRPr="001F05E3">
        <w:rPr>
          <w:rFonts w:ascii="GHEA Grapalat" w:hAnsi="GHEA Grapalat"/>
          <w:sz w:val="24"/>
          <w:szCs w:val="24"/>
        </w:rPr>
        <w:t>ն ընդունող</w:t>
      </w:r>
      <w:r w:rsidRPr="008B24C0">
        <w:rPr>
          <w:rFonts w:ascii="GHEA Grapalat" w:hAnsi="GHEA Grapalat"/>
          <w:sz w:val="24"/>
          <w:szCs w:val="24"/>
        </w:rPr>
        <w:t xml:space="preserve"> հանձնաժողովի կազմում որակավորված </w:t>
      </w:r>
      <w:proofErr w:type="spellStart"/>
      <w:r w:rsidRPr="000675B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քարտեզագրող</w:t>
      </w:r>
      <w:proofErr w:type="spellEnd"/>
      <w:r w:rsidRPr="000675B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0675B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գեոդեզիստ</w:t>
      </w:r>
      <w:proofErr w:type="spellEnd"/>
      <w:r w:rsidRPr="000675B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, չափագրող (</w:t>
      </w:r>
      <w:proofErr w:type="spellStart"/>
      <w:r w:rsidRPr="000675B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հաշվառող</w:t>
      </w:r>
      <w:proofErr w:type="spellEnd"/>
      <w:r w:rsidRPr="000675B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),հողաշինարար </w:t>
      </w:r>
      <w:r w:rsidRPr="008B24C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մասնագետի ներառումը</w:t>
      </w:r>
      <w:r w:rsidRPr="000675BC">
        <w:rPr>
          <w:rFonts w:ascii="GHEA Grapalat" w:hAnsi="GHEA Grapalat"/>
          <w:sz w:val="24"/>
          <w:szCs w:val="24"/>
        </w:rPr>
        <w:t>:</w:t>
      </w:r>
    </w:p>
    <w:p w:rsidR="00FB7469" w:rsidRPr="00233222" w:rsidRDefault="00FB7469" w:rsidP="00FB7469">
      <w:pPr>
        <w:spacing w:line="360" w:lineRule="auto"/>
        <w:ind w:left="142"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233222">
        <w:rPr>
          <w:rFonts w:ascii="GHEA Grapalat" w:hAnsi="GHEA Grapalat"/>
          <w:b/>
          <w:bCs/>
          <w:sz w:val="24"/>
          <w:szCs w:val="24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FB7469" w:rsidRPr="004048C4" w:rsidRDefault="00FB7469" w:rsidP="00FB7469">
      <w:pPr>
        <w:spacing w:line="360" w:lineRule="auto"/>
        <w:ind w:left="142" w:firstLine="720"/>
        <w:jc w:val="both"/>
        <w:rPr>
          <w:rFonts w:ascii="GHEA Grapalat" w:hAnsi="GHEA Grapalat"/>
          <w:sz w:val="24"/>
          <w:szCs w:val="24"/>
        </w:rPr>
      </w:pPr>
      <w:r w:rsidRPr="00233222">
        <w:rPr>
          <w:rFonts w:ascii="GHEA Grapalat" w:hAnsi="GHEA Grapalat"/>
          <w:sz w:val="24"/>
          <w:szCs w:val="24"/>
        </w:rPr>
        <w:t>Նախագ</w:t>
      </w:r>
      <w:r w:rsidRPr="008B24C0">
        <w:rPr>
          <w:rFonts w:ascii="GHEA Grapalat" w:hAnsi="GHEA Grapalat"/>
          <w:sz w:val="24"/>
          <w:szCs w:val="24"/>
        </w:rPr>
        <w:t>ի</w:t>
      </w:r>
      <w:r w:rsidRPr="00233222">
        <w:rPr>
          <w:rFonts w:ascii="GHEA Grapalat" w:hAnsi="GHEA Grapalat"/>
          <w:sz w:val="24"/>
          <w:szCs w:val="24"/>
        </w:rPr>
        <w:t xml:space="preserve">ծը մշակվել </w:t>
      </w:r>
      <w:r w:rsidRPr="008B24C0">
        <w:rPr>
          <w:rFonts w:ascii="GHEA Grapalat" w:hAnsi="GHEA Grapalat"/>
          <w:sz w:val="24"/>
          <w:szCs w:val="24"/>
        </w:rPr>
        <w:t>է</w:t>
      </w:r>
      <w:r w:rsidRPr="00233222">
        <w:rPr>
          <w:rFonts w:ascii="GHEA Grapalat" w:hAnsi="GHEA Grapalat"/>
          <w:sz w:val="24"/>
          <w:szCs w:val="24"/>
        </w:rPr>
        <w:t xml:space="preserve"> Քաղաքաշինության կոմիտեի կողմից:</w:t>
      </w:r>
      <w:r w:rsidRPr="004048C4">
        <w:rPr>
          <w:rFonts w:ascii="GHEA Grapalat" w:hAnsi="GHEA Grapalat"/>
          <w:sz w:val="24"/>
          <w:szCs w:val="24"/>
        </w:rPr>
        <w:t xml:space="preserve"> Նախագծի մշակման աշխատանքներին </w:t>
      </w:r>
      <w:r w:rsidRPr="00493ABB">
        <w:rPr>
          <w:rFonts w:ascii="GHEA Grapalat" w:hAnsi="GHEA Grapalat"/>
          <w:sz w:val="24"/>
          <w:szCs w:val="24"/>
        </w:rPr>
        <w:t>օժանդակել</w:t>
      </w:r>
      <w:r w:rsidRPr="004048C4">
        <w:rPr>
          <w:rFonts w:ascii="GHEA Grapalat" w:hAnsi="GHEA Grapalat"/>
          <w:sz w:val="24"/>
          <w:szCs w:val="24"/>
        </w:rPr>
        <w:t xml:space="preserve"> է </w:t>
      </w:r>
      <w:r w:rsidRPr="008B24C0">
        <w:rPr>
          <w:rFonts w:ascii="GHEA Grapalat" w:hAnsi="GHEA Grapalat"/>
          <w:sz w:val="24"/>
          <w:szCs w:val="24"/>
        </w:rPr>
        <w:t>ՀՀ ա</w:t>
      </w:r>
      <w:r w:rsidRPr="00233222">
        <w:rPr>
          <w:rFonts w:ascii="GHEA Grapalat" w:hAnsi="GHEA Grapalat"/>
          <w:sz w:val="24"/>
          <w:szCs w:val="24"/>
        </w:rPr>
        <w:t xml:space="preserve">րդարադատության </w:t>
      </w:r>
      <w:r>
        <w:rPr>
          <w:rFonts w:ascii="GHEA Grapalat" w:hAnsi="GHEA Grapalat"/>
          <w:sz w:val="24"/>
          <w:szCs w:val="24"/>
        </w:rPr>
        <w:t>նախարարությ</w:t>
      </w:r>
      <w:r w:rsidRPr="004048C4">
        <w:rPr>
          <w:rFonts w:ascii="GHEA Grapalat" w:hAnsi="GHEA Grapalat"/>
          <w:sz w:val="24"/>
          <w:szCs w:val="24"/>
        </w:rPr>
        <w:t>ունը:</w:t>
      </w:r>
    </w:p>
    <w:p w:rsidR="00FB7469" w:rsidRPr="00233222" w:rsidRDefault="00FB7469" w:rsidP="00FB7469">
      <w:pPr>
        <w:spacing w:line="360" w:lineRule="auto"/>
        <w:ind w:left="142"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8B24C0">
        <w:rPr>
          <w:rFonts w:ascii="GHEA Grapalat" w:hAnsi="GHEA Grapalat"/>
          <w:b/>
          <w:bCs/>
          <w:sz w:val="24"/>
          <w:szCs w:val="24"/>
        </w:rPr>
        <w:t>5</w:t>
      </w:r>
      <w:r w:rsidRPr="00233222">
        <w:rPr>
          <w:rFonts w:ascii="GHEA Grapalat" w:hAnsi="GHEA Grapalat"/>
          <w:b/>
          <w:bCs/>
          <w:sz w:val="24"/>
          <w:szCs w:val="24"/>
        </w:rPr>
        <w:t xml:space="preserve">. 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33222">
        <w:rPr>
          <w:rFonts w:ascii="GHEA Grapalat" w:hAnsi="GHEA Grapalat"/>
          <w:b/>
          <w:bCs/>
          <w:sz w:val="24"/>
          <w:szCs w:val="24"/>
        </w:rPr>
        <w:t>ռազմավարություններ</w:t>
      </w:r>
      <w:proofErr w:type="spellEnd"/>
      <w:r w:rsidRPr="00233222">
        <w:rPr>
          <w:rFonts w:ascii="GHEA Grapalat" w:hAnsi="GHEA Grapalat"/>
          <w:b/>
          <w:bCs/>
          <w:sz w:val="24"/>
          <w:szCs w:val="24"/>
        </w:rPr>
        <w:t xml:space="preserve">». </w:t>
      </w:r>
      <w:r w:rsidRPr="00233222">
        <w:rPr>
          <w:rFonts w:ascii="GHEA Grapalat" w:hAnsi="GHEA Grapalat"/>
          <w:b/>
          <w:bCs/>
          <w:sz w:val="24"/>
          <w:szCs w:val="24"/>
        </w:rPr>
        <w:tab/>
      </w:r>
    </w:p>
    <w:p w:rsidR="00FB7469" w:rsidRPr="00777F06" w:rsidRDefault="00FB7469" w:rsidP="00FB7469">
      <w:pPr>
        <w:pStyle w:val="11"/>
        <w:shd w:val="clear" w:color="auto" w:fill="auto"/>
        <w:tabs>
          <w:tab w:val="left" w:pos="3898"/>
        </w:tabs>
        <w:spacing w:line="360" w:lineRule="auto"/>
        <w:ind w:left="142" w:right="40"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D100EE">
        <w:rPr>
          <w:rFonts w:ascii="GHEA Grapalat" w:hAnsi="GHEA Grapalat"/>
          <w:spacing w:val="-6"/>
          <w:sz w:val="24"/>
          <w:szCs w:val="24"/>
        </w:rPr>
        <w:t xml:space="preserve">Նախագծի ընդունումը բխում է </w:t>
      </w:r>
      <w:r w:rsidRPr="00482462">
        <w:rPr>
          <w:rFonts w:ascii="GHEA Grapalat" w:hAnsi="GHEA Grapalat" w:cs="Times New Roman"/>
          <w:spacing w:val="-6"/>
          <w:sz w:val="24"/>
          <w:szCs w:val="24"/>
        </w:rPr>
        <w:t>Հայաստանի Հանրապետության կառավարության 2021-2026 թվականների ծրագրի</w:t>
      </w:r>
      <w:r w:rsidRPr="008B24C0">
        <w:rPr>
          <w:rFonts w:ascii="GHEA Grapalat" w:hAnsi="GHEA Grapalat" w:cs="Times New Roman"/>
          <w:spacing w:val="-6"/>
          <w:sz w:val="24"/>
          <w:szCs w:val="24"/>
        </w:rPr>
        <w:t xml:space="preserve"> Քաղաքաշինության կոմիտե բաժնի 3.2-րդ կետից: </w:t>
      </w:r>
      <w:r w:rsidRPr="00D100EE">
        <w:rPr>
          <w:rFonts w:ascii="GHEA Grapalat" w:hAnsi="GHEA Grapalat"/>
          <w:sz w:val="24"/>
          <w:szCs w:val="24"/>
        </w:rPr>
        <w:t xml:space="preserve">Իրատեսորեն գնահատելով քաղաքաշինության բնագավառում առկա իրավիճակը՝ Կառավարությունը նախատեսում է </w:t>
      </w:r>
      <w:r w:rsidRPr="008B24C0">
        <w:rPr>
          <w:rFonts w:ascii="GHEA Grapalat" w:hAnsi="GHEA Grapalat"/>
          <w:sz w:val="24"/>
          <w:szCs w:val="24"/>
        </w:rPr>
        <w:t>ավարտական ակտի /շահագործման թույլտվության/ ստացման ընթացակարգի</w:t>
      </w:r>
      <w:r w:rsidRPr="00D100EE">
        <w:rPr>
          <w:rFonts w:ascii="GHEA Grapalat" w:hAnsi="GHEA Grapalat"/>
          <w:sz w:val="24"/>
          <w:szCs w:val="24"/>
        </w:rPr>
        <w:t xml:space="preserve"> առավելագույնս</w:t>
      </w:r>
      <w:r w:rsidRPr="00E60626">
        <w:rPr>
          <w:rFonts w:ascii="GHEA Grapalat" w:hAnsi="GHEA Grapalat"/>
          <w:sz w:val="24"/>
          <w:szCs w:val="24"/>
        </w:rPr>
        <w:t xml:space="preserve"> </w:t>
      </w:r>
      <w:r w:rsidRPr="00D100EE">
        <w:rPr>
          <w:rFonts w:ascii="GHEA Grapalat" w:hAnsi="GHEA Grapalat"/>
          <w:sz w:val="24"/>
          <w:szCs w:val="24"/>
        </w:rPr>
        <w:t>պարզեցում</w:t>
      </w:r>
      <w:r w:rsidRPr="008B24C0">
        <w:rPr>
          <w:rFonts w:ascii="GHEA Grapalat" w:hAnsi="GHEA Grapalat"/>
          <w:sz w:val="24"/>
          <w:szCs w:val="24"/>
        </w:rPr>
        <w:t>, ինչի արդյունքում բացառվում է կամայական որոշումներ ընդունելու հնարավորությունը</w:t>
      </w:r>
      <w:r w:rsidRPr="000675BC">
        <w:rPr>
          <w:rFonts w:ascii="GHEA Grapalat" w:hAnsi="GHEA Grapalat"/>
          <w:sz w:val="24"/>
          <w:szCs w:val="24"/>
        </w:rPr>
        <w:t xml:space="preserve"> </w:t>
      </w:r>
      <w:r w:rsidRPr="00D100EE">
        <w:rPr>
          <w:rFonts w:ascii="GHEA Grapalat" w:hAnsi="GHEA Grapalat"/>
          <w:sz w:val="24"/>
          <w:szCs w:val="24"/>
        </w:rPr>
        <w:t>և</w:t>
      </w:r>
      <w:r w:rsidRPr="008B24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24C0">
        <w:rPr>
          <w:rFonts w:ascii="GHEA Grapalat" w:hAnsi="GHEA Grapalat"/>
          <w:sz w:val="24"/>
          <w:szCs w:val="24"/>
        </w:rPr>
        <w:t>պարզեցվում</w:t>
      </w:r>
      <w:proofErr w:type="spellEnd"/>
      <w:r w:rsidRPr="00D100EE">
        <w:rPr>
          <w:rFonts w:ascii="GHEA Grapalat" w:hAnsi="GHEA Grapalat"/>
          <w:sz w:val="24"/>
          <w:szCs w:val="24"/>
        </w:rPr>
        <w:t xml:space="preserve"> </w:t>
      </w:r>
      <w:r w:rsidRPr="008B24C0">
        <w:rPr>
          <w:rFonts w:ascii="GHEA Grapalat" w:hAnsi="GHEA Grapalat"/>
          <w:sz w:val="24"/>
          <w:szCs w:val="24"/>
        </w:rPr>
        <w:t xml:space="preserve">պետական գրանցման գործընթացը, ստեղծելով </w:t>
      </w:r>
      <w:r w:rsidRPr="00D100EE">
        <w:rPr>
          <w:rFonts w:ascii="GHEA Grapalat" w:hAnsi="GHEA Grapalat"/>
          <w:sz w:val="24"/>
          <w:szCs w:val="24"/>
        </w:rPr>
        <w:t xml:space="preserve">թափանցիկության և </w:t>
      </w:r>
      <w:proofErr w:type="spellStart"/>
      <w:r w:rsidRPr="00D100EE">
        <w:rPr>
          <w:rFonts w:ascii="GHEA Grapalat" w:hAnsi="GHEA Grapalat"/>
          <w:sz w:val="24"/>
          <w:szCs w:val="24"/>
        </w:rPr>
        <w:t>հաշվետվողականության</w:t>
      </w:r>
      <w:proofErr w:type="spellEnd"/>
      <w:r w:rsidRPr="008B24C0">
        <w:rPr>
          <w:rFonts w:ascii="GHEA Grapalat" w:hAnsi="GHEA Grapalat"/>
          <w:sz w:val="24"/>
          <w:szCs w:val="24"/>
        </w:rPr>
        <w:t xml:space="preserve"> և</w:t>
      </w:r>
      <w:r w:rsidRPr="00D100EE">
        <w:rPr>
          <w:rFonts w:ascii="GHEA Grapalat" w:hAnsi="GHEA Grapalat"/>
          <w:sz w:val="24"/>
          <w:szCs w:val="24"/>
        </w:rPr>
        <w:t xml:space="preserve"> վերահսկողական </w:t>
      </w:r>
      <w:r>
        <w:rPr>
          <w:rFonts w:ascii="GHEA Grapalat" w:hAnsi="GHEA Grapalat"/>
          <w:sz w:val="24"/>
          <w:szCs w:val="24"/>
        </w:rPr>
        <w:t>մեխանիզմներ</w:t>
      </w:r>
      <w:r w:rsidRPr="00D100EE"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/>
          <w:sz w:val="24"/>
          <w:szCs w:val="24"/>
        </w:rPr>
        <w:t xml:space="preserve"> </w:t>
      </w:r>
    </w:p>
    <w:p w:rsidR="009F5C63" w:rsidRPr="00FB7469" w:rsidRDefault="009F5C63" w:rsidP="00FB7469">
      <w:bookmarkStart w:id="0" w:name="_GoBack"/>
      <w:bookmarkEnd w:id="0"/>
    </w:p>
    <w:sectPr w:rsidR="009F5C63" w:rsidRPr="00FB7469" w:rsidSect="006214D8">
      <w:headerReference w:type="default" r:id="rId9"/>
      <w:footerReference w:type="default" r:id="rId10"/>
      <w:pgSz w:w="11906" w:h="16838" w:code="9"/>
      <w:pgMar w:top="709" w:right="850" w:bottom="709" w:left="851" w:header="510" w:footer="283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8EE" w:rsidRDefault="009238EE" w:rsidP="00DB5100">
      <w:pPr>
        <w:spacing w:after="0" w:line="240" w:lineRule="auto"/>
      </w:pPr>
      <w:r>
        <w:separator/>
      </w:r>
    </w:p>
  </w:endnote>
  <w:endnote w:type="continuationSeparator" w:id="0">
    <w:p w:rsidR="009238EE" w:rsidRDefault="009238EE" w:rsidP="00DB5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100" w:rsidRDefault="00940B6E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rFonts w:eastAsia="Calibri"/>
        <w:color w:val="000000"/>
      </w:rPr>
    </w:pPr>
    <w:r>
      <w:rPr>
        <w:rFonts w:eastAsia="Calibri"/>
        <w:color w:val="000000"/>
      </w:rPr>
      <w:fldChar w:fldCharType="begin"/>
    </w:r>
    <w:r w:rsidR="00813B03">
      <w:rPr>
        <w:rFonts w:eastAsia="Calibri"/>
        <w:color w:val="000000"/>
      </w:rPr>
      <w:instrText>PAGE</w:instrText>
    </w:r>
    <w:r>
      <w:rPr>
        <w:rFonts w:eastAsia="Calibri"/>
        <w:color w:val="000000"/>
      </w:rPr>
      <w:fldChar w:fldCharType="separate"/>
    </w:r>
    <w:r w:rsidR="00FB7469">
      <w:rPr>
        <w:rFonts w:eastAsia="Calibri"/>
        <w:noProof/>
        <w:color w:val="000000"/>
      </w:rPr>
      <w:t>2</w:t>
    </w:r>
    <w:r>
      <w:rPr>
        <w:rFonts w:eastAsia="Calibri"/>
        <w:color w:val="000000"/>
      </w:rPr>
      <w:fldChar w:fldCharType="end"/>
    </w:r>
  </w:p>
  <w:p w:rsidR="00DB5100" w:rsidRDefault="00DB5100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rFonts w:eastAsia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8EE" w:rsidRDefault="009238EE" w:rsidP="00DB5100">
      <w:pPr>
        <w:spacing w:after="0" w:line="240" w:lineRule="auto"/>
      </w:pPr>
      <w:r>
        <w:separator/>
      </w:r>
    </w:p>
  </w:footnote>
  <w:footnote w:type="continuationSeparator" w:id="0">
    <w:p w:rsidR="009238EE" w:rsidRDefault="009238EE" w:rsidP="00DB5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100" w:rsidRDefault="00DB5100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rFonts w:eastAsia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DEC"/>
    <w:multiLevelType w:val="multilevel"/>
    <w:tmpl w:val="69348832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6"/>
      <w:numFmt w:val="decimal"/>
      <w:lvlText w:val="%1.%2."/>
      <w:lvlJc w:val="left"/>
      <w:pPr>
        <w:ind w:left="960" w:hanging="114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960" w:hanging="114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960" w:hanging="114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960" w:hanging="114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26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62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62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980" w:hanging="2160"/>
      </w:pPr>
      <w:rPr>
        <w:color w:val="000000"/>
      </w:rPr>
    </w:lvl>
  </w:abstractNum>
  <w:abstractNum w:abstractNumId="1" w15:restartNumberingAfterBreak="0">
    <w:nsid w:val="12AA47B9"/>
    <w:multiLevelType w:val="hybridMultilevel"/>
    <w:tmpl w:val="F394323C"/>
    <w:lvl w:ilvl="0" w:tplc="CFE06CF4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" w15:restartNumberingAfterBreak="0">
    <w:nsid w:val="1D947A4D"/>
    <w:multiLevelType w:val="hybridMultilevel"/>
    <w:tmpl w:val="49D85BFA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A6129"/>
    <w:multiLevelType w:val="multilevel"/>
    <w:tmpl w:val="56CA1AD4"/>
    <w:lvl w:ilvl="0">
      <w:start w:val="1"/>
      <w:numFmt w:val="bullet"/>
      <w:lvlText w:val="✔"/>
      <w:lvlJc w:val="left"/>
      <w:pPr>
        <w:ind w:left="9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81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53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25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97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69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41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13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85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C93722"/>
    <w:multiLevelType w:val="hybridMultilevel"/>
    <w:tmpl w:val="78BAD55A"/>
    <w:lvl w:ilvl="0" w:tplc="7DDE1558">
      <w:start w:val="199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E07FF"/>
    <w:multiLevelType w:val="hybridMultilevel"/>
    <w:tmpl w:val="ED124D9C"/>
    <w:lvl w:ilvl="0" w:tplc="0409000F">
      <w:start w:val="1"/>
      <w:numFmt w:val="decimal"/>
      <w:lvlText w:val="%1."/>
      <w:lvlJc w:val="left"/>
      <w:pPr>
        <w:ind w:left="1066" w:hanging="360"/>
      </w:p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5100"/>
    <w:rsid w:val="0000228A"/>
    <w:rsid w:val="00024A03"/>
    <w:rsid w:val="00032E56"/>
    <w:rsid w:val="000353C1"/>
    <w:rsid w:val="00046D1A"/>
    <w:rsid w:val="00050A2D"/>
    <w:rsid w:val="0006484D"/>
    <w:rsid w:val="000675BC"/>
    <w:rsid w:val="00072304"/>
    <w:rsid w:val="000723B5"/>
    <w:rsid w:val="000759C9"/>
    <w:rsid w:val="00076E7E"/>
    <w:rsid w:val="000905E3"/>
    <w:rsid w:val="00091379"/>
    <w:rsid w:val="000A4209"/>
    <w:rsid w:val="000A6DBB"/>
    <w:rsid w:val="000C44ED"/>
    <w:rsid w:val="000C4BD6"/>
    <w:rsid w:val="000E1038"/>
    <w:rsid w:val="000E2F1F"/>
    <w:rsid w:val="0010033B"/>
    <w:rsid w:val="001005FD"/>
    <w:rsid w:val="00112DB3"/>
    <w:rsid w:val="00115F17"/>
    <w:rsid w:val="00122234"/>
    <w:rsid w:val="00125977"/>
    <w:rsid w:val="00141D64"/>
    <w:rsid w:val="00165468"/>
    <w:rsid w:val="00183C4B"/>
    <w:rsid w:val="00186B20"/>
    <w:rsid w:val="00191E15"/>
    <w:rsid w:val="001923D3"/>
    <w:rsid w:val="00193EB7"/>
    <w:rsid w:val="001A019B"/>
    <w:rsid w:val="001A0F1F"/>
    <w:rsid w:val="001A59CE"/>
    <w:rsid w:val="001C4D5C"/>
    <w:rsid w:val="001C565C"/>
    <w:rsid w:val="001D4C38"/>
    <w:rsid w:val="001F196E"/>
    <w:rsid w:val="001F21D5"/>
    <w:rsid w:val="001F34E2"/>
    <w:rsid w:val="001F7127"/>
    <w:rsid w:val="001F7DD2"/>
    <w:rsid w:val="00214418"/>
    <w:rsid w:val="002179E0"/>
    <w:rsid w:val="0022042C"/>
    <w:rsid w:val="00227B08"/>
    <w:rsid w:val="00230396"/>
    <w:rsid w:val="00230E6A"/>
    <w:rsid w:val="002331DC"/>
    <w:rsid w:val="00233222"/>
    <w:rsid w:val="00236292"/>
    <w:rsid w:val="00236C29"/>
    <w:rsid w:val="00242D4F"/>
    <w:rsid w:val="00244F73"/>
    <w:rsid w:val="00251277"/>
    <w:rsid w:val="00252F25"/>
    <w:rsid w:val="002572FE"/>
    <w:rsid w:val="0026337C"/>
    <w:rsid w:val="00266D5D"/>
    <w:rsid w:val="00283760"/>
    <w:rsid w:val="00287D47"/>
    <w:rsid w:val="00287D92"/>
    <w:rsid w:val="00295325"/>
    <w:rsid w:val="00297F50"/>
    <w:rsid w:val="002A0685"/>
    <w:rsid w:val="002A4755"/>
    <w:rsid w:val="002C531E"/>
    <w:rsid w:val="002E1F31"/>
    <w:rsid w:val="002E2873"/>
    <w:rsid w:val="002F34AA"/>
    <w:rsid w:val="002F36F3"/>
    <w:rsid w:val="0031349A"/>
    <w:rsid w:val="00313712"/>
    <w:rsid w:val="00316934"/>
    <w:rsid w:val="00316C50"/>
    <w:rsid w:val="003255EA"/>
    <w:rsid w:val="003415E7"/>
    <w:rsid w:val="00354202"/>
    <w:rsid w:val="0036453A"/>
    <w:rsid w:val="00371F3A"/>
    <w:rsid w:val="00390476"/>
    <w:rsid w:val="00397573"/>
    <w:rsid w:val="003B234A"/>
    <w:rsid w:val="003B25F5"/>
    <w:rsid w:val="003C5DD4"/>
    <w:rsid w:val="003C6155"/>
    <w:rsid w:val="003D2446"/>
    <w:rsid w:val="003D3663"/>
    <w:rsid w:val="003D59D2"/>
    <w:rsid w:val="003E07C1"/>
    <w:rsid w:val="003E27DE"/>
    <w:rsid w:val="003E40EC"/>
    <w:rsid w:val="003E4254"/>
    <w:rsid w:val="003F3936"/>
    <w:rsid w:val="003F6A65"/>
    <w:rsid w:val="00401407"/>
    <w:rsid w:val="00401B5A"/>
    <w:rsid w:val="004026AF"/>
    <w:rsid w:val="004048C4"/>
    <w:rsid w:val="00411135"/>
    <w:rsid w:val="00412328"/>
    <w:rsid w:val="00430739"/>
    <w:rsid w:val="00430878"/>
    <w:rsid w:val="00431F8E"/>
    <w:rsid w:val="004371D2"/>
    <w:rsid w:val="0044044E"/>
    <w:rsid w:val="004405AC"/>
    <w:rsid w:val="004418EB"/>
    <w:rsid w:val="00444092"/>
    <w:rsid w:val="00457BE4"/>
    <w:rsid w:val="00467CD2"/>
    <w:rsid w:val="00470648"/>
    <w:rsid w:val="00470E4A"/>
    <w:rsid w:val="004836C9"/>
    <w:rsid w:val="00487FE0"/>
    <w:rsid w:val="00491A3E"/>
    <w:rsid w:val="00493ABB"/>
    <w:rsid w:val="0049489C"/>
    <w:rsid w:val="00495F79"/>
    <w:rsid w:val="004A2957"/>
    <w:rsid w:val="004C1F5D"/>
    <w:rsid w:val="004C4F18"/>
    <w:rsid w:val="004C7FB5"/>
    <w:rsid w:val="004E02BF"/>
    <w:rsid w:val="004E23B1"/>
    <w:rsid w:val="004E387F"/>
    <w:rsid w:val="004E62D1"/>
    <w:rsid w:val="0050452A"/>
    <w:rsid w:val="00511C0D"/>
    <w:rsid w:val="005121A2"/>
    <w:rsid w:val="00517CF8"/>
    <w:rsid w:val="0052472D"/>
    <w:rsid w:val="00525D26"/>
    <w:rsid w:val="00550949"/>
    <w:rsid w:val="00553466"/>
    <w:rsid w:val="00553B19"/>
    <w:rsid w:val="00553E49"/>
    <w:rsid w:val="00554A4F"/>
    <w:rsid w:val="00565EF0"/>
    <w:rsid w:val="0057007C"/>
    <w:rsid w:val="00591C1A"/>
    <w:rsid w:val="0059490F"/>
    <w:rsid w:val="005A4674"/>
    <w:rsid w:val="005B17EB"/>
    <w:rsid w:val="005B3966"/>
    <w:rsid w:val="005B3C61"/>
    <w:rsid w:val="005B46F8"/>
    <w:rsid w:val="005B671C"/>
    <w:rsid w:val="005C2E8F"/>
    <w:rsid w:val="005C56B9"/>
    <w:rsid w:val="005C70C3"/>
    <w:rsid w:val="005E09F5"/>
    <w:rsid w:val="005E3467"/>
    <w:rsid w:val="005F568D"/>
    <w:rsid w:val="00600DF7"/>
    <w:rsid w:val="00601E14"/>
    <w:rsid w:val="00604592"/>
    <w:rsid w:val="00610806"/>
    <w:rsid w:val="006214D8"/>
    <w:rsid w:val="00631B7A"/>
    <w:rsid w:val="006335C8"/>
    <w:rsid w:val="00634DF2"/>
    <w:rsid w:val="00641A24"/>
    <w:rsid w:val="006423ED"/>
    <w:rsid w:val="00652476"/>
    <w:rsid w:val="006552E5"/>
    <w:rsid w:val="00664A5E"/>
    <w:rsid w:val="00665681"/>
    <w:rsid w:val="00670741"/>
    <w:rsid w:val="00682DF3"/>
    <w:rsid w:val="00686234"/>
    <w:rsid w:val="006953F7"/>
    <w:rsid w:val="006A2BAC"/>
    <w:rsid w:val="006B4CD7"/>
    <w:rsid w:val="006B4EFC"/>
    <w:rsid w:val="006B784C"/>
    <w:rsid w:val="00701307"/>
    <w:rsid w:val="00705569"/>
    <w:rsid w:val="00714FC3"/>
    <w:rsid w:val="007173FB"/>
    <w:rsid w:val="00720B2D"/>
    <w:rsid w:val="007275E2"/>
    <w:rsid w:val="0073176E"/>
    <w:rsid w:val="00731E16"/>
    <w:rsid w:val="00731E2C"/>
    <w:rsid w:val="007326B8"/>
    <w:rsid w:val="00732CC0"/>
    <w:rsid w:val="00751F82"/>
    <w:rsid w:val="00753906"/>
    <w:rsid w:val="00754870"/>
    <w:rsid w:val="00770153"/>
    <w:rsid w:val="00777F06"/>
    <w:rsid w:val="007956C0"/>
    <w:rsid w:val="007A1EAA"/>
    <w:rsid w:val="007A3402"/>
    <w:rsid w:val="007A51D1"/>
    <w:rsid w:val="007A675A"/>
    <w:rsid w:val="007B4CFA"/>
    <w:rsid w:val="007C0C54"/>
    <w:rsid w:val="007E0B9C"/>
    <w:rsid w:val="007E1619"/>
    <w:rsid w:val="007E2DE4"/>
    <w:rsid w:val="007E35FE"/>
    <w:rsid w:val="0080195A"/>
    <w:rsid w:val="00813489"/>
    <w:rsid w:val="00813B03"/>
    <w:rsid w:val="00817F79"/>
    <w:rsid w:val="00825960"/>
    <w:rsid w:val="00831F9B"/>
    <w:rsid w:val="008447ED"/>
    <w:rsid w:val="008476B6"/>
    <w:rsid w:val="0085695D"/>
    <w:rsid w:val="0086359A"/>
    <w:rsid w:val="00883AAD"/>
    <w:rsid w:val="0088667D"/>
    <w:rsid w:val="008A0C61"/>
    <w:rsid w:val="008A2EA3"/>
    <w:rsid w:val="008A33BE"/>
    <w:rsid w:val="008A6D42"/>
    <w:rsid w:val="008A7A27"/>
    <w:rsid w:val="008C42F7"/>
    <w:rsid w:val="008E0060"/>
    <w:rsid w:val="008E668E"/>
    <w:rsid w:val="008E6D8F"/>
    <w:rsid w:val="008F2E80"/>
    <w:rsid w:val="00903029"/>
    <w:rsid w:val="0090328E"/>
    <w:rsid w:val="00903DFD"/>
    <w:rsid w:val="009055ED"/>
    <w:rsid w:val="00915AB8"/>
    <w:rsid w:val="00921361"/>
    <w:rsid w:val="009238EE"/>
    <w:rsid w:val="0092665E"/>
    <w:rsid w:val="00940B6E"/>
    <w:rsid w:val="00942BCF"/>
    <w:rsid w:val="009454C4"/>
    <w:rsid w:val="009644C4"/>
    <w:rsid w:val="009820F6"/>
    <w:rsid w:val="009A354B"/>
    <w:rsid w:val="009A4041"/>
    <w:rsid w:val="009C400E"/>
    <w:rsid w:val="009D2C7D"/>
    <w:rsid w:val="009D3732"/>
    <w:rsid w:val="009D38FB"/>
    <w:rsid w:val="009D4132"/>
    <w:rsid w:val="009E304E"/>
    <w:rsid w:val="009E31B4"/>
    <w:rsid w:val="009E572C"/>
    <w:rsid w:val="009E7026"/>
    <w:rsid w:val="009E78B8"/>
    <w:rsid w:val="009E7D82"/>
    <w:rsid w:val="009F5900"/>
    <w:rsid w:val="009F5C63"/>
    <w:rsid w:val="009F6A6E"/>
    <w:rsid w:val="009F7E9B"/>
    <w:rsid w:val="00A0162E"/>
    <w:rsid w:val="00A073A2"/>
    <w:rsid w:val="00A12866"/>
    <w:rsid w:val="00A12AD1"/>
    <w:rsid w:val="00A12FBD"/>
    <w:rsid w:val="00A15575"/>
    <w:rsid w:val="00A214FE"/>
    <w:rsid w:val="00A508DC"/>
    <w:rsid w:val="00A56A83"/>
    <w:rsid w:val="00A644B4"/>
    <w:rsid w:val="00A732F4"/>
    <w:rsid w:val="00A73853"/>
    <w:rsid w:val="00A73EB7"/>
    <w:rsid w:val="00A8653E"/>
    <w:rsid w:val="00A9748D"/>
    <w:rsid w:val="00AA34AE"/>
    <w:rsid w:val="00AA530F"/>
    <w:rsid w:val="00AA5684"/>
    <w:rsid w:val="00AA7921"/>
    <w:rsid w:val="00AC0A1A"/>
    <w:rsid w:val="00AC5BC5"/>
    <w:rsid w:val="00AD1D4F"/>
    <w:rsid w:val="00AD5A27"/>
    <w:rsid w:val="00AE3C7A"/>
    <w:rsid w:val="00AE64D9"/>
    <w:rsid w:val="00AF0B0F"/>
    <w:rsid w:val="00AF3C44"/>
    <w:rsid w:val="00AF5BBC"/>
    <w:rsid w:val="00AF6256"/>
    <w:rsid w:val="00B14981"/>
    <w:rsid w:val="00B17523"/>
    <w:rsid w:val="00B352F8"/>
    <w:rsid w:val="00B46FA2"/>
    <w:rsid w:val="00B63E54"/>
    <w:rsid w:val="00B6679E"/>
    <w:rsid w:val="00B87500"/>
    <w:rsid w:val="00B915E4"/>
    <w:rsid w:val="00B91E49"/>
    <w:rsid w:val="00B9208E"/>
    <w:rsid w:val="00B94AAB"/>
    <w:rsid w:val="00BA01A3"/>
    <w:rsid w:val="00BC2470"/>
    <w:rsid w:val="00BC4F2A"/>
    <w:rsid w:val="00BC7C4F"/>
    <w:rsid w:val="00BD1602"/>
    <w:rsid w:val="00BE0593"/>
    <w:rsid w:val="00BE65D3"/>
    <w:rsid w:val="00BE7435"/>
    <w:rsid w:val="00BF395C"/>
    <w:rsid w:val="00BF3D5A"/>
    <w:rsid w:val="00BF595C"/>
    <w:rsid w:val="00BF7F12"/>
    <w:rsid w:val="00C04054"/>
    <w:rsid w:val="00C17278"/>
    <w:rsid w:val="00C17783"/>
    <w:rsid w:val="00C20E98"/>
    <w:rsid w:val="00C24E26"/>
    <w:rsid w:val="00C324D5"/>
    <w:rsid w:val="00C41F06"/>
    <w:rsid w:val="00C5034D"/>
    <w:rsid w:val="00C564D4"/>
    <w:rsid w:val="00C667F6"/>
    <w:rsid w:val="00C6696D"/>
    <w:rsid w:val="00C6714F"/>
    <w:rsid w:val="00C72B72"/>
    <w:rsid w:val="00C835C6"/>
    <w:rsid w:val="00CA1A9C"/>
    <w:rsid w:val="00CB0F30"/>
    <w:rsid w:val="00CB7D2A"/>
    <w:rsid w:val="00CC1FBA"/>
    <w:rsid w:val="00CC404F"/>
    <w:rsid w:val="00CC46F3"/>
    <w:rsid w:val="00CD61E4"/>
    <w:rsid w:val="00CE183D"/>
    <w:rsid w:val="00CF220A"/>
    <w:rsid w:val="00D03DF4"/>
    <w:rsid w:val="00D174C8"/>
    <w:rsid w:val="00D23DC5"/>
    <w:rsid w:val="00D34B92"/>
    <w:rsid w:val="00D43DBF"/>
    <w:rsid w:val="00D44ECB"/>
    <w:rsid w:val="00D4507A"/>
    <w:rsid w:val="00D47AAA"/>
    <w:rsid w:val="00D61268"/>
    <w:rsid w:val="00D61409"/>
    <w:rsid w:val="00D64946"/>
    <w:rsid w:val="00D670C8"/>
    <w:rsid w:val="00D73920"/>
    <w:rsid w:val="00D74ABA"/>
    <w:rsid w:val="00DA38E9"/>
    <w:rsid w:val="00DA3E34"/>
    <w:rsid w:val="00DB5100"/>
    <w:rsid w:val="00DB687F"/>
    <w:rsid w:val="00DC0A34"/>
    <w:rsid w:val="00DC0F7F"/>
    <w:rsid w:val="00DC7BFC"/>
    <w:rsid w:val="00DD431D"/>
    <w:rsid w:val="00DE1A61"/>
    <w:rsid w:val="00DE2753"/>
    <w:rsid w:val="00DE7F3C"/>
    <w:rsid w:val="00DF1A1B"/>
    <w:rsid w:val="00DF2D3A"/>
    <w:rsid w:val="00E10818"/>
    <w:rsid w:val="00E13497"/>
    <w:rsid w:val="00E13EC2"/>
    <w:rsid w:val="00E16503"/>
    <w:rsid w:val="00E16F1C"/>
    <w:rsid w:val="00E362C3"/>
    <w:rsid w:val="00E405D3"/>
    <w:rsid w:val="00E42030"/>
    <w:rsid w:val="00E44746"/>
    <w:rsid w:val="00E53233"/>
    <w:rsid w:val="00E55D46"/>
    <w:rsid w:val="00E60626"/>
    <w:rsid w:val="00E643E4"/>
    <w:rsid w:val="00E70305"/>
    <w:rsid w:val="00E73C31"/>
    <w:rsid w:val="00E762E2"/>
    <w:rsid w:val="00E82D76"/>
    <w:rsid w:val="00E83DE9"/>
    <w:rsid w:val="00E90B15"/>
    <w:rsid w:val="00E92366"/>
    <w:rsid w:val="00E93D26"/>
    <w:rsid w:val="00E95BA3"/>
    <w:rsid w:val="00E966D0"/>
    <w:rsid w:val="00E97BF4"/>
    <w:rsid w:val="00EB4BC7"/>
    <w:rsid w:val="00EC0896"/>
    <w:rsid w:val="00EC112D"/>
    <w:rsid w:val="00EC20A9"/>
    <w:rsid w:val="00EC2782"/>
    <w:rsid w:val="00EC7EAD"/>
    <w:rsid w:val="00ED110B"/>
    <w:rsid w:val="00ED6038"/>
    <w:rsid w:val="00EE4171"/>
    <w:rsid w:val="00EE58B4"/>
    <w:rsid w:val="00EF27B6"/>
    <w:rsid w:val="00EF2B01"/>
    <w:rsid w:val="00EF7C96"/>
    <w:rsid w:val="00F03B14"/>
    <w:rsid w:val="00F057CB"/>
    <w:rsid w:val="00F206F9"/>
    <w:rsid w:val="00F207FF"/>
    <w:rsid w:val="00F302C5"/>
    <w:rsid w:val="00F30A7C"/>
    <w:rsid w:val="00F359B5"/>
    <w:rsid w:val="00F403A2"/>
    <w:rsid w:val="00F46204"/>
    <w:rsid w:val="00F521D0"/>
    <w:rsid w:val="00F52C39"/>
    <w:rsid w:val="00F658EE"/>
    <w:rsid w:val="00F708C7"/>
    <w:rsid w:val="00F721AC"/>
    <w:rsid w:val="00F75D3B"/>
    <w:rsid w:val="00F77288"/>
    <w:rsid w:val="00F817DF"/>
    <w:rsid w:val="00F9346B"/>
    <w:rsid w:val="00F94150"/>
    <w:rsid w:val="00FA54D6"/>
    <w:rsid w:val="00FA5833"/>
    <w:rsid w:val="00FA61AE"/>
    <w:rsid w:val="00FB1FBC"/>
    <w:rsid w:val="00FB3F7F"/>
    <w:rsid w:val="00FB7469"/>
    <w:rsid w:val="00FC0A2A"/>
    <w:rsid w:val="00FC2759"/>
    <w:rsid w:val="00FC42C0"/>
    <w:rsid w:val="00FD2B42"/>
    <w:rsid w:val="00FD39EB"/>
    <w:rsid w:val="00FE1444"/>
    <w:rsid w:val="00FE2FED"/>
    <w:rsid w:val="00FF27D9"/>
    <w:rsid w:val="00FF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E6C4E2-16AF-4895-9E18-ED151DB3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BE7"/>
    <w:rPr>
      <w:rFonts w:eastAsiaTheme="minorEastAsia"/>
      <w:lang w:eastAsia="ru-RU"/>
    </w:rPr>
  </w:style>
  <w:style w:type="paragraph" w:styleId="Heading1">
    <w:name w:val="heading 1"/>
    <w:basedOn w:val="1"/>
    <w:next w:val="1"/>
    <w:rsid w:val="00DB510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28F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0270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Heading4">
    <w:name w:val="heading 4"/>
    <w:basedOn w:val="1"/>
    <w:next w:val="1"/>
    <w:rsid w:val="00DB510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DB510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DB510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DB5100"/>
  </w:style>
  <w:style w:type="paragraph" w:styleId="Title">
    <w:name w:val="Title"/>
    <w:basedOn w:val="1"/>
    <w:next w:val="1"/>
    <w:rsid w:val="00DB5100"/>
    <w:pPr>
      <w:keepNext/>
      <w:keepLines/>
      <w:spacing w:before="480" w:after="120"/>
    </w:pPr>
    <w:rPr>
      <w:b/>
      <w:sz w:val="72"/>
      <w:szCs w:val="72"/>
    </w:rPr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61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961BE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aliases w:val="Footnotes refss Caracter,Appel note de bas de p Caracter,Footnotes refss Car Char Char Char Caracter,callout Car Char Char Char Caracter,4_G"/>
    <w:basedOn w:val="DefaultParagraphFont"/>
    <w:uiPriority w:val="99"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091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B5981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DefaultParagraphFont"/>
    <w:uiPriority w:val="99"/>
    <w:semiHidden/>
    <w:unhideWhenUsed/>
    <w:rsid w:val="00EB59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5981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2704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67B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67B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0732A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853C9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00816"/>
    <w:pPr>
      <w:spacing w:after="0" w:line="240" w:lineRule="auto"/>
      <w:jc w:val="center"/>
    </w:pPr>
    <w:rPr>
      <w:rFonts w:ascii="Times Armenian" w:eastAsia="Times New Roman" w:hAnsi="Times Armenian" w:cs="Times New Roman"/>
      <w:bCs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E00816"/>
    <w:rPr>
      <w:rFonts w:ascii="Times Armenian" w:eastAsia="Times New Roman" w:hAnsi="Times Armenian" w:cs="Times New Roman"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7128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57128F"/>
    <w:rPr>
      <w:rFonts w:ascii="Calibri" w:eastAsiaTheme="minorEastAsia" w:hAnsi="Calibri" w:cs="Calibri"/>
      <w:lang w:eastAsia="ru-RU"/>
    </w:rPr>
  </w:style>
  <w:style w:type="paragraph" w:styleId="Revision">
    <w:name w:val="Revision"/>
    <w:hidden/>
    <w:uiPriority w:val="99"/>
    <w:semiHidden/>
    <w:rsid w:val="001F62F5"/>
    <w:pPr>
      <w:spacing w:after="0" w:line="240" w:lineRule="auto"/>
    </w:pPr>
    <w:rPr>
      <w:rFonts w:eastAsiaTheme="minorEastAsia"/>
      <w:lang w:eastAsia="ru-RU"/>
    </w:rPr>
  </w:style>
  <w:style w:type="paragraph" w:styleId="Subtitle">
    <w:name w:val="Subtitle"/>
    <w:basedOn w:val="Normal"/>
    <w:next w:val="Normal"/>
    <w:rsid w:val="00DB510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pple-converted-space">
    <w:name w:val="apple-converted-space"/>
    <w:rsid w:val="000E1038"/>
    <w:rPr>
      <w:rFonts w:cs="Times New Roman"/>
    </w:rPr>
  </w:style>
  <w:style w:type="paragraph" w:customStyle="1" w:styleId="Normal1">
    <w:name w:val="Normal1"/>
    <w:rsid w:val="008F2E80"/>
    <w:pPr>
      <w:spacing w:after="0"/>
    </w:pPr>
    <w:rPr>
      <w:rFonts w:ascii="Arial" w:eastAsia="Arial" w:hAnsi="Arial" w:cs="Arial"/>
      <w:lang w:val="en-US"/>
    </w:rPr>
  </w:style>
  <w:style w:type="character" w:customStyle="1" w:styleId="a">
    <w:name w:val="Основной текст_"/>
    <w:basedOn w:val="DefaultParagraphFont"/>
    <w:link w:val="11"/>
    <w:rsid w:val="00777F06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11">
    <w:name w:val="Основной текст1"/>
    <w:basedOn w:val="Normal"/>
    <w:link w:val="a"/>
    <w:rsid w:val="00777F06"/>
    <w:pPr>
      <w:widowControl w:val="0"/>
      <w:shd w:val="clear" w:color="auto" w:fill="FFFFFF"/>
      <w:spacing w:after="0" w:line="322" w:lineRule="exact"/>
      <w:ind w:hanging="440"/>
      <w:jc w:val="right"/>
    </w:pPr>
    <w:rPr>
      <w:rFonts w:ascii="Tahoma" w:eastAsia="Tahoma" w:hAnsi="Tahoma" w:cs="Tahoma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SsAtvLBYd0lpP27onB2zJqkEvQ==">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BC48F24-B4DD-4890-84A7-5BB154102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376</Words>
  <Characters>2939</Characters>
  <Application>Microsoft Office Word</Application>
  <DocSecurity>0</DocSecurity>
  <Lines>54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G-Grigoryan</dc:creator>
  <cp:keywords>https://mul2.gov.am/tasks/763532/oneclick/12Ardir596EakanHimnavorum.docx?token=fd9d3c86787efe49a4f4ff245f727179</cp:keywords>
  <cp:lastModifiedBy>Ashot Tsormutyan</cp:lastModifiedBy>
  <cp:revision>24</cp:revision>
  <cp:lastPrinted>2023-02-28T14:01:00Z</cp:lastPrinted>
  <dcterms:created xsi:type="dcterms:W3CDTF">2022-08-25T06:57:00Z</dcterms:created>
  <dcterms:modified xsi:type="dcterms:W3CDTF">2023-03-22T13:38:00Z</dcterms:modified>
</cp:coreProperties>
</file>