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4752" w:rsidRPr="00A869BD" w:rsidRDefault="00464752" w:rsidP="00A869BD">
      <w:pPr>
        <w:pStyle w:val="NoSpacing"/>
        <w:spacing w:line="360" w:lineRule="auto"/>
        <w:jc w:val="center"/>
        <w:rPr>
          <w:rFonts w:ascii="GHEA Grapalat" w:hAnsi="GHEA Grapalat" w:cs="Sylfaen"/>
          <w:b/>
          <w:lang w:val="af-ZA"/>
        </w:rPr>
      </w:pPr>
      <w:bookmarkStart w:id="0" w:name="_GoBack"/>
      <w:bookmarkEnd w:id="0"/>
      <w:r w:rsidRPr="00A869BD">
        <w:rPr>
          <w:rFonts w:ascii="GHEA Grapalat" w:hAnsi="GHEA Grapalat" w:cs="Sylfaen"/>
          <w:b/>
          <w:lang w:val="af-ZA"/>
        </w:rPr>
        <w:t>ԱՄՓՈՓԱԹԵՐԹ</w:t>
      </w:r>
    </w:p>
    <w:p w:rsidR="00464752" w:rsidRPr="00A869BD" w:rsidRDefault="00464752" w:rsidP="00A869BD">
      <w:pPr>
        <w:pStyle w:val="NoSpacing"/>
        <w:spacing w:line="360" w:lineRule="auto"/>
        <w:jc w:val="center"/>
        <w:rPr>
          <w:rFonts w:ascii="GHEA Grapalat" w:hAnsi="GHEA Grapalat"/>
          <w:b/>
          <w:lang w:val="af-ZA"/>
        </w:rPr>
      </w:pPr>
    </w:p>
    <w:p w:rsidR="00464752" w:rsidRPr="00A869BD" w:rsidRDefault="00A869BD" w:rsidP="00A869BD">
      <w:pPr>
        <w:pStyle w:val="NormalWeb"/>
        <w:shd w:val="clear" w:color="auto" w:fill="FFFFFF"/>
        <w:spacing w:before="0" w:beforeAutospacing="0" w:after="0" w:afterAutospacing="0" w:line="360" w:lineRule="auto"/>
        <w:jc w:val="center"/>
        <w:rPr>
          <w:rFonts w:ascii="GHEA Grapalat" w:hAnsi="GHEA Grapalat"/>
          <w:color w:val="000000"/>
          <w:lang w:val="af-ZA"/>
        </w:rPr>
      </w:pPr>
      <w:r w:rsidRPr="00A869BD">
        <w:rPr>
          <w:rStyle w:val="Strong"/>
          <w:rFonts w:ascii="GHEA Grapalat" w:hAnsi="GHEA Grapalat"/>
          <w:shd w:val="clear" w:color="auto" w:fill="FFFFFF"/>
          <w:lang w:val="hy-AM"/>
        </w:rPr>
        <w:t xml:space="preserve">ՀԱՅԱՍՏԱՆԻ ՀԱՆՐԱՊԵՏՈՒԹՅԱՆ ԿԱՌԱՎԱՐՈՒԹՅԱՆ 2022 ԹՎԱԿԱՆԻ </w:t>
      </w:r>
      <w:r w:rsidRPr="00A869BD">
        <w:rPr>
          <w:rStyle w:val="Strong"/>
          <w:rFonts w:ascii="GHEA Grapalat" w:hAnsi="GHEA Grapalat"/>
          <w:shd w:val="clear" w:color="auto" w:fill="FFFFFF"/>
          <w:lang w:val="en-US"/>
        </w:rPr>
        <w:t>ՆՈՅԵՄԲԵՐԻ</w:t>
      </w:r>
      <w:r w:rsidRPr="00A869BD">
        <w:rPr>
          <w:rStyle w:val="Strong"/>
          <w:rFonts w:ascii="GHEA Grapalat" w:hAnsi="GHEA Grapalat"/>
          <w:shd w:val="clear" w:color="auto" w:fill="FFFFFF"/>
          <w:lang w:val="hy-AM"/>
        </w:rPr>
        <w:t xml:space="preserve"> </w:t>
      </w:r>
      <w:r w:rsidRPr="00A869BD">
        <w:rPr>
          <w:rStyle w:val="Strong"/>
          <w:rFonts w:ascii="GHEA Grapalat" w:hAnsi="GHEA Grapalat"/>
          <w:shd w:val="clear" w:color="auto" w:fill="FFFFFF"/>
          <w:lang w:val="af-ZA"/>
        </w:rPr>
        <w:t>17</w:t>
      </w:r>
      <w:r w:rsidRPr="00A869BD">
        <w:rPr>
          <w:rStyle w:val="Strong"/>
          <w:rFonts w:ascii="GHEA Grapalat" w:hAnsi="GHEA Grapalat"/>
          <w:shd w:val="clear" w:color="auto" w:fill="FFFFFF"/>
          <w:lang w:val="hy-AM"/>
        </w:rPr>
        <w:t>-Ի N 1</w:t>
      </w:r>
      <w:r w:rsidRPr="00A869BD">
        <w:rPr>
          <w:rStyle w:val="Strong"/>
          <w:rFonts w:ascii="GHEA Grapalat" w:hAnsi="GHEA Grapalat"/>
          <w:shd w:val="clear" w:color="auto" w:fill="FFFFFF"/>
          <w:lang w:val="af-ZA"/>
        </w:rPr>
        <w:t>773</w:t>
      </w:r>
      <w:r w:rsidRPr="00A869BD">
        <w:rPr>
          <w:rStyle w:val="Strong"/>
          <w:rFonts w:ascii="GHEA Grapalat" w:hAnsi="GHEA Grapalat"/>
          <w:shd w:val="clear" w:color="auto" w:fill="FFFFFF"/>
          <w:lang w:val="hy-AM"/>
        </w:rPr>
        <w:t>-Լ ՈՐՈՇ</w:t>
      </w:r>
      <w:r w:rsidRPr="00A869BD">
        <w:rPr>
          <w:rStyle w:val="Strong"/>
          <w:rFonts w:ascii="GHEA Grapalat" w:hAnsi="GHEA Grapalat"/>
          <w:shd w:val="clear" w:color="auto" w:fill="FFFFFF"/>
          <w:lang w:val="en-US"/>
        </w:rPr>
        <w:t>ՄԱՆ</w:t>
      </w:r>
      <w:r w:rsidRPr="00A869BD">
        <w:rPr>
          <w:rStyle w:val="Strong"/>
          <w:rFonts w:ascii="GHEA Grapalat" w:hAnsi="GHEA Grapalat"/>
          <w:shd w:val="clear" w:color="auto" w:fill="FFFFFF"/>
          <w:lang w:val="af-ZA"/>
        </w:rPr>
        <w:t xml:space="preserve"> </w:t>
      </w:r>
      <w:r w:rsidRPr="00A869BD">
        <w:rPr>
          <w:rStyle w:val="Strong"/>
          <w:rFonts w:ascii="GHEA Grapalat" w:hAnsi="GHEA Grapalat"/>
          <w:shd w:val="clear" w:color="auto" w:fill="FFFFFF"/>
          <w:lang w:val="hy-AM"/>
        </w:rPr>
        <w:t xml:space="preserve">ՄԵՋ </w:t>
      </w:r>
      <w:r w:rsidR="00D85072">
        <w:rPr>
          <w:rStyle w:val="Strong"/>
          <w:rFonts w:ascii="GHEA Grapalat" w:hAnsi="GHEA Grapalat"/>
          <w:shd w:val="clear" w:color="auto" w:fill="FFFFFF"/>
          <w:lang w:val="hy-AM"/>
        </w:rPr>
        <w:t>ՓՈՓՈԽՈՒԹՅՈՒՆ</w:t>
      </w:r>
      <w:r w:rsidR="0002419F">
        <w:rPr>
          <w:rStyle w:val="Strong"/>
          <w:rFonts w:ascii="GHEA Grapalat" w:hAnsi="GHEA Grapalat"/>
          <w:shd w:val="clear" w:color="auto" w:fill="FFFFFF"/>
          <w:lang w:val="en-US"/>
        </w:rPr>
        <w:t>ՆԵՐ</w:t>
      </w:r>
      <w:r w:rsidRPr="00A869BD">
        <w:rPr>
          <w:rStyle w:val="Strong"/>
          <w:rFonts w:ascii="GHEA Grapalat" w:hAnsi="GHEA Grapalat"/>
          <w:shd w:val="clear" w:color="auto" w:fill="FFFFFF"/>
          <w:lang w:val="hy-AM"/>
        </w:rPr>
        <w:t xml:space="preserve"> ԿԱՏԱՐԵԼՈՒ ՄԱՍԻՆ</w:t>
      </w:r>
      <w:r w:rsidRPr="00A869BD">
        <w:rPr>
          <w:rFonts w:ascii="GHEA Grapalat" w:hAnsi="GHEA Grapalat"/>
          <w:b/>
          <w:lang w:val="hy-AM"/>
        </w:rPr>
        <w:t xml:space="preserve">» ՀՀ ԿԱՌԱՎԱՐՈՒԹՅԱՆ ՈՐՈՇՄԱՆ ՆԱԽԱԳԾԻ </w:t>
      </w:r>
    </w:p>
    <w:p w:rsidR="00F16397" w:rsidRPr="00A869BD" w:rsidRDefault="00F16397" w:rsidP="00A869BD">
      <w:pPr>
        <w:spacing w:after="0" w:line="360" w:lineRule="auto"/>
        <w:jc w:val="center"/>
        <w:rPr>
          <w:rFonts w:ascii="GHEA Grapalat" w:hAnsi="GHEA Grapalat"/>
          <w:b/>
          <w:sz w:val="24"/>
          <w:szCs w:val="24"/>
          <w:lang w:val="af-ZA"/>
        </w:rPr>
      </w:pPr>
    </w:p>
    <w:tbl>
      <w:tblPr>
        <w:tblStyle w:val="TableGrid"/>
        <w:tblW w:w="13873" w:type="dxa"/>
        <w:tblInd w:w="-5" w:type="dxa"/>
        <w:tblLook w:val="04A0" w:firstRow="1" w:lastRow="0" w:firstColumn="1" w:lastColumn="0" w:noHBand="0" w:noVBand="1"/>
      </w:tblPr>
      <w:tblGrid>
        <w:gridCol w:w="9158"/>
        <w:gridCol w:w="2552"/>
        <w:gridCol w:w="2151"/>
        <w:gridCol w:w="12"/>
      </w:tblGrid>
      <w:tr w:rsidR="00F25AAA" w:rsidRPr="00A869BD" w:rsidTr="00373E22">
        <w:trPr>
          <w:gridAfter w:val="1"/>
          <w:wAfter w:w="12" w:type="dxa"/>
        </w:trPr>
        <w:tc>
          <w:tcPr>
            <w:tcW w:w="11710" w:type="dxa"/>
            <w:gridSpan w:val="2"/>
            <w:vMerge w:val="restart"/>
            <w:shd w:val="clear" w:color="auto" w:fill="D9D9D9" w:themeFill="background1" w:themeFillShade="D9"/>
          </w:tcPr>
          <w:p w:rsidR="00E17B46" w:rsidRPr="00A869BD" w:rsidRDefault="00E17B46" w:rsidP="00A869BD">
            <w:pPr>
              <w:spacing w:line="360" w:lineRule="auto"/>
              <w:jc w:val="center"/>
              <w:rPr>
                <w:rFonts w:ascii="GHEA Grapalat" w:hAnsi="GHEA Grapalat"/>
                <w:b/>
                <w:color w:val="000000"/>
                <w:sz w:val="24"/>
                <w:szCs w:val="24"/>
                <w:highlight w:val="lightGray"/>
                <w:shd w:val="clear" w:color="auto" w:fill="FFFFFF"/>
                <w:lang w:val="af-ZA"/>
              </w:rPr>
            </w:pPr>
          </w:p>
          <w:p w:rsidR="005F462D" w:rsidRPr="00A869BD" w:rsidRDefault="00F25AAA" w:rsidP="00A869BD">
            <w:pPr>
              <w:spacing w:line="360" w:lineRule="auto"/>
              <w:jc w:val="center"/>
              <w:rPr>
                <w:rFonts w:ascii="GHEA Grapalat" w:hAnsi="GHEA Grapalat"/>
                <w:b/>
                <w:color w:val="000000"/>
                <w:sz w:val="24"/>
                <w:szCs w:val="24"/>
                <w:highlight w:val="lightGray"/>
                <w:shd w:val="clear" w:color="auto" w:fill="FFFFFF"/>
                <w:lang w:val="hy-AM"/>
              </w:rPr>
            </w:pPr>
            <w:r w:rsidRPr="00A869BD">
              <w:rPr>
                <w:rFonts w:ascii="GHEA Grapalat" w:hAnsi="GHEA Grapalat"/>
                <w:b/>
                <w:color w:val="000000"/>
                <w:sz w:val="24"/>
                <w:szCs w:val="24"/>
                <w:highlight w:val="lightGray"/>
                <w:shd w:val="clear" w:color="auto" w:fill="FFFFFF"/>
                <w:lang w:val="af-ZA"/>
              </w:rPr>
              <w:t xml:space="preserve">1. </w:t>
            </w:r>
            <w:r w:rsidR="005F462D" w:rsidRPr="00A869BD">
              <w:rPr>
                <w:rFonts w:ascii="GHEA Grapalat" w:hAnsi="GHEA Grapalat"/>
                <w:b/>
                <w:color w:val="000000"/>
                <w:sz w:val="24"/>
                <w:szCs w:val="24"/>
                <w:highlight w:val="lightGray"/>
                <w:shd w:val="clear" w:color="auto" w:fill="FFFFFF"/>
                <w:lang w:val="hy-AM"/>
              </w:rPr>
              <w:t xml:space="preserve">ՀՀ </w:t>
            </w:r>
            <w:r w:rsidR="00193F32" w:rsidRPr="00A869BD">
              <w:rPr>
                <w:rFonts w:ascii="GHEA Grapalat" w:hAnsi="GHEA Grapalat"/>
                <w:b/>
                <w:color w:val="000000"/>
                <w:sz w:val="24"/>
                <w:szCs w:val="24"/>
                <w:highlight w:val="lightGray"/>
                <w:shd w:val="clear" w:color="auto" w:fill="FFFFFF"/>
                <w:lang w:val="hy-AM"/>
              </w:rPr>
              <w:t>արդարադատ</w:t>
            </w:r>
            <w:r w:rsidR="006249B0" w:rsidRPr="00A869BD">
              <w:rPr>
                <w:rFonts w:ascii="GHEA Grapalat" w:hAnsi="GHEA Grapalat"/>
                <w:b/>
                <w:color w:val="000000"/>
                <w:sz w:val="24"/>
                <w:szCs w:val="24"/>
                <w:highlight w:val="lightGray"/>
                <w:shd w:val="clear" w:color="auto" w:fill="FFFFFF"/>
                <w:lang w:val="hy-AM"/>
              </w:rPr>
              <w:t>ությ</w:t>
            </w:r>
            <w:r w:rsidR="00365309" w:rsidRPr="00A869BD">
              <w:rPr>
                <w:rFonts w:ascii="GHEA Grapalat" w:hAnsi="GHEA Grapalat"/>
                <w:b/>
                <w:color w:val="000000"/>
                <w:sz w:val="24"/>
                <w:szCs w:val="24"/>
                <w:highlight w:val="lightGray"/>
                <w:shd w:val="clear" w:color="auto" w:fill="FFFFFF"/>
                <w:lang w:val="hy-AM"/>
              </w:rPr>
              <w:t xml:space="preserve">ան </w:t>
            </w:r>
            <w:r w:rsidR="005F462D" w:rsidRPr="00A869BD">
              <w:rPr>
                <w:rFonts w:ascii="GHEA Grapalat" w:hAnsi="GHEA Grapalat"/>
                <w:b/>
                <w:color w:val="000000"/>
                <w:sz w:val="24"/>
                <w:szCs w:val="24"/>
                <w:highlight w:val="lightGray"/>
                <w:shd w:val="clear" w:color="auto" w:fill="FFFFFF"/>
                <w:lang w:val="hy-AM"/>
              </w:rPr>
              <w:t>նախարարություն</w:t>
            </w:r>
          </w:p>
          <w:p w:rsidR="00F25AAA" w:rsidRPr="00A869BD" w:rsidRDefault="00F25AAA" w:rsidP="00766C51">
            <w:pPr>
              <w:spacing w:line="360" w:lineRule="auto"/>
              <w:rPr>
                <w:rFonts w:ascii="GHEA Grapalat" w:hAnsi="GHEA Grapalat"/>
                <w:b/>
                <w:color w:val="000000"/>
                <w:sz w:val="24"/>
                <w:szCs w:val="24"/>
                <w:shd w:val="clear" w:color="auto" w:fill="FFFFFF"/>
                <w:lang w:val="af-ZA"/>
              </w:rPr>
            </w:pPr>
          </w:p>
        </w:tc>
        <w:tc>
          <w:tcPr>
            <w:tcW w:w="2151" w:type="dxa"/>
            <w:shd w:val="clear" w:color="auto" w:fill="D9D9D9" w:themeFill="background1" w:themeFillShade="D9"/>
          </w:tcPr>
          <w:p w:rsidR="00F25AAA" w:rsidRPr="00A869BD" w:rsidRDefault="00A869BD" w:rsidP="00A869BD">
            <w:pPr>
              <w:spacing w:line="360" w:lineRule="auto"/>
              <w:rPr>
                <w:rFonts w:ascii="GHEA Grapalat" w:hAnsi="GHEA Grapalat"/>
                <w:color w:val="000000"/>
                <w:sz w:val="24"/>
                <w:szCs w:val="24"/>
                <w:highlight w:val="lightGray"/>
                <w:shd w:val="clear" w:color="auto" w:fill="FFFFFF"/>
                <w:lang w:val="hy-AM"/>
              </w:rPr>
            </w:pPr>
            <w:r w:rsidRPr="00A869BD">
              <w:rPr>
                <w:rFonts w:ascii="GHEA Grapalat" w:hAnsi="GHEA Grapalat"/>
                <w:color w:val="000000"/>
                <w:sz w:val="24"/>
                <w:szCs w:val="24"/>
                <w:highlight w:val="lightGray"/>
                <w:shd w:val="clear" w:color="auto" w:fill="FFFFFF"/>
              </w:rPr>
              <w:t>06</w:t>
            </w:r>
            <w:r w:rsidR="009A21EB" w:rsidRPr="00A869BD">
              <w:rPr>
                <w:rFonts w:ascii="GHEA Grapalat" w:hAnsi="GHEA Grapalat"/>
                <w:color w:val="000000"/>
                <w:sz w:val="24"/>
                <w:szCs w:val="24"/>
                <w:highlight w:val="lightGray"/>
                <w:shd w:val="clear" w:color="auto" w:fill="FFFFFF"/>
                <w:lang w:val="hy-AM"/>
              </w:rPr>
              <w:t>.</w:t>
            </w:r>
            <w:r w:rsidR="003B211F" w:rsidRPr="00A869BD">
              <w:rPr>
                <w:rFonts w:ascii="GHEA Grapalat" w:hAnsi="GHEA Grapalat"/>
                <w:color w:val="000000"/>
                <w:sz w:val="24"/>
                <w:szCs w:val="24"/>
                <w:highlight w:val="lightGray"/>
                <w:shd w:val="clear" w:color="auto" w:fill="FFFFFF"/>
                <w:lang w:val="hy-AM"/>
              </w:rPr>
              <w:t>03.2023</w:t>
            </w:r>
            <w:r w:rsidR="00F25AAA" w:rsidRPr="00A869BD">
              <w:rPr>
                <w:rFonts w:ascii="GHEA Grapalat" w:hAnsi="GHEA Grapalat"/>
                <w:color w:val="000000"/>
                <w:sz w:val="24"/>
                <w:szCs w:val="24"/>
                <w:highlight w:val="lightGray"/>
                <w:shd w:val="clear" w:color="auto" w:fill="FFFFFF"/>
                <w:lang w:val="hy-AM"/>
              </w:rPr>
              <w:t>թ.</w:t>
            </w:r>
          </w:p>
        </w:tc>
      </w:tr>
      <w:tr w:rsidR="00F25AAA" w:rsidRPr="00A869BD" w:rsidTr="00373E22">
        <w:trPr>
          <w:gridAfter w:val="1"/>
          <w:wAfter w:w="12" w:type="dxa"/>
        </w:trPr>
        <w:tc>
          <w:tcPr>
            <w:tcW w:w="11710" w:type="dxa"/>
            <w:gridSpan w:val="2"/>
            <w:vMerge/>
            <w:shd w:val="clear" w:color="auto" w:fill="D9D9D9" w:themeFill="background1" w:themeFillShade="D9"/>
          </w:tcPr>
          <w:p w:rsidR="00F25AAA" w:rsidRPr="00A869BD" w:rsidRDefault="00F25AAA" w:rsidP="00A869BD">
            <w:pPr>
              <w:spacing w:line="360" w:lineRule="auto"/>
              <w:jc w:val="both"/>
              <w:rPr>
                <w:rFonts w:ascii="GHEA Grapalat" w:hAnsi="GHEA Grapalat"/>
                <w:sz w:val="24"/>
                <w:szCs w:val="24"/>
                <w:lang w:val="hy-AM"/>
              </w:rPr>
            </w:pPr>
          </w:p>
        </w:tc>
        <w:tc>
          <w:tcPr>
            <w:tcW w:w="2151" w:type="dxa"/>
            <w:shd w:val="clear" w:color="auto" w:fill="D9D9D9" w:themeFill="background1" w:themeFillShade="D9"/>
          </w:tcPr>
          <w:p w:rsidR="00F25AAA" w:rsidRPr="00A869BD" w:rsidRDefault="00F25AAA" w:rsidP="00A869BD">
            <w:pPr>
              <w:spacing w:line="360" w:lineRule="auto"/>
              <w:rPr>
                <w:rFonts w:ascii="GHEA Grapalat" w:hAnsi="GHEA Grapalat"/>
                <w:color w:val="000000"/>
                <w:sz w:val="24"/>
                <w:szCs w:val="24"/>
                <w:highlight w:val="lightGray"/>
                <w:shd w:val="clear" w:color="auto" w:fill="FFFFFF"/>
                <w:lang w:val="hy-AM"/>
              </w:rPr>
            </w:pPr>
            <w:r w:rsidRPr="00A869BD">
              <w:rPr>
                <w:rFonts w:ascii="GHEA Grapalat" w:hAnsi="GHEA Grapalat"/>
                <w:color w:val="000000"/>
                <w:sz w:val="24"/>
                <w:szCs w:val="24"/>
                <w:highlight w:val="lightGray"/>
                <w:shd w:val="clear" w:color="auto" w:fill="FFFFFF"/>
                <w:lang w:val="hy-AM"/>
              </w:rPr>
              <w:t xml:space="preserve">N </w:t>
            </w:r>
            <w:r w:rsidR="00A869BD" w:rsidRPr="00A869BD">
              <w:rPr>
                <w:rFonts w:ascii="GHEA Grapalat" w:hAnsi="GHEA Grapalat"/>
                <w:color w:val="000000"/>
                <w:sz w:val="24"/>
                <w:szCs w:val="24"/>
                <w:highlight w:val="lightGray"/>
                <w:shd w:val="clear" w:color="auto" w:fill="FFFFFF"/>
                <w:lang w:val="hy-AM"/>
              </w:rPr>
              <w:t>/27.2/11308-2023</w:t>
            </w:r>
          </w:p>
        </w:tc>
      </w:tr>
      <w:tr w:rsidR="00811FFB" w:rsidRPr="00A869BD" w:rsidTr="0002419F">
        <w:tc>
          <w:tcPr>
            <w:tcW w:w="9158" w:type="dxa"/>
          </w:tcPr>
          <w:p w:rsidR="00811FFB" w:rsidRPr="00766C51" w:rsidRDefault="00A869BD" w:rsidP="00766C51">
            <w:pPr>
              <w:spacing w:line="360" w:lineRule="auto"/>
              <w:ind w:firstLine="708"/>
              <w:jc w:val="both"/>
              <w:rPr>
                <w:rFonts w:ascii="GHEA Grapalat" w:hAnsi="GHEA Grapalat"/>
                <w:bCs/>
                <w:sz w:val="24"/>
                <w:szCs w:val="24"/>
              </w:rPr>
            </w:pPr>
            <w:r w:rsidRPr="00A869BD">
              <w:rPr>
                <w:rFonts w:ascii="GHEA Grapalat" w:hAnsi="GHEA Grapalat"/>
                <w:bCs/>
                <w:sz w:val="24"/>
                <w:szCs w:val="24"/>
              </w:rPr>
              <w:t>«</w:t>
            </w:r>
            <w:proofErr w:type="spellStart"/>
            <w:r w:rsidRPr="00A869BD">
              <w:rPr>
                <w:rFonts w:ascii="GHEA Grapalat" w:hAnsi="GHEA Grapalat"/>
                <w:bCs/>
                <w:sz w:val="24"/>
                <w:szCs w:val="24"/>
              </w:rPr>
              <w:t>Հայաստանի</w:t>
            </w:r>
            <w:proofErr w:type="spellEnd"/>
            <w:r w:rsidRPr="00A869BD">
              <w:rPr>
                <w:rFonts w:ascii="GHEA Grapalat" w:hAnsi="GHEA Grapalat"/>
                <w:bCs/>
                <w:sz w:val="24"/>
                <w:szCs w:val="24"/>
              </w:rPr>
              <w:t xml:space="preserve"> </w:t>
            </w:r>
            <w:proofErr w:type="spellStart"/>
            <w:r w:rsidRPr="00A869BD">
              <w:rPr>
                <w:rFonts w:ascii="GHEA Grapalat" w:hAnsi="GHEA Grapalat"/>
                <w:bCs/>
                <w:sz w:val="24"/>
                <w:szCs w:val="24"/>
              </w:rPr>
              <w:t>Հանրապետության</w:t>
            </w:r>
            <w:proofErr w:type="spellEnd"/>
            <w:r w:rsidRPr="00A869BD">
              <w:rPr>
                <w:rFonts w:ascii="GHEA Grapalat" w:hAnsi="GHEA Grapalat"/>
                <w:bCs/>
                <w:sz w:val="24"/>
                <w:szCs w:val="24"/>
              </w:rPr>
              <w:t xml:space="preserve"> </w:t>
            </w:r>
            <w:proofErr w:type="spellStart"/>
            <w:r w:rsidRPr="00A869BD">
              <w:rPr>
                <w:rFonts w:ascii="GHEA Grapalat" w:hAnsi="GHEA Grapalat"/>
                <w:bCs/>
                <w:sz w:val="24"/>
                <w:szCs w:val="24"/>
              </w:rPr>
              <w:t>կառավարության</w:t>
            </w:r>
            <w:proofErr w:type="spellEnd"/>
            <w:r w:rsidRPr="00A869BD">
              <w:rPr>
                <w:rFonts w:ascii="GHEA Grapalat" w:hAnsi="GHEA Grapalat"/>
                <w:bCs/>
                <w:sz w:val="24"/>
                <w:szCs w:val="24"/>
              </w:rPr>
              <w:t xml:space="preserve"> 2022 </w:t>
            </w:r>
            <w:proofErr w:type="spellStart"/>
            <w:r w:rsidRPr="00A869BD">
              <w:rPr>
                <w:rFonts w:ascii="GHEA Grapalat" w:hAnsi="GHEA Grapalat"/>
                <w:bCs/>
                <w:sz w:val="24"/>
                <w:szCs w:val="24"/>
              </w:rPr>
              <w:t>թվականի</w:t>
            </w:r>
            <w:proofErr w:type="spellEnd"/>
            <w:r w:rsidRPr="00A869BD">
              <w:rPr>
                <w:rFonts w:ascii="GHEA Grapalat" w:hAnsi="GHEA Grapalat"/>
                <w:bCs/>
                <w:sz w:val="24"/>
                <w:szCs w:val="24"/>
              </w:rPr>
              <w:t xml:space="preserve"> </w:t>
            </w:r>
            <w:proofErr w:type="spellStart"/>
            <w:r w:rsidRPr="00A869BD">
              <w:rPr>
                <w:rFonts w:ascii="GHEA Grapalat" w:hAnsi="GHEA Grapalat"/>
                <w:bCs/>
                <w:sz w:val="24"/>
                <w:szCs w:val="24"/>
              </w:rPr>
              <w:t>նոյեմբերի</w:t>
            </w:r>
            <w:proofErr w:type="spellEnd"/>
            <w:r w:rsidRPr="00A869BD">
              <w:rPr>
                <w:rFonts w:ascii="GHEA Grapalat" w:hAnsi="GHEA Grapalat"/>
                <w:bCs/>
                <w:sz w:val="24"/>
                <w:szCs w:val="24"/>
              </w:rPr>
              <w:t xml:space="preserve"> 17-ի N 1773-Լ </w:t>
            </w:r>
            <w:proofErr w:type="spellStart"/>
            <w:r w:rsidRPr="00A869BD">
              <w:rPr>
                <w:rFonts w:ascii="GHEA Grapalat" w:hAnsi="GHEA Grapalat"/>
                <w:bCs/>
                <w:sz w:val="24"/>
                <w:szCs w:val="24"/>
              </w:rPr>
              <w:t>որոշման</w:t>
            </w:r>
            <w:proofErr w:type="spellEnd"/>
            <w:r w:rsidRPr="00A869BD">
              <w:rPr>
                <w:rFonts w:ascii="GHEA Grapalat" w:hAnsi="GHEA Grapalat"/>
                <w:bCs/>
                <w:sz w:val="24"/>
                <w:szCs w:val="24"/>
              </w:rPr>
              <w:t xml:space="preserve"> </w:t>
            </w:r>
            <w:proofErr w:type="spellStart"/>
            <w:r w:rsidRPr="00A869BD">
              <w:rPr>
                <w:rFonts w:ascii="GHEA Grapalat" w:hAnsi="GHEA Grapalat"/>
                <w:bCs/>
                <w:sz w:val="24"/>
                <w:szCs w:val="24"/>
              </w:rPr>
              <w:t>մեջ</w:t>
            </w:r>
            <w:proofErr w:type="spellEnd"/>
            <w:r w:rsidRPr="00A869BD">
              <w:rPr>
                <w:rFonts w:ascii="GHEA Grapalat" w:hAnsi="GHEA Grapalat"/>
                <w:bCs/>
                <w:sz w:val="24"/>
                <w:szCs w:val="24"/>
              </w:rPr>
              <w:t xml:space="preserve"> </w:t>
            </w:r>
            <w:proofErr w:type="spellStart"/>
            <w:r w:rsidRPr="00A869BD">
              <w:rPr>
                <w:rFonts w:ascii="GHEA Grapalat" w:hAnsi="GHEA Grapalat"/>
                <w:bCs/>
                <w:sz w:val="24"/>
                <w:szCs w:val="24"/>
              </w:rPr>
              <w:t>փոփոխություններ</w:t>
            </w:r>
            <w:proofErr w:type="spellEnd"/>
            <w:r w:rsidRPr="00A869BD">
              <w:rPr>
                <w:rFonts w:ascii="GHEA Grapalat" w:hAnsi="GHEA Grapalat"/>
                <w:bCs/>
                <w:sz w:val="24"/>
                <w:szCs w:val="24"/>
              </w:rPr>
              <w:t xml:space="preserve"> </w:t>
            </w:r>
            <w:proofErr w:type="spellStart"/>
            <w:r w:rsidRPr="00A869BD">
              <w:rPr>
                <w:rFonts w:ascii="GHEA Grapalat" w:hAnsi="GHEA Grapalat"/>
                <w:bCs/>
                <w:sz w:val="24"/>
                <w:szCs w:val="24"/>
              </w:rPr>
              <w:t>կատարելու</w:t>
            </w:r>
            <w:proofErr w:type="spellEnd"/>
            <w:r w:rsidRPr="00A869BD">
              <w:rPr>
                <w:rFonts w:ascii="GHEA Grapalat" w:hAnsi="GHEA Grapalat"/>
                <w:bCs/>
                <w:sz w:val="24"/>
                <w:szCs w:val="24"/>
              </w:rPr>
              <w:t xml:space="preserve"> </w:t>
            </w:r>
            <w:proofErr w:type="spellStart"/>
            <w:r w:rsidRPr="00A869BD">
              <w:rPr>
                <w:rFonts w:ascii="GHEA Grapalat" w:hAnsi="GHEA Grapalat"/>
                <w:bCs/>
                <w:sz w:val="24"/>
                <w:szCs w:val="24"/>
              </w:rPr>
              <w:t>մասին</w:t>
            </w:r>
            <w:proofErr w:type="spellEnd"/>
            <w:r w:rsidRPr="00A869BD">
              <w:rPr>
                <w:rFonts w:ascii="GHEA Grapalat" w:hAnsi="GHEA Grapalat"/>
                <w:bCs/>
                <w:sz w:val="24"/>
                <w:szCs w:val="24"/>
              </w:rPr>
              <w:t xml:space="preserve">» </w:t>
            </w:r>
            <w:proofErr w:type="spellStart"/>
            <w:r w:rsidRPr="00A869BD">
              <w:rPr>
                <w:rFonts w:ascii="GHEA Grapalat" w:hAnsi="GHEA Grapalat"/>
                <w:bCs/>
                <w:sz w:val="24"/>
                <w:szCs w:val="24"/>
              </w:rPr>
              <w:t>Հայաստանի</w:t>
            </w:r>
            <w:proofErr w:type="spellEnd"/>
            <w:r w:rsidRPr="00A869BD">
              <w:rPr>
                <w:rFonts w:ascii="GHEA Grapalat" w:hAnsi="GHEA Grapalat"/>
                <w:bCs/>
                <w:sz w:val="24"/>
                <w:szCs w:val="24"/>
              </w:rPr>
              <w:t xml:space="preserve"> </w:t>
            </w:r>
            <w:proofErr w:type="spellStart"/>
            <w:r w:rsidRPr="00A869BD">
              <w:rPr>
                <w:rFonts w:ascii="GHEA Grapalat" w:hAnsi="GHEA Grapalat"/>
                <w:bCs/>
                <w:sz w:val="24"/>
                <w:szCs w:val="24"/>
              </w:rPr>
              <w:t>Հանրապետության</w:t>
            </w:r>
            <w:proofErr w:type="spellEnd"/>
            <w:r w:rsidRPr="00A869BD">
              <w:rPr>
                <w:rFonts w:ascii="GHEA Grapalat" w:hAnsi="GHEA Grapalat"/>
                <w:bCs/>
                <w:sz w:val="24"/>
                <w:szCs w:val="24"/>
              </w:rPr>
              <w:t xml:space="preserve"> </w:t>
            </w:r>
            <w:proofErr w:type="spellStart"/>
            <w:r w:rsidRPr="00A869BD">
              <w:rPr>
                <w:rFonts w:ascii="GHEA Grapalat" w:hAnsi="GHEA Grapalat"/>
                <w:bCs/>
                <w:sz w:val="24"/>
                <w:szCs w:val="24"/>
              </w:rPr>
              <w:t>կառավարության</w:t>
            </w:r>
            <w:proofErr w:type="spellEnd"/>
            <w:r w:rsidRPr="00A869BD">
              <w:rPr>
                <w:rFonts w:ascii="GHEA Grapalat" w:hAnsi="GHEA Grapalat"/>
                <w:bCs/>
                <w:sz w:val="24"/>
                <w:szCs w:val="24"/>
              </w:rPr>
              <w:t xml:space="preserve"> </w:t>
            </w:r>
            <w:proofErr w:type="spellStart"/>
            <w:r w:rsidRPr="00A869BD">
              <w:rPr>
                <w:rFonts w:ascii="GHEA Grapalat" w:hAnsi="GHEA Grapalat"/>
                <w:bCs/>
                <w:sz w:val="24"/>
                <w:szCs w:val="24"/>
              </w:rPr>
              <w:t>որոշման</w:t>
            </w:r>
            <w:proofErr w:type="spellEnd"/>
            <w:r w:rsidRPr="00A869BD">
              <w:rPr>
                <w:rFonts w:ascii="GHEA Grapalat" w:hAnsi="GHEA Grapalat"/>
                <w:bCs/>
                <w:sz w:val="24"/>
                <w:szCs w:val="24"/>
              </w:rPr>
              <w:t xml:space="preserve"> </w:t>
            </w:r>
            <w:proofErr w:type="spellStart"/>
            <w:r w:rsidRPr="00A869BD">
              <w:rPr>
                <w:rFonts w:ascii="GHEA Grapalat" w:hAnsi="GHEA Grapalat"/>
                <w:bCs/>
                <w:sz w:val="24"/>
                <w:szCs w:val="24"/>
              </w:rPr>
              <w:t>նախագծի</w:t>
            </w:r>
            <w:proofErr w:type="spellEnd"/>
            <w:r w:rsidRPr="00A869BD">
              <w:rPr>
                <w:rFonts w:ascii="GHEA Grapalat" w:hAnsi="GHEA Grapalat"/>
                <w:bCs/>
                <w:sz w:val="24"/>
                <w:szCs w:val="24"/>
              </w:rPr>
              <w:t xml:space="preserve"> 2-րդ </w:t>
            </w:r>
            <w:proofErr w:type="spellStart"/>
            <w:r w:rsidRPr="00A869BD">
              <w:rPr>
                <w:rFonts w:ascii="GHEA Grapalat" w:hAnsi="GHEA Grapalat"/>
                <w:bCs/>
                <w:sz w:val="24"/>
                <w:szCs w:val="24"/>
              </w:rPr>
              <w:t>կետի</w:t>
            </w:r>
            <w:proofErr w:type="spellEnd"/>
            <w:r w:rsidRPr="00A869BD">
              <w:rPr>
                <w:rFonts w:ascii="GHEA Grapalat" w:hAnsi="GHEA Grapalat"/>
                <w:bCs/>
                <w:sz w:val="24"/>
                <w:szCs w:val="24"/>
              </w:rPr>
              <w:t xml:space="preserve"> «</w:t>
            </w:r>
            <w:proofErr w:type="spellStart"/>
            <w:r w:rsidRPr="00A869BD">
              <w:rPr>
                <w:rFonts w:ascii="GHEA Grapalat" w:hAnsi="GHEA Grapalat"/>
                <w:bCs/>
                <w:sz w:val="24"/>
                <w:szCs w:val="24"/>
              </w:rPr>
              <w:t>ընդունվելուց</w:t>
            </w:r>
            <w:proofErr w:type="spellEnd"/>
            <w:r w:rsidRPr="00A869BD">
              <w:rPr>
                <w:rFonts w:ascii="GHEA Grapalat" w:hAnsi="GHEA Grapalat"/>
                <w:bCs/>
                <w:sz w:val="24"/>
                <w:szCs w:val="24"/>
              </w:rPr>
              <w:t xml:space="preserve">» </w:t>
            </w:r>
            <w:proofErr w:type="spellStart"/>
            <w:r w:rsidRPr="00A869BD">
              <w:rPr>
                <w:rFonts w:ascii="GHEA Grapalat" w:hAnsi="GHEA Grapalat"/>
                <w:bCs/>
                <w:sz w:val="24"/>
                <w:szCs w:val="24"/>
              </w:rPr>
              <w:t>բառն</w:t>
            </w:r>
            <w:proofErr w:type="spellEnd"/>
            <w:r w:rsidRPr="00A869BD">
              <w:rPr>
                <w:rFonts w:ascii="GHEA Grapalat" w:hAnsi="GHEA Grapalat"/>
                <w:bCs/>
                <w:sz w:val="24"/>
                <w:szCs w:val="24"/>
              </w:rPr>
              <w:t xml:space="preserve"> </w:t>
            </w:r>
            <w:proofErr w:type="spellStart"/>
            <w:r w:rsidRPr="00A869BD">
              <w:rPr>
                <w:rFonts w:ascii="GHEA Grapalat" w:hAnsi="GHEA Grapalat"/>
                <w:bCs/>
                <w:sz w:val="24"/>
                <w:szCs w:val="24"/>
              </w:rPr>
              <w:t>անհրաժեշտ</w:t>
            </w:r>
            <w:proofErr w:type="spellEnd"/>
            <w:r w:rsidRPr="00A869BD">
              <w:rPr>
                <w:rFonts w:ascii="GHEA Grapalat" w:hAnsi="GHEA Grapalat"/>
                <w:bCs/>
                <w:sz w:val="24"/>
                <w:szCs w:val="24"/>
              </w:rPr>
              <w:t xml:space="preserve"> է </w:t>
            </w:r>
            <w:proofErr w:type="spellStart"/>
            <w:r w:rsidRPr="00A869BD">
              <w:rPr>
                <w:rFonts w:ascii="GHEA Grapalat" w:hAnsi="GHEA Grapalat"/>
                <w:bCs/>
                <w:sz w:val="24"/>
                <w:szCs w:val="24"/>
              </w:rPr>
              <w:t>փոխարինել</w:t>
            </w:r>
            <w:proofErr w:type="spellEnd"/>
            <w:r w:rsidRPr="00A869BD">
              <w:rPr>
                <w:rFonts w:ascii="GHEA Grapalat" w:hAnsi="GHEA Grapalat"/>
                <w:bCs/>
                <w:sz w:val="24"/>
                <w:szCs w:val="24"/>
              </w:rPr>
              <w:t xml:space="preserve"> «</w:t>
            </w:r>
            <w:proofErr w:type="spellStart"/>
            <w:r w:rsidRPr="00A869BD">
              <w:rPr>
                <w:rFonts w:ascii="GHEA Grapalat" w:hAnsi="GHEA Grapalat"/>
                <w:bCs/>
                <w:sz w:val="24"/>
                <w:szCs w:val="24"/>
              </w:rPr>
              <w:t>ուժի</w:t>
            </w:r>
            <w:proofErr w:type="spellEnd"/>
            <w:r w:rsidRPr="00A869BD">
              <w:rPr>
                <w:rFonts w:ascii="GHEA Grapalat" w:hAnsi="GHEA Grapalat"/>
                <w:bCs/>
                <w:sz w:val="24"/>
                <w:szCs w:val="24"/>
              </w:rPr>
              <w:t xml:space="preserve"> </w:t>
            </w:r>
            <w:proofErr w:type="spellStart"/>
            <w:r w:rsidRPr="00A869BD">
              <w:rPr>
                <w:rFonts w:ascii="GHEA Grapalat" w:hAnsi="GHEA Grapalat"/>
                <w:bCs/>
                <w:sz w:val="24"/>
                <w:szCs w:val="24"/>
              </w:rPr>
              <w:t>մեջ</w:t>
            </w:r>
            <w:proofErr w:type="spellEnd"/>
            <w:r w:rsidRPr="00A869BD">
              <w:rPr>
                <w:rFonts w:ascii="GHEA Grapalat" w:hAnsi="GHEA Grapalat"/>
                <w:bCs/>
                <w:sz w:val="24"/>
                <w:szCs w:val="24"/>
              </w:rPr>
              <w:t xml:space="preserve"> </w:t>
            </w:r>
            <w:proofErr w:type="spellStart"/>
            <w:r w:rsidRPr="00A869BD">
              <w:rPr>
                <w:rFonts w:ascii="GHEA Grapalat" w:hAnsi="GHEA Grapalat"/>
                <w:bCs/>
                <w:sz w:val="24"/>
                <w:szCs w:val="24"/>
              </w:rPr>
              <w:t>մտնելուց</w:t>
            </w:r>
            <w:proofErr w:type="spellEnd"/>
            <w:r w:rsidRPr="00A869BD">
              <w:rPr>
                <w:rFonts w:ascii="GHEA Grapalat" w:hAnsi="GHEA Grapalat"/>
                <w:bCs/>
                <w:sz w:val="24"/>
                <w:szCs w:val="24"/>
              </w:rPr>
              <w:t xml:space="preserve"> </w:t>
            </w:r>
            <w:proofErr w:type="spellStart"/>
            <w:r w:rsidRPr="00A869BD">
              <w:rPr>
                <w:rFonts w:ascii="GHEA Grapalat" w:hAnsi="GHEA Grapalat"/>
                <w:bCs/>
                <w:sz w:val="24"/>
                <w:szCs w:val="24"/>
              </w:rPr>
              <w:t>հետո</w:t>
            </w:r>
            <w:proofErr w:type="spellEnd"/>
            <w:r w:rsidRPr="00A869BD">
              <w:rPr>
                <w:rFonts w:ascii="GHEA Grapalat" w:hAnsi="GHEA Grapalat"/>
                <w:bCs/>
                <w:sz w:val="24"/>
                <w:szCs w:val="24"/>
              </w:rPr>
              <w:t xml:space="preserve">» </w:t>
            </w:r>
            <w:proofErr w:type="spellStart"/>
            <w:r w:rsidRPr="00A869BD">
              <w:rPr>
                <w:rFonts w:ascii="GHEA Grapalat" w:hAnsi="GHEA Grapalat"/>
                <w:bCs/>
                <w:sz w:val="24"/>
                <w:szCs w:val="24"/>
              </w:rPr>
              <w:t>բառերով</w:t>
            </w:r>
            <w:proofErr w:type="spellEnd"/>
            <w:r w:rsidRPr="00A869BD">
              <w:rPr>
                <w:rFonts w:ascii="GHEA Grapalat" w:hAnsi="GHEA Grapalat"/>
                <w:bCs/>
                <w:sz w:val="24"/>
                <w:szCs w:val="24"/>
              </w:rPr>
              <w:t>:</w:t>
            </w:r>
          </w:p>
        </w:tc>
        <w:tc>
          <w:tcPr>
            <w:tcW w:w="4715" w:type="dxa"/>
            <w:gridSpan w:val="3"/>
          </w:tcPr>
          <w:p w:rsidR="00811FFB" w:rsidRPr="00A869BD" w:rsidRDefault="00DE1C6A" w:rsidP="00A869BD">
            <w:pPr>
              <w:spacing w:line="360" w:lineRule="auto"/>
              <w:rPr>
                <w:rFonts w:ascii="GHEA Grapalat" w:hAnsi="GHEA Grapalat"/>
                <w:b/>
                <w:sz w:val="24"/>
                <w:szCs w:val="24"/>
              </w:rPr>
            </w:pPr>
            <w:proofErr w:type="spellStart"/>
            <w:r w:rsidRPr="00A869BD">
              <w:rPr>
                <w:rFonts w:ascii="GHEA Grapalat" w:hAnsi="GHEA Grapalat"/>
                <w:b/>
                <w:sz w:val="24"/>
                <w:szCs w:val="24"/>
              </w:rPr>
              <w:t>Ընդունվել</w:t>
            </w:r>
            <w:proofErr w:type="spellEnd"/>
            <w:r w:rsidRPr="00A869BD">
              <w:rPr>
                <w:rFonts w:ascii="GHEA Grapalat" w:hAnsi="GHEA Grapalat"/>
                <w:b/>
                <w:sz w:val="24"/>
                <w:szCs w:val="24"/>
              </w:rPr>
              <w:t xml:space="preserve"> է:</w:t>
            </w:r>
          </w:p>
          <w:p w:rsidR="00A869BD" w:rsidRPr="00A869BD" w:rsidRDefault="00A869BD" w:rsidP="00A869BD">
            <w:pPr>
              <w:spacing w:line="360" w:lineRule="auto"/>
              <w:rPr>
                <w:rFonts w:ascii="GHEA Grapalat" w:hAnsi="GHEA Grapalat"/>
                <w:color w:val="000000"/>
                <w:sz w:val="24"/>
                <w:szCs w:val="24"/>
                <w:shd w:val="clear" w:color="auto" w:fill="FFFFFF"/>
                <w:lang w:val="hy-AM"/>
              </w:rPr>
            </w:pPr>
            <w:proofErr w:type="spellStart"/>
            <w:r w:rsidRPr="00A869BD">
              <w:rPr>
                <w:rFonts w:ascii="GHEA Grapalat" w:hAnsi="GHEA Grapalat"/>
                <w:sz w:val="24"/>
                <w:szCs w:val="24"/>
              </w:rPr>
              <w:t>Նախագիծը</w:t>
            </w:r>
            <w:proofErr w:type="spellEnd"/>
            <w:r w:rsidRPr="00A869BD">
              <w:rPr>
                <w:rFonts w:ascii="GHEA Grapalat" w:hAnsi="GHEA Grapalat"/>
                <w:sz w:val="24"/>
                <w:szCs w:val="24"/>
              </w:rPr>
              <w:t xml:space="preserve"> </w:t>
            </w:r>
            <w:proofErr w:type="spellStart"/>
            <w:r w:rsidRPr="00A869BD">
              <w:rPr>
                <w:rFonts w:ascii="GHEA Grapalat" w:hAnsi="GHEA Grapalat"/>
                <w:sz w:val="24"/>
                <w:szCs w:val="24"/>
              </w:rPr>
              <w:t>խմբագրվել</w:t>
            </w:r>
            <w:proofErr w:type="spellEnd"/>
            <w:r w:rsidRPr="00A869BD">
              <w:rPr>
                <w:rFonts w:ascii="GHEA Grapalat" w:hAnsi="GHEA Grapalat"/>
                <w:sz w:val="24"/>
                <w:szCs w:val="24"/>
              </w:rPr>
              <w:t xml:space="preserve"> է:</w:t>
            </w:r>
          </w:p>
        </w:tc>
      </w:tr>
      <w:tr w:rsidR="00501040" w:rsidRPr="00A869BD" w:rsidTr="00373E22">
        <w:trPr>
          <w:gridAfter w:val="1"/>
          <w:wAfter w:w="12" w:type="dxa"/>
        </w:trPr>
        <w:tc>
          <w:tcPr>
            <w:tcW w:w="11710" w:type="dxa"/>
            <w:gridSpan w:val="2"/>
            <w:vMerge w:val="restart"/>
            <w:shd w:val="clear" w:color="auto" w:fill="D9D9D9" w:themeFill="background1" w:themeFillShade="D9"/>
          </w:tcPr>
          <w:p w:rsidR="00E17B46" w:rsidRPr="00A869BD" w:rsidRDefault="00E17B46" w:rsidP="00A869BD">
            <w:pPr>
              <w:spacing w:line="360" w:lineRule="auto"/>
              <w:jc w:val="center"/>
              <w:rPr>
                <w:rFonts w:ascii="GHEA Grapalat" w:hAnsi="GHEA Grapalat"/>
                <w:b/>
                <w:color w:val="000000"/>
                <w:sz w:val="24"/>
                <w:szCs w:val="24"/>
                <w:highlight w:val="lightGray"/>
                <w:shd w:val="clear" w:color="auto" w:fill="FFFFFF"/>
                <w:lang w:val="hy-AM"/>
              </w:rPr>
            </w:pPr>
          </w:p>
          <w:p w:rsidR="005F462D" w:rsidRPr="00A869BD" w:rsidRDefault="006A425F" w:rsidP="00A869BD">
            <w:pPr>
              <w:spacing w:line="360" w:lineRule="auto"/>
              <w:jc w:val="center"/>
              <w:rPr>
                <w:rFonts w:ascii="GHEA Grapalat" w:hAnsi="GHEA Grapalat"/>
                <w:b/>
                <w:color w:val="000000"/>
                <w:sz w:val="24"/>
                <w:szCs w:val="24"/>
                <w:highlight w:val="lightGray"/>
                <w:shd w:val="clear" w:color="auto" w:fill="FFFFFF"/>
                <w:lang w:val="hy-AM"/>
              </w:rPr>
            </w:pPr>
            <w:r w:rsidRPr="00A869BD">
              <w:rPr>
                <w:rFonts w:ascii="GHEA Grapalat" w:hAnsi="GHEA Grapalat"/>
                <w:b/>
                <w:color w:val="000000"/>
                <w:sz w:val="24"/>
                <w:szCs w:val="24"/>
                <w:highlight w:val="lightGray"/>
                <w:shd w:val="clear" w:color="auto" w:fill="FFFFFF"/>
                <w:lang w:val="hy-AM"/>
              </w:rPr>
              <w:tab/>
            </w:r>
            <w:r w:rsidRPr="00A869BD">
              <w:rPr>
                <w:rFonts w:ascii="GHEA Grapalat" w:hAnsi="GHEA Grapalat"/>
                <w:b/>
                <w:color w:val="000000"/>
                <w:sz w:val="24"/>
                <w:szCs w:val="24"/>
                <w:highlight w:val="lightGray"/>
                <w:shd w:val="clear" w:color="auto" w:fill="FFFFFF"/>
                <w:lang w:val="hy-AM"/>
              </w:rPr>
              <w:tab/>
            </w:r>
            <w:r w:rsidR="00501040" w:rsidRPr="00A869BD">
              <w:rPr>
                <w:rFonts w:ascii="GHEA Grapalat" w:hAnsi="GHEA Grapalat"/>
                <w:b/>
                <w:color w:val="000000"/>
                <w:sz w:val="24"/>
                <w:szCs w:val="24"/>
                <w:highlight w:val="lightGray"/>
                <w:shd w:val="clear" w:color="auto" w:fill="FFFFFF"/>
                <w:lang w:val="hy-AM"/>
              </w:rPr>
              <w:t xml:space="preserve">2. </w:t>
            </w:r>
            <w:r w:rsidR="005F462D" w:rsidRPr="00A869BD">
              <w:rPr>
                <w:rFonts w:ascii="GHEA Grapalat" w:hAnsi="GHEA Grapalat"/>
                <w:b/>
                <w:color w:val="000000"/>
                <w:sz w:val="24"/>
                <w:szCs w:val="24"/>
                <w:highlight w:val="lightGray"/>
                <w:shd w:val="clear" w:color="auto" w:fill="FFFFFF"/>
                <w:lang w:val="hy-AM"/>
              </w:rPr>
              <w:t xml:space="preserve">ՀՀ </w:t>
            </w:r>
            <w:proofErr w:type="spellStart"/>
            <w:r w:rsidR="00193F32" w:rsidRPr="00A869BD">
              <w:rPr>
                <w:rFonts w:ascii="GHEA Grapalat" w:hAnsi="GHEA Grapalat"/>
                <w:b/>
                <w:color w:val="000000"/>
                <w:sz w:val="24"/>
                <w:szCs w:val="24"/>
                <w:highlight w:val="lightGray"/>
                <w:shd w:val="clear" w:color="auto" w:fill="FFFFFF"/>
              </w:rPr>
              <w:t>ֆինանսների</w:t>
            </w:r>
            <w:proofErr w:type="spellEnd"/>
            <w:r w:rsidR="005F462D" w:rsidRPr="00A869BD">
              <w:rPr>
                <w:rFonts w:ascii="GHEA Grapalat" w:hAnsi="GHEA Grapalat"/>
                <w:b/>
                <w:color w:val="000000"/>
                <w:sz w:val="24"/>
                <w:szCs w:val="24"/>
                <w:highlight w:val="lightGray"/>
                <w:shd w:val="clear" w:color="auto" w:fill="FFFFFF"/>
                <w:lang w:val="hy-AM"/>
              </w:rPr>
              <w:t xml:space="preserve"> նախարարություն</w:t>
            </w:r>
          </w:p>
          <w:p w:rsidR="00501040" w:rsidRPr="00A869BD" w:rsidRDefault="00501040" w:rsidP="00A869BD">
            <w:pPr>
              <w:tabs>
                <w:tab w:val="left" w:pos="3695"/>
                <w:tab w:val="center" w:pos="6057"/>
              </w:tabs>
              <w:spacing w:line="360" w:lineRule="auto"/>
              <w:rPr>
                <w:rFonts w:ascii="GHEA Grapalat" w:hAnsi="GHEA Grapalat"/>
                <w:color w:val="000000"/>
                <w:sz w:val="24"/>
                <w:szCs w:val="24"/>
                <w:highlight w:val="lightGray"/>
                <w:shd w:val="clear" w:color="auto" w:fill="FFFFFF"/>
                <w:lang w:val="hy-AM"/>
              </w:rPr>
            </w:pPr>
          </w:p>
        </w:tc>
        <w:tc>
          <w:tcPr>
            <w:tcW w:w="2151" w:type="dxa"/>
            <w:shd w:val="clear" w:color="auto" w:fill="D9D9D9" w:themeFill="background1" w:themeFillShade="D9"/>
          </w:tcPr>
          <w:p w:rsidR="00501040" w:rsidRPr="00A869BD" w:rsidRDefault="00A869BD" w:rsidP="00A869BD">
            <w:pPr>
              <w:spacing w:line="360" w:lineRule="auto"/>
              <w:rPr>
                <w:rFonts w:ascii="GHEA Grapalat" w:hAnsi="GHEA Grapalat"/>
                <w:color w:val="000000"/>
                <w:sz w:val="24"/>
                <w:szCs w:val="24"/>
                <w:highlight w:val="lightGray"/>
                <w:shd w:val="clear" w:color="auto" w:fill="FFFFFF"/>
                <w:lang w:val="hy-AM"/>
              </w:rPr>
            </w:pPr>
            <w:r w:rsidRPr="00A869BD">
              <w:rPr>
                <w:rFonts w:ascii="GHEA Grapalat" w:hAnsi="GHEA Grapalat"/>
                <w:color w:val="000000"/>
                <w:sz w:val="24"/>
                <w:szCs w:val="24"/>
                <w:highlight w:val="lightGray"/>
                <w:shd w:val="clear" w:color="auto" w:fill="FFFFFF"/>
                <w:lang w:val="hy-AM"/>
              </w:rPr>
              <w:t>07</w:t>
            </w:r>
            <w:r w:rsidR="00686FBF" w:rsidRPr="00A869BD">
              <w:rPr>
                <w:rFonts w:ascii="GHEA Grapalat" w:hAnsi="GHEA Grapalat"/>
                <w:color w:val="000000"/>
                <w:sz w:val="24"/>
                <w:szCs w:val="24"/>
                <w:highlight w:val="lightGray"/>
                <w:shd w:val="clear" w:color="auto" w:fill="FFFFFF"/>
                <w:lang w:val="hy-AM"/>
              </w:rPr>
              <w:t>.</w:t>
            </w:r>
            <w:r w:rsidRPr="00A869BD">
              <w:rPr>
                <w:rFonts w:ascii="GHEA Grapalat" w:hAnsi="GHEA Grapalat"/>
                <w:color w:val="000000"/>
                <w:sz w:val="24"/>
                <w:szCs w:val="24"/>
                <w:highlight w:val="lightGray"/>
                <w:shd w:val="clear" w:color="auto" w:fill="FFFFFF"/>
              </w:rPr>
              <w:t>03</w:t>
            </w:r>
            <w:r w:rsidRPr="00A869BD">
              <w:rPr>
                <w:rFonts w:ascii="GHEA Grapalat" w:hAnsi="GHEA Grapalat"/>
                <w:color w:val="000000"/>
                <w:sz w:val="24"/>
                <w:szCs w:val="24"/>
                <w:highlight w:val="lightGray"/>
                <w:shd w:val="clear" w:color="auto" w:fill="FFFFFF"/>
                <w:lang w:val="hy-AM"/>
              </w:rPr>
              <w:t>.2023</w:t>
            </w:r>
            <w:r w:rsidR="00501040" w:rsidRPr="00A869BD">
              <w:rPr>
                <w:rFonts w:ascii="GHEA Grapalat" w:hAnsi="GHEA Grapalat"/>
                <w:color w:val="000000"/>
                <w:sz w:val="24"/>
                <w:szCs w:val="24"/>
                <w:highlight w:val="lightGray"/>
                <w:shd w:val="clear" w:color="auto" w:fill="FFFFFF"/>
                <w:lang w:val="hy-AM"/>
              </w:rPr>
              <w:t>թ.</w:t>
            </w:r>
          </w:p>
        </w:tc>
      </w:tr>
      <w:tr w:rsidR="00501040" w:rsidRPr="00A869BD" w:rsidTr="00373E22">
        <w:trPr>
          <w:gridAfter w:val="1"/>
          <w:wAfter w:w="12" w:type="dxa"/>
        </w:trPr>
        <w:tc>
          <w:tcPr>
            <w:tcW w:w="11710" w:type="dxa"/>
            <w:gridSpan w:val="2"/>
            <w:vMerge/>
            <w:shd w:val="clear" w:color="auto" w:fill="D9D9D9" w:themeFill="background1" w:themeFillShade="D9"/>
          </w:tcPr>
          <w:p w:rsidR="00501040" w:rsidRPr="00A869BD" w:rsidRDefault="00501040" w:rsidP="00A869BD">
            <w:pPr>
              <w:spacing w:line="360" w:lineRule="auto"/>
              <w:jc w:val="center"/>
              <w:rPr>
                <w:rFonts w:ascii="GHEA Grapalat" w:hAnsi="GHEA Grapalat"/>
                <w:b/>
                <w:color w:val="000000"/>
                <w:sz w:val="24"/>
                <w:szCs w:val="24"/>
                <w:highlight w:val="lightGray"/>
                <w:shd w:val="clear" w:color="auto" w:fill="FFFFFF"/>
                <w:lang w:val="hy-AM"/>
              </w:rPr>
            </w:pPr>
          </w:p>
        </w:tc>
        <w:tc>
          <w:tcPr>
            <w:tcW w:w="2151" w:type="dxa"/>
            <w:shd w:val="clear" w:color="auto" w:fill="D9D9D9" w:themeFill="background1" w:themeFillShade="D9"/>
          </w:tcPr>
          <w:p w:rsidR="00501040" w:rsidRPr="00A869BD" w:rsidRDefault="00501040" w:rsidP="00A869BD">
            <w:pPr>
              <w:spacing w:line="360" w:lineRule="auto"/>
              <w:rPr>
                <w:rFonts w:ascii="GHEA Grapalat" w:hAnsi="GHEA Grapalat"/>
                <w:color w:val="000000"/>
                <w:sz w:val="24"/>
                <w:szCs w:val="24"/>
                <w:highlight w:val="yellow"/>
                <w:shd w:val="clear" w:color="auto" w:fill="FFFFFF"/>
                <w:lang w:val="hy-AM"/>
              </w:rPr>
            </w:pPr>
            <w:r w:rsidRPr="00A869BD">
              <w:rPr>
                <w:rFonts w:ascii="GHEA Grapalat" w:hAnsi="GHEA Grapalat"/>
                <w:color w:val="000000"/>
                <w:sz w:val="24"/>
                <w:szCs w:val="24"/>
                <w:highlight w:val="lightGray"/>
                <w:shd w:val="clear" w:color="auto" w:fill="FFFFFF"/>
              </w:rPr>
              <w:t xml:space="preserve">N </w:t>
            </w:r>
            <w:r w:rsidR="00A869BD" w:rsidRPr="00A869BD">
              <w:rPr>
                <w:rFonts w:ascii="GHEA Grapalat" w:hAnsi="GHEA Grapalat"/>
                <w:color w:val="000000"/>
                <w:sz w:val="24"/>
                <w:szCs w:val="24"/>
                <w:highlight w:val="lightGray"/>
                <w:shd w:val="clear" w:color="auto" w:fill="FFFFFF"/>
              </w:rPr>
              <w:t>01/34-2/4208-2023</w:t>
            </w:r>
          </w:p>
        </w:tc>
      </w:tr>
      <w:tr w:rsidR="006A425F" w:rsidRPr="0002419F" w:rsidTr="0002419F">
        <w:tc>
          <w:tcPr>
            <w:tcW w:w="9158" w:type="dxa"/>
          </w:tcPr>
          <w:p w:rsidR="00A869BD" w:rsidRPr="00A869BD" w:rsidRDefault="00A869BD" w:rsidP="00A869BD">
            <w:pPr>
              <w:spacing w:line="360" w:lineRule="auto"/>
              <w:ind w:firstLine="567"/>
              <w:jc w:val="both"/>
              <w:rPr>
                <w:rFonts w:ascii="GHEA Grapalat" w:hAnsi="GHEA Grapalat"/>
                <w:sz w:val="24"/>
                <w:szCs w:val="24"/>
                <w:lang w:val="hy-AM"/>
              </w:rPr>
            </w:pPr>
            <w:r w:rsidRPr="00A869BD">
              <w:rPr>
                <w:rFonts w:ascii="GHEA Grapalat" w:eastAsia="Times New Roman" w:hAnsi="GHEA Grapalat" w:cs="Times New Roman"/>
                <w:sz w:val="24"/>
                <w:szCs w:val="24"/>
                <w:lang w:val="hy-AM"/>
              </w:rPr>
              <w:t>Ուսումնասիրելով Ձեր 24.02.2023թ. N ՆՄ/ԱՀ-1-3/4389-2023 գրությամբ ներկայացված «Հայաստանի Հանրապետության կառավարության 2022 թվականի նոյեմբերի 17-ի N 1773-</w:t>
            </w:r>
            <w:r w:rsidRPr="00A869BD">
              <w:rPr>
                <w:rFonts w:ascii="Calibri" w:eastAsia="Times New Roman" w:hAnsi="Calibri" w:cs="Calibri"/>
                <w:sz w:val="24"/>
                <w:szCs w:val="24"/>
                <w:lang w:val="hy-AM"/>
              </w:rPr>
              <w:t> </w:t>
            </w:r>
            <w:r w:rsidRPr="00A869BD">
              <w:rPr>
                <w:rFonts w:ascii="GHEA Grapalat" w:eastAsia="Times New Roman" w:hAnsi="GHEA Grapalat" w:cs="Times New Roman"/>
                <w:sz w:val="24"/>
                <w:szCs w:val="24"/>
                <w:lang w:val="hy-AM"/>
              </w:rPr>
              <w:t xml:space="preserve">Լ որոշման մեջ փոփոխություններ կատարելու </w:t>
            </w:r>
            <w:r w:rsidRPr="00A869BD">
              <w:rPr>
                <w:rFonts w:ascii="GHEA Grapalat" w:eastAsia="Times New Roman" w:hAnsi="GHEA Grapalat" w:cs="Times New Roman"/>
                <w:sz w:val="24"/>
                <w:szCs w:val="24"/>
                <w:lang w:val="hy-AM"/>
              </w:rPr>
              <w:lastRenderedPageBreak/>
              <w:t>մասին» ՀՀ</w:t>
            </w:r>
            <w:r w:rsidRPr="00A869BD">
              <w:rPr>
                <w:rFonts w:ascii="Calibri" w:eastAsia="Times New Roman" w:hAnsi="Calibri" w:cs="Calibri"/>
                <w:sz w:val="24"/>
                <w:szCs w:val="24"/>
                <w:lang w:val="hy-AM"/>
              </w:rPr>
              <w:t> </w:t>
            </w:r>
            <w:r w:rsidRPr="00A869BD">
              <w:rPr>
                <w:rFonts w:ascii="GHEA Grapalat" w:eastAsia="Times New Roman" w:hAnsi="GHEA Grapalat" w:cs="Times New Roman"/>
                <w:sz w:val="24"/>
                <w:szCs w:val="24"/>
                <w:lang w:val="hy-AM"/>
              </w:rPr>
              <w:t>կառավարության որոշման նախագիծը հայտնում ենք, որ բովանդակային առումով առարկություններ չունենք:</w:t>
            </w:r>
            <w:r w:rsidRPr="00A869BD">
              <w:rPr>
                <w:rFonts w:ascii="GHEA Grapalat" w:hAnsi="GHEA Grapalat"/>
                <w:sz w:val="24"/>
                <w:szCs w:val="24"/>
                <w:lang w:val="hy-AM"/>
              </w:rPr>
              <w:t xml:space="preserve"> </w:t>
            </w:r>
          </w:p>
          <w:p w:rsidR="00A869BD" w:rsidRPr="00A869BD" w:rsidRDefault="00A869BD" w:rsidP="00A869BD">
            <w:pPr>
              <w:spacing w:line="360" w:lineRule="auto"/>
              <w:ind w:firstLine="567"/>
              <w:jc w:val="both"/>
              <w:rPr>
                <w:rFonts w:ascii="GHEA Grapalat" w:eastAsia="Times New Roman" w:hAnsi="GHEA Grapalat" w:cs="Times New Roman"/>
                <w:sz w:val="24"/>
                <w:szCs w:val="24"/>
                <w:lang w:val="hy-AM"/>
              </w:rPr>
            </w:pPr>
            <w:r w:rsidRPr="00A869BD">
              <w:rPr>
                <w:rFonts w:ascii="GHEA Grapalat" w:eastAsia="Times New Roman" w:hAnsi="GHEA Grapalat" w:cs="Times New Roman"/>
                <w:sz w:val="24"/>
                <w:szCs w:val="24"/>
                <w:lang w:val="hy-AM"/>
              </w:rPr>
              <w:t>Սակայն հարկ ենք համարում նշել, որ ՀՀ կառավարության պահուստային ֆոնդն արդեն իսկ ծանրաբեռնված է ՀՀ կառավարության կողմից ընդունված որոշումներով և շրջանառության մեջ դրված որոշումների նախագծերով,</w:t>
            </w:r>
            <w:r w:rsidRPr="00A869BD">
              <w:rPr>
                <w:rFonts w:ascii="GHEA Grapalat" w:hAnsi="GHEA Grapalat"/>
                <w:sz w:val="24"/>
                <w:szCs w:val="24"/>
                <w:lang w:val="hy-AM"/>
              </w:rPr>
              <w:t xml:space="preserve"> </w:t>
            </w:r>
            <w:r w:rsidRPr="00A869BD">
              <w:rPr>
                <w:rFonts w:ascii="GHEA Grapalat" w:eastAsia="Times New Roman" w:hAnsi="GHEA Grapalat" w:cs="Times New Roman"/>
                <w:sz w:val="24"/>
                <w:szCs w:val="24"/>
                <w:lang w:val="hy-AM"/>
              </w:rPr>
              <w:t>իսկ վերջիններիս ընդունումը կհանգեցնի «ՀՀ 2023 թվականի պետական բյուջեի մասին» օրենքով նախատեսված «ՀՀ կառավարության պահուստային ֆոնդ» ծախսային ծրագրի ճշտված չափաքանակի գերազանցմանը, ուստի առաջարկում ենք սանձազերծված լայնածավալ ագրեսիայի հետևանքով վիրավորում (վնասվածք) ստացած կամ հոգեկան առողջության խնդիր ձեռք բերած՝ առաջին կամ երկրորդ խմբի հաշմանդամություն չունեցող զինծառայողներին սոցիալական աջակցության տրամադրման շարունակականությունն ապահովվելու համար անհրաժեշտ միջոցները ներգրավել 2023 թվականի պետական բյուջեով ՀՀ աշխատանքի և սոցիալական հարցերի նախարարությանը հատկացված միջոցների վերաբաշխումների հաշվին`</w:t>
            </w:r>
            <w:r w:rsidRPr="00A869BD">
              <w:rPr>
                <w:rFonts w:ascii="GHEA Grapalat" w:hAnsi="GHEA Grapalat"/>
                <w:sz w:val="24"/>
                <w:szCs w:val="24"/>
                <w:lang w:val="hy-AM"/>
              </w:rPr>
              <w:t xml:space="preserve"> </w:t>
            </w:r>
            <w:r w:rsidRPr="00A869BD">
              <w:rPr>
                <w:rFonts w:ascii="GHEA Grapalat" w:eastAsia="Times New Roman" w:hAnsi="GHEA Grapalat" w:cs="Times New Roman"/>
                <w:sz w:val="24"/>
                <w:szCs w:val="24"/>
                <w:lang w:val="hy-AM"/>
              </w:rPr>
              <w:t xml:space="preserve">ելնելով ոլորտային առաջնահերթություններից: </w:t>
            </w:r>
          </w:p>
          <w:p w:rsidR="00766C51" w:rsidRDefault="00A869BD" w:rsidP="00766C51">
            <w:pPr>
              <w:spacing w:line="360" w:lineRule="auto"/>
              <w:ind w:firstLine="567"/>
              <w:jc w:val="both"/>
              <w:rPr>
                <w:rFonts w:ascii="GHEA Grapalat" w:eastAsia="Times New Roman" w:hAnsi="GHEA Grapalat" w:cs="Times New Roman"/>
                <w:sz w:val="24"/>
                <w:szCs w:val="24"/>
                <w:lang w:val="hy-AM"/>
              </w:rPr>
            </w:pPr>
            <w:r w:rsidRPr="00A869BD">
              <w:rPr>
                <w:rFonts w:ascii="GHEA Grapalat" w:eastAsia="Times New Roman" w:hAnsi="GHEA Grapalat" w:cs="Times New Roman"/>
                <w:sz w:val="24"/>
                <w:szCs w:val="24"/>
                <w:lang w:val="hy-AM"/>
              </w:rPr>
              <w:t>Հակառակ դեպքում հարցն անհրաժեշտ է դիտարկել ՀՀ կառավարության ծրագրով սահմանված առաջնահերթությունների համատեքստում:</w:t>
            </w:r>
          </w:p>
          <w:p w:rsidR="00766C51" w:rsidRDefault="00766C51" w:rsidP="00766C51">
            <w:pPr>
              <w:spacing w:line="360" w:lineRule="auto"/>
              <w:ind w:firstLine="567"/>
              <w:jc w:val="both"/>
              <w:rPr>
                <w:rFonts w:ascii="GHEA Grapalat" w:eastAsia="Times New Roman" w:hAnsi="GHEA Grapalat" w:cs="Times New Roman"/>
                <w:sz w:val="24"/>
                <w:szCs w:val="24"/>
                <w:lang w:val="hy-AM"/>
              </w:rPr>
            </w:pPr>
          </w:p>
          <w:p w:rsidR="00766C51" w:rsidRPr="00766C51" w:rsidRDefault="00766C51" w:rsidP="00766C51">
            <w:pPr>
              <w:spacing w:line="360" w:lineRule="auto"/>
              <w:ind w:firstLine="567"/>
              <w:jc w:val="both"/>
              <w:rPr>
                <w:rFonts w:ascii="GHEA Grapalat" w:eastAsia="Times New Roman" w:hAnsi="GHEA Grapalat" w:cs="Times New Roman"/>
                <w:sz w:val="24"/>
                <w:szCs w:val="24"/>
                <w:lang w:val="hy-AM"/>
              </w:rPr>
            </w:pPr>
          </w:p>
        </w:tc>
        <w:tc>
          <w:tcPr>
            <w:tcW w:w="4715" w:type="dxa"/>
            <w:gridSpan w:val="3"/>
          </w:tcPr>
          <w:p w:rsidR="006A425F" w:rsidRPr="00A869BD" w:rsidRDefault="00976E20" w:rsidP="00A869BD">
            <w:pPr>
              <w:spacing w:line="360" w:lineRule="auto"/>
              <w:rPr>
                <w:rFonts w:ascii="GHEA Grapalat" w:hAnsi="GHEA Grapalat"/>
                <w:b/>
                <w:sz w:val="24"/>
                <w:szCs w:val="24"/>
                <w:lang w:val="hy-AM"/>
              </w:rPr>
            </w:pPr>
            <w:r w:rsidRPr="00A869BD">
              <w:rPr>
                <w:rFonts w:ascii="GHEA Grapalat" w:hAnsi="GHEA Grapalat"/>
                <w:b/>
                <w:sz w:val="24"/>
                <w:szCs w:val="24"/>
                <w:lang w:val="hy-AM"/>
              </w:rPr>
              <w:lastRenderedPageBreak/>
              <w:t>Ընդունվել է</w:t>
            </w:r>
            <w:r w:rsidR="00A869BD" w:rsidRPr="00A869BD">
              <w:rPr>
                <w:rFonts w:ascii="GHEA Grapalat" w:hAnsi="GHEA Grapalat"/>
                <w:b/>
                <w:sz w:val="24"/>
                <w:szCs w:val="24"/>
                <w:lang w:val="hy-AM"/>
              </w:rPr>
              <w:t xml:space="preserve">: </w:t>
            </w:r>
          </w:p>
          <w:p w:rsidR="00A869BD" w:rsidRPr="00A869BD" w:rsidRDefault="00A869BD" w:rsidP="00A869BD">
            <w:pPr>
              <w:spacing w:line="360" w:lineRule="auto"/>
              <w:rPr>
                <w:rFonts w:ascii="GHEA Grapalat" w:hAnsi="GHEA Grapalat"/>
                <w:sz w:val="24"/>
                <w:szCs w:val="24"/>
                <w:lang w:val="hy-AM"/>
              </w:rPr>
            </w:pPr>
            <w:r w:rsidRPr="00A869BD">
              <w:rPr>
                <w:rFonts w:ascii="GHEA Grapalat" w:hAnsi="GHEA Grapalat"/>
                <w:sz w:val="24"/>
                <w:szCs w:val="24"/>
                <w:lang w:val="hy-AM"/>
              </w:rPr>
              <w:t xml:space="preserve">Միջոցառման համար միջոցները կնախատեսվեն Սոցիալական </w:t>
            </w:r>
            <w:r w:rsidRPr="00A869BD">
              <w:rPr>
                <w:rFonts w:ascii="GHEA Grapalat" w:hAnsi="GHEA Grapalat"/>
                <w:sz w:val="24"/>
                <w:szCs w:val="24"/>
                <w:lang w:val="hy-AM"/>
              </w:rPr>
              <w:lastRenderedPageBreak/>
              <w:t>պաշտպանության ոլորտի համար նախատեսված միջոցներից:</w:t>
            </w:r>
          </w:p>
        </w:tc>
      </w:tr>
      <w:tr w:rsidR="009E5454" w:rsidRPr="00A869BD" w:rsidTr="00373E22">
        <w:trPr>
          <w:gridAfter w:val="1"/>
          <w:wAfter w:w="12" w:type="dxa"/>
        </w:trPr>
        <w:tc>
          <w:tcPr>
            <w:tcW w:w="11710" w:type="dxa"/>
            <w:gridSpan w:val="2"/>
            <w:vMerge w:val="restart"/>
            <w:shd w:val="clear" w:color="auto" w:fill="D9D9D9" w:themeFill="background1" w:themeFillShade="D9"/>
          </w:tcPr>
          <w:p w:rsidR="009E5454" w:rsidRPr="00A869BD" w:rsidRDefault="009E5454" w:rsidP="00A869BD">
            <w:pPr>
              <w:spacing w:line="360" w:lineRule="auto"/>
              <w:jc w:val="center"/>
              <w:rPr>
                <w:rFonts w:ascii="GHEA Grapalat" w:hAnsi="GHEA Grapalat"/>
                <w:b/>
                <w:color w:val="000000"/>
                <w:sz w:val="24"/>
                <w:szCs w:val="24"/>
                <w:highlight w:val="lightGray"/>
                <w:shd w:val="clear" w:color="auto" w:fill="FFFFFF"/>
                <w:lang w:val="hy-AM"/>
              </w:rPr>
            </w:pPr>
          </w:p>
          <w:p w:rsidR="009E5454" w:rsidRPr="00A869BD" w:rsidRDefault="009E5454" w:rsidP="00A869BD">
            <w:pPr>
              <w:spacing w:line="360" w:lineRule="auto"/>
              <w:jc w:val="center"/>
              <w:rPr>
                <w:rFonts w:ascii="GHEA Grapalat" w:hAnsi="GHEA Grapalat"/>
                <w:b/>
                <w:color w:val="000000"/>
                <w:sz w:val="24"/>
                <w:szCs w:val="24"/>
                <w:highlight w:val="lightGray"/>
                <w:shd w:val="clear" w:color="auto" w:fill="FFFFFF"/>
              </w:rPr>
            </w:pPr>
            <w:r w:rsidRPr="00A869BD">
              <w:rPr>
                <w:rFonts w:ascii="GHEA Grapalat" w:hAnsi="GHEA Grapalat"/>
                <w:b/>
                <w:color w:val="000000"/>
                <w:sz w:val="24"/>
                <w:szCs w:val="24"/>
                <w:highlight w:val="lightGray"/>
                <w:shd w:val="clear" w:color="auto" w:fill="FFFFFF"/>
                <w:lang w:val="hy-AM"/>
              </w:rPr>
              <w:tab/>
            </w:r>
            <w:r w:rsidRPr="00A869BD">
              <w:rPr>
                <w:rFonts w:ascii="GHEA Grapalat" w:hAnsi="GHEA Grapalat"/>
                <w:b/>
                <w:color w:val="000000"/>
                <w:sz w:val="24"/>
                <w:szCs w:val="24"/>
                <w:highlight w:val="lightGray"/>
                <w:shd w:val="clear" w:color="auto" w:fill="FFFFFF"/>
                <w:lang w:val="hy-AM"/>
              </w:rPr>
              <w:tab/>
              <w:t>3</w:t>
            </w:r>
            <w:r w:rsidR="00365309" w:rsidRPr="00A869BD">
              <w:rPr>
                <w:rFonts w:ascii="GHEA Grapalat" w:hAnsi="GHEA Grapalat"/>
                <w:b/>
                <w:color w:val="000000"/>
                <w:sz w:val="24"/>
                <w:szCs w:val="24"/>
                <w:highlight w:val="lightGray"/>
                <w:shd w:val="clear" w:color="auto" w:fill="FFFFFF"/>
                <w:lang w:val="hy-AM"/>
              </w:rPr>
              <w:t xml:space="preserve">. </w:t>
            </w:r>
            <w:r w:rsidR="006D762A" w:rsidRPr="00A869BD">
              <w:rPr>
                <w:rFonts w:ascii="GHEA Grapalat" w:hAnsi="GHEA Grapalat"/>
                <w:b/>
                <w:color w:val="000000"/>
                <w:sz w:val="24"/>
                <w:szCs w:val="24"/>
                <w:highlight w:val="lightGray"/>
                <w:shd w:val="clear" w:color="auto" w:fill="FFFFFF"/>
                <w:lang w:val="hy-AM"/>
              </w:rPr>
              <w:t xml:space="preserve">ՀՀ </w:t>
            </w:r>
            <w:proofErr w:type="spellStart"/>
            <w:r w:rsidR="00373E22" w:rsidRPr="00A869BD">
              <w:rPr>
                <w:rFonts w:ascii="GHEA Grapalat" w:hAnsi="GHEA Grapalat"/>
                <w:b/>
                <w:color w:val="000000"/>
                <w:sz w:val="24"/>
                <w:szCs w:val="24"/>
                <w:highlight w:val="lightGray"/>
                <w:shd w:val="clear" w:color="auto" w:fill="FFFFFF"/>
              </w:rPr>
              <w:t>պաշտպանության</w:t>
            </w:r>
            <w:proofErr w:type="spellEnd"/>
            <w:r w:rsidR="00373E22" w:rsidRPr="00A869BD">
              <w:rPr>
                <w:rFonts w:ascii="GHEA Grapalat" w:hAnsi="GHEA Grapalat"/>
                <w:b/>
                <w:color w:val="000000"/>
                <w:sz w:val="24"/>
                <w:szCs w:val="24"/>
                <w:highlight w:val="lightGray"/>
                <w:shd w:val="clear" w:color="auto" w:fill="FFFFFF"/>
              </w:rPr>
              <w:t xml:space="preserve"> </w:t>
            </w:r>
            <w:proofErr w:type="spellStart"/>
            <w:r w:rsidR="00373E22" w:rsidRPr="00A869BD">
              <w:rPr>
                <w:rFonts w:ascii="GHEA Grapalat" w:hAnsi="GHEA Grapalat"/>
                <w:b/>
                <w:color w:val="000000"/>
                <w:sz w:val="24"/>
                <w:szCs w:val="24"/>
                <w:highlight w:val="lightGray"/>
                <w:shd w:val="clear" w:color="auto" w:fill="FFFFFF"/>
              </w:rPr>
              <w:t>նախարարություն</w:t>
            </w:r>
            <w:proofErr w:type="spellEnd"/>
          </w:p>
          <w:p w:rsidR="009E5454" w:rsidRPr="00A869BD" w:rsidRDefault="009E5454" w:rsidP="00A869BD">
            <w:pPr>
              <w:tabs>
                <w:tab w:val="left" w:pos="3695"/>
                <w:tab w:val="center" w:pos="6057"/>
              </w:tabs>
              <w:spacing w:line="360" w:lineRule="auto"/>
              <w:rPr>
                <w:rFonts w:ascii="GHEA Grapalat" w:hAnsi="GHEA Grapalat"/>
                <w:color w:val="000000"/>
                <w:sz w:val="24"/>
                <w:szCs w:val="24"/>
                <w:highlight w:val="lightGray"/>
                <w:shd w:val="clear" w:color="auto" w:fill="FFFFFF"/>
                <w:lang w:val="hy-AM"/>
              </w:rPr>
            </w:pPr>
          </w:p>
        </w:tc>
        <w:tc>
          <w:tcPr>
            <w:tcW w:w="2151" w:type="dxa"/>
            <w:shd w:val="clear" w:color="auto" w:fill="D9D9D9" w:themeFill="background1" w:themeFillShade="D9"/>
          </w:tcPr>
          <w:p w:rsidR="009E5454" w:rsidRPr="00A869BD" w:rsidRDefault="00A869BD" w:rsidP="00A869BD">
            <w:pPr>
              <w:spacing w:line="360" w:lineRule="auto"/>
              <w:rPr>
                <w:rFonts w:ascii="GHEA Grapalat" w:hAnsi="GHEA Grapalat"/>
                <w:color w:val="000000"/>
                <w:sz w:val="24"/>
                <w:szCs w:val="24"/>
                <w:highlight w:val="yellow"/>
                <w:shd w:val="clear" w:color="auto" w:fill="FFFFFF"/>
                <w:lang w:val="hy-AM"/>
              </w:rPr>
            </w:pPr>
            <w:r w:rsidRPr="00A869BD">
              <w:rPr>
                <w:rFonts w:ascii="GHEA Grapalat" w:hAnsi="GHEA Grapalat"/>
                <w:color w:val="000000"/>
                <w:sz w:val="24"/>
                <w:szCs w:val="24"/>
                <w:highlight w:val="lightGray"/>
                <w:shd w:val="clear" w:color="auto" w:fill="FFFFFF"/>
                <w:lang w:val="hy-AM"/>
              </w:rPr>
              <w:t>28</w:t>
            </w:r>
            <w:r w:rsidR="00343097" w:rsidRPr="00A869BD">
              <w:rPr>
                <w:rFonts w:ascii="GHEA Grapalat" w:hAnsi="GHEA Grapalat"/>
                <w:color w:val="000000"/>
                <w:sz w:val="24"/>
                <w:szCs w:val="24"/>
                <w:highlight w:val="lightGray"/>
                <w:shd w:val="clear" w:color="auto" w:fill="FFFFFF"/>
                <w:lang w:val="hy-AM"/>
              </w:rPr>
              <w:t>.</w:t>
            </w:r>
            <w:r w:rsidR="004420F4" w:rsidRPr="00A869BD">
              <w:rPr>
                <w:rFonts w:ascii="GHEA Grapalat" w:hAnsi="GHEA Grapalat"/>
                <w:color w:val="000000"/>
                <w:sz w:val="24"/>
                <w:szCs w:val="24"/>
                <w:highlight w:val="lightGray"/>
                <w:shd w:val="clear" w:color="auto" w:fill="FFFFFF"/>
              </w:rPr>
              <w:t>02</w:t>
            </w:r>
            <w:r w:rsidR="004420F4" w:rsidRPr="00A869BD">
              <w:rPr>
                <w:rFonts w:ascii="GHEA Grapalat" w:hAnsi="GHEA Grapalat"/>
                <w:color w:val="000000"/>
                <w:sz w:val="24"/>
                <w:szCs w:val="24"/>
                <w:highlight w:val="lightGray"/>
                <w:shd w:val="clear" w:color="auto" w:fill="FFFFFF"/>
                <w:lang w:val="hy-AM"/>
              </w:rPr>
              <w:t>.2023</w:t>
            </w:r>
            <w:r w:rsidR="00365309" w:rsidRPr="00A869BD">
              <w:rPr>
                <w:rFonts w:ascii="GHEA Grapalat" w:hAnsi="GHEA Grapalat"/>
                <w:color w:val="000000"/>
                <w:sz w:val="24"/>
                <w:szCs w:val="24"/>
                <w:highlight w:val="lightGray"/>
                <w:shd w:val="clear" w:color="auto" w:fill="FFFFFF"/>
                <w:lang w:val="hy-AM"/>
              </w:rPr>
              <w:t>թ.</w:t>
            </w:r>
          </w:p>
        </w:tc>
      </w:tr>
      <w:tr w:rsidR="009E5454" w:rsidRPr="00A869BD" w:rsidTr="00373E22">
        <w:trPr>
          <w:gridAfter w:val="1"/>
          <w:wAfter w:w="12" w:type="dxa"/>
        </w:trPr>
        <w:tc>
          <w:tcPr>
            <w:tcW w:w="11710" w:type="dxa"/>
            <w:gridSpan w:val="2"/>
            <w:vMerge/>
            <w:shd w:val="clear" w:color="auto" w:fill="D9D9D9" w:themeFill="background1" w:themeFillShade="D9"/>
          </w:tcPr>
          <w:p w:rsidR="009E5454" w:rsidRPr="00A869BD" w:rsidRDefault="009E5454" w:rsidP="00A869BD">
            <w:pPr>
              <w:spacing w:line="360" w:lineRule="auto"/>
              <w:jc w:val="center"/>
              <w:rPr>
                <w:rFonts w:ascii="GHEA Grapalat" w:hAnsi="GHEA Grapalat"/>
                <w:b/>
                <w:color w:val="000000"/>
                <w:sz w:val="24"/>
                <w:szCs w:val="24"/>
                <w:shd w:val="clear" w:color="auto" w:fill="FFFFFF"/>
                <w:lang w:val="hy-AM"/>
              </w:rPr>
            </w:pPr>
          </w:p>
        </w:tc>
        <w:tc>
          <w:tcPr>
            <w:tcW w:w="2151" w:type="dxa"/>
            <w:shd w:val="clear" w:color="auto" w:fill="D9D9D9" w:themeFill="background1" w:themeFillShade="D9"/>
          </w:tcPr>
          <w:p w:rsidR="009E5454" w:rsidRPr="00A869BD" w:rsidRDefault="00365309" w:rsidP="00A869BD">
            <w:pPr>
              <w:spacing w:line="360" w:lineRule="auto"/>
              <w:rPr>
                <w:rFonts w:ascii="GHEA Grapalat" w:hAnsi="GHEA Grapalat"/>
                <w:color w:val="000000"/>
                <w:sz w:val="24"/>
                <w:szCs w:val="24"/>
                <w:highlight w:val="yellow"/>
                <w:shd w:val="clear" w:color="auto" w:fill="FFFFFF"/>
                <w:lang w:val="hy-AM"/>
              </w:rPr>
            </w:pPr>
            <w:r w:rsidRPr="00A869BD">
              <w:rPr>
                <w:rFonts w:ascii="GHEA Grapalat" w:hAnsi="GHEA Grapalat"/>
                <w:color w:val="000000"/>
                <w:sz w:val="24"/>
                <w:szCs w:val="24"/>
                <w:highlight w:val="lightGray"/>
                <w:shd w:val="clear" w:color="auto" w:fill="FFFFFF"/>
              </w:rPr>
              <w:t xml:space="preserve">N </w:t>
            </w:r>
            <w:r w:rsidR="00A869BD" w:rsidRPr="00A869BD">
              <w:rPr>
                <w:rFonts w:ascii="GHEA Grapalat" w:hAnsi="GHEA Grapalat"/>
                <w:color w:val="000000"/>
                <w:sz w:val="24"/>
                <w:szCs w:val="24"/>
                <w:highlight w:val="lightGray"/>
                <w:shd w:val="clear" w:color="auto" w:fill="FFFFFF"/>
              </w:rPr>
              <w:t>ՊՆ/510/1072-2023</w:t>
            </w:r>
          </w:p>
        </w:tc>
      </w:tr>
      <w:tr w:rsidR="00D54875" w:rsidRPr="00A869BD" w:rsidTr="0002419F">
        <w:tc>
          <w:tcPr>
            <w:tcW w:w="9158" w:type="dxa"/>
          </w:tcPr>
          <w:p w:rsidR="008032D9" w:rsidRPr="00A869BD" w:rsidRDefault="00A869BD" w:rsidP="00A869BD">
            <w:pPr>
              <w:spacing w:before="60" w:after="60" w:line="360" w:lineRule="auto"/>
              <w:ind w:firstLine="709"/>
              <w:jc w:val="both"/>
              <w:rPr>
                <w:rFonts w:ascii="GHEA Grapalat" w:hAnsi="GHEA Grapalat"/>
                <w:sz w:val="24"/>
                <w:szCs w:val="24"/>
                <w:lang w:val="hy-AM"/>
              </w:rPr>
            </w:pPr>
            <w:r w:rsidRPr="00A869BD">
              <w:rPr>
                <w:rFonts w:ascii="GHEA Grapalat" w:hAnsi="GHEA Grapalat"/>
                <w:sz w:val="24"/>
                <w:szCs w:val="24"/>
                <w:lang w:val="hy-AM"/>
              </w:rPr>
              <w:t>2023 թվականի փետրվարի 24-ի Ձեր՝ N ՆՄ/ԱՀ-1-3/4389-2023 գրության առնչությամբ հայտնում եմ, որ «Հայաստանի Հանրապետության կառավարության 2022 թվականի նոյեմբերի 17-ի N 1773-Լ որոշման մեջ փոփոխություններ կատարելու մասին» Կառավարության որոշման նախագծի վերաբերյալ դիտողություններ և առաջարկություններ չունենք:</w:t>
            </w:r>
          </w:p>
        </w:tc>
        <w:tc>
          <w:tcPr>
            <w:tcW w:w="4715" w:type="dxa"/>
            <w:gridSpan w:val="3"/>
          </w:tcPr>
          <w:p w:rsidR="00D54875" w:rsidRPr="00A869BD" w:rsidRDefault="00DE1C6A" w:rsidP="00A869BD">
            <w:pPr>
              <w:spacing w:line="360" w:lineRule="auto"/>
              <w:rPr>
                <w:rFonts w:ascii="GHEA Grapalat" w:hAnsi="GHEA Grapalat"/>
                <w:b/>
                <w:color w:val="000000"/>
                <w:sz w:val="24"/>
                <w:szCs w:val="24"/>
                <w:shd w:val="clear" w:color="auto" w:fill="FFFFFF"/>
                <w:lang w:val="hy-AM"/>
              </w:rPr>
            </w:pPr>
            <w:proofErr w:type="spellStart"/>
            <w:r w:rsidRPr="00A869BD">
              <w:rPr>
                <w:rFonts w:ascii="GHEA Grapalat" w:hAnsi="GHEA Grapalat"/>
                <w:b/>
                <w:sz w:val="24"/>
                <w:szCs w:val="24"/>
              </w:rPr>
              <w:t>Ընդունվել</w:t>
            </w:r>
            <w:proofErr w:type="spellEnd"/>
            <w:r w:rsidRPr="00A869BD">
              <w:rPr>
                <w:rFonts w:ascii="GHEA Grapalat" w:hAnsi="GHEA Grapalat"/>
                <w:b/>
                <w:sz w:val="24"/>
                <w:szCs w:val="24"/>
              </w:rPr>
              <w:t xml:space="preserve"> է ի </w:t>
            </w:r>
            <w:proofErr w:type="spellStart"/>
            <w:r w:rsidRPr="00A869BD">
              <w:rPr>
                <w:rFonts w:ascii="GHEA Grapalat" w:hAnsi="GHEA Grapalat"/>
                <w:b/>
                <w:sz w:val="24"/>
                <w:szCs w:val="24"/>
              </w:rPr>
              <w:t>գիտություն</w:t>
            </w:r>
            <w:proofErr w:type="spellEnd"/>
            <w:r w:rsidRPr="00A869BD">
              <w:rPr>
                <w:rFonts w:ascii="GHEA Grapalat" w:hAnsi="GHEA Grapalat"/>
                <w:b/>
                <w:sz w:val="24"/>
                <w:szCs w:val="24"/>
              </w:rPr>
              <w:t>:</w:t>
            </w:r>
          </w:p>
        </w:tc>
      </w:tr>
      <w:tr w:rsidR="0062708B" w:rsidRPr="00A869BD" w:rsidTr="00373E22">
        <w:trPr>
          <w:gridAfter w:val="1"/>
          <w:wAfter w:w="12" w:type="dxa"/>
          <w:trHeight w:val="530"/>
        </w:trPr>
        <w:tc>
          <w:tcPr>
            <w:tcW w:w="11710" w:type="dxa"/>
            <w:gridSpan w:val="2"/>
            <w:vMerge w:val="restart"/>
            <w:shd w:val="clear" w:color="auto" w:fill="D9D9D9" w:themeFill="background1" w:themeFillShade="D9"/>
            <w:vAlign w:val="center"/>
          </w:tcPr>
          <w:p w:rsidR="0062708B" w:rsidRPr="00A869BD" w:rsidRDefault="00373E22" w:rsidP="00A869BD">
            <w:pPr>
              <w:spacing w:line="360" w:lineRule="auto"/>
              <w:jc w:val="center"/>
              <w:rPr>
                <w:rFonts w:ascii="GHEA Grapalat" w:hAnsi="GHEA Grapalat"/>
                <w:b/>
                <w:color w:val="000000"/>
                <w:sz w:val="24"/>
                <w:szCs w:val="24"/>
                <w:highlight w:val="lightGray"/>
                <w:shd w:val="clear" w:color="auto" w:fill="FFFFFF"/>
              </w:rPr>
            </w:pPr>
            <w:r w:rsidRPr="00A869BD">
              <w:rPr>
                <w:rFonts w:ascii="GHEA Grapalat" w:hAnsi="GHEA Grapalat"/>
                <w:b/>
                <w:color w:val="000000"/>
                <w:sz w:val="24"/>
                <w:szCs w:val="24"/>
                <w:highlight w:val="lightGray"/>
                <w:shd w:val="clear" w:color="auto" w:fill="FFFFFF"/>
                <w:lang w:val="hy-AM"/>
              </w:rPr>
              <w:t>4</w:t>
            </w:r>
            <w:r w:rsidR="0062708B" w:rsidRPr="00A869BD">
              <w:rPr>
                <w:rFonts w:ascii="GHEA Grapalat" w:hAnsi="GHEA Grapalat"/>
                <w:b/>
                <w:color w:val="000000"/>
                <w:sz w:val="24"/>
                <w:szCs w:val="24"/>
                <w:highlight w:val="lightGray"/>
                <w:shd w:val="clear" w:color="auto" w:fill="FFFFFF"/>
                <w:lang w:val="hy-AM"/>
              </w:rPr>
              <w:t xml:space="preserve">. ՀՀ </w:t>
            </w:r>
            <w:proofErr w:type="spellStart"/>
            <w:r w:rsidR="00A869BD" w:rsidRPr="00A869BD">
              <w:rPr>
                <w:rFonts w:ascii="GHEA Grapalat" w:hAnsi="GHEA Grapalat"/>
                <w:b/>
                <w:color w:val="000000"/>
                <w:sz w:val="24"/>
                <w:szCs w:val="24"/>
                <w:highlight w:val="lightGray"/>
                <w:shd w:val="clear" w:color="auto" w:fill="FFFFFF"/>
              </w:rPr>
              <w:t>առողջապահության</w:t>
            </w:r>
            <w:proofErr w:type="spellEnd"/>
            <w:r w:rsidR="00A869BD" w:rsidRPr="00A869BD">
              <w:rPr>
                <w:rFonts w:ascii="GHEA Grapalat" w:hAnsi="GHEA Grapalat"/>
                <w:b/>
                <w:color w:val="000000"/>
                <w:sz w:val="24"/>
                <w:szCs w:val="24"/>
                <w:highlight w:val="lightGray"/>
                <w:shd w:val="clear" w:color="auto" w:fill="FFFFFF"/>
              </w:rPr>
              <w:t xml:space="preserve"> </w:t>
            </w:r>
            <w:proofErr w:type="spellStart"/>
            <w:r w:rsidR="00A869BD" w:rsidRPr="00A869BD">
              <w:rPr>
                <w:rFonts w:ascii="GHEA Grapalat" w:hAnsi="GHEA Grapalat"/>
                <w:b/>
                <w:color w:val="000000"/>
                <w:sz w:val="24"/>
                <w:szCs w:val="24"/>
                <w:highlight w:val="lightGray"/>
                <w:shd w:val="clear" w:color="auto" w:fill="FFFFFF"/>
              </w:rPr>
              <w:t>նախարարություն</w:t>
            </w:r>
            <w:proofErr w:type="spellEnd"/>
          </w:p>
        </w:tc>
        <w:tc>
          <w:tcPr>
            <w:tcW w:w="2151" w:type="dxa"/>
            <w:shd w:val="clear" w:color="auto" w:fill="D9D9D9" w:themeFill="background1" w:themeFillShade="D9"/>
          </w:tcPr>
          <w:p w:rsidR="0062708B" w:rsidRPr="00A869BD" w:rsidRDefault="00A869BD" w:rsidP="00A869BD">
            <w:pPr>
              <w:spacing w:line="360" w:lineRule="auto"/>
              <w:rPr>
                <w:rFonts w:ascii="GHEA Grapalat" w:hAnsi="GHEA Grapalat"/>
                <w:color w:val="000000"/>
                <w:sz w:val="24"/>
                <w:szCs w:val="24"/>
                <w:highlight w:val="lightGray"/>
                <w:shd w:val="clear" w:color="auto" w:fill="FFFFFF"/>
                <w:lang w:val="hy-AM"/>
              </w:rPr>
            </w:pPr>
            <w:r w:rsidRPr="00A869BD">
              <w:rPr>
                <w:rFonts w:ascii="GHEA Grapalat" w:hAnsi="GHEA Grapalat"/>
                <w:color w:val="000000"/>
                <w:sz w:val="24"/>
                <w:szCs w:val="24"/>
                <w:highlight w:val="lightGray"/>
                <w:shd w:val="clear" w:color="auto" w:fill="FFFFFF"/>
              </w:rPr>
              <w:t>01</w:t>
            </w:r>
            <w:r w:rsidRPr="00A869BD">
              <w:rPr>
                <w:rFonts w:ascii="GHEA Grapalat" w:hAnsi="GHEA Grapalat"/>
                <w:color w:val="000000"/>
                <w:sz w:val="24"/>
                <w:szCs w:val="24"/>
                <w:highlight w:val="lightGray"/>
                <w:shd w:val="clear" w:color="auto" w:fill="FFFFFF"/>
                <w:lang w:val="hy-AM"/>
              </w:rPr>
              <w:t>.03.2023</w:t>
            </w:r>
            <w:r w:rsidR="0062708B" w:rsidRPr="00A869BD">
              <w:rPr>
                <w:rFonts w:ascii="GHEA Grapalat" w:hAnsi="GHEA Grapalat"/>
                <w:color w:val="000000"/>
                <w:sz w:val="24"/>
                <w:szCs w:val="24"/>
                <w:highlight w:val="lightGray"/>
                <w:shd w:val="clear" w:color="auto" w:fill="FFFFFF"/>
                <w:lang w:val="hy-AM"/>
              </w:rPr>
              <w:t>թ.</w:t>
            </w:r>
          </w:p>
        </w:tc>
      </w:tr>
      <w:tr w:rsidR="0062708B" w:rsidRPr="00A869BD" w:rsidTr="00373E22">
        <w:trPr>
          <w:gridAfter w:val="1"/>
          <w:wAfter w:w="12" w:type="dxa"/>
          <w:trHeight w:val="800"/>
        </w:trPr>
        <w:tc>
          <w:tcPr>
            <w:tcW w:w="11710" w:type="dxa"/>
            <w:gridSpan w:val="2"/>
            <w:vMerge/>
            <w:shd w:val="clear" w:color="auto" w:fill="D9D9D9" w:themeFill="background1" w:themeFillShade="D9"/>
          </w:tcPr>
          <w:p w:rsidR="0062708B" w:rsidRPr="00A869BD" w:rsidRDefault="0062708B" w:rsidP="00A869BD">
            <w:pPr>
              <w:spacing w:line="360" w:lineRule="auto"/>
              <w:jc w:val="center"/>
              <w:rPr>
                <w:rFonts w:ascii="GHEA Grapalat" w:hAnsi="GHEA Grapalat"/>
                <w:b/>
                <w:color w:val="000000"/>
                <w:sz w:val="24"/>
                <w:szCs w:val="24"/>
                <w:shd w:val="clear" w:color="auto" w:fill="FFFFFF"/>
                <w:lang w:val="hy-AM"/>
              </w:rPr>
            </w:pPr>
          </w:p>
        </w:tc>
        <w:tc>
          <w:tcPr>
            <w:tcW w:w="2151" w:type="dxa"/>
            <w:shd w:val="clear" w:color="auto" w:fill="D9D9D9" w:themeFill="background1" w:themeFillShade="D9"/>
          </w:tcPr>
          <w:p w:rsidR="0062708B" w:rsidRPr="00A869BD" w:rsidRDefault="0062708B" w:rsidP="00A869BD">
            <w:pPr>
              <w:spacing w:line="360" w:lineRule="auto"/>
              <w:rPr>
                <w:rFonts w:ascii="GHEA Grapalat" w:hAnsi="GHEA Grapalat"/>
                <w:color w:val="000000"/>
                <w:sz w:val="24"/>
                <w:szCs w:val="24"/>
                <w:highlight w:val="lightGray"/>
                <w:shd w:val="clear" w:color="auto" w:fill="FFFFFF"/>
                <w:lang w:val="hy-AM"/>
              </w:rPr>
            </w:pPr>
            <w:r w:rsidRPr="00A869BD">
              <w:rPr>
                <w:rFonts w:ascii="GHEA Grapalat" w:hAnsi="GHEA Grapalat"/>
                <w:color w:val="000000"/>
                <w:sz w:val="24"/>
                <w:szCs w:val="24"/>
                <w:highlight w:val="lightGray"/>
                <w:shd w:val="clear" w:color="auto" w:fill="FFFFFF"/>
                <w:lang w:val="hy-AM"/>
              </w:rPr>
              <w:t xml:space="preserve">N </w:t>
            </w:r>
            <w:r w:rsidR="00A869BD" w:rsidRPr="00A869BD">
              <w:rPr>
                <w:rFonts w:ascii="GHEA Grapalat" w:hAnsi="GHEA Grapalat"/>
                <w:color w:val="000000"/>
                <w:sz w:val="24"/>
                <w:szCs w:val="24"/>
                <w:highlight w:val="lightGray"/>
                <w:shd w:val="clear" w:color="auto" w:fill="FFFFFF"/>
                <w:lang w:val="hy-AM"/>
              </w:rPr>
              <w:t>ԱԱ/02.1/4679-2023</w:t>
            </w:r>
          </w:p>
        </w:tc>
      </w:tr>
      <w:tr w:rsidR="0062708B" w:rsidRPr="00A869BD" w:rsidTr="0002419F">
        <w:tc>
          <w:tcPr>
            <w:tcW w:w="9158" w:type="dxa"/>
          </w:tcPr>
          <w:p w:rsidR="00A869BD" w:rsidRPr="00A869BD" w:rsidRDefault="00A869BD" w:rsidP="00A869BD">
            <w:pPr>
              <w:spacing w:line="360" w:lineRule="auto"/>
              <w:ind w:firstLine="810"/>
              <w:jc w:val="both"/>
              <w:rPr>
                <w:rFonts w:ascii="GHEA Grapalat" w:hAnsi="GHEA Grapalat"/>
                <w:sz w:val="24"/>
                <w:szCs w:val="24"/>
                <w:lang w:val="hy-AM"/>
              </w:rPr>
            </w:pPr>
            <w:r w:rsidRPr="00A869BD">
              <w:rPr>
                <w:rFonts w:ascii="GHEA Grapalat" w:hAnsi="GHEA Grapalat"/>
                <w:sz w:val="24"/>
                <w:szCs w:val="24"/>
                <w:lang w:val="hy-AM"/>
              </w:rPr>
              <w:t>Ձեր 24.02.2023թ.-ի թիվ ՆՄ/ԱՀ-1-3/4389-2023 գրությամբ ներկայացված «Հայաստանի Հանրապետության կառավարության 2022 թվականի նոյեմբերի 17-ի N 1773-Լ որոշման մեջ փոփոխություններ կատարելու մասին» ՀՀ կառավարության որոշման նախագծի վերաբերյալ Առողջապահության նախարարությունը առաջարկություններ և դիտողություններ չունի:</w:t>
            </w:r>
          </w:p>
          <w:p w:rsidR="0062708B" w:rsidRPr="00A869BD" w:rsidRDefault="0062708B" w:rsidP="00A869BD">
            <w:pPr>
              <w:shd w:val="clear" w:color="auto" w:fill="FFFFFF"/>
              <w:spacing w:line="360" w:lineRule="auto"/>
              <w:ind w:firstLine="720"/>
              <w:jc w:val="both"/>
              <w:rPr>
                <w:rFonts w:ascii="GHEA Grapalat" w:hAnsi="GHEA Grapalat" w:cs="Arial"/>
                <w:color w:val="222222"/>
                <w:sz w:val="24"/>
                <w:szCs w:val="24"/>
                <w:lang w:val="hy-AM"/>
              </w:rPr>
            </w:pPr>
          </w:p>
        </w:tc>
        <w:tc>
          <w:tcPr>
            <w:tcW w:w="4715" w:type="dxa"/>
            <w:gridSpan w:val="3"/>
          </w:tcPr>
          <w:p w:rsidR="0062708B" w:rsidRPr="00A869BD" w:rsidRDefault="00DE1C6A" w:rsidP="00A869BD">
            <w:pPr>
              <w:spacing w:line="360" w:lineRule="auto"/>
              <w:rPr>
                <w:rFonts w:ascii="GHEA Grapalat" w:hAnsi="GHEA Grapalat"/>
                <w:color w:val="000000"/>
                <w:sz w:val="24"/>
                <w:szCs w:val="24"/>
                <w:highlight w:val="lightGray"/>
                <w:shd w:val="clear" w:color="auto" w:fill="FFFFFF"/>
                <w:lang w:val="hy-AM"/>
              </w:rPr>
            </w:pPr>
            <w:proofErr w:type="spellStart"/>
            <w:r w:rsidRPr="00A869BD">
              <w:rPr>
                <w:rFonts w:ascii="GHEA Grapalat" w:hAnsi="GHEA Grapalat"/>
                <w:b/>
                <w:sz w:val="24"/>
                <w:szCs w:val="24"/>
              </w:rPr>
              <w:t>Ընդունվել</w:t>
            </w:r>
            <w:proofErr w:type="spellEnd"/>
            <w:r w:rsidRPr="00A869BD">
              <w:rPr>
                <w:rFonts w:ascii="GHEA Grapalat" w:hAnsi="GHEA Grapalat"/>
                <w:b/>
                <w:sz w:val="24"/>
                <w:szCs w:val="24"/>
              </w:rPr>
              <w:t xml:space="preserve"> է ի </w:t>
            </w:r>
            <w:proofErr w:type="spellStart"/>
            <w:r w:rsidRPr="00A869BD">
              <w:rPr>
                <w:rFonts w:ascii="GHEA Grapalat" w:hAnsi="GHEA Grapalat"/>
                <w:b/>
                <w:sz w:val="24"/>
                <w:szCs w:val="24"/>
              </w:rPr>
              <w:t>գիտություն</w:t>
            </w:r>
            <w:proofErr w:type="spellEnd"/>
            <w:r w:rsidRPr="00A869BD">
              <w:rPr>
                <w:rFonts w:ascii="GHEA Grapalat" w:hAnsi="GHEA Grapalat"/>
                <w:b/>
                <w:sz w:val="24"/>
                <w:szCs w:val="24"/>
              </w:rPr>
              <w:t>:</w:t>
            </w:r>
          </w:p>
        </w:tc>
      </w:tr>
    </w:tbl>
    <w:p w:rsidR="0079005F" w:rsidRPr="00A869BD" w:rsidRDefault="0079005F" w:rsidP="00A869BD">
      <w:pPr>
        <w:spacing w:line="360" w:lineRule="auto"/>
        <w:rPr>
          <w:rFonts w:ascii="GHEA Grapalat" w:hAnsi="GHEA Grapalat"/>
          <w:sz w:val="24"/>
          <w:szCs w:val="24"/>
          <w:lang w:val="hy-AM"/>
        </w:rPr>
      </w:pPr>
    </w:p>
    <w:sectPr w:rsidR="0079005F" w:rsidRPr="00A869BD" w:rsidSect="00187659">
      <w:pgSz w:w="15840" w:h="12240" w:orient="landscape"/>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934BF"/>
    <w:multiLevelType w:val="hybridMultilevel"/>
    <w:tmpl w:val="E2A0CE50"/>
    <w:lvl w:ilvl="0" w:tplc="542227C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11BA5221"/>
    <w:multiLevelType w:val="hybridMultilevel"/>
    <w:tmpl w:val="82684AD8"/>
    <w:lvl w:ilvl="0" w:tplc="874E46AC">
      <w:start w:val="1"/>
      <w:numFmt w:val="decimal"/>
      <w:lvlText w:val="%1."/>
      <w:lvlJc w:val="left"/>
      <w:pPr>
        <w:ind w:left="990" w:hanging="360"/>
      </w:pPr>
      <w:rPr>
        <w:b/>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2" w15:restartNumberingAfterBreak="0">
    <w:nsid w:val="3E6C7BD4"/>
    <w:multiLevelType w:val="hybridMultilevel"/>
    <w:tmpl w:val="EA5A244A"/>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55642E2E"/>
    <w:multiLevelType w:val="hybridMultilevel"/>
    <w:tmpl w:val="A22A9C68"/>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73083FC3"/>
    <w:multiLevelType w:val="hybridMultilevel"/>
    <w:tmpl w:val="27A8C6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2"/>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62F"/>
    <w:rsid w:val="000052EF"/>
    <w:rsid w:val="00013F8B"/>
    <w:rsid w:val="0002419F"/>
    <w:rsid w:val="000616AC"/>
    <w:rsid w:val="00065A32"/>
    <w:rsid w:val="0009256D"/>
    <w:rsid w:val="000939B7"/>
    <w:rsid w:val="0015028E"/>
    <w:rsid w:val="00187659"/>
    <w:rsid w:val="00193F32"/>
    <w:rsid w:val="00200F8F"/>
    <w:rsid w:val="00216E03"/>
    <w:rsid w:val="00232DFF"/>
    <w:rsid w:val="002766DF"/>
    <w:rsid w:val="00284427"/>
    <w:rsid w:val="00343097"/>
    <w:rsid w:val="0035656F"/>
    <w:rsid w:val="00365309"/>
    <w:rsid w:val="00370604"/>
    <w:rsid w:val="00373E22"/>
    <w:rsid w:val="003821C8"/>
    <w:rsid w:val="0039209A"/>
    <w:rsid w:val="003A6A52"/>
    <w:rsid w:val="003B211F"/>
    <w:rsid w:val="003E3632"/>
    <w:rsid w:val="00426D5F"/>
    <w:rsid w:val="00427855"/>
    <w:rsid w:val="004356BB"/>
    <w:rsid w:val="004420F4"/>
    <w:rsid w:val="00460C6E"/>
    <w:rsid w:val="00464752"/>
    <w:rsid w:val="00492AC7"/>
    <w:rsid w:val="00501040"/>
    <w:rsid w:val="00514187"/>
    <w:rsid w:val="0052685B"/>
    <w:rsid w:val="0057263C"/>
    <w:rsid w:val="005B14DC"/>
    <w:rsid w:val="005D22A7"/>
    <w:rsid w:val="005E0221"/>
    <w:rsid w:val="005F14A7"/>
    <w:rsid w:val="005F462D"/>
    <w:rsid w:val="005F67E8"/>
    <w:rsid w:val="006249B0"/>
    <w:rsid w:val="0062708B"/>
    <w:rsid w:val="00686FBF"/>
    <w:rsid w:val="006A425F"/>
    <w:rsid w:val="006D3031"/>
    <w:rsid w:val="006D762A"/>
    <w:rsid w:val="007069A7"/>
    <w:rsid w:val="007135C7"/>
    <w:rsid w:val="00716F9B"/>
    <w:rsid w:val="00764A1D"/>
    <w:rsid w:val="00766C51"/>
    <w:rsid w:val="00774D5A"/>
    <w:rsid w:val="007861D7"/>
    <w:rsid w:val="00787885"/>
    <w:rsid w:val="0079005F"/>
    <w:rsid w:val="007A0FCB"/>
    <w:rsid w:val="007F26CD"/>
    <w:rsid w:val="008032D9"/>
    <w:rsid w:val="00803336"/>
    <w:rsid w:val="00806B3F"/>
    <w:rsid w:val="00811FFB"/>
    <w:rsid w:val="0081679F"/>
    <w:rsid w:val="00817F01"/>
    <w:rsid w:val="00834091"/>
    <w:rsid w:val="008A224A"/>
    <w:rsid w:val="008A7F45"/>
    <w:rsid w:val="008B01D9"/>
    <w:rsid w:val="008B0913"/>
    <w:rsid w:val="008B25FB"/>
    <w:rsid w:val="008B267D"/>
    <w:rsid w:val="008B3956"/>
    <w:rsid w:val="008B61D0"/>
    <w:rsid w:val="008B7C65"/>
    <w:rsid w:val="0093362F"/>
    <w:rsid w:val="00964B3F"/>
    <w:rsid w:val="009736E4"/>
    <w:rsid w:val="00976E20"/>
    <w:rsid w:val="009A1FA4"/>
    <w:rsid w:val="009A21EB"/>
    <w:rsid w:val="009D259D"/>
    <w:rsid w:val="009D4547"/>
    <w:rsid w:val="009D56EC"/>
    <w:rsid w:val="009E1D99"/>
    <w:rsid w:val="009E5454"/>
    <w:rsid w:val="009E680E"/>
    <w:rsid w:val="00A213AF"/>
    <w:rsid w:val="00A869BD"/>
    <w:rsid w:val="00AA62C5"/>
    <w:rsid w:val="00AB1A2F"/>
    <w:rsid w:val="00B34E8C"/>
    <w:rsid w:val="00B4361A"/>
    <w:rsid w:val="00B6385D"/>
    <w:rsid w:val="00B65CBE"/>
    <w:rsid w:val="00B91FCF"/>
    <w:rsid w:val="00BB728F"/>
    <w:rsid w:val="00BF2429"/>
    <w:rsid w:val="00BF3732"/>
    <w:rsid w:val="00C45F6D"/>
    <w:rsid w:val="00C647AC"/>
    <w:rsid w:val="00C7183C"/>
    <w:rsid w:val="00CB2D57"/>
    <w:rsid w:val="00CD121C"/>
    <w:rsid w:val="00CE44C6"/>
    <w:rsid w:val="00CE61B7"/>
    <w:rsid w:val="00D32818"/>
    <w:rsid w:val="00D54875"/>
    <w:rsid w:val="00D75E44"/>
    <w:rsid w:val="00D81C6B"/>
    <w:rsid w:val="00D85072"/>
    <w:rsid w:val="00D94E26"/>
    <w:rsid w:val="00DE1615"/>
    <w:rsid w:val="00DE1C6A"/>
    <w:rsid w:val="00E05044"/>
    <w:rsid w:val="00E114E0"/>
    <w:rsid w:val="00E17B46"/>
    <w:rsid w:val="00E56FFA"/>
    <w:rsid w:val="00E8375C"/>
    <w:rsid w:val="00EB7CAF"/>
    <w:rsid w:val="00F16397"/>
    <w:rsid w:val="00F25AAA"/>
    <w:rsid w:val="00F319F8"/>
    <w:rsid w:val="00F3483E"/>
    <w:rsid w:val="00F37188"/>
    <w:rsid w:val="00F95182"/>
    <w:rsid w:val="00FA5294"/>
    <w:rsid w:val="00FC4515"/>
    <w:rsid w:val="00FC6F4E"/>
    <w:rsid w:val="00FE66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201FAE-F467-46BA-ACE2-BFA2FE2D5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0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9E1D99"/>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rsid w:val="00CD12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21C"/>
    <w:rPr>
      <w:rFonts w:ascii="Segoe UI" w:hAnsi="Segoe UI" w:cs="Segoe UI"/>
      <w:sz w:val="18"/>
      <w:szCs w:val="18"/>
    </w:rPr>
  </w:style>
  <w:style w:type="paragraph" w:styleId="NoSpacing">
    <w:name w:val="No Spacing"/>
    <w:uiPriority w:val="1"/>
    <w:qFormat/>
    <w:rsid w:val="00464752"/>
    <w:pPr>
      <w:spacing w:after="0"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464752"/>
    <w:rPr>
      <w:b/>
      <w:bCs/>
    </w:rPr>
  </w:style>
  <w:style w:type="character" w:styleId="Hyperlink">
    <w:name w:val="Hyperlink"/>
    <w:basedOn w:val="DefaultParagraphFont"/>
    <w:unhideWhenUsed/>
    <w:rsid w:val="006249B0"/>
    <w:rPr>
      <w:color w:val="0563C1" w:themeColor="hyperlink"/>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E05044"/>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E05044"/>
    <w:pPr>
      <w:spacing w:before="100" w:beforeAutospacing="1" w:after="100" w:afterAutospacing="1" w:line="240" w:lineRule="auto"/>
    </w:pPr>
    <w:rPr>
      <w:sz w:val="24"/>
      <w:szCs w:val="24"/>
      <w:lang w:val="ru-RU" w:eastAsia="ru-RU"/>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811FFB"/>
    <w:rPr>
      <w:rFonts w:ascii="GHEA Grapalat" w:hAnsi="GHEA Grapalat"/>
    </w:rPr>
  </w:style>
  <w:style w:type="paragraph" w:styleId="BodyText">
    <w:name w:val="Body Text"/>
    <w:basedOn w:val="Normal"/>
    <w:link w:val="BodyTextChar"/>
    <w:semiHidden/>
    <w:unhideWhenUsed/>
    <w:rsid w:val="00686FBF"/>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semiHidden/>
    <w:rsid w:val="00686FBF"/>
    <w:rPr>
      <w:rFonts w:ascii="Calibri" w:eastAsia="Calibri" w:hAnsi="Calibri"/>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06515">
      <w:bodyDiv w:val="1"/>
      <w:marLeft w:val="0"/>
      <w:marRight w:val="0"/>
      <w:marTop w:val="0"/>
      <w:marBottom w:val="0"/>
      <w:divBdr>
        <w:top w:val="none" w:sz="0" w:space="0" w:color="auto"/>
        <w:left w:val="none" w:sz="0" w:space="0" w:color="auto"/>
        <w:bottom w:val="none" w:sz="0" w:space="0" w:color="auto"/>
        <w:right w:val="none" w:sz="0" w:space="0" w:color="auto"/>
      </w:divBdr>
    </w:div>
    <w:div w:id="59061008">
      <w:bodyDiv w:val="1"/>
      <w:marLeft w:val="0"/>
      <w:marRight w:val="0"/>
      <w:marTop w:val="0"/>
      <w:marBottom w:val="0"/>
      <w:divBdr>
        <w:top w:val="none" w:sz="0" w:space="0" w:color="auto"/>
        <w:left w:val="none" w:sz="0" w:space="0" w:color="auto"/>
        <w:bottom w:val="none" w:sz="0" w:space="0" w:color="auto"/>
        <w:right w:val="none" w:sz="0" w:space="0" w:color="auto"/>
      </w:divBdr>
    </w:div>
    <w:div w:id="70205411">
      <w:bodyDiv w:val="1"/>
      <w:marLeft w:val="0"/>
      <w:marRight w:val="0"/>
      <w:marTop w:val="0"/>
      <w:marBottom w:val="0"/>
      <w:divBdr>
        <w:top w:val="none" w:sz="0" w:space="0" w:color="auto"/>
        <w:left w:val="none" w:sz="0" w:space="0" w:color="auto"/>
        <w:bottom w:val="none" w:sz="0" w:space="0" w:color="auto"/>
        <w:right w:val="none" w:sz="0" w:space="0" w:color="auto"/>
      </w:divBdr>
    </w:div>
    <w:div w:id="234359305">
      <w:bodyDiv w:val="1"/>
      <w:marLeft w:val="0"/>
      <w:marRight w:val="0"/>
      <w:marTop w:val="0"/>
      <w:marBottom w:val="0"/>
      <w:divBdr>
        <w:top w:val="none" w:sz="0" w:space="0" w:color="auto"/>
        <w:left w:val="none" w:sz="0" w:space="0" w:color="auto"/>
        <w:bottom w:val="none" w:sz="0" w:space="0" w:color="auto"/>
        <w:right w:val="none" w:sz="0" w:space="0" w:color="auto"/>
      </w:divBdr>
    </w:div>
    <w:div w:id="329217978">
      <w:bodyDiv w:val="1"/>
      <w:marLeft w:val="0"/>
      <w:marRight w:val="0"/>
      <w:marTop w:val="0"/>
      <w:marBottom w:val="0"/>
      <w:divBdr>
        <w:top w:val="none" w:sz="0" w:space="0" w:color="auto"/>
        <w:left w:val="none" w:sz="0" w:space="0" w:color="auto"/>
        <w:bottom w:val="none" w:sz="0" w:space="0" w:color="auto"/>
        <w:right w:val="none" w:sz="0" w:space="0" w:color="auto"/>
      </w:divBdr>
    </w:div>
    <w:div w:id="344863081">
      <w:bodyDiv w:val="1"/>
      <w:marLeft w:val="0"/>
      <w:marRight w:val="0"/>
      <w:marTop w:val="0"/>
      <w:marBottom w:val="0"/>
      <w:divBdr>
        <w:top w:val="none" w:sz="0" w:space="0" w:color="auto"/>
        <w:left w:val="none" w:sz="0" w:space="0" w:color="auto"/>
        <w:bottom w:val="none" w:sz="0" w:space="0" w:color="auto"/>
        <w:right w:val="none" w:sz="0" w:space="0" w:color="auto"/>
      </w:divBdr>
      <w:divsChild>
        <w:div w:id="364906708">
          <w:marLeft w:val="0"/>
          <w:marRight w:val="0"/>
          <w:marTop w:val="0"/>
          <w:marBottom w:val="0"/>
          <w:divBdr>
            <w:top w:val="none" w:sz="0" w:space="0" w:color="auto"/>
            <w:left w:val="none" w:sz="0" w:space="0" w:color="auto"/>
            <w:bottom w:val="none" w:sz="0" w:space="0" w:color="auto"/>
            <w:right w:val="none" w:sz="0" w:space="0" w:color="auto"/>
          </w:divBdr>
          <w:divsChild>
            <w:div w:id="138267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062460">
      <w:bodyDiv w:val="1"/>
      <w:marLeft w:val="0"/>
      <w:marRight w:val="0"/>
      <w:marTop w:val="0"/>
      <w:marBottom w:val="0"/>
      <w:divBdr>
        <w:top w:val="none" w:sz="0" w:space="0" w:color="auto"/>
        <w:left w:val="none" w:sz="0" w:space="0" w:color="auto"/>
        <w:bottom w:val="none" w:sz="0" w:space="0" w:color="auto"/>
        <w:right w:val="none" w:sz="0" w:space="0" w:color="auto"/>
      </w:divBdr>
    </w:div>
    <w:div w:id="382219600">
      <w:bodyDiv w:val="1"/>
      <w:marLeft w:val="0"/>
      <w:marRight w:val="0"/>
      <w:marTop w:val="0"/>
      <w:marBottom w:val="0"/>
      <w:divBdr>
        <w:top w:val="none" w:sz="0" w:space="0" w:color="auto"/>
        <w:left w:val="none" w:sz="0" w:space="0" w:color="auto"/>
        <w:bottom w:val="none" w:sz="0" w:space="0" w:color="auto"/>
        <w:right w:val="none" w:sz="0" w:space="0" w:color="auto"/>
      </w:divBdr>
    </w:div>
    <w:div w:id="404180225">
      <w:bodyDiv w:val="1"/>
      <w:marLeft w:val="0"/>
      <w:marRight w:val="0"/>
      <w:marTop w:val="0"/>
      <w:marBottom w:val="0"/>
      <w:divBdr>
        <w:top w:val="none" w:sz="0" w:space="0" w:color="auto"/>
        <w:left w:val="none" w:sz="0" w:space="0" w:color="auto"/>
        <w:bottom w:val="none" w:sz="0" w:space="0" w:color="auto"/>
        <w:right w:val="none" w:sz="0" w:space="0" w:color="auto"/>
      </w:divBdr>
    </w:div>
    <w:div w:id="465437630">
      <w:bodyDiv w:val="1"/>
      <w:marLeft w:val="0"/>
      <w:marRight w:val="0"/>
      <w:marTop w:val="0"/>
      <w:marBottom w:val="0"/>
      <w:divBdr>
        <w:top w:val="none" w:sz="0" w:space="0" w:color="auto"/>
        <w:left w:val="none" w:sz="0" w:space="0" w:color="auto"/>
        <w:bottom w:val="none" w:sz="0" w:space="0" w:color="auto"/>
        <w:right w:val="none" w:sz="0" w:space="0" w:color="auto"/>
      </w:divBdr>
    </w:div>
    <w:div w:id="552929459">
      <w:bodyDiv w:val="1"/>
      <w:marLeft w:val="0"/>
      <w:marRight w:val="0"/>
      <w:marTop w:val="0"/>
      <w:marBottom w:val="0"/>
      <w:divBdr>
        <w:top w:val="none" w:sz="0" w:space="0" w:color="auto"/>
        <w:left w:val="none" w:sz="0" w:space="0" w:color="auto"/>
        <w:bottom w:val="none" w:sz="0" w:space="0" w:color="auto"/>
        <w:right w:val="none" w:sz="0" w:space="0" w:color="auto"/>
      </w:divBdr>
    </w:div>
    <w:div w:id="587546849">
      <w:bodyDiv w:val="1"/>
      <w:marLeft w:val="0"/>
      <w:marRight w:val="0"/>
      <w:marTop w:val="0"/>
      <w:marBottom w:val="0"/>
      <w:divBdr>
        <w:top w:val="none" w:sz="0" w:space="0" w:color="auto"/>
        <w:left w:val="none" w:sz="0" w:space="0" w:color="auto"/>
        <w:bottom w:val="none" w:sz="0" w:space="0" w:color="auto"/>
        <w:right w:val="none" w:sz="0" w:space="0" w:color="auto"/>
      </w:divBdr>
    </w:div>
    <w:div w:id="589314397">
      <w:bodyDiv w:val="1"/>
      <w:marLeft w:val="0"/>
      <w:marRight w:val="0"/>
      <w:marTop w:val="0"/>
      <w:marBottom w:val="0"/>
      <w:divBdr>
        <w:top w:val="none" w:sz="0" w:space="0" w:color="auto"/>
        <w:left w:val="none" w:sz="0" w:space="0" w:color="auto"/>
        <w:bottom w:val="none" w:sz="0" w:space="0" w:color="auto"/>
        <w:right w:val="none" w:sz="0" w:space="0" w:color="auto"/>
      </w:divBdr>
    </w:div>
    <w:div w:id="604074722">
      <w:bodyDiv w:val="1"/>
      <w:marLeft w:val="0"/>
      <w:marRight w:val="0"/>
      <w:marTop w:val="0"/>
      <w:marBottom w:val="0"/>
      <w:divBdr>
        <w:top w:val="none" w:sz="0" w:space="0" w:color="auto"/>
        <w:left w:val="none" w:sz="0" w:space="0" w:color="auto"/>
        <w:bottom w:val="none" w:sz="0" w:space="0" w:color="auto"/>
        <w:right w:val="none" w:sz="0" w:space="0" w:color="auto"/>
      </w:divBdr>
    </w:div>
    <w:div w:id="636108267">
      <w:bodyDiv w:val="1"/>
      <w:marLeft w:val="0"/>
      <w:marRight w:val="0"/>
      <w:marTop w:val="0"/>
      <w:marBottom w:val="0"/>
      <w:divBdr>
        <w:top w:val="none" w:sz="0" w:space="0" w:color="auto"/>
        <w:left w:val="none" w:sz="0" w:space="0" w:color="auto"/>
        <w:bottom w:val="none" w:sz="0" w:space="0" w:color="auto"/>
        <w:right w:val="none" w:sz="0" w:space="0" w:color="auto"/>
      </w:divBdr>
    </w:div>
    <w:div w:id="637034113">
      <w:bodyDiv w:val="1"/>
      <w:marLeft w:val="0"/>
      <w:marRight w:val="0"/>
      <w:marTop w:val="0"/>
      <w:marBottom w:val="0"/>
      <w:divBdr>
        <w:top w:val="none" w:sz="0" w:space="0" w:color="auto"/>
        <w:left w:val="none" w:sz="0" w:space="0" w:color="auto"/>
        <w:bottom w:val="none" w:sz="0" w:space="0" w:color="auto"/>
        <w:right w:val="none" w:sz="0" w:space="0" w:color="auto"/>
      </w:divBdr>
    </w:div>
    <w:div w:id="645162447">
      <w:bodyDiv w:val="1"/>
      <w:marLeft w:val="0"/>
      <w:marRight w:val="0"/>
      <w:marTop w:val="0"/>
      <w:marBottom w:val="0"/>
      <w:divBdr>
        <w:top w:val="none" w:sz="0" w:space="0" w:color="auto"/>
        <w:left w:val="none" w:sz="0" w:space="0" w:color="auto"/>
        <w:bottom w:val="none" w:sz="0" w:space="0" w:color="auto"/>
        <w:right w:val="none" w:sz="0" w:space="0" w:color="auto"/>
      </w:divBdr>
    </w:div>
    <w:div w:id="659189865">
      <w:bodyDiv w:val="1"/>
      <w:marLeft w:val="0"/>
      <w:marRight w:val="0"/>
      <w:marTop w:val="0"/>
      <w:marBottom w:val="0"/>
      <w:divBdr>
        <w:top w:val="none" w:sz="0" w:space="0" w:color="auto"/>
        <w:left w:val="none" w:sz="0" w:space="0" w:color="auto"/>
        <w:bottom w:val="none" w:sz="0" w:space="0" w:color="auto"/>
        <w:right w:val="none" w:sz="0" w:space="0" w:color="auto"/>
      </w:divBdr>
    </w:div>
    <w:div w:id="667362410">
      <w:bodyDiv w:val="1"/>
      <w:marLeft w:val="0"/>
      <w:marRight w:val="0"/>
      <w:marTop w:val="0"/>
      <w:marBottom w:val="0"/>
      <w:divBdr>
        <w:top w:val="none" w:sz="0" w:space="0" w:color="auto"/>
        <w:left w:val="none" w:sz="0" w:space="0" w:color="auto"/>
        <w:bottom w:val="none" w:sz="0" w:space="0" w:color="auto"/>
        <w:right w:val="none" w:sz="0" w:space="0" w:color="auto"/>
      </w:divBdr>
    </w:div>
    <w:div w:id="692153010">
      <w:bodyDiv w:val="1"/>
      <w:marLeft w:val="0"/>
      <w:marRight w:val="0"/>
      <w:marTop w:val="0"/>
      <w:marBottom w:val="0"/>
      <w:divBdr>
        <w:top w:val="none" w:sz="0" w:space="0" w:color="auto"/>
        <w:left w:val="none" w:sz="0" w:space="0" w:color="auto"/>
        <w:bottom w:val="none" w:sz="0" w:space="0" w:color="auto"/>
        <w:right w:val="none" w:sz="0" w:space="0" w:color="auto"/>
      </w:divBdr>
    </w:div>
    <w:div w:id="715281817">
      <w:bodyDiv w:val="1"/>
      <w:marLeft w:val="0"/>
      <w:marRight w:val="0"/>
      <w:marTop w:val="0"/>
      <w:marBottom w:val="0"/>
      <w:divBdr>
        <w:top w:val="none" w:sz="0" w:space="0" w:color="auto"/>
        <w:left w:val="none" w:sz="0" w:space="0" w:color="auto"/>
        <w:bottom w:val="none" w:sz="0" w:space="0" w:color="auto"/>
        <w:right w:val="none" w:sz="0" w:space="0" w:color="auto"/>
      </w:divBdr>
    </w:div>
    <w:div w:id="799416701">
      <w:bodyDiv w:val="1"/>
      <w:marLeft w:val="0"/>
      <w:marRight w:val="0"/>
      <w:marTop w:val="0"/>
      <w:marBottom w:val="0"/>
      <w:divBdr>
        <w:top w:val="none" w:sz="0" w:space="0" w:color="auto"/>
        <w:left w:val="none" w:sz="0" w:space="0" w:color="auto"/>
        <w:bottom w:val="none" w:sz="0" w:space="0" w:color="auto"/>
        <w:right w:val="none" w:sz="0" w:space="0" w:color="auto"/>
      </w:divBdr>
    </w:div>
    <w:div w:id="819077119">
      <w:bodyDiv w:val="1"/>
      <w:marLeft w:val="0"/>
      <w:marRight w:val="0"/>
      <w:marTop w:val="0"/>
      <w:marBottom w:val="0"/>
      <w:divBdr>
        <w:top w:val="none" w:sz="0" w:space="0" w:color="auto"/>
        <w:left w:val="none" w:sz="0" w:space="0" w:color="auto"/>
        <w:bottom w:val="none" w:sz="0" w:space="0" w:color="auto"/>
        <w:right w:val="none" w:sz="0" w:space="0" w:color="auto"/>
      </w:divBdr>
    </w:div>
    <w:div w:id="821891803">
      <w:bodyDiv w:val="1"/>
      <w:marLeft w:val="0"/>
      <w:marRight w:val="0"/>
      <w:marTop w:val="0"/>
      <w:marBottom w:val="0"/>
      <w:divBdr>
        <w:top w:val="none" w:sz="0" w:space="0" w:color="auto"/>
        <w:left w:val="none" w:sz="0" w:space="0" w:color="auto"/>
        <w:bottom w:val="none" w:sz="0" w:space="0" w:color="auto"/>
        <w:right w:val="none" w:sz="0" w:space="0" w:color="auto"/>
      </w:divBdr>
    </w:div>
    <w:div w:id="822621612">
      <w:bodyDiv w:val="1"/>
      <w:marLeft w:val="0"/>
      <w:marRight w:val="0"/>
      <w:marTop w:val="0"/>
      <w:marBottom w:val="0"/>
      <w:divBdr>
        <w:top w:val="none" w:sz="0" w:space="0" w:color="auto"/>
        <w:left w:val="none" w:sz="0" w:space="0" w:color="auto"/>
        <w:bottom w:val="none" w:sz="0" w:space="0" w:color="auto"/>
        <w:right w:val="none" w:sz="0" w:space="0" w:color="auto"/>
      </w:divBdr>
    </w:div>
    <w:div w:id="832141122">
      <w:bodyDiv w:val="1"/>
      <w:marLeft w:val="0"/>
      <w:marRight w:val="0"/>
      <w:marTop w:val="0"/>
      <w:marBottom w:val="0"/>
      <w:divBdr>
        <w:top w:val="none" w:sz="0" w:space="0" w:color="auto"/>
        <w:left w:val="none" w:sz="0" w:space="0" w:color="auto"/>
        <w:bottom w:val="none" w:sz="0" w:space="0" w:color="auto"/>
        <w:right w:val="none" w:sz="0" w:space="0" w:color="auto"/>
      </w:divBdr>
    </w:div>
    <w:div w:id="872304233">
      <w:bodyDiv w:val="1"/>
      <w:marLeft w:val="0"/>
      <w:marRight w:val="0"/>
      <w:marTop w:val="0"/>
      <w:marBottom w:val="0"/>
      <w:divBdr>
        <w:top w:val="none" w:sz="0" w:space="0" w:color="auto"/>
        <w:left w:val="none" w:sz="0" w:space="0" w:color="auto"/>
        <w:bottom w:val="none" w:sz="0" w:space="0" w:color="auto"/>
        <w:right w:val="none" w:sz="0" w:space="0" w:color="auto"/>
      </w:divBdr>
      <w:divsChild>
        <w:div w:id="576136380">
          <w:marLeft w:val="0"/>
          <w:marRight w:val="0"/>
          <w:marTop w:val="0"/>
          <w:marBottom w:val="0"/>
          <w:divBdr>
            <w:top w:val="none" w:sz="0" w:space="0" w:color="auto"/>
            <w:left w:val="none" w:sz="0" w:space="0" w:color="auto"/>
            <w:bottom w:val="none" w:sz="0" w:space="0" w:color="auto"/>
            <w:right w:val="none" w:sz="0" w:space="0" w:color="auto"/>
          </w:divBdr>
          <w:divsChild>
            <w:div w:id="1049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743427">
      <w:bodyDiv w:val="1"/>
      <w:marLeft w:val="0"/>
      <w:marRight w:val="0"/>
      <w:marTop w:val="0"/>
      <w:marBottom w:val="0"/>
      <w:divBdr>
        <w:top w:val="none" w:sz="0" w:space="0" w:color="auto"/>
        <w:left w:val="none" w:sz="0" w:space="0" w:color="auto"/>
        <w:bottom w:val="none" w:sz="0" w:space="0" w:color="auto"/>
        <w:right w:val="none" w:sz="0" w:space="0" w:color="auto"/>
      </w:divBdr>
    </w:div>
    <w:div w:id="946277561">
      <w:bodyDiv w:val="1"/>
      <w:marLeft w:val="0"/>
      <w:marRight w:val="0"/>
      <w:marTop w:val="0"/>
      <w:marBottom w:val="0"/>
      <w:divBdr>
        <w:top w:val="none" w:sz="0" w:space="0" w:color="auto"/>
        <w:left w:val="none" w:sz="0" w:space="0" w:color="auto"/>
        <w:bottom w:val="none" w:sz="0" w:space="0" w:color="auto"/>
        <w:right w:val="none" w:sz="0" w:space="0" w:color="auto"/>
      </w:divBdr>
    </w:div>
    <w:div w:id="962154830">
      <w:bodyDiv w:val="1"/>
      <w:marLeft w:val="0"/>
      <w:marRight w:val="0"/>
      <w:marTop w:val="0"/>
      <w:marBottom w:val="0"/>
      <w:divBdr>
        <w:top w:val="none" w:sz="0" w:space="0" w:color="auto"/>
        <w:left w:val="none" w:sz="0" w:space="0" w:color="auto"/>
        <w:bottom w:val="none" w:sz="0" w:space="0" w:color="auto"/>
        <w:right w:val="none" w:sz="0" w:space="0" w:color="auto"/>
      </w:divBdr>
    </w:div>
    <w:div w:id="1099258067">
      <w:bodyDiv w:val="1"/>
      <w:marLeft w:val="0"/>
      <w:marRight w:val="0"/>
      <w:marTop w:val="0"/>
      <w:marBottom w:val="0"/>
      <w:divBdr>
        <w:top w:val="none" w:sz="0" w:space="0" w:color="auto"/>
        <w:left w:val="none" w:sz="0" w:space="0" w:color="auto"/>
        <w:bottom w:val="none" w:sz="0" w:space="0" w:color="auto"/>
        <w:right w:val="none" w:sz="0" w:space="0" w:color="auto"/>
      </w:divBdr>
    </w:div>
    <w:div w:id="1113406731">
      <w:bodyDiv w:val="1"/>
      <w:marLeft w:val="0"/>
      <w:marRight w:val="0"/>
      <w:marTop w:val="0"/>
      <w:marBottom w:val="0"/>
      <w:divBdr>
        <w:top w:val="none" w:sz="0" w:space="0" w:color="auto"/>
        <w:left w:val="none" w:sz="0" w:space="0" w:color="auto"/>
        <w:bottom w:val="none" w:sz="0" w:space="0" w:color="auto"/>
        <w:right w:val="none" w:sz="0" w:space="0" w:color="auto"/>
      </w:divBdr>
    </w:div>
    <w:div w:id="1116103137">
      <w:bodyDiv w:val="1"/>
      <w:marLeft w:val="0"/>
      <w:marRight w:val="0"/>
      <w:marTop w:val="0"/>
      <w:marBottom w:val="0"/>
      <w:divBdr>
        <w:top w:val="none" w:sz="0" w:space="0" w:color="auto"/>
        <w:left w:val="none" w:sz="0" w:space="0" w:color="auto"/>
        <w:bottom w:val="none" w:sz="0" w:space="0" w:color="auto"/>
        <w:right w:val="none" w:sz="0" w:space="0" w:color="auto"/>
      </w:divBdr>
    </w:div>
    <w:div w:id="1150974470">
      <w:bodyDiv w:val="1"/>
      <w:marLeft w:val="0"/>
      <w:marRight w:val="0"/>
      <w:marTop w:val="0"/>
      <w:marBottom w:val="0"/>
      <w:divBdr>
        <w:top w:val="none" w:sz="0" w:space="0" w:color="auto"/>
        <w:left w:val="none" w:sz="0" w:space="0" w:color="auto"/>
        <w:bottom w:val="none" w:sz="0" w:space="0" w:color="auto"/>
        <w:right w:val="none" w:sz="0" w:space="0" w:color="auto"/>
      </w:divBdr>
    </w:div>
    <w:div w:id="1245918999">
      <w:bodyDiv w:val="1"/>
      <w:marLeft w:val="0"/>
      <w:marRight w:val="0"/>
      <w:marTop w:val="0"/>
      <w:marBottom w:val="0"/>
      <w:divBdr>
        <w:top w:val="none" w:sz="0" w:space="0" w:color="auto"/>
        <w:left w:val="none" w:sz="0" w:space="0" w:color="auto"/>
        <w:bottom w:val="none" w:sz="0" w:space="0" w:color="auto"/>
        <w:right w:val="none" w:sz="0" w:space="0" w:color="auto"/>
      </w:divBdr>
    </w:div>
    <w:div w:id="1300844063">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351444464">
      <w:bodyDiv w:val="1"/>
      <w:marLeft w:val="0"/>
      <w:marRight w:val="0"/>
      <w:marTop w:val="0"/>
      <w:marBottom w:val="0"/>
      <w:divBdr>
        <w:top w:val="none" w:sz="0" w:space="0" w:color="auto"/>
        <w:left w:val="none" w:sz="0" w:space="0" w:color="auto"/>
        <w:bottom w:val="none" w:sz="0" w:space="0" w:color="auto"/>
        <w:right w:val="none" w:sz="0" w:space="0" w:color="auto"/>
      </w:divBdr>
    </w:div>
    <w:div w:id="1406226678">
      <w:bodyDiv w:val="1"/>
      <w:marLeft w:val="0"/>
      <w:marRight w:val="0"/>
      <w:marTop w:val="0"/>
      <w:marBottom w:val="0"/>
      <w:divBdr>
        <w:top w:val="none" w:sz="0" w:space="0" w:color="auto"/>
        <w:left w:val="none" w:sz="0" w:space="0" w:color="auto"/>
        <w:bottom w:val="none" w:sz="0" w:space="0" w:color="auto"/>
        <w:right w:val="none" w:sz="0" w:space="0" w:color="auto"/>
      </w:divBdr>
    </w:div>
    <w:div w:id="1462921940">
      <w:bodyDiv w:val="1"/>
      <w:marLeft w:val="0"/>
      <w:marRight w:val="0"/>
      <w:marTop w:val="0"/>
      <w:marBottom w:val="0"/>
      <w:divBdr>
        <w:top w:val="none" w:sz="0" w:space="0" w:color="auto"/>
        <w:left w:val="none" w:sz="0" w:space="0" w:color="auto"/>
        <w:bottom w:val="none" w:sz="0" w:space="0" w:color="auto"/>
        <w:right w:val="none" w:sz="0" w:space="0" w:color="auto"/>
      </w:divBdr>
    </w:div>
    <w:div w:id="1503081244">
      <w:bodyDiv w:val="1"/>
      <w:marLeft w:val="0"/>
      <w:marRight w:val="0"/>
      <w:marTop w:val="0"/>
      <w:marBottom w:val="0"/>
      <w:divBdr>
        <w:top w:val="none" w:sz="0" w:space="0" w:color="auto"/>
        <w:left w:val="none" w:sz="0" w:space="0" w:color="auto"/>
        <w:bottom w:val="none" w:sz="0" w:space="0" w:color="auto"/>
        <w:right w:val="none" w:sz="0" w:space="0" w:color="auto"/>
      </w:divBdr>
    </w:div>
    <w:div w:id="1542549671">
      <w:bodyDiv w:val="1"/>
      <w:marLeft w:val="0"/>
      <w:marRight w:val="0"/>
      <w:marTop w:val="0"/>
      <w:marBottom w:val="0"/>
      <w:divBdr>
        <w:top w:val="none" w:sz="0" w:space="0" w:color="auto"/>
        <w:left w:val="none" w:sz="0" w:space="0" w:color="auto"/>
        <w:bottom w:val="none" w:sz="0" w:space="0" w:color="auto"/>
        <w:right w:val="none" w:sz="0" w:space="0" w:color="auto"/>
      </w:divBdr>
    </w:div>
    <w:div w:id="1555389137">
      <w:bodyDiv w:val="1"/>
      <w:marLeft w:val="0"/>
      <w:marRight w:val="0"/>
      <w:marTop w:val="0"/>
      <w:marBottom w:val="0"/>
      <w:divBdr>
        <w:top w:val="none" w:sz="0" w:space="0" w:color="auto"/>
        <w:left w:val="none" w:sz="0" w:space="0" w:color="auto"/>
        <w:bottom w:val="none" w:sz="0" w:space="0" w:color="auto"/>
        <w:right w:val="none" w:sz="0" w:space="0" w:color="auto"/>
      </w:divBdr>
    </w:div>
    <w:div w:id="1603492013">
      <w:bodyDiv w:val="1"/>
      <w:marLeft w:val="0"/>
      <w:marRight w:val="0"/>
      <w:marTop w:val="0"/>
      <w:marBottom w:val="0"/>
      <w:divBdr>
        <w:top w:val="none" w:sz="0" w:space="0" w:color="auto"/>
        <w:left w:val="none" w:sz="0" w:space="0" w:color="auto"/>
        <w:bottom w:val="none" w:sz="0" w:space="0" w:color="auto"/>
        <w:right w:val="none" w:sz="0" w:space="0" w:color="auto"/>
      </w:divBdr>
    </w:div>
    <w:div w:id="1736588087">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1780635493">
      <w:bodyDiv w:val="1"/>
      <w:marLeft w:val="0"/>
      <w:marRight w:val="0"/>
      <w:marTop w:val="0"/>
      <w:marBottom w:val="0"/>
      <w:divBdr>
        <w:top w:val="none" w:sz="0" w:space="0" w:color="auto"/>
        <w:left w:val="none" w:sz="0" w:space="0" w:color="auto"/>
        <w:bottom w:val="none" w:sz="0" w:space="0" w:color="auto"/>
        <w:right w:val="none" w:sz="0" w:space="0" w:color="auto"/>
      </w:divBdr>
    </w:div>
    <w:div w:id="1815025525">
      <w:bodyDiv w:val="1"/>
      <w:marLeft w:val="0"/>
      <w:marRight w:val="0"/>
      <w:marTop w:val="0"/>
      <w:marBottom w:val="0"/>
      <w:divBdr>
        <w:top w:val="none" w:sz="0" w:space="0" w:color="auto"/>
        <w:left w:val="none" w:sz="0" w:space="0" w:color="auto"/>
        <w:bottom w:val="none" w:sz="0" w:space="0" w:color="auto"/>
        <w:right w:val="none" w:sz="0" w:space="0" w:color="auto"/>
      </w:divBdr>
    </w:div>
    <w:div w:id="1947687493">
      <w:bodyDiv w:val="1"/>
      <w:marLeft w:val="0"/>
      <w:marRight w:val="0"/>
      <w:marTop w:val="0"/>
      <w:marBottom w:val="0"/>
      <w:divBdr>
        <w:top w:val="none" w:sz="0" w:space="0" w:color="auto"/>
        <w:left w:val="none" w:sz="0" w:space="0" w:color="auto"/>
        <w:bottom w:val="none" w:sz="0" w:space="0" w:color="auto"/>
        <w:right w:val="none" w:sz="0" w:space="0" w:color="auto"/>
      </w:divBdr>
    </w:div>
    <w:div w:id="1978098075">
      <w:bodyDiv w:val="1"/>
      <w:marLeft w:val="0"/>
      <w:marRight w:val="0"/>
      <w:marTop w:val="0"/>
      <w:marBottom w:val="0"/>
      <w:divBdr>
        <w:top w:val="none" w:sz="0" w:space="0" w:color="auto"/>
        <w:left w:val="none" w:sz="0" w:space="0" w:color="auto"/>
        <w:bottom w:val="none" w:sz="0" w:space="0" w:color="auto"/>
        <w:right w:val="none" w:sz="0" w:space="0" w:color="auto"/>
      </w:divBdr>
    </w:div>
    <w:div w:id="1987738979">
      <w:bodyDiv w:val="1"/>
      <w:marLeft w:val="0"/>
      <w:marRight w:val="0"/>
      <w:marTop w:val="0"/>
      <w:marBottom w:val="0"/>
      <w:divBdr>
        <w:top w:val="none" w:sz="0" w:space="0" w:color="auto"/>
        <w:left w:val="none" w:sz="0" w:space="0" w:color="auto"/>
        <w:bottom w:val="none" w:sz="0" w:space="0" w:color="auto"/>
        <w:right w:val="none" w:sz="0" w:space="0" w:color="auto"/>
      </w:divBdr>
    </w:div>
    <w:div w:id="2030645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4B9AC8-080C-494D-8991-CDD6D79D94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416</Words>
  <Characters>2376</Characters>
  <Application>Microsoft Office Word</Application>
  <DocSecurity>0</DocSecurity>
  <Lines>19</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2787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https:/mul2.gov.am/tasks/765437/oneclick/Ampopatert.docx?token=b133544ee5676134d377d89165f4bd7b</cp:keywords>
  <dc:description/>
  <cp:lastModifiedBy>Sergey Tashcyan</cp:lastModifiedBy>
  <cp:revision>2</cp:revision>
  <dcterms:created xsi:type="dcterms:W3CDTF">2023-03-22T06:02:00Z</dcterms:created>
  <dcterms:modified xsi:type="dcterms:W3CDTF">2023-03-22T06:02:00Z</dcterms:modified>
</cp:coreProperties>
</file>