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806E8" w:rsidRPr="005806E8" w:rsidRDefault="00BF5CB0" w:rsidP="005806E8">
      <w:pPr>
        <w:spacing w:line="360" w:lineRule="auto"/>
        <w:jc w:val="center"/>
        <w:rPr>
          <w:rFonts w:ascii="GHEA Mariam" w:eastAsia="GHEA Grapalat" w:hAnsi="GHEA Mariam" w:cs="GHEA Grapalat"/>
          <w:bCs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96E5B" w:rsidRPr="005806E8">
        <w:rPr>
          <w:rFonts w:ascii="GHEA Mariam" w:hAnsi="GHEA Mariam"/>
          <w:sz w:val="24"/>
          <w:szCs w:val="24"/>
          <w:lang w:val="hy-AM"/>
        </w:rPr>
        <w:t xml:space="preserve"> </w:t>
      </w:r>
      <w:r w:rsidR="005806E8" w:rsidRPr="005806E8">
        <w:rPr>
          <w:rFonts w:ascii="GHEA Mariam" w:eastAsia="GHEA Grapalat" w:hAnsi="GHEA Mariam" w:cs="GHEA Grapalat"/>
          <w:bCs/>
          <w:sz w:val="24"/>
          <w:szCs w:val="24"/>
        </w:rPr>
        <w:t>-</w:t>
      </w:r>
      <w:r w:rsidR="005806E8" w:rsidRPr="005806E8">
        <w:rPr>
          <w:rFonts w:ascii="GHEA Mariam" w:eastAsia="GHEA Grapalat" w:hAnsi="GHEA Mariam" w:cs="GHEA Grapalat"/>
          <w:bCs/>
          <w:sz w:val="24"/>
          <w:szCs w:val="24"/>
          <w:lang w:val="hy-AM"/>
        </w:rPr>
        <w:t xml:space="preserve"> </w:t>
      </w:r>
      <w:r w:rsidR="005806E8" w:rsidRPr="005806E8">
        <w:rPr>
          <w:rFonts w:ascii="GHEA Mariam" w:eastAsia="GHEA Grapalat" w:hAnsi="GHEA Mariam" w:cs="GHEA Grapalat"/>
          <w:bCs/>
          <w:sz w:val="24"/>
          <w:szCs w:val="24"/>
        </w:rPr>
        <w:t>Ն</w:t>
      </w:r>
    </w:p>
    <w:p w:rsidR="005806E8" w:rsidRPr="005806E8" w:rsidRDefault="005806E8" w:rsidP="005806E8">
      <w:pPr>
        <w:spacing w:line="360" w:lineRule="auto"/>
        <w:jc w:val="center"/>
        <w:rPr>
          <w:rFonts w:ascii="GHEA Mariam" w:eastAsia="GHEA Grapalat" w:hAnsi="GHEA Mariam" w:cs="GHEA Grapalat"/>
          <w:b/>
          <w:sz w:val="24"/>
          <w:szCs w:val="24"/>
        </w:rPr>
      </w:pPr>
    </w:p>
    <w:p w:rsidR="005806E8" w:rsidRPr="005806E8" w:rsidRDefault="005806E8" w:rsidP="005806E8">
      <w:pPr>
        <w:pStyle w:val="mechtex"/>
        <w:rPr>
          <w:rFonts w:ascii="GHEA Mariam" w:hAnsi="GHEA Mariam"/>
          <w:spacing w:val="-4"/>
          <w:sz w:val="24"/>
          <w:szCs w:val="24"/>
        </w:rPr>
      </w:pPr>
      <w:r w:rsidRPr="005806E8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5806E8">
        <w:rPr>
          <w:rFonts w:ascii="GHEA Mariam" w:hAnsi="GHEA Mariam"/>
          <w:spacing w:val="-4"/>
          <w:sz w:val="24"/>
          <w:szCs w:val="24"/>
        </w:rPr>
        <w:t xml:space="preserve"> </w:t>
      </w:r>
      <w:r w:rsidRPr="005806E8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5806E8">
        <w:rPr>
          <w:rFonts w:ascii="GHEA Mariam" w:hAnsi="GHEA Mariam"/>
          <w:spacing w:val="-4"/>
          <w:sz w:val="24"/>
          <w:szCs w:val="24"/>
        </w:rPr>
        <w:t xml:space="preserve"> </w:t>
      </w:r>
      <w:r w:rsidRPr="005806E8">
        <w:rPr>
          <w:rFonts w:ascii="GHEA Mariam" w:hAnsi="GHEA Mariam" w:cs="Arial"/>
          <w:spacing w:val="-4"/>
          <w:sz w:val="24"/>
          <w:szCs w:val="24"/>
        </w:rPr>
        <w:t>ԿԱՏԱՎԱՐՈՒԹՅԱՆ</w:t>
      </w:r>
      <w:r w:rsidRPr="005806E8">
        <w:rPr>
          <w:rFonts w:ascii="GHEA Mariam" w:hAnsi="GHEA Mariam"/>
          <w:spacing w:val="-4"/>
          <w:sz w:val="24"/>
          <w:szCs w:val="24"/>
        </w:rPr>
        <w:t xml:space="preserve"> </w:t>
      </w:r>
    </w:p>
    <w:p w:rsidR="005806E8" w:rsidRDefault="005806E8" w:rsidP="005806E8">
      <w:pPr>
        <w:pStyle w:val="mechtex"/>
        <w:rPr>
          <w:rFonts w:ascii="GHEA Mariam" w:hAnsi="GHEA Mariam" w:cs="Arial"/>
          <w:sz w:val="24"/>
          <w:szCs w:val="24"/>
        </w:rPr>
      </w:pPr>
      <w:r w:rsidRPr="005806E8">
        <w:rPr>
          <w:rFonts w:ascii="GHEA Mariam" w:hAnsi="GHEA Mariam"/>
          <w:sz w:val="24"/>
          <w:szCs w:val="24"/>
        </w:rPr>
        <w:t xml:space="preserve">2011 </w:t>
      </w:r>
      <w:r w:rsidRPr="005806E8">
        <w:rPr>
          <w:rFonts w:ascii="GHEA Mariam" w:hAnsi="GHEA Mariam" w:cs="Arial"/>
          <w:sz w:val="24"/>
          <w:szCs w:val="24"/>
        </w:rPr>
        <w:t>ԹՎԱԿԱՆԻ</w:t>
      </w: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ՄԱՅԻՍԻ</w:t>
      </w:r>
      <w:r w:rsidRPr="005806E8">
        <w:rPr>
          <w:rFonts w:ascii="GHEA Mariam" w:hAnsi="GHEA Mariam"/>
          <w:sz w:val="24"/>
          <w:szCs w:val="24"/>
        </w:rPr>
        <w:t xml:space="preserve"> 26-</w:t>
      </w:r>
      <w:r w:rsidRPr="005806E8">
        <w:rPr>
          <w:rFonts w:ascii="GHEA Mariam" w:hAnsi="GHEA Mariam" w:cs="Arial"/>
          <w:sz w:val="24"/>
          <w:szCs w:val="24"/>
        </w:rPr>
        <w:t>Ի</w:t>
      </w:r>
      <w:r w:rsidRPr="005806E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Arial"/>
          <w:sz w:val="24"/>
          <w:szCs w:val="24"/>
        </w:rPr>
        <w:t>N</w:t>
      </w:r>
      <w:r w:rsidRPr="005806E8">
        <w:rPr>
          <w:rFonts w:ascii="GHEA Mariam" w:hAnsi="GHEA Mariam"/>
          <w:sz w:val="24"/>
          <w:szCs w:val="24"/>
        </w:rPr>
        <w:t xml:space="preserve"> 733-</w:t>
      </w:r>
      <w:r w:rsidRPr="005806E8">
        <w:rPr>
          <w:rFonts w:ascii="GHEA Mariam" w:hAnsi="GHEA Mariam" w:cs="Arial"/>
          <w:sz w:val="24"/>
          <w:szCs w:val="24"/>
        </w:rPr>
        <w:t>Ն</w:t>
      </w: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ՈՐՈՇՄԱՆ</w:t>
      </w: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ՄԵՋ</w:t>
      </w:r>
    </w:p>
    <w:p w:rsidR="005806E8" w:rsidRDefault="005806E8" w:rsidP="005806E8">
      <w:pPr>
        <w:pStyle w:val="mechtex"/>
        <w:rPr>
          <w:rFonts w:ascii="GHEA Mariam" w:hAnsi="GHEA Mariam" w:cs="Arial"/>
          <w:sz w:val="24"/>
          <w:szCs w:val="24"/>
        </w:rPr>
      </w:pP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ԼՐԱՑՈՒՄ</w:t>
      </w: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ԿԱՏԱՐԵԼՈՒ</w:t>
      </w:r>
      <w:r w:rsidRPr="005806E8">
        <w:rPr>
          <w:rFonts w:ascii="GHEA Mariam" w:hAnsi="GHEA Mariam"/>
          <w:sz w:val="24"/>
          <w:szCs w:val="24"/>
        </w:rPr>
        <w:t xml:space="preserve"> </w:t>
      </w:r>
      <w:r w:rsidRPr="005806E8">
        <w:rPr>
          <w:rFonts w:ascii="GHEA Mariam" w:hAnsi="GHEA Mariam" w:cs="Arial"/>
          <w:sz w:val="24"/>
          <w:szCs w:val="24"/>
        </w:rPr>
        <w:t>ՄԱՍԻՆ</w:t>
      </w:r>
    </w:p>
    <w:p w:rsidR="005806E8" w:rsidRPr="005806E8" w:rsidRDefault="005806E8" w:rsidP="005806E8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>---------------------------------------------------------------------------------</w:t>
      </w:r>
    </w:p>
    <w:p w:rsidR="005806E8" w:rsidRPr="005806E8" w:rsidRDefault="005806E8" w:rsidP="005806E8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color w:val="000000"/>
        </w:rPr>
      </w:pPr>
    </w:p>
    <w:p w:rsidR="005806E8" w:rsidRPr="005806E8" w:rsidRDefault="005806E8" w:rsidP="005806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2" w:firstLine="708"/>
        <w:jc w:val="both"/>
        <w:rPr>
          <w:rFonts w:ascii="GHEA Mariam" w:hAnsi="GHEA Mariam"/>
          <w:iCs/>
          <w:color w:val="000000"/>
          <w:sz w:val="24"/>
          <w:szCs w:val="24"/>
          <w:lang w:val="hy-AM"/>
        </w:rPr>
      </w:pPr>
      <w:r w:rsidRPr="005806E8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5806E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806E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806E8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806E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օրենքի 33-րդ և 34-րդ հոդվածները` Հայաստանի Հանրապետության</w:t>
      </w:r>
      <w:r w:rsidRPr="005806E8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կառավարությունը</w:t>
      </w:r>
      <w:r w:rsidRPr="005806E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մ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</w:t>
      </w:r>
      <w:r w:rsidRPr="005806E8">
        <w:rPr>
          <w:rFonts w:ascii="GHEA Mariam" w:hAnsi="GHEA Mariam"/>
          <w:iCs/>
          <w:color w:val="000000"/>
          <w:sz w:val="24"/>
          <w:szCs w:val="24"/>
          <w:lang w:val="hy-AM"/>
        </w:rPr>
        <w:t>է.</w:t>
      </w:r>
    </w:p>
    <w:p w:rsidR="005806E8" w:rsidRPr="005806E8" w:rsidRDefault="005806E8" w:rsidP="005806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2"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806E8">
        <w:rPr>
          <w:rFonts w:ascii="GHEA Mariam" w:hAnsi="GHEA Mariam"/>
          <w:color w:val="000000"/>
          <w:sz w:val="24"/>
          <w:szCs w:val="24"/>
          <w:lang w:val="hy-AM"/>
        </w:rPr>
        <w:t xml:space="preserve">1. Հայաստանի Հանրապետության կառավարության 2011 թվականի մայիսի 26-ի «Նոտարի կողմից մատուցվող վճարովի ծառայությունների սակագները հաստատելու և Հայաստանի Հանրապետության կառավարության 2002 թվականի ապրիլի 25-ի N 919-Ն որոշումն ուժը կորցրած ճանաչելու մասին» </w:t>
      </w:r>
      <w:r w:rsidRPr="005806E8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5806E8">
        <w:rPr>
          <w:rFonts w:ascii="GHEA Mariam" w:hAnsi="GHEA Mariam"/>
          <w:color w:val="000000"/>
          <w:sz w:val="24"/>
          <w:szCs w:val="24"/>
          <w:lang w:val="hy-AM"/>
        </w:rPr>
        <w:t xml:space="preserve"> 733-Ն որոշման  հ</w:t>
      </w:r>
      <w:r w:rsidRPr="005806E8">
        <w:rPr>
          <w:rFonts w:ascii="GHEA Mariam" w:eastAsia="GHEA Grapalat" w:hAnsi="GHEA Mariam" w:cs="Sylfaen"/>
          <w:sz w:val="24"/>
          <w:szCs w:val="24"/>
          <w:lang w:val="hy-AM"/>
        </w:rPr>
        <w:t>ավելվածը լրացնել հետևյալ բովանդակությամբ</w:t>
      </w:r>
      <w:r w:rsidRPr="005806E8">
        <w:rPr>
          <w:rFonts w:ascii="GHEA Mariam" w:eastAsia="GHEA Grapalat" w:hAnsi="GHEA Mariam" w:cs="Sylfaen"/>
          <w:sz w:val="24"/>
          <w:szCs w:val="24"/>
          <w:lang w:val="hy-AM"/>
        </w:rPr>
        <w:t xml:space="preserve"> </w:t>
      </w:r>
      <w:r w:rsidRPr="005806E8">
        <w:rPr>
          <w:rFonts w:ascii="GHEA Mariam" w:eastAsia="GHEA Grapalat" w:hAnsi="GHEA Mariam" w:cs="Sylfaen"/>
          <w:sz w:val="24"/>
          <w:szCs w:val="24"/>
          <w:lang w:val="hy-AM"/>
        </w:rPr>
        <w:t>38.1-</w:t>
      </w:r>
      <w:r>
        <w:rPr>
          <w:rFonts w:ascii="GHEA Mariam" w:eastAsia="GHEA Grapalat" w:hAnsi="GHEA Mariam" w:cs="Sylfaen"/>
          <w:sz w:val="24"/>
          <w:szCs w:val="24"/>
          <w:lang w:val="hy-AM"/>
        </w:rPr>
        <w:t>ին</w:t>
      </w:r>
      <w:r w:rsidRPr="005806E8">
        <w:rPr>
          <w:rFonts w:ascii="GHEA Mariam" w:eastAsia="GHEA Grapalat" w:hAnsi="GHEA Mariam" w:cs="Sylfaen"/>
          <w:sz w:val="24"/>
          <w:szCs w:val="24"/>
          <w:lang w:val="hy-AM"/>
        </w:rPr>
        <w:t xml:space="preserve"> կետով՝</w:t>
      </w:r>
    </w:p>
    <w:p w:rsidR="005806E8" w:rsidRPr="007C42CD" w:rsidRDefault="005806E8" w:rsidP="007C42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2" w:firstLine="708"/>
        <w:jc w:val="both"/>
        <w:rPr>
          <w:rFonts w:ascii="GHEA Mariam" w:eastAsia="GHEA Grapalat" w:hAnsi="GHEA Mariam" w:cs="Sylfaen"/>
          <w:sz w:val="24"/>
          <w:szCs w:val="24"/>
          <w:lang w:val="hy-AM"/>
        </w:rPr>
      </w:pPr>
      <w:r w:rsidRPr="007C42CD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="007C42CD" w:rsidRPr="007C42CD">
        <w:rPr>
          <w:rFonts w:ascii="GHEA Mariam" w:hAnsi="GHEA Mariam"/>
          <w:color w:val="000000"/>
          <w:sz w:val="24"/>
          <w:szCs w:val="24"/>
          <w:lang w:val="hy-AM"/>
        </w:rPr>
        <w:t xml:space="preserve">38.1. </w:t>
      </w:r>
      <w:r w:rsidR="007C42CD" w:rsidRPr="007C42CD">
        <w:rPr>
          <w:rFonts w:ascii="GHEA Mariam" w:hAnsi="GHEA Mariam" w:cs="Sylfaen"/>
          <w:sz w:val="24"/>
          <w:szCs w:val="24"/>
          <w:lang w:val="hy-AM"/>
        </w:rPr>
        <w:t>Վճարման կարգադրություն արձակելու համար</w:t>
      </w:r>
      <w:r w:rsidR="007C42CD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bookmarkStart w:id="0" w:name="_GoBack"/>
      <w:bookmarkEnd w:id="0"/>
      <w:r w:rsidR="007C42CD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7C42CD" w:rsidRPr="007C42CD">
        <w:rPr>
          <w:rFonts w:ascii="GHEA Mariam" w:hAnsi="GHEA Mariam"/>
          <w:color w:val="000000"/>
          <w:sz w:val="24"/>
          <w:szCs w:val="24"/>
          <w:lang w:val="hy-AM"/>
        </w:rPr>
        <w:t>5-10»: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C42C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C42C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5806E8" w:rsidRPr="007C42CD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7C42CD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806E8">
      <w:headerReference w:type="even" r:id="rId7"/>
      <w:headerReference w:type="default" r:id="rId8"/>
      <w:footerReference w:type="even" r:id="rId9"/>
      <w:pgSz w:w="11909" w:h="16834" w:code="9"/>
      <w:pgMar w:top="1440" w:right="1277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87" w:rsidRDefault="00EF3D87">
      <w:r>
        <w:separator/>
      </w:r>
    </w:p>
  </w:endnote>
  <w:endnote w:type="continuationSeparator" w:id="0">
    <w:p w:rsidR="00EF3D87" w:rsidRDefault="00EF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87" w:rsidRDefault="00EF3D87">
      <w:r>
        <w:separator/>
      </w:r>
    </w:p>
  </w:footnote>
  <w:footnote w:type="continuationSeparator" w:id="0">
    <w:p w:rsidR="00EF3D87" w:rsidRDefault="00EF3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06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9BE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6E8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2CD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5A3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CB0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3D87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806E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5806E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806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dcterms:created xsi:type="dcterms:W3CDTF">2022-03-23T13:26:00Z</dcterms:created>
  <dcterms:modified xsi:type="dcterms:W3CDTF">2023-03-21T06:33:00Z</dcterms:modified>
</cp:coreProperties>
</file>