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7670" w14:textId="77777777" w:rsidR="000438DD" w:rsidRPr="002A49EB" w:rsidRDefault="009D1F9F" w:rsidP="0086029B">
      <w:pPr>
        <w:shd w:val="clear" w:color="auto" w:fill="FFFFFF"/>
        <w:spacing w:line="360" w:lineRule="auto"/>
        <w:jc w:val="center"/>
        <w:rPr>
          <w:rStyle w:val="Strong"/>
          <w:rFonts w:ascii="GHEA Grapalat" w:hAnsi="GHEA Grapalat"/>
          <w:color w:val="000000"/>
          <w:shd w:val="clear" w:color="auto" w:fill="FFFFFF"/>
          <w:lang w:val="hy-AM"/>
        </w:rPr>
      </w:pPr>
      <w:r w:rsidRPr="002A49EB">
        <w:rPr>
          <w:rStyle w:val="Strong"/>
          <w:rFonts w:ascii="GHEA Grapalat" w:hAnsi="GHEA Grapalat"/>
          <w:color w:val="000000"/>
          <w:shd w:val="clear" w:color="auto" w:fill="FFFFFF"/>
          <w:lang w:val="hy-AM"/>
        </w:rPr>
        <w:t>Ա Մ Փ Ո Փ Ա Թ Ե Ր Թ</w:t>
      </w:r>
    </w:p>
    <w:p w14:paraId="283C9595" w14:textId="77777777" w:rsidR="00140574" w:rsidRPr="002A49EB" w:rsidRDefault="00140574" w:rsidP="0086029B">
      <w:pPr>
        <w:shd w:val="clear" w:color="auto" w:fill="FFFFFF"/>
        <w:spacing w:line="360" w:lineRule="auto"/>
        <w:jc w:val="center"/>
        <w:rPr>
          <w:rStyle w:val="Strong"/>
          <w:b w:val="0"/>
          <w:color w:val="000000"/>
          <w:shd w:val="clear" w:color="auto" w:fill="FFFFFF"/>
        </w:rPr>
      </w:pPr>
    </w:p>
    <w:p w14:paraId="2D1809BE" w14:textId="77777777" w:rsidR="00793DEF" w:rsidRPr="00AF5A0B" w:rsidRDefault="00D3042B" w:rsidP="0086029B">
      <w:pPr>
        <w:shd w:val="clear" w:color="auto" w:fill="FFFFFF"/>
        <w:spacing w:line="360" w:lineRule="auto"/>
        <w:jc w:val="center"/>
        <w:rPr>
          <w:rStyle w:val="Strong"/>
          <w:rFonts w:ascii="GHEA Grapalat" w:hAnsi="GHEA Grapalat"/>
          <w:color w:val="000000"/>
          <w:shd w:val="clear" w:color="auto" w:fill="FFFFFF"/>
          <w:lang w:val="hy-AM"/>
        </w:rPr>
      </w:pPr>
      <w:r w:rsidRPr="002A49EB">
        <w:rPr>
          <w:rStyle w:val="Strong"/>
          <w:b w:val="0"/>
          <w:shd w:val="clear" w:color="auto" w:fill="FFFFFF"/>
        </w:rPr>
        <w:t>«</w:t>
      </w:r>
      <w:r w:rsidR="00793DEF" w:rsidRPr="00AF5A0B">
        <w:rPr>
          <w:rStyle w:val="Strong"/>
          <w:rFonts w:ascii="GHEA Grapalat" w:hAnsi="GHEA Grapalat"/>
          <w:color w:val="000000"/>
          <w:shd w:val="clear" w:color="auto" w:fill="FFFFFF"/>
          <w:lang w:val="hy-AM"/>
        </w:rPr>
        <w:t>ՀԱՅԱՍՏԱՆԻ ՀԱՆՐԱՊԵՏՈՒԹՅԱՆ ԿԱՌԱՎԱՐՈՒԹՅԱՆ</w:t>
      </w:r>
    </w:p>
    <w:p w14:paraId="77F5158F" w14:textId="77777777" w:rsidR="00793DEF" w:rsidRPr="00AF5A0B" w:rsidRDefault="00793DEF" w:rsidP="0086029B">
      <w:pPr>
        <w:shd w:val="clear" w:color="auto" w:fill="FFFFFF"/>
        <w:spacing w:line="360" w:lineRule="auto"/>
        <w:jc w:val="center"/>
        <w:rPr>
          <w:rStyle w:val="Strong"/>
          <w:rFonts w:ascii="GHEA Grapalat" w:hAnsi="GHEA Grapalat"/>
          <w:color w:val="000000"/>
          <w:shd w:val="clear" w:color="auto" w:fill="FFFFFF"/>
          <w:lang w:val="hy-AM"/>
        </w:rPr>
      </w:pPr>
      <w:r w:rsidRPr="00AF5A0B">
        <w:rPr>
          <w:rStyle w:val="Strong"/>
          <w:rFonts w:ascii="GHEA Grapalat" w:hAnsi="GHEA Grapalat"/>
          <w:color w:val="000000"/>
          <w:shd w:val="clear" w:color="auto" w:fill="FFFFFF"/>
          <w:lang w:val="hy-AM"/>
        </w:rPr>
        <w:t xml:space="preserve"> 2008 ԹՎԱԿԱՆԻ ՀՈՒՆԻՍԻ 26-Ի N 671-Ն ՈՐՈՇՄԱՆ ՄԵՋ </w:t>
      </w:r>
    </w:p>
    <w:p w14:paraId="45CE3F37" w14:textId="0E3A91B9" w:rsidR="001B7142" w:rsidRPr="00AF5A0B" w:rsidRDefault="00793DEF" w:rsidP="0086029B">
      <w:pPr>
        <w:shd w:val="clear" w:color="auto" w:fill="FFFFFF"/>
        <w:spacing w:line="360" w:lineRule="auto"/>
        <w:jc w:val="center"/>
        <w:rPr>
          <w:rFonts w:ascii="GHEA Grapalat" w:hAnsi="GHEA Grapalat"/>
          <w:b/>
          <w:color w:val="000000"/>
          <w:lang w:val="hy-AM"/>
        </w:rPr>
      </w:pPr>
      <w:r w:rsidRPr="00AF5A0B">
        <w:rPr>
          <w:rStyle w:val="Strong"/>
          <w:rFonts w:ascii="GHEA Grapalat" w:hAnsi="GHEA Grapalat"/>
          <w:color w:val="000000"/>
          <w:shd w:val="clear" w:color="auto" w:fill="FFFFFF"/>
          <w:lang w:val="hy-AM"/>
        </w:rPr>
        <w:t>ՓՈՓՈԽՈՒԹՅՈՒՆՆԵՐ ԿԱՏԱՐԵԼՈՒ ՄԱՍԻՆ</w:t>
      </w:r>
      <w:r w:rsidR="001B7142" w:rsidRPr="00AF5A0B">
        <w:rPr>
          <w:rFonts w:ascii="GHEA Grapalat" w:hAnsi="GHEA Grapalat" w:cs="Calibri"/>
          <w:b/>
          <w:lang w:val="hy-AM"/>
        </w:rPr>
        <w:t>»</w:t>
      </w:r>
    </w:p>
    <w:p w14:paraId="145BF49A" w14:textId="33A785E7" w:rsidR="00540664" w:rsidRPr="00AF5A0B" w:rsidRDefault="00540664" w:rsidP="0086029B">
      <w:pPr>
        <w:shd w:val="clear" w:color="auto" w:fill="FFFFFF"/>
        <w:spacing w:line="360" w:lineRule="auto"/>
        <w:ind w:firstLine="375"/>
        <w:jc w:val="center"/>
        <w:rPr>
          <w:rStyle w:val="Strong"/>
          <w:rFonts w:ascii="GHEA Grapalat" w:hAnsi="GHEA Grapalat" w:cs="Courier New"/>
          <w:bCs w:val="0"/>
          <w:lang w:val="hy-AM"/>
        </w:rPr>
      </w:pPr>
      <w:r w:rsidRPr="00AF5A0B">
        <w:rPr>
          <w:rFonts w:ascii="GHEA Grapalat" w:hAnsi="GHEA Grapalat" w:cs="Courier New"/>
          <w:b/>
          <w:lang w:val="hy-AM"/>
        </w:rPr>
        <w:t>ՀԱՅԱՍՏԱՆԻ ՀԱՆՐԱՊԵՏՈՒԹՅԱՆ</w:t>
      </w:r>
      <w:r w:rsidRPr="00AF5A0B">
        <w:rPr>
          <w:rStyle w:val="Strong"/>
          <w:rFonts w:ascii="GHEA Grapalat" w:hAnsi="GHEA Grapalat" w:cs="Sylfaen"/>
          <w:b w:val="0"/>
          <w:shd w:val="clear" w:color="auto" w:fill="FFFFFF"/>
          <w:lang w:val="hy-AM"/>
        </w:rPr>
        <w:t xml:space="preserve"> </w:t>
      </w:r>
      <w:r w:rsidRPr="00AF5A0B">
        <w:rPr>
          <w:rFonts w:ascii="GHEA Grapalat" w:hAnsi="GHEA Grapalat" w:cs="Courier New"/>
          <w:b/>
          <w:lang w:val="hy-AM"/>
        </w:rPr>
        <w:t xml:space="preserve">ԿԱՌԱՎԱՐՈՒԹՅԱՆ </w:t>
      </w:r>
      <w:r w:rsidRPr="00AF5A0B">
        <w:rPr>
          <w:rStyle w:val="Strong"/>
          <w:rFonts w:ascii="GHEA Grapalat" w:hAnsi="GHEA Grapalat" w:cs="Sylfaen"/>
          <w:shd w:val="clear" w:color="auto" w:fill="FFFFFF"/>
          <w:lang w:val="hy-AM"/>
        </w:rPr>
        <w:t>ՈՐՈՇՄԱՆ</w:t>
      </w:r>
    </w:p>
    <w:p w14:paraId="26C386B2" w14:textId="77777777" w:rsidR="00540664" w:rsidRPr="00AF5A0B" w:rsidRDefault="00540664" w:rsidP="0086029B">
      <w:pPr>
        <w:shd w:val="clear" w:color="auto" w:fill="FFFFFF"/>
        <w:spacing w:line="360" w:lineRule="auto"/>
        <w:jc w:val="center"/>
        <w:rPr>
          <w:rFonts w:ascii="GHEA Grapalat" w:hAnsi="GHEA Grapalat" w:cs="Calibri"/>
          <w:b/>
          <w:lang w:val="hy-AM"/>
        </w:rPr>
      </w:pPr>
      <w:r w:rsidRPr="00AF5A0B">
        <w:rPr>
          <w:rFonts w:ascii="GHEA Grapalat" w:hAnsi="GHEA Grapalat"/>
          <w:b/>
          <w:lang w:val="hy-AM"/>
        </w:rPr>
        <w:t>ՆԱԽԱԳԾԻ</w:t>
      </w:r>
    </w:p>
    <w:p w14:paraId="361330D5" w14:textId="77777777" w:rsidR="00D34DBF" w:rsidRPr="00AF5A0B" w:rsidRDefault="00D34DBF" w:rsidP="0086029B">
      <w:pPr>
        <w:spacing w:line="360" w:lineRule="auto"/>
        <w:rPr>
          <w:rFonts w:ascii="GHEA Grapalat" w:hAnsi="GHEA Grapalat"/>
          <w:b/>
          <w:bCs/>
          <w:color w:val="000000"/>
          <w:lang w:val="hy-AM"/>
        </w:rPr>
      </w:pPr>
    </w:p>
    <w:tbl>
      <w:tblPr>
        <w:tblStyle w:val="TableGrid"/>
        <w:tblW w:w="13050" w:type="dxa"/>
        <w:tblInd w:w="558" w:type="dxa"/>
        <w:tblLook w:val="04A0" w:firstRow="1" w:lastRow="0" w:firstColumn="1" w:lastColumn="0" w:noHBand="0" w:noVBand="1"/>
      </w:tblPr>
      <w:tblGrid>
        <w:gridCol w:w="6840"/>
        <w:gridCol w:w="6210"/>
      </w:tblGrid>
      <w:tr w:rsidR="00A53935" w:rsidRPr="0086029B" w14:paraId="31A15F6E" w14:textId="77777777" w:rsidTr="00BC2575">
        <w:tc>
          <w:tcPr>
            <w:tcW w:w="6840" w:type="dxa"/>
            <w:vMerge w:val="restart"/>
            <w:shd w:val="clear" w:color="auto" w:fill="E7E6E6" w:themeFill="background2"/>
          </w:tcPr>
          <w:p w14:paraId="4F1DBEC9" w14:textId="68AD4CF5" w:rsidR="00A53935" w:rsidRPr="0086029B" w:rsidRDefault="004637A5" w:rsidP="0086029B">
            <w:pPr>
              <w:spacing w:line="360" w:lineRule="auto"/>
              <w:jc w:val="center"/>
              <w:rPr>
                <w:rFonts w:ascii="GHEA Grapalat" w:eastAsia="Arial Unicode MS" w:hAnsi="GHEA Grapalat" w:cs="Sylfaen"/>
                <w:b/>
                <w:bCs/>
                <w:color w:val="000000"/>
                <w:lang w:val="hy-AM"/>
              </w:rPr>
            </w:pPr>
            <w:r w:rsidRPr="0086029B">
              <w:rPr>
                <w:rFonts w:ascii="GHEA Grapalat" w:eastAsia="Arial Unicode MS" w:hAnsi="GHEA Grapalat" w:cs="Sylfaen"/>
                <w:b/>
                <w:bCs/>
                <w:color w:val="000000"/>
                <w:lang w:val="hy-AM"/>
              </w:rPr>
              <w:t>1.</w:t>
            </w:r>
            <w:r w:rsidR="0053585F" w:rsidRPr="0086029B">
              <w:rPr>
                <w:rFonts w:ascii="GHEA Grapalat" w:eastAsia="Arial Unicode MS" w:hAnsi="GHEA Grapalat" w:cs="Sylfaen"/>
                <w:b/>
                <w:bCs/>
                <w:color w:val="000000"/>
                <w:lang w:val="hy-AM"/>
              </w:rPr>
              <w:t xml:space="preserve"> </w:t>
            </w:r>
            <w:r w:rsidR="00DA4014" w:rsidRPr="0086029B">
              <w:rPr>
                <w:rFonts w:ascii="GHEA Grapalat" w:eastAsia="Arial Unicode MS" w:hAnsi="GHEA Grapalat" w:cs="Sylfaen"/>
                <w:b/>
                <w:bCs/>
                <w:color w:val="000000"/>
                <w:lang w:val="hy-AM"/>
              </w:rPr>
              <w:t>ՀՀ վարչապետի աշխատակզմի տ</w:t>
            </w:r>
            <w:r w:rsidR="0053585F" w:rsidRPr="0086029B">
              <w:rPr>
                <w:rFonts w:ascii="GHEA Grapalat" w:eastAsia="Arial Unicode MS" w:hAnsi="GHEA Grapalat" w:cs="Sylfaen"/>
                <w:b/>
                <w:bCs/>
                <w:color w:val="000000"/>
                <w:lang w:val="hy-AM"/>
              </w:rPr>
              <w:t>եսչական մարմինների աշխատանքների համակարգման գրասենյակ</w:t>
            </w:r>
          </w:p>
        </w:tc>
        <w:tc>
          <w:tcPr>
            <w:tcW w:w="6210" w:type="dxa"/>
            <w:shd w:val="clear" w:color="auto" w:fill="E7E6E6" w:themeFill="background2"/>
          </w:tcPr>
          <w:p w14:paraId="432D083A" w14:textId="088B7054" w:rsidR="00A53935" w:rsidRPr="0086029B" w:rsidRDefault="00ED1950" w:rsidP="0086029B">
            <w:pPr>
              <w:spacing w:line="360" w:lineRule="auto"/>
              <w:jc w:val="center"/>
              <w:rPr>
                <w:rFonts w:ascii="GHEA Grapalat" w:eastAsia="MS Mincho" w:hAnsi="GHEA Grapalat" w:cs="MS Mincho"/>
                <w:b/>
                <w:bCs/>
                <w:lang w:val="hy-AM"/>
              </w:rPr>
            </w:pPr>
            <w:r w:rsidRPr="0086029B">
              <w:rPr>
                <w:rFonts w:ascii="GHEA Grapalat" w:eastAsia="Arial Unicode MS" w:hAnsi="GHEA Grapalat" w:cs="Sylfaen"/>
                <w:b/>
                <w:bCs/>
                <w:color w:val="000000"/>
                <w:lang w:val="hy-AM"/>
              </w:rPr>
              <w:t>0</w:t>
            </w:r>
            <w:r w:rsidR="000862A4" w:rsidRPr="0086029B">
              <w:rPr>
                <w:rFonts w:ascii="GHEA Grapalat" w:eastAsia="Arial Unicode MS" w:hAnsi="GHEA Grapalat" w:cs="Sylfaen"/>
                <w:b/>
                <w:bCs/>
                <w:color w:val="000000"/>
                <w:lang w:val="en-US"/>
              </w:rPr>
              <w:t>2.11</w:t>
            </w:r>
            <w:r w:rsidR="00A53935" w:rsidRPr="0086029B">
              <w:rPr>
                <w:rFonts w:ascii="GHEA Grapalat" w:eastAsia="Arial Unicode MS" w:hAnsi="GHEA Grapalat" w:cs="Sylfaen"/>
                <w:b/>
                <w:bCs/>
                <w:color w:val="000000"/>
                <w:lang w:val="hy-AM"/>
              </w:rPr>
              <w:t>.202</w:t>
            </w:r>
            <w:r w:rsidR="00A53935" w:rsidRPr="0086029B">
              <w:rPr>
                <w:rFonts w:ascii="GHEA Grapalat" w:eastAsia="Arial Unicode MS" w:hAnsi="GHEA Grapalat" w:cs="Sylfaen"/>
                <w:b/>
                <w:bCs/>
                <w:color w:val="000000"/>
                <w:lang w:val="en-US"/>
              </w:rPr>
              <w:t>2</w:t>
            </w:r>
            <w:r w:rsidR="00A53935" w:rsidRPr="0086029B">
              <w:rPr>
                <w:rFonts w:ascii="GHEA Grapalat" w:eastAsia="Arial Unicode MS" w:hAnsi="GHEA Grapalat" w:cs="Sylfaen"/>
                <w:b/>
                <w:bCs/>
                <w:color w:val="000000"/>
                <w:lang w:val="hy-AM"/>
              </w:rPr>
              <w:t>թ.</w:t>
            </w:r>
          </w:p>
        </w:tc>
      </w:tr>
      <w:tr w:rsidR="00A53935" w:rsidRPr="00A62194" w14:paraId="38A40D6F" w14:textId="77777777" w:rsidTr="00BC2575">
        <w:tc>
          <w:tcPr>
            <w:tcW w:w="6840" w:type="dxa"/>
            <w:vMerge/>
            <w:shd w:val="clear" w:color="auto" w:fill="E7E6E6" w:themeFill="background2"/>
          </w:tcPr>
          <w:p w14:paraId="16D6C7F2" w14:textId="77777777" w:rsidR="00A53935" w:rsidRPr="00A62194" w:rsidRDefault="00A53935" w:rsidP="0086029B">
            <w:pPr>
              <w:tabs>
                <w:tab w:val="left" w:pos="142"/>
              </w:tabs>
              <w:spacing w:line="360" w:lineRule="auto"/>
              <w:jc w:val="both"/>
              <w:rPr>
                <w:rFonts w:ascii="GHEA Grapalat" w:hAnsi="GHEA Grapalat"/>
                <w:bCs/>
                <w:lang w:val="hy-AM"/>
              </w:rPr>
            </w:pPr>
          </w:p>
        </w:tc>
        <w:tc>
          <w:tcPr>
            <w:tcW w:w="6210" w:type="dxa"/>
            <w:shd w:val="clear" w:color="auto" w:fill="E7E6E6" w:themeFill="background2"/>
          </w:tcPr>
          <w:p w14:paraId="2C7B39E3" w14:textId="77777777" w:rsidR="0020408E" w:rsidRDefault="00550315" w:rsidP="0020408E">
            <w:pPr>
              <w:spacing w:line="360" w:lineRule="auto"/>
              <w:jc w:val="center"/>
              <w:rPr>
                <w:rFonts w:ascii="GHEA Grapalat" w:eastAsia="Arial Unicode MS" w:hAnsi="GHEA Grapalat" w:cs="Sylfaen"/>
                <w:b/>
                <w:bCs/>
                <w:color w:val="000000"/>
                <w:lang w:val="hy-AM"/>
              </w:rPr>
            </w:pPr>
            <w:r w:rsidRPr="0086029B">
              <w:rPr>
                <w:rFonts w:ascii="GHEA Grapalat" w:eastAsia="Arial Unicode MS" w:hAnsi="GHEA Grapalat" w:cs="Sylfaen"/>
                <w:b/>
                <w:bCs/>
                <w:color w:val="000000"/>
                <w:lang w:val="hy-AM"/>
              </w:rPr>
              <w:t>№ /48.56/35621-2022</w:t>
            </w:r>
          </w:p>
          <w:p w14:paraId="48C13F3E" w14:textId="44BD47E0" w:rsidR="0020408E" w:rsidRPr="0020408E" w:rsidRDefault="0020408E" w:rsidP="0020408E">
            <w:pPr>
              <w:jc w:val="center"/>
              <w:rPr>
                <w:rFonts w:ascii="GHEA Grapalat" w:eastAsia="Arial Unicode MS" w:hAnsi="GHEA Grapalat" w:cs="Sylfaen"/>
                <w:lang w:val="hy-AM"/>
              </w:rPr>
            </w:pPr>
          </w:p>
        </w:tc>
      </w:tr>
      <w:tr w:rsidR="00A53935" w:rsidRPr="00A62194" w14:paraId="0FEE68D8" w14:textId="77777777" w:rsidTr="00BC2575">
        <w:trPr>
          <w:trHeight w:val="647"/>
        </w:trPr>
        <w:tc>
          <w:tcPr>
            <w:tcW w:w="6840" w:type="dxa"/>
          </w:tcPr>
          <w:p w14:paraId="1F269163" w14:textId="77777777" w:rsidR="000862A4" w:rsidRPr="00A62194" w:rsidRDefault="000862A4" w:rsidP="0086029B">
            <w:pPr>
              <w:pStyle w:val="NormalWeb"/>
              <w:shd w:val="clear" w:color="auto" w:fill="FFFFFF"/>
              <w:tabs>
                <w:tab w:val="left" w:pos="993"/>
              </w:tabs>
              <w:spacing w:after="0" w:line="360" w:lineRule="auto"/>
              <w:ind w:right="169" w:firstLine="851"/>
              <w:jc w:val="both"/>
              <w:rPr>
                <w:rFonts w:ascii="GHEA Grapalat" w:hAnsi="GHEA Grapalat" w:cs="Sylfaen"/>
                <w:spacing w:val="-2"/>
                <w:lang w:val="hy-AM"/>
              </w:rPr>
            </w:pPr>
            <w:r w:rsidRPr="00A62194">
              <w:rPr>
                <w:rFonts w:ascii="GHEA Grapalat" w:hAnsi="GHEA Grapalat" w:cs="Sylfaen"/>
                <w:spacing w:val="-2"/>
                <w:lang w:val="hy-AM"/>
              </w:rPr>
              <w:t xml:space="preserve">Ի պատասխան Ձեր 2022 թվականի հոկտեմբերի 24-ի N </w:t>
            </w:r>
            <w:r w:rsidRPr="00A62194">
              <w:rPr>
                <w:rFonts w:ascii="GHEA Grapalat" w:hAnsi="GHEA Grapalat"/>
                <w:shd w:val="clear" w:color="auto" w:fill="FFFFFF"/>
                <w:lang w:val="hy-AM"/>
              </w:rPr>
              <w:t xml:space="preserve">01/17356-2022 </w:t>
            </w:r>
            <w:r w:rsidRPr="00A62194">
              <w:rPr>
                <w:rFonts w:ascii="GHEA Grapalat" w:hAnsi="GHEA Grapalat" w:cs="Sylfaen"/>
                <w:spacing w:val="-2"/>
                <w:lang w:val="hy-AM"/>
              </w:rPr>
              <w:t>գրության՝ քննության առնելով «</w:t>
            </w:r>
            <w:r w:rsidRPr="00A62194">
              <w:rPr>
                <w:rFonts w:ascii="GHEA Grapalat" w:hAnsi="GHEA Grapalat"/>
                <w:shd w:val="clear" w:color="auto" w:fill="FFFFFF"/>
                <w:lang w:val="hy-AM"/>
              </w:rPr>
              <w:t xml:space="preserve">Հայաստանի Հանրապետության կառավարության 2008 թվականի հունիսի 26-ի N 671-Ն որոշման մեջ փոփոխություններ կատարելու մասին» Հայաստանի Հանրապետության կառավարության որոշման նախագիծը </w:t>
            </w:r>
            <w:r w:rsidRPr="00A62194">
              <w:rPr>
                <w:rFonts w:ascii="GHEA Grapalat" w:hAnsi="GHEA Grapalat" w:cs="Sylfaen"/>
                <w:spacing w:val="-2"/>
                <w:lang w:val="hy-AM"/>
              </w:rPr>
              <w:t>(այսուհետ՝ Նախագիծ)՝ հայտնում եմ հետևյալը.</w:t>
            </w:r>
          </w:p>
          <w:p w14:paraId="08EA4A22" w14:textId="77777777" w:rsidR="004177B7" w:rsidRPr="00A62194" w:rsidRDefault="000862A4" w:rsidP="0086029B">
            <w:pPr>
              <w:pStyle w:val="NormalWeb"/>
              <w:numPr>
                <w:ilvl w:val="0"/>
                <w:numId w:val="13"/>
              </w:numPr>
              <w:shd w:val="clear" w:color="auto" w:fill="FFFFFF"/>
              <w:tabs>
                <w:tab w:val="left" w:pos="851"/>
                <w:tab w:val="left" w:pos="993"/>
              </w:tabs>
              <w:spacing w:after="0" w:line="360" w:lineRule="auto"/>
              <w:ind w:right="169"/>
              <w:contextualSpacing w:val="0"/>
              <w:jc w:val="both"/>
              <w:rPr>
                <w:rFonts w:ascii="GHEA Grapalat" w:hAnsi="GHEA Grapalat" w:cs="Sylfaen"/>
                <w:spacing w:val="-2"/>
                <w:lang w:val="hy-AM"/>
              </w:rPr>
            </w:pPr>
            <w:r w:rsidRPr="00A62194">
              <w:rPr>
                <w:rFonts w:ascii="GHEA Grapalat" w:hAnsi="GHEA Grapalat" w:cs="Sylfaen"/>
                <w:spacing w:val="-2"/>
                <w:lang w:val="hy-AM"/>
              </w:rPr>
              <w:t>Նախագծի  հավելվածի 2-րդ կետում նշվում է, որ «</w:t>
            </w:r>
            <w:r w:rsidRPr="00A62194">
              <w:rPr>
                <w:rFonts w:ascii="GHEA Grapalat" w:hAnsi="GHEA Grapalat"/>
                <w:lang w:val="hy-AM"/>
              </w:rPr>
              <w:t xml:space="preserve">Հայաստանի Հանրապետության տարածքում </w:t>
            </w:r>
            <w:r w:rsidRPr="00A62194">
              <w:rPr>
                <w:rFonts w:ascii="GHEA Grapalat" w:hAnsi="GHEA Grapalat"/>
                <w:lang w:val="hy-AM"/>
              </w:rPr>
              <w:lastRenderedPageBreak/>
              <w:t xml:space="preserve">կարանտինային, հատուկ վտանգավոր և պարտադիր ծանուցման ենթակա վարակիչ հիվանդությունների ախտորոշման </w:t>
            </w:r>
            <w:r w:rsidRPr="00A62194">
              <w:rPr>
                <w:rFonts w:ascii="GHEA Grapalat" w:hAnsi="GHEA Grapalat" w:cs="Sylfaen"/>
                <w:spacing w:val="-2"/>
                <w:lang w:val="hy-AM"/>
              </w:rPr>
              <w:t>դեպքում կարող է սահմանվել</w:t>
            </w:r>
            <w:r w:rsidRPr="00A62194">
              <w:rPr>
                <w:rFonts w:ascii="GHEA Grapalat" w:hAnsi="GHEA Grapalat"/>
                <w:lang w:val="hy-AM"/>
              </w:rPr>
              <w:t xml:space="preserve"> կարանտին», մինչդեռ Նախագծով կանոնակարգված չեն այն դեպքերը, երբ կարանտինի սահմանումը պարտադիր է, իսկ որ դեպքերում՝ ոչ: </w:t>
            </w:r>
          </w:p>
          <w:p w14:paraId="08A421FC" w14:textId="2BABBE29" w:rsidR="00A53935" w:rsidRPr="00A62194" w:rsidRDefault="000862A4" w:rsidP="0086029B">
            <w:pPr>
              <w:pStyle w:val="NormalWeb"/>
              <w:shd w:val="clear" w:color="auto" w:fill="FFFFFF"/>
              <w:tabs>
                <w:tab w:val="left" w:pos="851"/>
                <w:tab w:val="left" w:pos="993"/>
              </w:tabs>
              <w:spacing w:after="0" w:line="360" w:lineRule="auto"/>
              <w:ind w:right="169"/>
              <w:contextualSpacing w:val="0"/>
              <w:jc w:val="both"/>
              <w:rPr>
                <w:rFonts w:ascii="GHEA Grapalat" w:hAnsi="GHEA Grapalat" w:cs="Sylfaen"/>
                <w:spacing w:val="-2"/>
                <w:lang w:val="hy-AM"/>
              </w:rPr>
            </w:pPr>
            <w:r w:rsidRPr="00A62194">
              <w:rPr>
                <w:rFonts w:ascii="GHEA Grapalat" w:hAnsi="GHEA Grapalat"/>
                <w:lang w:val="hy-AM"/>
              </w:rPr>
              <w:t xml:space="preserve">Հաշվի առնելով վերոգրյալը՝ իրավական որոշակիությունն ապահովելու և հնարավոր կամայականությունները բացառելու նպատակով առաջարկում եմ կամ Նախագծից հանել «կարող է» բառը, կամ հստակ սահմանել այն դեպքերը և հիմքերը, երբ կարանտինային, հատուկ վտանգավոր և պարտադիր ծանուցման ենթակա վարակիչ հիվանդությունների ախտորոշման և արձանագրման դեպքում կարանտին կարող է չսահմանվել: </w:t>
            </w:r>
          </w:p>
        </w:tc>
        <w:tc>
          <w:tcPr>
            <w:tcW w:w="6210" w:type="dxa"/>
          </w:tcPr>
          <w:p w14:paraId="1BB87F0A" w14:textId="7297ADBF" w:rsidR="006858F4" w:rsidRPr="00FD08ED" w:rsidRDefault="00C97F1A" w:rsidP="0086029B">
            <w:pPr>
              <w:spacing w:line="360" w:lineRule="auto"/>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lastRenderedPageBreak/>
              <w:t>Ընդունվել է</w:t>
            </w:r>
          </w:p>
        </w:tc>
      </w:tr>
      <w:tr w:rsidR="00AB4EF1" w:rsidRPr="001B0968" w14:paraId="75581144" w14:textId="77777777" w:rsidTr="00BC2575">
        <w:trPr>
          <w:trHeight w:val="647"/>
        </w:trPr>
        <w:tc>
          <w:tcPr>
            <w:tcW w:w="6840" w:type="dxa"/>
          </w:tcPr>
          <w:p w14:paraId="48BFFA90" w14:textId="3E85169F" w:rsidR="00AB4EF1" w:rsidRPr="00A62194" w:rsidRDefault="002624B7" w:rsidP="0086029B">
            <w:pPr>
              <w:pStyle w:val="NormalWeb"/>
              <w:numPr>
                <w:ilvl w:val="0"/>
                <w:numId w:val="13"/>
              </w:numPr>
              <w:shd w:val="clear" w:color="auto" w:fill="FFFFFF"/>
              <w:tabs>
                <w:tab w:val="left" w:pos="851"/>
                <w:tab w:val="left" w:pos="993"/>
              </w:tabs>
              <w:spacing w:after="0" w:line="360" w:lineRule="auto"/>
              <w:ind w:right="169"/>
              <w:contextualSpacing w:val="0"/>
              <w:jc w:val="both"/>
              <w:rPr>
                <w:rFonts w:ascii="GHEA Grapalat" w:hAnsi="GHEA Grapalat" w:cs="Sylfaen"/>
                <w:spacing w:val="-2"/>
                <w:lang w:val="hy-AM"/>
              </w:rPr>
            </w:pPr>
            <w:r w:rsidRPr="00A62194">
              <w:rPr>
                <w:rFonts w:ascii="GHEA Grapalat" w:hAnsi="GHEA Grapalat" w:cs="Sylfaen"/>
                <w:spacing w:val="-2"/>
                <w:lang w:val="hy-AM"/>
              </w:rPr>
              <w:t xml:space="preserve">Նախագծի  հավելվածի 5-րդ և 6-րդ կետերի տրամաբանությունից բխում է, որ կարանտին սահմանվում է  հիվանդության ախտորոշումից 12 ժամվա ընթացքում, ուստի առաջարկում եմ </w:t>
            </w:r>
            <w:r w:rsidRPr="00A62194">
              <w:rPr>
                <w:rFonts w:ascii="GHEA Grapalat" w:hAnsi="GHEA Grapalat" w:cs="Sylfaen"/>
                <w:spacing w:val="-2"/>
                <w:lang w:val="hy-AM"/>
              </w:rPr>
              <w:lastRenderedPageBreak/>
              <w:t xml:space="preserve">հստակեցնել արդյո՞ք այդ ժամերի ընթացքում լիազոր մարմնի կողմից իրականացվելու են սահմանափակող միջոցառումներ վարակը կանխելու ուղղությամբ, թե՝ ոչ և եթե այո, ապա ինչպիսի միջոցառումներ են իրականացվելու: </w:t>
            </w:r>
          </w:p>
        </w:tc>
        <w:tc>
          <w:tcPr>
            <w:tcW w:w="6210" w:type="dxa"/>
          </w:tcPr>
          <w:p w14:paraId="76F1DCD9" w14:textId="263876A5" w:rsidR="00AB4EF1" w:rsidRPr="00FD08ED" w:rsidRDefault="00BE0708" w:rsidP="0086029B">
            <w:pPr>
              <w:spacing w:line="360" w:lineRule="auto"/>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lastRenderedPageBreak/>
              <w:t>Չի ը</w:t>
            </w:r>
            <w:r w:rsidR="00375989" w:rsidRPr="00FD08ED">
              <w:rPr>
                <w:rFonts w:ascii="GHEA Grapalat" w:hAnsi="GHEA Grapalat"/>
                <w:b/>
                <w:bCs/>
                <w:color w:val="000000"/>
                <w:shd w:val="clear" w:color="auto" w:fill="FFFFFF"/>
                <w:lang w:val="hy-AM"/>
              </w:rPr>
              <w:t>նդունվել</w:t>
            </w:r>
          </w:p>
          <w:p w14:paraId="07FC4E64" w14:textId="0E8D8B82" w:rsidR="007B27DD" w:rsidRPr="00A62194" w:rsidRDefault="00076C6D" w:rsidP="0086029B">
            <w:pPr>
              <w:spacing w:line="360" w:lineRule="auto"/>
              <w:jc w:val="both"/>
              <w:rPr>
                <w:rFonts w:ascii="GHEA Grapalat" w:hAnsi="GHEA Grapalat"/>
                <w:color w:val="000000"/>
                <w:shd w:val="clear" w:color="auto" w:fill="FFFFFF"/>
                <w:lang w:val="hy-AM"/>
              </w:rPr>
            </w:pPr>
            <w:r w:rsidRPr="00A62194">
              <w:rPr>
                <w:rFonts w:ascii="GHEA Grapalat" w:hAnsi="GHEA Grapalat"/>
                <w:color w:val="000000"/>
                <w:shd w:val="clear" w:color="auto" w:fill="FFFFFF"/>
                <w:lang w:val="hy-AM"/>
              </w:rPr>
              <w:t>Կենդանիների կարանտինային, հատուկ վտանգավոր և պարտադիր ծանուցման ենթակա վարակիչ հիվանդությունների</w:t>
            </w:r>
            <w:r w:rsidR="007F0CB5" w:rsidRPr="00A62194">
              <w:rPr>
                <w:rFonts w:ascii="GHEA Grapalat" w:hAnsi="GHEA Grapalat"/>
                <w:color w:val="000000"/>
                <w:shd w:val="clear" w:color="auto" w:fill="FFFFFF"/>
                <w:lang w:val="hy-AM"/>
              </w:rPr>
              <w:t xml:space="preserve"> բռնկման դ</w:t>
            </w:r>
            <w:r w:rsidR="00F80790" w:rsidRPr="00A62194">
              <w:rPr>
                <w:rFonts w:ascii="GHEA Grapalat" w:hAnsi="GHEA Grapalat"/>
                <w:color w:val="000000"/>
                <w:shd w:val="clear" w:color="auto" w:fill="FFFFFF"/>
                <w:lang w:val="hy-AM"/>
              </w:rPr>
              <w:t>եպք</w:t>
            </w:r>
            <w:r w:rsidR="007F0CB5" w:rsidRPr="00A62194">
              <w:rPr>
                <w:rFonts w:ascii="GHEA Grapalat" w:hAnsi="GHEA Grapalat"/>
                <w:color w:val="000000"/>
                <w:shd w:val="clear" w:color="auto" w:fill="FFFFFF"/>
                <w:lang w:val="hy-AM"/>
              </w:rPr>
              <w:t>ու</w:t>
            </w:r>
            <w:r w:rsidR="00F80790" w:rsidRPr="00A62194">
              <w:rPr>
                <w:rFonts w:ascii="GHEA Grapalat" w:hAnsi="GHEA Grapalat"/>
                <w:color w:val="000000"/>
                <w:shd w:val="clear" w:color="auto" w:fill="FFFFFF"/>
                <w:lang w:val="hy-AM"/>
              </w:rPr>
              <w:t xml:space="preserve">մ </w:t>
            </w:r>
            <w:r w:rsidRPr="00A62194">
              <w:rPr>
                <w:rFonts w:ascii="GHEA Grapalat" w:hAnsi="GHEA Grapalat"/>
                <w:color w:val="000000"/>
                <w:shd w:val="clear" w:color="auto" w:fill="FFFFFF"/>
                <w:lang w:val="hy-AM"/>
              </w:rPr>
              <w:lastRenderedPageBreak/>
              <w:t>իրականացվող գործողությունները</w:t>
            </w:r>
            <w:r w:rsidR="007B27DD" w:rsidRPr="00A62194">
              <w:rPr>
                <w:rFonts w:ascii="GHEA Grapalat" w:hAnsi="GHEA Grapalat"/>
                <w:color w:val="000000"/>
                <w:shd w:val="clear" w:color="auto" w:fill="FFFFFF"/>
                <w:lang w:val="hy-AM"/>
              </w:rPr>
              <w:t xml:space="preserve"> </w:t>
            </w:r>
            <w:r w:rsidR="00C6565B" w:rsidRPr="00A62194">
              <w:rPr>
                <w:rFonts w:ascii="GHEA Grapalat" w:hAnsi="GHEA Grapalat"/>
                <w:color w:val="000000"/>
                <w:shd w:val="clear" w:color="auto" w:fill="FFFFFF"/>
                <w:lang w:val="hy-AM"/>
              </w:rPr>
              <w:t>ամրագրված են «Անասնաբուժության մասին» ՀՀ օրենքի 31-րդ հոդված</w:t>
            </w:r>
            <w:r w:rsidR="00725527" w:rsidRPr="00A62194">
              <w:rPr>
                <w:rFonts w:ascii="GHEA Grapalat" w:hAnsi="GHEA Grapalat"/>
                <w:color w:val="000000"/>
                <w:shd w:val="clear" w:color="auto" w:fill="FFFFFF"/>
                <w:lang w:val="hy-AM"/>
              </w:rPr>
              <w:t>ում</w:t>
            </w:r>
            <w:r w:rsidR="004177B7" w:rsidRPr="00A62194">
              <w:rPr>
                <w:rFonts w:ascii="GHEA Grapalat" w:hAnsi="GHEA Grapalat"/>
                <w:color w:val="000000"/>
                <w:shd w:val="clear" w:color="auto" w:fill="FFFFFF"/>
                <w:lang w:val="hy-AM"/>
              </w:rPr>
              <w:t xml:space="preserve"> (այսուհետ՝ հոդված)</w:t>
            </w:r>
            <w:r w:rsidR="00725527" w:rsidRPr="00A62194">
              <w:rPr>
                <w:rFonts w:ascii="GHEA Grapalat" w:hAnsi="GHEA Grapalat"/>
                <w:color w:val="000000"/>
                <w:shd w:val="clear" w:color="auto" w:fill="FFFFFF"/>
                <w:lang w:val="hy-AM"/>
              </w:rPr>
              <w:t xml:space="preserve">, մասնավորապես, </w:t>
            </w:r>
            <w:r w:rsidR="004177B7" w:rsidRPr="00A62194">
              <w:rPr>
                <w:rFonts w:ascii="GHEA Grapalat" w:hAnsi="GHEA Grapalat"/>
                <w:color w:val="000000"/>
                <w:shd w:val="clear" w:color="auto" w:fill="FFFFFF"/>
                <w:lang w:val="hy-AM"/>
              </w:rPr>
              <w:t xml:space="preserve">հոդվածի </w:t>
            </w:r>
            <w:r w:rsidR="00C6565B" w:rsidRPr="00A62194">
              <w:rPr>
                <w:rFonts w:ascii="GHEA Grapalat" w:hAnsi="GHEA Grapalat"/>
                <w:color w:val="000000"/>
                <w:shd w:val="clear" w:color="auto" w:fill="FFFFFF"/>
                <w:lang w:val="hy-AM"/>
              </w:rPr>
              <w:t>2-րդ մաս</w:t>
            </w:r>
            <w:r w:rsidR="00725527" w:rsidRPr="00A62194">
              <w:rPr>
                <w:rFonts w:ascii="GHEA Grapalat" w:hAnsi="GHEA Grapalat"/>
                <w:color w:val="000000"/>
                <w:shd w:val="clear" w:color="auto" w:fill="FFFFFF"/>
                <w:lang w:val="hy-AM"/>
              </w:rPr>
              <w:t>ով սահմանված է</w:t>
            </w:r>
            <w:r w:rsidR="007F0CB5" w:rsidRPr="00A62194">
              <w:rPr>
                <w:rFonts w:ascii="GHEA Grapalat" w:hAnsi="GHEA Grapalat"/>
                <w:color w:val="000000"/>
                <w:shd w:val="clear" w:color="auto" w:fill="FFFFFF"/>
                <w:lang w:val="hy-AM"/>
              </w:rPr>
              <w:t xml:space="preserve">, որ </w:t>
            </w:r>
            <w:r w:rsidR="00F80790" w:rsidRPr="00A62194">
              <w:rPr>
                <w:rFonts w:ascii="GHEA Grapalat" w:hAnsi="GHEA Grapalat"/>
                <w:color w:val="000000"/>
                <w:shd w:val="clear" w:color="auto" w:fill="FFFFFF"/>
                <w:lang w:val="hy-AM"/>
              </w:rPr>
              <w:t>Հիվանդության նախնական ախտորոշումը կատարում է անասնաբուժական ծառայությունը, որը հիվանդության ախտորոշումը հաստատելու կամ հերքելու նպատակով կատարում է նմուշառում և ախտաբանական նյութի նմուշները ներկայացնում անասնաբուժական ազգային ռեֆերենս լաբորատորիա և իրականացնում է համապատասխան կանխարգելիչ միջոցառումներ:</w:t>
            </w:r>
            <w:r w:rsidR="00AF5A0B" w:rsidRPr="00A62194">
              <w:rPr>
                <w:rFonts w:ascii="GHEA Grapalat" w:hAnsi="GHEA Grapalat"/>
                <w:color w:val="000000"/>
                <w:shd w:val="clear" w:color="auto" w:fill="FFFFFF"/>
                <w:lang w:val="hy-AM"/>
              </w:rPr>
              <w:t xml:space="preserve"> </w:t>
            </w:r>
            <w:r w:rsidR="004177B7" w:rsidRPr="00A62194">
              <w:rPr>
                <w:rFonts w:ascii="GHEA Grapalat" w:hAnsi="GHEA Grapalat"/>
                <w:color w:val="000000"/>
                <w:shd w:val="clear" w:color="auto" w:fill="FFFFFF"/>
                <w:lang w:val="hy-AM"/>
              </w:rPr>
              <w:t xml:space="preserve">Կանխարգելիչ միջոցառումների ցանկը </w:t>
            </w:r>
            <w:r w:rsidR="00BE0708" w:rsidRPr="00A62194">
              <w:rPr>
                <w:rFonts w:ascii="GHEA Grapalat" w:hAnsi="GHEA Grapalat"/>
                <w:color w:val="000000"/>
                <w:shd w:val="clear" w:color="auto" w:fill="FFFFFF"/>
                <w:lang w:val="hy-AM"/>
              </w:rPr>
              <w:t xml:space="preserve">պայմանավորված է </w:t>
            </w:r>
            <w:r w:rsidR="004177B7" w:rsidRPr="00A62194">
              <w:rPr>
                <w:rFonts w:ascii="GHEA Grapalat" w:hAnsi="GHEA Grapalat"/>
                <w:color w:val="000000"/>
                <w:shd w:val="clear" w:color="auto" w:fill="FFFFFF"/>
                <w:lang w:val="hy-AM"/>
              </w:rPr>
              <w:t xml:space="preserve">տվյալ հիվանդության </w:t>
            </w:r>
            <w:r w:rsidR="00C44386" w:rsidRPr="00A62194">
              <w:rPr>
                <w:rFonts w:ascii="GHEA Grapalat" w:hAnsi="GHEA Grapalat"/>
                <w:color w:val="000000"/>
                <w:shd w:val="clear" w:color="auto" w:fill="FFFFFF"/>
                <w:lang w:val="hy-AM"/>
              </w:rPr>
              <w:t>համաճարակային</w:t>
            </w:r>
            <w:r w:rsidR="004177B7" w:rsidRPr="00A62194">
              <w:rPr>
                <w:rFonts w:ascii="GHEA Grapalat" w:hAnsi="GHEA Grapalat"/>
                <w:color w:val="000000"/>
                <w:shd w:val="clear" w:color="auto" w:fill="FFFFFF"/>
                <w:lang w:val="hy-AM"/>
              </w:rPr>
              <w:t xml:space="preserve"> առանձնահատկություններ</w:t>
            </w:r>
            <w:r w:rsidR="00342D07" w:rsidRPr="00A62194">
              <w:rPr>
                <w:rFonts w:ascii="GHEA Grapalat" w:hAnsi="GHEA Grapalat"/>
                <w:color w:val="000000"/>
                <w:shd w:val="clear" w:color="auto" w:fill="FFFFFF"/>
                <w:lang w:val="hy-AM"/>
              </w:rPr>
              <w:t>ով</w:t>
            </w:r>
            <w:r w:rsidR="00C44386" w:rsidRPr="00A62194">
              <w:rPr>
                <w:rFonts w:ascii="GHEA Grapalat" w:hAnsi="GHEA Grapalat"/>
                <w:color w:val="000000"/>
                <w:shd w:val="clear" w:color="auto" w:fill="FFFFFF"/>
                <w:lang w:val="hy-AM"/>
              </w:rPr>
              <w:t xml:space="preserve"> (հարուցչի առանձնահատկություններ, փոխանցման ուղիներ, ընկալունակ կենդանիներ և այլ)</w:t>
            </w:r>
            <w:r w:rsidR="004177B7" w:rsidRPr="00A62194">
              <w:rPr>
                <w:rFonts w:ascii="GHEA Grapalat" w:hAnsi="GHEA Grapalat"/>
                <w:color w:val="000000"/>
                <w:shd w:val="clear" w:color="auto" w:fill="FFFFFF"/>
                <w:lang w:val="hy-AM"/>
              </w:rPr>
              <w:t>, կենդանիների պահման ձև</w:t>
            </w:r>
            <w:r w:rsidR="00342D07" w:rsidRPr="00A62194">
              <w:rPr>
                <w:rFonts w:ascii="GHEA Grapalat" w:hAnsi="GHEA Grapalat"/>
                <w:color w:val="000000"/>
                <w:shd w:val="clear" w:color="auto" w:fill="FFFFFF"/>
                <w:lang w:val="hy-AM"/>
              </w:rPr>
              <w:t>ով</w:t>
            </w:r>
            <w:r w:rsidR="004177B7" w:rsidRPr="00A62194">
              <w:rPr>
                <w:rFonts w:ascii="GHEA Grapalat" w:hAnsi="GHEA Grapalat"/>
                <w:color w:val="000000"/>
                <w:shd w:val="clear" w:color="auto" w:fill="FFFFFF"/>
                <w:lang w:val="hy-AM"/>
              </w:rPr>
              <w:t>, տնտեսության աշխարհագրական դիրք</w:t>
            </w:r>
            <w:r w:rsidR="00342D07" w:rsidRPr="00A62194">
              <w:rPr>
                <w:rFonts w:ascii="GHEA Grapalat" w:hAnsi="GHEA Grapalat"/>
                <w:color w:val="000000"/>
                <w:shd w:val="clear" w:color="auto" w:fill="FFFFFF"/>
                <w:lang w:val="hy-AM"/>
              </w:rPr>
              <w:t>ով</w:t>
            </w:r>
            <w:r w:rsidR="004177B7" w:rsidRPr="00A62194">
              <w:rPr>
                <w:rFonts w:ascii="GHEA Grapalat" w:hAnsi="GHEA Grapalat"/>
                <w:color w:val="000000"/>
                <w:shd w:val="clear" w:color="auto" w:fill="FFFFFF"/>
                <w:lang w:val="hy-AM"/>
              </w:rPr>
              <w:t xml:space="preserve"> և մի շարք այլ գործոններ</w:t>
            </w:r>
            <w:r w:rsidR="00342D07" w:rsidRPr="00A62194">
              <w:rPr>
                <w:rFonts w:ascii="GHEA Grapalat" w:hAnsi="GHEA Grapalat"/>
                <w:color w:val="000000"/>
                <w:shd w:val="clear" w:color="auto" w:fill="FFFFFF"/>
                <w:lang w:val="hy-AM"/>
              </w:rPr>
              <w:t>ով</w:t>
            </w:r>
          </w:p>
        </w:tc>
      </w:tr>
      <w:tr w:rsidR="00AB4EF1" w:rsidRPr="00A62194" w14:paraId="2C8AE99B" w14:textId="77777777" w:rsidTr="00BC2575">
        <w:trPr>
          <w:trHeight w:val="647"/>
        </w:trPr>
        <w:tc>
          <w:tcPr>
            <w:tcW w:w="6840" w:type="dxa"/>
          </w:tcPr>
          <w:p w14:paraId="4ED71784" w14:textId="4053F2E4" w:rsidR="00AB4EF1" w:rsidRPr="00A62194" w:rsidRDefault="005A1E43" w:rsidP="0086029B">
            <w:pPr>
              <w:pStyle w:val="NormalWeb"/>
              <w:numPr>
                <w:ilvl w:val="0"/>
                <w:numId w:val="13"/>
              </w:numPr>
              <w:spacing w:after="0" w:line="360" w:lineRule="auto"/>
              <w:ind w:right="169"/>
              <w:contextualSpacing w:val="0"/>
              <w:jc w:val="both"/>
              <w:rPr>
                <w:rFonts w:ascii="GHEA Grapalat" w:hAnsi="GHEA Grapalat"/>
                <w:lang w:val="hy-AM"/>
              </w:rPr>
            </w:pPr>
            <w:r w:rsidRPr="00A62194">
              <w:rPr>
                <w:rFonts w:ascii="GHEA Grapalat" w:hAnsi="GHEA Grapalat" w:cs="Sylfaen"/>
                <w:spacing w:val="-2"/>
                <w:lang w:val="hy-AM"/>
              </w:rPr>
              <w:lastRenderedPageBreak/>
              <w:t xml:space="preserve">Նախագծի հավելվածի 8-րդ և 9-րդ կետերն </w:t>
            </w:r>
            <w:r w:rsidRPr="00A62194">
              <w:rPr>
                <w:rFonts w:ascii="GHEA Grapalat" w:hAnsi="GHEA Grapalat" w:cs="Sylfaen"/>
                <w:spacing w:val="-2"/>
                <w:lang w:val="hy-AM"/>
              </w:rPr>
              <w:lastRenderedPageBreak/>
              <w:t>անհրաժեշտ է համապատասխանեցնել «Անասնաբուժության մասին» օրենքի 31-րդ հոդվածի  5-րդ մասի 1-ին կետի պահանջներին, մասնավորապես՝ Նախագծի հավելվածի 8-րդ և 9-րդ կետերում նշվում է, որ</w:t>
            </w:r>
            <w:r w:rsidRPr="00A62194">
              <w:rPr>
                <w:rFonts w:ascii="GHEA Grapalat" w:hAnsi="GHEA Grapalat" w:cs="Sylfaen"/>
                <w:b/>
                <w:i/>
                <w:spacing w:val="-2"/>
                <w:lang w:val="hy-AM"/>
              </w:rPr>
              <w:t xml:space="preserve">  կ</w:t>
            </w:r>
            <w:r w:rsidRPr="00A62194">
              <w:rPr>
                <w:rFonts w:ascii="GHEA Grapalat" w:hAnsi="GHEA Grapalat"/>
                <w:b/>
                <w:i/>
                <w:lang w:val="hy-AM"/>
              </w:rPr>
              <w:t>արանտինային միջոցառումների կազմակերպումը, ղեկավարումը և համադասումն իրականացվում է հանրապետական, մարզային և համայնքային անասնահակահամաճարակային հանձնաժողովների կողմից, որոնց կազմը  և աշխատակարգը համապատասխանաբար հաստատում են Հայաստանի Հանրապետության կառավարությունն և համապատասխան տարածքային կառավարման մարմինները,</w:t>
            </w:r>
            <w:r w:rsidRPr="00A62194">
              <w:rPr>
                <w:rFonts w:ascii="GHEA Grapalat" w:hAnsi="GHEA Grapalat"/>
                <w:lang w:val="hy-AM"/>
              </w:rPr>
              <w:t xml:space="preserve"> մինչդեռ </w:t>
            </w:r>
            <w:r w:rsidRPr="00A62194">
              <w:rPr>
                <w:rFonts w:ascii="GHEA Grapalat" w:hAnsi="GHEA Grapalat" w:cs="Sylfaen"/>
                <w:spacing w:val="-2"/>
                <w:lang w:val="hy-AM"/>
              </w:rPr>
              <w:t>«Անասնաբուժության մասին» օրենքի 31-րդ հոդվածի  5-րդ մասի 1-ին կետի համաձայն</w:t>
            </w:r>
            <w:r w:rsidRPr="00A62194">
              <w:rPr>
                <w:rFonts w:ascii="GHEA Grapalat" w:hAnsi="GHEA Grapalat"/>
                <w:lang w:val="hy-AM"/>
              </w:rPr>
              <w:t xml:space="preserve">՝ </w:t>
            </w:r>
            <w:r w:rsidRPr="00A62194">
              <w:rPr>
                <w:rFonts w:ascii="GHEA Grapalat" w:hAnsi="GHEA Grapalat"/>
                <w:b/>
                <w:i/>
                <w:lang w:val="hy-AM"/>
              </w:rPr>
              <w:t>եթե անասնահամաճարակն ընդգրկել է երեք և ավելի մարզեր</w:t>
            </w:r>
            <w:r w:rsidRPr="00A62194">
              <w:rPr>
                <w:rFonts w:ascii="GHEA Grapalat" w:hAnsi="GHEA Grapalat"/>
                <w:lang w:val="hy-AM"/>
              </w:rPr>
              <w:t xml:space="preserve">, հատուկ վտանգավոր և կարանտինային հիվանդությունների կանխարգելման, վերահսկման և ոչնչացման միջոցառումների կազմակերպման, համակարգման, իրականացման և </w:t>
            </w:r>
            <w:r w:rsidRPr="00A62194">
              <w:rPr>
                <w:rFonts w:ascii="GHEA Grapalat" w:hAnsi="GHEA Grapalat"/>
                <w:lang w:val="hy-AM"/>
              </w:rPr>
              <w:lastRenderedPageBreak/>
              <w:t xml:space="preserve">ֆինանսավորման նպատակներով </w:t>
            </w:r>
            <w:r w:rsidRPr="00A62194">
              <w:rPr>
                <w:rFonts w:ascii="GHEA Grapalat" w:hAnsi="GHEA Grapalat"/>
                <w:b/>
                <w:i/>
                <w:lang w:val="hy-AM"/>
              </w:rPr>
              <w:t>վարչապետի որոշմամբ ստեղծվում է Կենտրոնական անասնահամաճարակային միջգերատեսչական խորհուրդ</w:t>
            </w:r>
            <w:r w:rsidRPr="00A62194">
              <w:rPr>
                <w:rFonts w:ascii="GHEA Grapalat" w:hAnsi="GHEA Grapalat"/>
                <w:lang w:val="hy-AM"/>
              </w:rPr>
              <w:t xml:space="preserve">, և սահմանվում են անհրաժեշտ գործողություններ, որոնք ղեկավարում է վարչապետը կամ փոխվարչապետը: Խորհրդի կազմն ընդգրկում է ներկայացուցիչներ լիազոր մարմնից, գյուղատնտեսության, առողջապահության, արդարադատության, պաշտպանության, ֆինանսների, տրանսպորտի և կապի, շրջակա միջավայրի պահպանության բնագավառներում պետական կառավարումն իրականացնող լիազոր մարմիններից: </w:t>
            </w:r>
            <w:r w:rsidRPr="00A62194">
              <w:rPr>
                <w:rFonts w:ascii="GHEA Grapalat" w:hAnsi="GHEA Grapalat"/>
                <w:b/>
                <w:i/>
                <w:lang w:val="hy-AM"/>
              </w:rPr>
              <w:t>Մարզերում ստեղծվում են</w:t>
            </w:r>
            <w:r w:rsidRPr="00A62194">
              <w:rPr>
                <w:rFonts w:ascii="GHEA Grapalat" w:hAnsi="GHEA Grapalat"/>
                <w:lang w:val="hy-AM"/>
              </w:rPr>
              <w:t xml:space="preserve"> տարածքային անասնահամաճարակային </w:t>
            </w:r>
            <w:r w:rsidRPr="00A62194">
              <w:rPr>
                <w:rFonts w:ascii="GHEA Grapalat" w:hAnsi="GHEA Grapalat"/>
                <w:b/>
                <w:i/>
                <w:lang w:val="hy-AM"/>
              </w:rPr>
              <w:t>մշտական գործող հանձնաժողովներ</w:t>
            </w:r>
            <w:r w:rsidRPr="00A62194">
              <w:rPr>
                <w:rFonts w:ascii="GHEA Grapalat" w:hAnsi="GHEA Grapalat"/>
                <w:lang w:val="hy-AM"/>
              </w:rPr>
              <w:t xml:space="preserve">, </w:t>
            </w:r>
            <w:r w:rsidRPr="00A62194">
              <w:rPr>
                <w:rFonts w:ascii="GHEA Grapalat" w:hAnsi="GHEA Grapalat"/>
                <w:b/>
                <w:i/>
                <w:lang w:val="hy-AM"/>
              </w:rPr>
              <w:t>որոնց կազմը և լիազորությունները հաստատում է մարզպետը</w:t>
            </w:r>
            <w:r w:rsidRPr="00A62194">
              <w:rPr>
                <w:rFonts w:ascii="GHEA Grapalat" w:hAnsi="GHEA Grapalat"/>
                <w:lang w:val="hy-AM"/>
              </w:rPr>
              <w:t>:</w:t>
            </w:r>
          </w:p>
        </w:tc>
        <w:tc>
          <w:tcPr>
            <w:tcW w:w="6210" w:type="dxa"/>
          </w:tcPr>
          <w:p w14:paraId="30F44726" w14:textId="77777777" w:rsidR="004D0BC8" w:rsidRPr="00FD08ED" w:rsidRDefault="00493E9C" w:rsidP="0086029B">
            <w:pPr>
              <w:spacing w:line="360" w:lineRule="auto"/>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lastRenderedPageBreak/>
              <w:t xml:space="preserve">Ընդունվել է </w:t>
            </w:r>
          </w:p>
          <w:p w14:paraId="2CAE0F3A" w14:textId="762D416F" w:rsidR="00493E9C" w:rsidRPr="00A62194" w:rsidRDefault="00493E9C" w:rsidP="0086029B">
            <w:pPr>
              <w:spacing w:line="360" w:lineRule="auto"/>
              <w:jc w:val="center"/>
              <w:rPr>
                <w:rFonts w:ascii="GHEA Grapalat" w:hAnsi="GHEA Grapalat"/>
                <w:color w:val="000000"/>
                <w:shd w:val="clear" w:color="auto" w:fill="FFFFFF"/>
                <w:lang w:val="hy-AM"/>
              </w:rPr>
            </w:pPr>
          </w:p>
        </w:tc>
      </w:tr>
      <w:tr w:rsidR="00AB4EF1" w:rsidRPr="00A62194" w14:paraId="41331B36" w14:textId="77777777" w:rsidTr="00BC2575">
        <w:trPr>
          <w:trHeight w:val="647"/>
        </w:trPr>
        <w:tc>
          <w:tcPr>
            <w:tcW w:w="6840" w:type="dxa"/>
          </w:tcPr>
          <w:p w14:paraId="7A0813F2" w14:textId="4A03FBEB" w:rsidR="0032679F" w:rsidRPr="00A62194" w:rsidRDefault="0032679F" w:rsidP="0086029B">
            <w:pPr>
              <w:pStyle w:val="NormalWeb"/>
              <w:numPr>
                <w:ilvl w:val="0"/>
                <w:numId w:val="13"/>
              </w:numPr>
              <w:shd w:val="clear" w:color="auto" w:fill="FFFFFF"/>
              <w:tabs>
                <w:tab w:val="left" w:pos="851"/>
                <w:tab w:val="left" w:pos="993"/>
              </w:tabs>
              <w:spacing w:after="0" w:line="360" w:lineRule="auto"/>
              <w:ind w:right="169"/>
              <w:contextualSpacing w:val="0"/>
              <w:jc w:val="both"/>
              <w:rPr>
                <w:rFonts w:ascii="GHEA Grapalat" w:hAnsi="GHEA Grapalat" w:cs="Sylfaen"/>
                <w:spacing w:val="-2"/>
                <w:lang w:val="hy-AM"/>
              </w:rPr>
            </w:pPr>
            <w:r w:rsidRPr="00A62194">
              <w:rPr>
                <w:rFonts w:ascii="GHEA Grapalat" w:hAnsi="GHEA Grapalat" w:cs="Sylfaen"/>
                <w:spacing w:val="-2"/>
                <w:lang w:val="hy-AM"/>
              </w:rPr>
              <w:lastRenderedPageBreak/>
              <w:t>Նախագծի հավելվածի 13-րդ կետի 1-ին ենթակետում առաջարկում եմ «համարը» բառից հետո լրացնել «</w:t>
            </w:r>
            <w:bookmarkStart w:id="0" w:name="_Hlk119578163"/>
            <w:r w:rsidRPr="00A62194">
              <w:rPr>
                <w:rFonts w:ascii="GHEA Grapalat" w:hAnsi="GHEA Grapalat" w:cs="Sylfaen"/>
                <w:spacing w:val="-2"/>
                <w:lang w:val="hy-AM"/>
              </w:rPr>
              <w:t>տարին, ամիսը, ամսաթիվը և ընդունող մարմնի անվանումը</w:t>
            </w:r>
            <w:bookmarkEnd w:id="0"/>
            <w:r w:rsidRPr="00A62194">
              <w:rPr>
                <w:rFonts w:ascii="GHEA Grapalat" w:hAnsi="GHEA Grapalat" w:cs="Sylfaen"/>
                <w:spacing w:val="-2"/>
                <w:lang w:val="hy-AM"/>
              </w:rPr>
              <w:t>» բառերով:</w:t>
            </w:r>
          </w:p>
        </w:tc>
        <w:tc>
          <w:tcPr>
            <w:tcW w:w="6210" w:type="dxa"/>
          </w:tcPr>
          <w:p w14:paraId="18BDB9F8" w14:textId="3074EC12" w:rsidR="00493E9C" w:rsidRPr="00FD08ED" w:rsidRDefault="00493E9C" w:rsidP="0086029B">
            <w:pPr>
              <w:spacing w:line="360" w:lineRule="auto"/>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t xml:space="preserve">Ընդունվել է </w:t>
            </w:r>
          </w:p>
          <w:p w14:paraId="22F236F5" w14:textId="42BC2418" w:rsidR="00AB4EF1" w:rsidRPr="00A62194" w:rsidRDefault="00AB4EF1" w:rsidP="0086029B">
            <w:pPr>
              <w:spacing w:line="360" w:lineRule="auto"/>
              <w:jc w:val="center"/>
              <w:rPr>
                <w:rFonts w:ascii="GHEA Grapalat" w:hAnsi="GHEA Grapalat"/>
                <w:color w:val="000000"/>
                <w:shd w:val="clear" w:color="auto" w:fill="FFFFFF"/>
                <w:lang w:val="hy-AM"/>
              </w:rPr>
            </w:pPr>
          </w:p>
        </w:tc>
      </w:tr>
      <w:tr w:rsidR="0032679F" w:rsidRPr="001B0968" w14:paraId="1692A5D3" w14:textId="77777777" w:rsidTr="00BC2575">
        <w:trPr>
          <w:trHeight w:val="647"/>
        </w:trPr>
        <w:tc>
          <w:tcPr>
            <w:tcW w:w="6840" w:type="dxa"/>
          </w:tcPr>
          <w:p w14:paraId="3188D2E6" w14:textId="0DFB07A7" w:rsidR="0032679F" w:rsidRPr="00A62194" w:rsidRDefault="0062139D" w:rsidP="0086029B">
            <w:pPr>
              <w:pStyle w:val="NormalWeb"/>
              <w:numPr>
                <w:ilvl w:val="0"/>
                <w:numId w:val="13"/>
              </w:numPr>
              <w:shd w:val="clear" w:color="auto" w:fill="FFFFFF"/>
              <w:tabs>
                <w:tab w:val="left" w:pos="851"/>
                <w:tab w:val="left" w:pos="993"/>
              </w:tabs>
              <w:spacing w:after="0" w:line="360" w:lineRule="auto"/>
              <w:ind w:right="169"/>
              <w:contextualSpacing w:val="0"/>
              <w:jc w:val="both"/>
              <w:rPr>
                <w:rFonts w:ascii="GHEA Grapalat" w:hAnsi="GHEA Grapalat" w:cs="Sylfaen"/>
                <w:spacing w:val="-2"/>
                <w:lang w:val="hy-AM"/>
              </w:rPr>
            </w:pPr>
            <w:r w:rsidRPr="00A62194">
              <w:rPr>
                <w:rFonts w:ascii="GHEA Grapalat" w:hAnsi="GHEA Grapalat"/>
                <w:lang w:val="hy-AM"/>
              </w:rPr>
              <w:lastRenderedPageBreak/>
              <w:t xml:space="preserve">Միաժամանակ առաջարկում եմ Նախագծով կանոնակարգել կարանտինի սահմանման և </w:t>
            </w:r>
            <w:r w:rsidRPr="00A62194">
              <w:rPr>
                <w:rFonts w:ascii="GHEA Grapalat" w:hAnsi="GHEA Grapalat" w:cs="Sylfaen"/>
                <w:spacing w:val="-2"/>
                <w:lang w:val="hy-AM"/>
              </w:rPr>
              <w:t>երկարաձգման</w:t>
            </w:r>
            <w:r w:rsidRPr="00A62194">
              <w:rPr>
                <w:rFonts w:ascii="GHEA Grapalat" w:hAnsi="GHEA Grapalat"/>
                <w:lang w:val="hy-AM"/>
              </w:rPr>
              <w:t xml:space="preserve"> հստակ ժամկետներ, ինչպես նաև սահմանել, թե </w:t>
            </w:r>
            <w:r w:rsidRPr="00A62194">
              <w:rPr>
                <w:rFonts w:ascii="GHEA Grapalat" w:hAnsi="GHEA Grapalat" w:cs="Sylfaen"/>
                <w:spacing w:val="-2"/>
                <w:lang w:val="hy-AM"/>
              </w:rPr>
              <w:t>ո՞ւմ առաջարկությամբ են երկարաձգվելու այդ ժամկետները և ե՞րբ պետք է ներկայացվի ժամկետները երկարաձգելու վերաբերյալ առաջարկությունը</w:t>
            </w:r>
            <w:r w:rsidRPr="00A62194">
              <w:rPr>
                <w:rFonts w:ascii="GHEA Grapalat" w:hAnsi="GHEA Grapalat"/>
                <w:lang w:val="hy-AM"/>
              </w:rPr>
              <w:t>:</w:t>
            </w:r>
          </w:p>
        </w:tc>
        <w:tc>
          <w:tcPr>
            <w:tcW w:w="6210" w:type="dxa"/>
          </w:tcPr>
          <w:p w14:paraId="1485F50D" w14:textId="6638113D" w:rsidR="00BA0B04" w:rsidRPr="00FD08ED" w:rsidRDefault="000B6529" w:rsidP="0086029B">
            <w:pPr>
              <w:spacing w:line="360" w:lineRule="auto"/>
              <w:jc w:val="center"/>
              <w:rPr>
                <w:rFonts w:ascii="GHEA Grapalat" w:hAnsi="GHEA Grapalat" w:cs="Arial"/>
                <w:b/>
                <w:bCs/>
                <w:lang w:val="hy-AM"/>
              </w:rPr>
            </w:pPr>
            <w:r w:rsidRPr="00FD08ED">
              <w:rPr>
                <w:rFonts w:ascii="GHEA Grapalat" w:hAnsi="GHEA Grapalat" w:cs="Arial"/>
                <w:b/>
                <w:bCs/>
                <w:lang w:val="hy-AM"/>
              </w:rPr>
              <w:t>Մասամբ է ը</w:t>
            </w:r>
            <w:r w:rsidR="0080111E" w:rsidRPr="00FD08ED">
              <w:rPr>
                <w:rFonts w:ascii="GHEA Grapalat" w:hAnsi="GHEA Grapalat" w:cs="Arial"/>
                <w:b/>
                <w:bCs/>
                <w:lang w:val="hy-AM"/>
              </w:rPr>
              <w:t>նդունվել</w:t>
            </w:r>
          </w:p>
          <w:p w14:paraId="690F99F8" w14:textId="193AB732" w:rsidR="0032679F" w:rsidRPr="00A62194" w:rsidRDefault="0080111E" w:rsidP="0086029B">
            <w:pPr>
              <w:spacing w:line="360" w:lineRule="auto"/>
              <w:jc w:val="both"/>
              <w:rPr>
                <w:rFonts w:ascii="GHEA Grapalat" w:hAnsi="GHEA Grapalat"/>
                <w:color w:val="000000"/>
                <w:shd w:val="clear" w:color="auto" w:fill="FFFFFF"/>
                <w:lang w:val="hy-AM"/>
              </w:rPr>
            </w:pPr>
            <w:r w:rsidRPr="00A62194">
              <w:rPr>
                <w:rFonts w:ascii="GHEA Grapalat" w:hAnsi="GHEA Grapalat" w:cs="Arial"/>
                <w:lang w:val="hy-AM"/>
              </w:rPr>
              <w:t>Կարանտին</w:t>
            </w:r>
            <w:r w:rsidR="00B163CA" w:rsidRPr="00A62194">
              <w:rPr>
                <w:rFonts w:ascii="GHEA Grapalat" w:hAnsi="GHEA Grapalat" w:cs="Arial"/>
                <w:lang w:val="hy-AM"/>
              </w:rPr>
              <w:t xml:space="preserve"> սահմանելու ժամկետներ</w:t>
            </w:r>
            <w:r w:rsidR="00F6684A" w:rsidRPr="00A62194">
              <w:rPr>
                <w:rFonts w:ascii="GHEA Grapalat" w:hAnsi="GHEA Grapalat" w:cs="Arial"/>
                <w:lang w:val="hy-AM"/>
              </w:rPr>
              <w:t xml:space="preserve">ի ամրագրումը </w:t>
            </w:r>
            <w:r w:rsidR="00DA0210" w:rsidRPr="00A62194">
              <w:rPr>
                <w:rFonts w:ascii="GHEA Grapalat" w:hAnsi="GHEA Grapalat" w:cs="Arial"/>
                <w:lang w:val="hy-AM"/>
              </w:rPr>
              <w:t>նպատակահարմար չէ</w:t>
            </w:r>
            <w:r w:rsidR="00B163CA" w:rsidRPr="00A62194">
              <w:rPr>
                <w:rFonts w:ascii="GHEA Grapalat" w:hAnsi="GHEA Grapalat" w:cs="Arial"/>
                <w:lang w:val="hy-AM"/>
              </w:rPr>
              <w:t xml:space="preserve">, քանի որ </w:t>
            </w:r>
            <w:r w:rsidR="00F6684A" w:rsidRPr="00A62194">
              <w:rPr>
                <w:rFonts w:ascii="GHEA Grapalat" w:hAnsi="GHEA Grapalat" w:cs="Arial"/>
                <w:lang w:val="hy-AM"/>
              </w:rPr>
              <w:t xml:space="preserve">ժամկետները յուրաքանչյուր դեպքի համար կարող </w:t>
            </w:r>
            <w:r w:rsidR="00BE0708" w:rsidRPr="00A62194">
              <w:rPr>
                <w:rFonts w:ascii="GHEA Grapalat" w:hAnsi="GHEA Grapalat" w:cs="Arial"/>
                <w:lang w:val="hy-AM"/>
              </w:rPr>
              <w:t>են</w:t>
            </w:r>
            <w:r w:rsidR="00F6684A" w:rsidRPr="00A62194">
              <w:rPr>
                <w:rFonts w:ascii="GHEA Grapalat" w:hAnsi="GHEA Grapalat" w:cs="Arial"/>
                <w:lang w:val="hy-AM"/>
              </w:rPr>
              <w:t xml:space="preserve"> տարբերվել՝ </w:t>
            </w:r>
            <w:r w:rsidR="00BE0708" w:rsidRPr="00A62194">
              <w:rPr>
                <w:rFonts w:ascii="GHEA Grapalat" w:hAnsi="GHEA Grapalat" w:cs="Arial"/>
                <w:lang w:val="hy-AM"/>
              </w:rPr>
              <w:t>պայամանվորված մի շարք գործոններով</w:t>
            </w:r>
            <w:r w:rsidR="004538CB" w:rsidRPr="00A62194">
              <w:rPr>
                <w:rFonts w:ascii="GHEA Grapalat" w:hAnsi="GHEA Grapalat" w:cs="Arial"/>
                <w:lang w:val="hy-AM"/>
              </w:rPr>
              <w:t>.</w:t>
            </w:r>
            <w:r w:rsidR="008068B2" w:rsidRPr="00A62194">
              <w:rPr>
                <w:rFonts w:ascii="GHEA Grapalat" w:hAnsi="GHEA Grapalat" w:cs="Arial"/>
                <w:lang w:val="hy-AM"/>
              </w:rPr>
              <w:t xml:space="preserve"> </w:t>
            </w:r>
            <w:r w:rsidR="00CF2E30" w:rsidRPr="00A62194">
              <w:rPr>
                <w:rFonts w:ascii="GHEA Grapalat" w:hAnsi="GHEA Grapalat" w:cs="Arial"/>
                <w:lang w:val="hy-AM"/>
              </w:rPr>
              <w:t>հիվանդության</w:t>
            </w:r>
            <w:r w:rsidR="00AF5A0B" w:rsidRPr="00A62194">
              <w:rPr>
                <w:rFonts w:ascii="GHEA Grapalat" w:hAnsi="GHEA Grapalat" w:cs="Arial"/>
                <w:lang w:val="hy-AM"/>
              </w:rPr>
              <w:t xml:space="preserve"> </w:t>
            </w:r>
            <w:r w:rsidR="00CF2E30" w:rsidRPr="00A62194">
              <w:rPr>
                <w:rFonts w:ascii="GHEA Grapalat" w:hAnsi="GHEA Grapalat" w:cs="Arial"/>
                <w:lang w:val="hy-AM"/>
              </w:rPr>
              <w:t>համաճարակային առանձնահատկություններ, տարածքի</w:t>
            </w:r>
            <w:r w:rsidR="00CF2E30" w:rsidRPr="00A62194">
              <w:rPr>
                <w:rFonts w:ascii="GHEA Grapalat" w:hAnsi="GHEA Grapalat"/>
                <w:color w:val="000000"/>
                <w:shd w:val="clear" w:color="auto" w:fill="FFFFFF"/>
                <w:lang w:val="hy-AM"/>
              </w:rPr>
              <w:t xml:space="preserve"> աշխարհագրական դիրք, կենդանիների պահվածք և այլ</w:t>
            </w:r>
          </w:p>
        </w:tc>
      </w:tr>
      <w:tr w:rsidR="00301C83" w:rsidRPr="00EB5C2E" w14:paraId="5AB51CD6" w14:textId="77777777" w:rsidTr="00BC2575">
        <w:tc>
          <w:tcPr>
            <w:tcW w:w="6840" w:type="dxa"/>
            <w:vMerge w:val="restart"/>
            <w:shd w:val="clear" w:color="auto" w:fill="E7E6E6" w:themeFill="background2"/>
          </w:tcPr>
          <w:p w14:paraId="4838E183" w14:textId="6F101F88" w:rsidR="00301C83" w:rsidRPr="00EB5C2E" w:rsidRDefault="00375EB5" w:rsidP="00EB5C2E">
            <w:pPr>
              <w:spacing w:line="360" w:lineRule="auto"/>
              <w:jc w:val="center"/>
              <w:rPr>
                <w:rFonts w:ascii="GHEA Grapalat" w:eastAsia="Arial Unicode MS" w:hAnsi="GHEA Grapalat" w:cs="Sylfaen"/>
                <w:b/>
                <w:bCs/>
                <w:color w:val="000000"/>
                <w:lang w:val="hy-AM"/>
              </w:rPr>
            </w:pPr>
            <w:bookmarkStart w:id="1" w:name="_Hlk121818071"/>
            <w:bookmarkStart w:id="2" w:name="_Hlk115881571"/>
            <w:r w:rsidRPr="00EB5C2E">
              <w:rPr>
                <w:rFonts w:ascii="GHEA Grapalat" w:eastAsia="Arial Unicode MS" w:hAnsi="GHEA Grapalat" w:cs="Sylfaen"/>
                <w:b/>
                <w:bCs/>
                <w:color w:val="000000"/>
                <w:lang w:val="hy-AM"/>
              </w:rPr>
              <w:t>2</w:t>
            </w:r>
            <w:r w:rsidR="00301C83" w:rsidRPr="00EB5C2E">
              <w:rPr>
                <w:rFonts w:ascii="GHEA Grapalat" w:eastAsia="Arial Unicode MS" w:hAnsi="GHEA Grapalat" w:cs="Sylfaen"/>
                <w:b/>
                <w:bCs/>
                <w:color w:val="000000"/>
                <w:lang w:val="hy-AM"/>
              </w:rPr>
              <w:t>. ՀՀ սննդամթերքի անվտանգության տեսչական մարմին</w:t>
            </w:r>
          </w:p>
        </w:tc>
        <w:tc>
          <w:tcPr>
            <w:tcW w:w="6210" w:type="dxa"/>
            <w:shd w:val="clear" w:color="auto" w:fill="E7E6E6" w:themeFill="background2"/>
          </w:tcPr>
          <w:p w14:paraId="49303D86" w14:textId="44770565" w:rsidR="00301C83" w:rsidRPr="00EB5C2E" w:rsidRDefault="004661EC" w:rsidP="0086029B">
            <w:pPr>
              <w:spacing w:line="360" w:lineRule="auto"/>
              <w:jc w:val="center"/>
              <w:rPr>
                <w:rFonts w:ascii="GHEA Grapalat" w:hAnsi="GHEA Grapalat"/>
                <w:b/>
                <w:bCs/>
                <w:lang w:val="hy-AM"/>
              </w:rPr>
            </w:pPr>
            <w:r w:rsidRPr="00EB5C2E">
              <w:rPr>
                <w:rFonts w:ascii="GHEA Grapalat" w:eastAsia="Arial Unicode MS" w:hAnsi="GHEA Grapalat" w:cs="Sylfaen"/>
                <w:b/>
                <w:bCs/>
                <w:color w:val="000000"/>
                <w:lang w:val="hy-AM"/>
              </w:rPr>
              <w:t>28</w:t>
            </w:r>
            <w:r w:rsidR="00301C83" w:rsidRPr="00EB5C2E">
              <w:rPr>
                <w:rFonts w:ascii="GHEA Grapalat" w:eastAsia="Arial Unicode MS" w:hAnsi="GHEA Grapalat" w:cs="Sylfaen"/>
                <w:b/>
                <w:bCs/>
                <w:color w:val="000000"/>
                <w:lang w:val="hy-AM"/>
              </w:rPr>
              <w:t>.1</w:t>
            </w:r>
            <w:r w:rsidRPr="00EB5C2E">
              <w:rPr>
                <w:rFonts w:ascii="GHEA Grapalat" w:eastAsia="Arial Unicode MS" w:hAnsi="GHEA Grapalat" w:cs="Sylfaen"/>
                <w:b/>
                <w:bCs/>
                <w:color w:val="000000"/>
                <w:lang w:val="hy-AM"/>
              </w:rPr>
              <w:t>0</w:t>
            </w:r>
            <w:r w:rsidR="00301C83" w:rsidRPr="00EB5C2E">
              <w:rPr>
                <w:rFonts w:ascii="GHEA Grapalat" w:eastAsia="Arial Unicode MS" w:hAnsi="GHEA Grapalat" w:cs="Sylfaen"/>
                <w:b/>
                <w:bCs/>
                <w:color w:val="000000"/>
                <w:lang w:val="hy-AM"/>
              </w:rPr>
              <w:t>.202</w:t>
            </w:r>
            <w:r w:rsidR="00301C83" w:rsidRPr="00EB5C2E">
              <w:rPr>
                <w:rFonts w:ascii="GHEA Grapalat" w:eastAsia="Arial Unicode MS" w:hAnsi="GHEA Grapalat" w:cs="Sylfaen"/>
                <w:b/>
                <w:bCs/>
                <w:color w:val="000000"/>
                <w:lang w:val="en-US"/>
              </w:rPr>
              <w:t>2</w:t>
            </w:r>
            <w:r w:rsidR="00301C83" w:rsidRPr="00EB5C2E">
              <w:rPr>
                <w:rFonts w:ascii="GHEA Grapalat" w:eastAsia="Arial Unicode MS" w:hAnsi="GHEA Grapalat" w:cs="Sylfaen"/>
                <w:b/>
                <w:bCs/>
                <w:color w:val="000000"/>
                <w:lang w:val="hy-AM"/>
              </w:rPr>
              <w:t>թ.</w:t>
            </w:r>
          </w:p>
        </w:tc>
      </w:tr>
      <w:tr w:rsidR="00301C83" w:rsidRPr="00A62194" w14:paraId="1EDFD799" w14:textId="77777777" w:rsidTr="00BC2575">
        <w:tc>
          <w:tcPr>
            <w:tcW w:w="6840" w:type="dxa"/>
            <w:vMerge/>
            <w:shd w:val="clear" w:color="auto" w:fill="E7E6E6" w:themeFill="background2"/>
          </w:tcPr>
          <w:p w14:paraId="712031CE" w14:textId="77777777" w:rsidR="00301C83" w:rsidRPr="00A62194" w:rsidRDefault="00301C83" w:rsidP="0086029B">
            <w:pPr>
              <w:spacing w:line="360" w:lineRule="auto"/>
              <w:ind w:firstLine="576"/>
              <w:jc w:val="both"/>
              <w:rPr>
                <w:rFonts w:ascii="GHEA Grapalat" w:hAnsi="GHEA Grapalat" w:cs="Arial"/>
                <w:lang w:val="hy-AM"/>
              </w:rPr>
            </w:pPr>
          </w:p>
        </w:tc>
        <w:tc>
          <w:tcPr>
            <w:tcW w:w="6210" w:type="dxa"/>
            <w:shd w:val="clear" w:color="auto" w:fill="E7E6E6" w:themeFill="background2"/>
          </w:tcPr>
          <w:p w14:paraId="7B239389" w14:textId="021578DA" w:rsidR="00301C83" w:rsidRPr="00EB5C2E" w:rsidRDefault="0028110D" w:rsidP="0086029B">
            <w:pPr>
              <w:spacing w:line="360" w:lineRule="auto"/>
              <w:jc w:val="center"/>
              <w:rPr>
                <w:rFonts w:ascii="GHEA Grapalat" w:hAnsi="GHEA Grapalat"/>
                <w:b/>
                <w:bCs/>
                <w:lang w:val="hy-AM"/>
              </w:rPr>
            </w:pPr>
            <w:r w:rsidRPr="00EB5C2E">
              <w:rPr>
                <w:rFonts w:ascii="GHEA Grapalat" w:eastAsia="Arial Unicode MS" w:hAnsi="GHEA Grapalat" w:cs="Sylfaen"/>
                <w:b/>
                <w:bCs/>
                <w:color w:val="000000"/>
                <w:lang w:val="hy-AM"/>
              </w:rPr>
              <w:t xml:space="preserve">№  </w:t>
            </w:r>
            <w:r w:rsidR="004661EC" w:rsidRPr="00EB5C2E">
              <w:rPr>
                <w:rFonts w:ascii="GHEA Grapalat" w:hAnsi="GHEA Grapalat" w:cs="Calibri Cyr"/>
                <w:b/>
                <w:bCs/>
                <w:lang w:val="hy-AM"/>
              </w:rPr>
              <w:t>01/06.1/11737-2022</w:t>
            </w:r>
          </w:p>
        </w:tc>
      </w:tr>
      <w:bookmarkEnd w:id="1"/>
      <w:tr w:rsidR="00301C83" w:rsidRPr="00A62194" w14:paraId="42A05780" w14:textId="77777777" w:rsidTr="00BC2575">
        <w:tc>
          <w:tcPr>
            <w:tcW w:w="6840" w:type="dxa"/>
          </w:tcPr>
          <w:p w14:paraId="01BF0E31" w14:textId="4B8A710D" w:rsidR="00427807" w:rsidRPr="00A62194" w:rsidRDefault="00427807" w:rsidP="0086029B">
            <w:pPr>
              <w:spacing w:line="360" w:lineRule="auto"/>
              <w:ind w:firstLine="708"/>
              <w:jc w:val="both"/>
              <w:rPr>
                <w:rFonts w:ascii="GHEA Grapalat" w:hAnsi="GHEA Grapalat"/>
                <w:lang w:val="hy-AM"/>
              </w:rPr>
            </w:pPr>
            <w:r w:rsidRPr="00A62194">
              <w:rPr>
                <w:rFonts w:ascii="GHEA Grapalat" w:hAnsi="GHEA Grapalat"/>
                <w:lang w:val="hy-AM"/>
              </w:rPr>
              <w:t xml:space="preserve">«Հայաստանի Հանրապետության կառավարության 2008 թվականի հունիսի 26-ի N 671-Ն որոշման մեջ փոփոխություններ կատարելու մասին» Հայաստանի Հանրապետության կառավարության որոշման նախագծի </w:t>
            </w:r>
            <w:r w:rsidRPr="00A62194">
              <w:rPr>
                <w:rFonts w:ascii="GHEA Grapalat" w:hAnsi="GHEA Grapalat"/>
              </w:rPr>
              <w:t>(</w:t>
            </w:r>
            <w:r w:rsidRPr="00A62194">
              <w:rPr>
                <w:rFonts w:ascii="GHEA Grapalat" w:hAnsi="GHEA Grapalat"/>
                <w:lang w:val="hy-AM"/>
              </w:rPr>
              <w:t>այսուհետ՝ Նախագիծ</w:t>
            </w:r>
            <w:r w:rsidRPr="00A62194">
              <w:rPr>
                <w:rFonts w:ascii="GHEA Grapalat" w:hAnsi="GHEA Grapalat"/>
              </w:rPr>
              <w:t>)</w:t>
            </w:r>
            <w:r w:rsidRPr="00A62194">
              <w:rPr>
                <w:rFonts w:ascii="GHEA Grapalat" w:hAnsi="GHEA Grapalat"/>
                <w:lang w:val="hy-AM"/>
              </w:rPr>
              <w:t xml:space="preserve"> վերաբերյալ ներկայացնում ենք հետևյալ առաջարկությունները</w:t>
            </w:r>
            <w:r w:rsidR="00BF5FAC" w:rsidRPr="00A62194">
              <w:rPr>
                <w:rFonts w:ascii="GHEA Grapalat" w:hAnsi="GHEA Grapalat"/>
                <w:lang w:val="hy-AM"/>
              </w:rPr>
              <w:t>.</w:t>
            </w:r>
          </w:p>
          <w:p w14:paraId="6E42BFF7" w14:textId="4FB21D4F" w:rsidR="00301C83" w:rsidRPr="00A62194" w:rsidRDefault="00427807" w:rsidP="0086029B">
            <w:pPr>
              <w:spacing w:line="360" w:lineRule="auto"/>
              <w:ind w:firstLine="708"/>
              <w:jc w:val="both"/>
              <w:rPr>
                <w:rFonts w:ascii="GHEA Grapalat" w:hAnsi="GHEA Grapalat"/>
                <w:lang w:val="hy-AM"/>
              </w:rPr>
            </w:pPr>
            <w:r w:rsidRPr="00A62194">
              <w:rPr>
                <w:rFonts w:ascii="GHEA Grapalat" w:hAnsi="GHEA Grapalat"/>
                <w:lang w:val="hy-AM"/>
              </w:rPr>
              <w:t>1</w:t>
            </w:r>
            <w:r w:rsidR="00BF5FAC" w:rsidRPr="00A62194">
              <w:rPr>
                <w:rFonts w:ascii="GHEA Grapalat" w:hAnsi="GHEA Grapalat"/>
                <w:lang w:val="hy-AM"/>
              </w:rPr>
              <w:t xml:space="preserve">. </w:t>
            </w:r>
            <w:r w:rsidRPr="00A62194">
              <w:rPr>
                <w:rFonts w:ascii="GHEA Grapalat" w:hAnsi="GHEA Grapalat"/>
                <w:lang w:val="hy-AM"/>
              </w:rPr>
              <w:t xml:space="preserve">Նախագծի հավելվածի 2-րդ կետում (կարող է սահմանվել) բառերը փոխարինել </w:t>
            </w:r>
            <w:r w:rsidR="0018309B" w:rsidRPr="00A62194">
              <w:rPr>
                <w:rFonts w:ascii="GHEA Grapalat" w:hAnsi="GHEA Grapalat"/>
                <w:lang w:val="hy-AM"/>
              </w:rPr>
              <w:t>«</w:t>
            </w:r>
            <w:r w:rsidRPr="00A62194">
              <w:rPr>
                <w:rFonts w:ascii="GHEA Grapalat" w:hAnsi="GHEA Grapalat"/>
                <w:lang w:val="hy-AM"/>
              </w:rPr>
              <w:t xml:space="preserve">Հայաստանի Հանրապետության սննդամթերքի անվտանգության տեսչական մարմնի (այսուհետ՝ Լիազոր մարմին) </w:t>
            </w:r>
            <w:r w:rsidRPr="00A62194">
              <w:rPr>
                <w:rFonts w:ascii="GHEA Grapalat" w:hAnsi="GHEA Grapalat"/>
                <w:lang w:val="hy-AM"/>
              </w:rPr>
              <w:lastRenderedPageBreak/>
              <w:t>առաջարկությամբ սահմանվում է</w:t>
            </w:r>
            <w:r w:rsidR="0018309B" w:rsidRPr="00A62194">
              <w:rPr>
                <w:rFonts w:ascii="GHEA Grapalat" w:hAnsi="GHEA Grapalat"/>
                <w:lang w:val="hy-AM"/>
              </w:rPr>
              <w:t>»</w:t>
            </w:r>
            <w:r w:rsidRPr="00A62194">
              <w:rPr>
                <w:rFonts w:ascii="GHEA Grapalat" w:hAnsi="GHEA Grapalat"/>
                <w:lang w:val="hy-AM"/>
              </w:rPr>
              <w:t xml:space="preserve"> բառերով՝ հիմք ընդունելով </w:t>
            </w:r>
            <w:r w:rsidR="0018309B" w:rsidRPr="00A62194">
              <w:rPr>
                <w:rFonts w:ascii="GHEA Grapalat" w:hAnsi="GHEA Grapalat"/>
                <w:lang w:val="hy-AM"/>
              </w:rPr>
              <w:t>«</w:t>
            </w:r>
            <w:r w:rsidRPr="00A62194">
              <w:rPr>
                <w:rFonts w:ascii="GHEA Grapalat" w:hAnsi="GHEA Grapalat"/>
                <w:lang w:val="hy-AM"/>
              </w:rPr>
              <w:t>Անասնաբուժության մասին</w:t>
            </w:r>
            <w:r w:rsidR="0018309B" w:rsidRPr="00A62194">
              <w:rPr>
                <w:rFonts w:ascii="GHEA Grapalat" w:hAnsi="GHEA Grapalat"/>
                <w:lang w:val="hy-AM"/>
              </w:rPr>
              <w:t>»</w:t>
            </w:r>
            <w:r w:rsidRPr="00A62194">
              <w:rPr>
                <w:rFonts w:ascii="GHEA Grapalat" w:hAnsi="GHEA Grapalat"/>
                <w:lang w:val="hy-AM"/>
              </w:rPr>
              <w:t xml:space="preserve"> օրենքի 31-րդ հոդվածի 3-րդ մասը</w:t>
            </w:r>
            <w:r w:rsidR="0029506E" w:rsidRPr="00A62194">
              <w:rPr>
                <w:rFonts w:ascii="GHEA Grapalat" w:hAnsi="GHEA Grapalat"/>
                <w:lang w:val="hy-AM"/>
              </w:rPr>
              <w:t>.</w:t>
            </w:r>
          </w:p>
        </w:tc>
        <w:tc>
          <w:tcPr>
            <w:tcW w:w="6210" w:type="dxa"/>
          </w:tcPr>
          <w:p w14:paraId="35DE9451" w14:textId="25EFE64A" w:rsidR="00301C83" w:rsidRPr="00FD08ED" w:rsidRDefault="001E6978" w:rsidP="0086029B">
            <w:pPr>
              <w:spacing w:line="360" w:lineRule="auto"/>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lastRenderedPageBreak/>
              <w:t xml:space="preserve">Ընդունվել է </w:t>
            </w:r>
          </w:p>
          <w:p w14:paraId="11CB62F7" w14:textId="07507D2B" w:rsidR="001E6978" w:rsidRPr="00A62194" w:rsidRDefault="001E6978" w:rsidP="0086029B">
            <w:pPr>
              <w:spacing w:line="360" w:lineRule="auto"/>
              <w:rPr>
                <w:rFonts w:ascii="GHEA Grapalat" w:hAnsi="GHEA Grapalat"/>
                <w:color w:val="000000"/>
                <w:shd w:val="clear" w:color="auto" w:fill="FFFFFF"/>
                <w:lang w:val="hy-AM"/>
              </w:rPr>
            </w:pPr>
          </w:p>
        </w:tc>
      </w:tr>
      <w:bookmarkEnd w:id="2"/>
      <w:tr w:rsidR="00FF038C" w:rsidRPr="001B0968" w14:paraId="5E3D33BD" w14:textId="77777777" w:rsidTr="00BC2575">
        <w:tc>
          <w:tcPr>
            <w:tcW w:w="6840" w:type="dxa"/>
          </w:tcPr>
          <w:p w14:paraId="5E1F23DF" w14:textId="3631D078" w:rsidR="00FF038C" w:rsidRPr="00A62194" w:rsidRDefault="00427807" w:rsidP="0086029B">
            <w:pPr>
              <w:spacing w:line="360" w:lineRule="auto"/>
              <w:ind w:firstLine="708"/>
              <w:jc w:val="both"/>
              <w:rPr>
                <w:rFonts w:ascii="GHEA Grapalat" w:hAnsi="GHEA Grapalat"/>
                <w:lang w:val="hy-AM"/>
              </w:rPr>
            </w:pPr>
            <w:r w:rsidRPr="00A62194">
              <w:rPr>
                <w:rFonts w:ascii="GHEA Grapalat" w:hAnsi="GHEA Grapalat"/>
                <w:lang w:val="hy-AM"/>
              </w:rPr>
              <w:t>2</w:t>
            </w:r>
            <w:r w:rsidR="00A7412A" w:rsidRPr="00A62194">
              <w:rPr>
                <w:rFonts w:ascii="GHEA Grapalat" w:hAnsi="GHEA Grapalat"/>
                <w:lang w:val="hy-AM"/>
              </w:rPr>
              <w:t>.</w:t>
            </w:r>
            <w:r w:rsidRPr="00A62194">
              <w:rPr>
                <w:rFonts w:ascii="GHEA Grapalat" w:hAnsi="GHEA Grapalat"/>
                <w:lang w:val="hy-AM"/>
              </w:rPr>
              <w:t xml:space="preserve"> Նախագծի հավելվածի 3-րդ կետում «Հայաստանի Հանրապետության սննդամթերքի անվտանգության տեսչական մարմնի (այսուհետ՝ Լիազոր մարմին)» բառերը փոխարինել «Լիազոր մարմնի» բառերով</w:t>
            </w:r>
            <w:r w:rsidR="00473509" w:rsidRPr="00A62194">
              <w:rPr>
                <w:rFonts w:ascii="GHEA Grapalat" w:hAnsi="GHEA Grapalat"/>
                <w:lang w:val="hy-AM"/>
              </w:rPr>
              <w:t>.</w:t>
            </w:r>
          </w:p>
        </w:tc>
        <w:tc>
          <w:tcPr>
            <w:tcW w:w="6210" w:type="dxa"/>
          </w:tcPr>
          <w:p w14:paraId="6D2C3292" w14:textId="77777777" w:rsidR="00FF038C" w:rsidRPr="00FD08ED" w:rsidRDefault="00B04F64" w:rsidP="0086029B">
            <w:pPr>
              <w:pStyle w:val="NormalWeb"/>
              <w:shd w:val="clear" w:color="auto" w:fill="FFFFFF"/>
              <w:spacing w:after="0" w:line="360" w:lineRule="auto"/>
              <w:ind w:left="0"/>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t>Չի ընդունվել</w:t>
            </w:r>
          </w:p>
          <w:p w14:paraId="6BB01C5E" w14:textId="4366DEFC" w:rsidR="00B04F64" w:rsidRPr="00A62194" w:rsidRDefault="00B04F64" w:rsidP="0086029B">
            <w:pPr>
              <w:pStyle w:val="NormalWeb"/>
              <w:shd w:val="clear" w:color="auto" w:fill="FFFFFF"/>
              <w:spacing w:after="0" w:line="360" w:lineRule="auto"/>
              <w:ind w:left="0"/>
              <w:rPr>
                <w:rFonts w:ascii="GHEA Grapalat" w:hAnsi="GHEA Grapalat"/>
                <w:color w:val="000000"/>
                <w:shd w:val="clear" w:color="auto" w:fill="FFFFFF"/>
                <w:lang w:val="hy-AM"/>
              </w:rPr>
            </w:pPr>
            <w:r w:rsidRPr="00A62194">
              <w:rPr>
                <w:rFonts w:ascii="GHEA Grapalat" w:hAnsi="GHEA Grapalat"/>
                <w:color w:val="000000"/>
                <w:shd w:val="clear" w:color="auto" w:fill="FFFFFF"/>
                <w:lang w:val="hy-AM"/>
              </w:rPr>
              <w:t>Նախագծի հավելված</w:t>
            </w:r>
            <w:r w:rsidR="00E31B47" w:rsidRPr="00A62194">
              <w:rPr>
                <w:rFonts w:ascii="GHEA Grapalat" w:hAnsi="GHEA Grapalat"/>
                <w:color w:val="000000"/>
                <w:shd w:val="clear" w:color="auto" w:fill="FFFFFF"/>
                <w:lang w:val="hy-AM"/>
              </w:rPr>
              <w:t>ի 3-րդ կետում «</w:t>
            </w:r>
            <w:r w:rsidR="00E31B47" w:rsidRPr="00A62194">
              <w:rPr>
                <w:rFonts w:ascii="GHEA Grapalat" w:hAnsi="GHEA Grapalat"/>
                <w:lang w:val="hy-AM"/>
              </w:rPr>
              <w:t xml:space="preserve">Հայաստանի Հանրապետության սննդամթերքի անվտանգության տեսչական մարմնի» բառերը </w:t>
            </w:r>
            <w:r w:rsidR="00681F5F">
              <w:rPr>
                <w:rFonts w:ascii="GHEA Grapalat" w:hAnsi="GHEA Grapalat"/>
                <w:lang w:val="hy-AM"/>
              </w:rPr>
              <w:t xml:space="preserve">կիրառվում են </w:t>
            </w:r>
            <w:r w:rsidR="00E31B47" w:rsidRPr="00A62194">
              <w:rPr>
                <w:rFonts w:ascii="GHEA Grapalat" w:hAnsi="GHEA Grapalat"/>
                <w:lang w:val="hy-AM"/>
              </w:rPr>
              <w:t>առաջին անգամ</w:t>
            </w:r>
            <w:r w:rsidR="00681F5F">
              <w:rPr>
                <w:rFonts w:ascii="GHEA Grapalat" w:hAnsi="GHEA Grapalat"/>
                <w:lang w:val="hy-AM"/>
              </w:rPr>
              <w:t xml:space="preserve">, հետևաբար </w:t>
            </w:r>
            <w:r w:rsidR="005341C8" w:rsidRPr="00A62194">
              <w:rPr>
                <w:rFonts w:ascii="GHEA Grapalat" w:hAnsi="GHEA Grapalat"/>
                <w:lang w:val="hy-AM"/>
              </w:rPr>
              <w:t xml:space="preserve">նպատակահարմար է </w:t>
            </w:r>
            <w:r w:rsidR="00517067" w:rsidRPr="00A62194">
              <w:rPr>
                <w:rFonts w:ascii="GHEA Grapalat" w:hAnsi="GHEA Grapalat"/>
                <w:lang w:val="hy-AM"/>
              </w:rPr>
              <w:t xml:space="preserve">Նախագծի </w:t>
            </w:r>
            <w:r w:rsidR="005341C8" w:rsidRPr="00A62194">
              <w:rPr>
                <w:rFonts w:ascii="GHEA Grapalat" w:hAnsi="GHEA Grapalat"/>
                <w:lang w:val="hy-AM"/>
              </w:rPr>
              <w:t>ամբո</w:t>
            </w:r>
            <w:r w:rsidR="009A4165">
              <w:rPr>
                <w:rFonts w:ascii="GHEA Grapalat" w:hAnsi="GHEA Grapalat"/>
                <w:lang w:val="hy-AM"/>
              </w:rPr>
              <w:t>ղ</w:t>
            </w:r>
            <w:r w:rsidR="005341C8" w:rsidRPr="00A62194">
              <w:rPr>
                <w:rFonts w:ascii="GHEA Grapalat" w:hAnsi="GHEA Grapalat"/>
                <w:lang w:val="hy-AM"/>
              </w:rPr>
              <w:t>ջ</w:t>
            </w:r>
            <w:r w:rsidR="00517067" w:rsidRPr="00A62194">
              <w:rPr>
                <w:rFonts w:ascii="GHEA Grapalat" w:hAnsi="GHEA Grapalat"/>
                <w:lang w:val="hy-AM"/>
              </w:rPr>
              <w:t xml:space="preserve"> տեքստում </w:t>
            </w:r>
            <w:r w:rsidR="005341C8" w:rsidRPr="00A62194">
              <w:rPr>
                <w:rFonts w:ascii="GHEA Grapalat" w:hAnsi="GHEA Grapalat"/>
                <w:lang w:val="hy-AM"/>
              </w:rPr>
              <w:t xml:space="preserve"> </w:t>
            </w:r>
            <w:r w:rsidR="007968EB">
              <w:rPr>
                <w:rFonts w:ascii="GHEA Grapalat" w:hAnsi="GHEA Grapalat"/>
                <w:lang w:val="hy-AM"/>
              </w:rPr>
              <w:t xml:space="preserve">օգտագործել </w:t>
            </w:r>
            <w:r w:rsidRPr="00A62194">
              <w:rPr>
                <w:rFonts w:ascii="GHEA Grapalat" w:hAnsi="GHEA Grapalat"/>
                <w:lang w:val="hy-AM"/>
              </w:rPr>
              <w:t>«Լիազոր մարմ</w:t>
            </w:r>
            <w:r w:rsidR="005341C8" w:rsidRPr="00A62194">
              <w:rPr>
                <w:rFonts w:ascii="GHEA Grapalat" w:hAnsi="GHEA Grapalat"/>
                <w:lang w:val="hy-AM"/>
              </w:rPr>
              <w:t>ի</w:t>
            </w:r>
            <w:r w:rsidRPr="00A62194">
              <w:rPr>
                <w:rFonts w:ascii="GHEA Grapalat" w:hAnsi="GHEA Grapalat"/>
                <w:lang w:val="hy-AM"/>
              </w:rPr>
              <w:t>ն»</w:t>
            </w:r>
            <w:r w:rsidR="005341C8" w:rsidRPr="00A62194">
              <w:rPr>
                <w:rFonts w:ascii="GHEA Grapalat" w:hAnsi="GHEA Grapalat"/>
                <w:lang w:val="hy-AM"/>
              </w:rPr>
              <w:t xml:space="preserve"> բառերը </w:t>
            </w:r>
            <w:r w:rsidRPr="00A62194">
              <w:rPr>
                <w:rFonts w:ascii="GHEA Grapalat" w:hAnsi="GHEA Grapalat"/>
                <w:lang w:val="hy-AM"/>
              </w:rPr>
              <w:t xml:space="preserve"> </w:t>
            </w:r>
            <w:r w:rsidRPr="00A62194">
              <w:rPr>
                <w:rFonts w:ascii="GHEA Grapalat" w:hAnsi="GHEA Grapalat"/>
                <w:color w:val="000000"/>
                <w:shd w:val="clear" w:color="auto" w:fill="FFFFFF"/>
                <w:lang w:val="hy-AM"/>
              </w:rPr>
              <w:t xml:space="preserve"> </w:t>
            </w:r>
          </w:p>
        </w:tc>
      </w:tr>
      <w:tr w:rsidR="00FF038C" w:rsidRPr="00A62194" w14:paraId="606337F5" w14:textId="77777777" w:rsidTr="00BC2575">
        <w:tc>
          <w:tcPr>
            <w:tcW w:w="6840" w:type="dxa"/>
          </w:tcPr>
          <w:p w14:paraId="7B546A82" w14:textId="116426FB" w:rsidR="005B43E8" w:rsidRPr="00A62194" w:rsidRDefault="0099235F" w:rsidP="0086029B">
            <w:pPr>
              <w:spacing w:line="360" w:lineRule="auto"/>
              <w:ind w:firstLine="708"/>
              <w:jc w:val="both"/>
              <w:rPr>
                <w:rFonts w:ascii="GHEA Grapalat" w:hAnsi="GHEA Grapalat"/>
                <w:lang w:val="hy-AM"/>
              </w:rPr>
            </w:pPr>
            <w:r w:rsidRPr="00A62194">
              <w:rPr>
                <w:rFonts w:ascii="GHEA Grapalat" w:hAnsi="GHEA Grapalat"/>
                <w:lang w:val="hy-AM"/>
              </w:rPr>
              <w:t>3.</w:t>
            </w:r>
            <w:r w:rsidR="005B43E8" w:rsidRPr="00A62194">
              <w:rPr>
                <w:rFonts w:ascii="GHEA Grapalat" w:hAnsi="GHEA Grapalat"/>
                <w:lang w:val="hy-AM"/>
              </w:rPr>
              <w:t xml:space="preserve"> հիմք ընդունելով </w:t>
            </w:r>
            <w:r w:rsidR="0056555B" w:rsidRPr="00A62194">
              <w:rPr>
                <w:rFonts w:ascii="GHEA Grapalat" w:hAnsi="GHEA Grapalat"/>
                <w:lang w:val="hy-AM"/>
              </w:rPr>
              <w:t>«</w:t>
            </w:r>
            <w:r w:rsidR="005B43E8" w:rsidRPr="00A62194">
              <w:rPr>
                <w:rFonts w:ascii="GHEA Grapalat" w:hAnsi="GHEA Grapalat"/>
                <w:lang w:val="hy-AM"/>
              </w:rPr>
              <w:t>Անասնաբուժության մասին</w:t>
            </w:r>
            <w:r w:rsidR="0056555B" w:rsidRPr="00A62194">
              <w:rPr>
                <w:rFonts w:ascii="GHEA Grapalat" w:hAnsi="GHEA Grapalat"/>
                <w:lang w:val="hy-AM"/>
              </w:rPr>
              <w:t>»</w:t>
            </w:r>
            <w:r w:rsidR="005B43E8" w:rsidRPr="00A62194">
              <w:rPr>
                <w:rFonts w:ascii="GHEA Grapalat" w:hAnsi="GHEA Grapalat"/>
                <w:lang w:val="hy-AM"/>
              </w:rPr>
              <w:t xml:space="preserve"> օրենքի 31-րդ հոդվածի 5-րդ մասի 1-ին կետը՝ Նախագծի հավելվածի 9-րդ կետն անհրաժեշտ է խմբագրել և շարադրել հետևյալ բովանդակությամբ</w:t>
            </w:r>
          </w:p>
          <w:p w14:paraId="698E6455" w14:textId="339EF22D" w:rsidR="00FF038C" w:rsidRPr="00A62194" w:rsidRDefault="005B43E8" w:rsidP="0086029B">
            <w:pPr>
              <w:autoSpaceDE w:val="0"/>
              <w:autoSpaceDN w:val="0"/>
              <w:adjustRightInd w:val="0"/>
              <w:spacing w:line="360" w:lineRule="auto"/>
              <w:ind w:firstLine="720"/>
              <w:jc w:val="both"/>
              <w:rPr>
                <w:rFonts w:ascii="GHEA Grapalat" w:hAnsi="GHEA Grapalat" w:cs="GHEA Grapalat"/>
                <w:color w:val="000000"/>
                <w:lang w:val="hy-AM"/>
              </w:rPr>
            </w:pPr>
            <w:r w:rsidRPr="00A62194">
              <w:rPr>
                <w:rFonts w:ascii="GHEA Grapalat" w:hAnsi="GHEA Grapalat"/>
                <w:lang w:val="hy-AM"/>
              </w:rPr>
              <w:t>«</w:t>
            </w:r>
            <w:r w:rsidR="0099235F" w:rsidRPr="00A62194">
              <w:rPr>
                <w:rFonts w:ascii="GHEA Grapalat" w:hAnsi="GHEA Grapalat"/>
                <w:lang w:val="hy-AM"/>
              </w:rPr>
              <w:t xml:space="preserve">9. </w:t>
            </w:r>
            <w:r w:rsidRPr="00A62194">
              <w:rPr>
                <w:rFonts w:ascii="GHEA Grapalat" w:hAnsi="GHEA Grapalat"/>
                <w:lang w:val="hy-AM"/>
              </w:rPr>
              <w:t>Կենտրոնական անասնահամաճարակային միջգերատեսչական կազմը և լիազորությունները  օրենքին համապատասխան հաստատում է Հայաստանի Հանրապետության կառավարությունը, մարզային անասնահակահամաճարակային հանձնաժողովների կազմը և լիազորությունները` մարզպետը:»</w:t>
            </w:r>
            <w:r w:rsidRPr="00A62194">
              <w:rPr>
                <w:rFonts w:ascii="GHEA Grapalat" w:hAnsi="GHEA Grapalat" w:cs="Cambria Math"/>
                <w:lang w:val="hy-AM"/>
              </w:rPr>
              <w:t>։</w:t>
            </w:r>
          </w:p>
        </w:tc>
        <w:tc>
          <w:tcPr>
            <w:tcW w:w="6210" w:type="dxa"/>
          </w:tcPr>
          <w:p w14:paraId="143C1CD5" w14:textId="77777777" w:rsidR="00FF038C" w:rsidRPr="00FD08ED" w:rsidRDefault="00D4728E" w:rsidP="0086029B">
            <w:pPr>
              <w:pStyle w:val="NormalWeb"/>
              <w:shd w:val="clear" w:color="auto" w:fill="FFFFFF"/>
              <w:spacing w:after="0" w:line="360" w:lineRule="auto"/>
              <w:ind w:left="0"/>
              <w:jc w:val="center"/>
              <w:rPr>
                <w:rFonts w:ascii="GHEA Grapalat" w:hAnsi="GHEA Grapalat"/>
                <w:b/>
                <w:bCs/>
                <w:color w:val="000000"/>
                <w:shd w:val="clear" w:color="auto" w:fill="FFFFFF"/>
                <w:lang w:val="hy-AM"/>
              </w:rPr>
            </w:pPr>
            <w:r w:rsidRPr="00FD08ED">
              <w:rPr>
                <w:rFonts w:ascii="GHEA Grapalat" w:hAnsi="GHEA Grapalat"/>
                <w:b/>
                <w:bCs/>
                <w:color w:val="000000"/>
                <w:shd w:val="clear" w:color="auto" w:fill="FFFFFF"/>
                <w:lang w:val="hy-AM"/>
              </w:rPr>
              <w:t>Ընդունվել է</w:t>
            </w:r>
          </w:p>
          <w:p w14:paraId="16AC05B2" w14:textId="4391EBD3" w:rsidR="00E073B2" w:rsidRPr="00A62194" w:rsidRDefault="00E073B2" w:rsidP="0086029B">
            <w:pPr>
              <w:pStyle w:val="NormalWeb"/>
              <w:shd w:val="clear" w:color="auto" w:fill="FFFFFF"/>
              <w:spacing w:after="0" w:line="360" w:lineRule="auto"/>
              <w:ind w:left="0"/>
              <w:jc w:val="center"/>
              <w:rPr>
                <w:rFonts w:ascii="GHEA Grapalat" w:hAnsi="GHEA Grapalat"/>
                <w:color w:val="000000"/>
                <w:shd w:val="clear" w:color="auto" w:fill="FFFFFF"/>
                <w:lang w:val="hy-AM"/>
              </w:rPr>
            </w:pPr>
          </w:p>
        </w:tc>
      </w:tr>
      <w:tr w:rsidR="00CC241E" w:rsidRPr="00B96F19" w14:paraId="1B2D7727" w14:textId="77777777" w:rsidTr="00BC2575">
        <w:tc>
          <w:tcPr>
            <w:tcW w:w="6840" w:type="dxa"/>
            <w:vMerge w:val="restart"/>
            <w:shd w:val="clear" w:color="auto" w:fill="E7E6E6" w:themeFill="background2"/>
          </w:tcPr>
          <w:p w14:paraId="4C0C1009" w14:textId="79E483E7" w:rsidR="00B96F19" w:rsidRPr="00B96F19" w:rsidRDefault="00375EB5" w:rsidP="00B96F19">
            <w:pPr>
              <w:spacing w:line="360" w:lineRule="auto"/>
              <w:ind w:firstLine="576"/>
              <w:jc w:val="center"/>
              <w:rPr>
                <w:rFonts w:ascii="GHEA Grapalat" w:eastAsia="Arial Unicode MS" w:hAnsi="GHEA Grapalat" w:cs="Sylfaen"/>
                <w:b/>
                <w:bCs/>
                <w:color w:val="000000"/>
                <w:lang w:val="hy-AM"/>
              </w:rPr>
            </w:pPr>
            <w:r w:rsidRPr="00B96F19">
              <w:rPr>
                <w:rFonts w:ascii="GHEA Grapalat" w:eastAsia="Arial Unicode MS" w:hAnsi="GHEA Grapalat" w:cs="Sylfaen"/>
                <w:b/>
                <w:bCs/>
                <w:color w:val="000000"/>
                <w:lang w:val="hy-AM"/>
              </w:rPr>
              <w:t>3</w:t>
            </w:r>
            <w:r w:rsidR="00CC241E" w:rsidRPr="00B96F19">
              <w:rPr>
                <w:rFonts w:ascii="GHEA Grapalat" w:eastAsia="Arial Unicode MS" w:hAnsi="GHEA Grapalat" w:cs="Sylfaen"/>
                <w:b/>
                <w:bCs/>
                <w:color w:val="000000"/>
                <w:lang w:val="hy-AM"/>
              </w:rPr>
              <w:t xml:space="preserve">. ՀՀ  </w:t>
            </w:r>
            <w:r w:rsidR="00FE619D" w:rsidRPr="00B96F19">
              <w:rPr>
                <w:rFonts w:ascii="GHEA Grapalat" w:eastAsia="Arial Unicode MS" w:hAnsi="GHEA Grapalat" w:cs="Sylfaen"/>
                <w:b/>
                <w:bCs/>
                <w:color w:val="000000"/>
                <w:lang w:val="hy-AM"/>
              </w:rPr>
              <w:t xml:space="preserve">ֆինանսների </w:t>
            </w:r>
            <w:r w:rsidR="00CC241E" w:rsidRPr="00B96F19">
              <w:rPr>
                <w:rFonts w:ascii="GHEA Grapalat" w:eastAsia="Arial Unicode MS" w:hAnsi="GHEA Grapalat" w:cs="Sylfaen"/>
                <w:b/>
                <w:bCs/>
                <w:color w:val="000000"/>
                <w:lang w:val="hy-AM"/>
              </w:rPr>
              <w:t>նախարարություն</w:t>
            </w:r>
          </w:p>
        </w:tc>
        <w:tc>
          <w:tcPr>
            <w:tcW w:w="6210" w:type="dxa"/>
            <w:shd w:val="clear" w:color="auto" w:fill="E7E6E6" w:themeFill="background2"/>
          </w:tcPr>
          <w:p w14:paraId="05D017CB" w14:textId="1DDED51F" w:rsidR="00CC241E" w:rsidRPr="00B96F19" w:rsidRDefault="00CC241E" w:rsidP="0086029B">
            <w:pPr>
              <w:spacing w:line="360" w:lineRule="auto"/>
              <w:jc w:val="center"/>
              <w:rPr>
                <w:rFonts w:ascii="GHEA Grapalat" w:hAnsi="GHEA Grapalat"/>
                <w:b/>
                <w:bCs/>
                <w:shd w:val="clear" w:color="auto" w:fill="FFFFFF"/>
                <w:lang w:val="hy-AM"/>
              </w:rPr>
            </w:pPr>
            <w:r w:rsidRPr="00B96F19">
              <w:rPr>
                <w:rFonts w:ascii="GHEA Grapalat" w:eastAsia="Arial Unicode MS" w:hAnsi="GHEA Grapalat" w:cs="Sylfaen"/>
                <w:b/>
                <w:bCs/>
                <w:color w:val="000000"/>
                <w:lang w:val="hy-AM"/>
              </w:rPr>
              <w:t>0</w:t>
            </w:r>
            <w:r w:rsidR="00162D51" w:rsidRPr="00B96F19">
              <w:rPr>
                <w:rFonts w:ascii="GHEA Grapalat" w:eastAsia="Arial Unicode MS" w:hAnsi="GHEA Grapalat" w:cs="Sylfaen"/>
                <w:b/>
                <w:bCs/>
                <w:color w:val="000000"/>
                <w:lang w:val="en-US"/>
              </w:rPr>
              <w:t>7</w:t>
            </w:r>
            <w:r w:rsidRPr="00B96F19">
              <w:rPr>
                <w:rFonts w:ascii="GHEA Grapalat" w:eastAsia="Arial Unicode MS" w:hAnsi="GHEA Grapalat" w:cs="Sylfaen"/>
                <w:b/>
                <w:bCs/>
                <w:color w:val="000000"/>
                <w:lang w:val="hy-AM"/>
              </w:rPr>
              <w:t>.1</w:t>
            </w:r>
            <w:r w:rsidR="00162D51" w:rsidRPr="00B96F19">
              <w:rPr>
                <w:rFonts w:ascii="GHEA Grapalat" w:eastAsia="Arial Unicode MS" w:hAnsi="GHEA Grapalat" w:cs="Sylfaen"/>
                <w:b/>
                <w:bCs/>
                <w:color w:val="000000"/>
                <w:lang w:val="en-US"/>
              </w:rPr>
              <w:t>1</w:t>
            </w:r>
            <w:r w:rsidRPr="00B96F19">
              <w:rPr>
                <w:rFonts w:ascii="GHEA Grapalat" w:eastAsia="Arial Unicode MS" w:hAnsi="GHEA Grapalat" w:cs="Sylfaen"/>
                <w:b/>
                <w:bCs/>
                <w:color w:val="000000"/>
                <w:lang w:val="hy-AM"/>
              </w:rPr>
              <w:t>.202</w:t>
            </w:r>
            <w:r w:rsidRPr="00B96F19">
              <w:rPr>
                <w:rFonts w:ascii="GHEA Grapalat" w:eastAsia="Arial Unicode MS" w:hAnsi="GHEA Grapalat" w:cs="Sylfaen"/>
                <w:b/>
                <w:bCs/>
                <w:color w:val="000000"/>
                <w:lang w:val="en-US"/>
              </w:rPr>
              <w:t>2</w:t>
            </w:r>
            <w:r w:rsidRPr="00B96F19">
              <w:rPr>
                <w:rFonts w:ascii="GHEA Grapalat" w:eastAsia="Arial Unicode MS" w:hAnsi="GHEA Grapalat" w:cs="Sylfaen"/>
                <w:b/>
                <w:bCs/>
                <w:color w:val="000000"/>
                <w:lang w:val="hy-AM"/>
              </w:rPr>
              <w:t>թ.</w:t>
            </w:r>
          </w:p>
        </w:tc>
      </w:tr>
      <w:tr w:rsidR="00CC241E" w:rsidRPr="00B96F19" w14:paraId="474F4E66" w14:textId="77777777" w:rsidTr="00BC2575">
        <w:tc>
          <w:tcPr>
            <w:tcW w:w="6840" w:type="dxa"/>
            <w:vMerge/>
            <w:shd w:val="clear" w:color="auto" w:fill="E7E6E6" w:themeFill="background2"/>
          </w:tcPr>
          <w:p w14:paraId="3A40D3AF" w14:textId="77777777" w:rsidR="00CC241E" w:rsidRPr="00B96F19" w:rsidRDefault="00CC241E" w:rsidP="0086029B">
            <w:pPr>
              <w:spacing w:line="360" w:lineRule="auto"/>
              <w:jc w:val="both"/>
              <w:rPr>
                <w:rFonts w:ascii="GHEA Grapalat" w:hAnsi="GHEA Grapalat"/>
                <w:b/>
                <w:bCs/>
                <w:color w:val="FF0000"/>
                <w:highlight w:val="lightGray"/>
                <w:lang w:val="hy-AM"/>
              </w:rPr>
            </w:pPr>
          </w:p>
        </w:tc>
        <w:tc>
          <w:tcPr>
            <w:tcW w:w="6210" w:type="dxa"/>
            <w:shd w:val="clear" w:color="auto" w:fill="E7E6E6" w:themeFill="background2"/>
          </w:tcPr>
          <w:p w14:paraId="6405A31C" w14:textId="4464BD40" w:rsidR="00CC241E" w:rsidRPr="00B96F19" w:rsidRDefault="00D87079" w:rsidP="0086029B">
            <w:pPr>
              <w:spacing w:line="360" w:lineRule="auto"/>
              <w:jc w:val="center"/>
              <w:rPr>
                <w:rFonts w:ascii="GHEA Grapalat" w:hAnsi="GHEA Grapalat"/>
                <w:b/>
                <w:bCs/>
                <w:shd w:val="clear" w:color="auto" w:fill="FFFFFF"/>
                <w:lang w:val="hy-AM"/>
              </w:rPr>
            </w:pPr>
            <w:r w:rsidRPr="00B96F19">
              <w:rPr>
                <w:rFonts w:ascii="GHEA Grapalat" w:hAnsi="GHEA Grapalat" w:cs="Calibri Cyr"/>
                <w:b/>
                <w:bCs/>
                <w:lang w:val="hy-AM"/>
              </w:rPr>
              <w:t xml:space="preserve">№ </w:t>
            </w:r>
            <w:r w:rsidRPr="00B96F19">
              <w:rPr>
                <w:rFonts w:ascii="GHEA Grapalat" w:hAnsi="GHEA Grapalat"/>
                <w:b/>
                <w:bCs/>
                <w:lang w:val="hy-AM"/>
              </w:rPr>
              <w:t>01/11-1/18721-2022</w:t>
            </w:r>
          </w:p>
        </w:tc>
      </w:tr>
      <w:tr w:rsidR="00CC241E" w:rsidRPr="00A62194" w14:paraId="0C3A620B" w14:textId="77777777" w:rsidTr="00BC2575">
        <w:tc>
          <w:tcPr>
            <w:tcW w:w="6840" w:type="dxa"/>
          </w:tcPr>
          <w:p w14:paraId="460C952D" w14:textId="77777777" w:rsidR="009C6290" w:rsidRPr="00A62194" w:rsidRDefault="009C6290" w:rsidP="0086029B">
            <w:pPr>
              <w:spacing w:line="360" w:lineRule="auto"/>
              <w:ind w:left="-11" w:firstLine="720"/>
              <w:jc w:val="both"/>
              <w:rPr>
                <w:rFonts w:ascii="GHEA Grapalat" w:eastAsia="NSimSun" w:hAnsi="GHEA Grapalat" w:cs="Calibri"/>
                <w:kern w:val="2"/>
                <w:lang w:eastAsia="zh-CN" w:bidi="hi-IN"/>
              </w:rPr>
            </w:pPr>
            <w:r w:rsidRPr="00A62194">
              <w:rPr>
                <w:rFonts w:ascii="GHEA Grapalat" w:eastAsia="NSimSun" w:hAnsi="GHEA Grapalat" w:cs="Calibri"/>
                <w:kern w:val="2"/>
                <w:lang w:eastAsia="zh-CN" w:bidi="hi-IN"/>
              </w:rPr>
              <w:t>ՀՀ ֆինանսների նախարարությունն ուսումնասիրել է «Հայաստանի Հանրապետության կառավարության 2008 թվականի հունիսի 26-ի N 671-Ն որոշման մեջ փոփոխություններ կատարելու մասին» ՀՀ կառավարության որոշման նախագիծը (այսուհետ՝ Նախագիծ) և հայտնում է հետևյալը.</w:t>
            </w:r>
          </w:p>
          <w:p w14:paraId="2290C1E0" w14:textId="77777777" w:rsidR="009C6290" w:rsidRPr="00A62194" w:rsidRDefault="009C6290" w:rsidP="0086029B">
            <w:pPr>
              <w:spacing w:line="360" w:lineRule="auto"/>
              <w:ind w:left="-11" w:firstLine="720"/>
              <w:jc w:val="both"/>
              <w:rPr>
                <w:rFonts w:ascii="GHEA Grapalat" w:eastAsia="NSimSun" w:hAnsi="GHEA Grapalat" w:cs="Calibri"/>
                <w:kern w:val="2"/>
                <w:lang w:eastAsia="zh-CN" w:bidi="hi-IN"/>
              </w:rPr>
            </w:pPr>
            <w:r w:rsidRPr="00A62194">
              <w:rPr>
                <w:rFonts w:ascii="GHEA Grapalat" w:eastAsia="NSimSun" w:hAnsi="GHEA Grapalat" w:cs="Calibri"/>
                <w:kern w:val="2"/>
                <w:lang w:eastAsia="zh-CN" w:bidi="hi-IN"/>
              </w:rPr>
              <w:t xml:space="preserve">Նախագծի 1-ին կետի 2-րդ ենթակետով նոր խմբագրությամբ շարադրվող կարգի (այսուհետ՝ Կարգ) 15-րդ կետի համաձայն՝ կարանտինային միջոցառումների իրականացման շրջանակներում սույն կարգով նախատեսված մարմինների կողմից հաստատված իրավական ակտերի գործողությունները (անգործությունը) կարող են բողոքարկվել՝ օրենսդրությամբ սահմանված կարգով, իսկ 16-րդ կետով նախատեսված է, որ 15-րդ կետով նախատեսված բողոքարկումը չի կասեցնում համապատասխան ակտի կատարումը: Այս կապակցությամբ անհրաժեշտ է նկատի ունենալ «Վարչարարության հիմունքների ու վարչական վարույթի մասին» օրենքի 74-րդ հոդվածի 1-ին մասը, որի համաձայն՝ վարչական բողոք բերելը կասեցնում է բողոքարկվող </w:t>
            </w:r>
            <w:r w:rsidRPr="00A62194">
              <w:rPr>
                <w:rFonts w:ascii="GHEA Grapalat" w:eastAsia="NSimSun" w:hAnsi="GHEA Grapalat" w:cs="Calibri"/>
                <w:kern w:val="2"/>
                <w:lang w:eastAsia="zh-CN" w:bidi="hi-IN"/>
              </w:rPr>
              <w:lastRenderedPageBreak/>
              <w:t>վարչական</w:t>
            </w:r>
            <w:r w:rsidRPr="00A62194">
              <w:rPr>
                <w:rFonts w:ascii="Calibri" w:eastAsia="NSimSun" w:hAnsi="Calibri" w:cs="Calibri"/>
                <w:kern w:val="2"/>
                <w:lang w:eastAsia="zh-CN" w:bidi="hi-IN"/>
              </w:rPr>
              <w:t> </w:t>
            </w:r>
            <w:r w:rsidRPr="00A62194">
              <w:rPr>
                <w:rFonts w:ascii="GHEA Grapalat" w:eastAsia="NSimSun" w:hAnsi="GHEA Grapalat" w:cs="Calibri"/>
                <w:kern w:val="2"/>
                <w:lang w:eastAsia="zh-CN" w:bidi="hi-IN"/>
              </w:rPr>
              <w:t>ակտի կատարումը, բացառությամբ սույն մասով սահմանված դեպքերի: Բացի այդ ՀՀ վարչական դատավարության օրենսգրքի 83-րդ հոդվածի 1-ին մասի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նույն մասով սահմանված դեպքերի:</w:t>
            </w:r>
          </w:p>
          <w:p w14:paraId="25AFAF26" w14:textId="266A77CE" w:rsidR="00C76361" w:rsidRPr="00A62194" w:rsidRDefault="009C6290" w:rsidP="0086029B">
            <w:pPr>
              <w:spacing w:line="360" w:lineRule="auto"/>
              <w:ind w:left="-11" w:firstLine="720"/>
              <w:jc w:val="both"/>
              <w:rPr>
                <w:rFonts w:ascii="GHEA Grapalat" w:eastAsia="NSimSun" w:hAnsi="GHEA Grapalat" w:cs="Calibri"/>
                <w:kern w:val="2"/>
                <w:lang w:eastAsia="zh-CN" w:bidi="hi-IN"/>
              </w:rPr>
            </w:pPr>
            <w:r w:rsidRPr="00A62194">
              <w:rPr>
                <w:rFonts w:ascii="GHEA Grapalat" w:eastAsia="NSimSun" w:hAnsi="GHEA Grapalat" w:cs="Calibri"/>
                <w:kern w:val="2"/>
                <w:lang w:eastAsia="zh-CN" w:bidi="hi-IN"/>
              </w:rPr>
              <w:t>Հաշվի առնելով վերոգրյալը՝ անհրաժեշտ է Կարգի 16-րդ կետի բովանդակությունը խմբագրել՝ համապատասխանեցնելով վերը նշված դրույթներին կամ առհասարակ հանել՝ որպես ավելորդ դրույթ:</w:t>
            </w:r>
          </w:p>
        </w:tc>
        <w:tc>
          <w:tcPr>
            <w:tcW w:w="6210" w:type="dxa"/>
          </w:tcPr>
          <w:p w14:paraId="5FDF1520" w14:textId="54FB8052" w:rsidR="00BF1ACB" w:rsidRPr="000B6529" w:rsidRDefault="007D14EA" w:rsidP="0086029B">
            <w:pPr>
              <w:spacing w:line="360" w:lineRule="auto"/>
              <w:jc w:val="center"/>
              <w:rPr>
                <w:rFonts w:ascii="GHEA Grapalat" w:hAnsi="GHEA Grapalat"/>
                <w:b/>
                <w:bCs/>
                <w:color w:val="000000"/>
                <w:shd w:val="clear" w:color="auto" w:fill="FFFFFF"/>
                <w:lang w:val="hy-AM"/>
              </w:rPr>
            </w:pPr>
            <w:r w:rsidRPr="000B6529">
              <w:rPr>
                <w:rFonts w:ascii="GHEA Grapalat" w:hAnsi="GHEA Grapalat"/>
                <w:b/>
                <w:bCs/>
                <w:color w:val="000000"/>
                <w:shd w:val="clear" w:color="auto" w:fill="FFFFFF"/>
                <w:lang w:val="hy-AM"/>
              </w:rPr>
              <w:lastRenderedPageBreak/>
              <w:t>Ընդունվել է</w:t>
            </w:r>
          </w:p>
        </w:tc>
      </w:tr>
      <w:tr w:rsidR="00294969" w:rsidRPr="00B96F19" w14:paraId="490DA349" w14:textId="77777777" w:rsidTr="00BC2575">
        <w:tc>
          <w:tcPr>
            <w:tcW w:w="6840" w:type="dxa"/>
            <w:vMerge w:val="restart"/>
            <w:shd w:val="clear" w:color="auto" w:fill="E7E6E6" w:themeFill="background2"/>
          </w:tcPr>
          <w:p w14:paraId="3F6ACF53" w14:textId="1FE263B0" w:rsidR="00294969" w:rsidRPr="00B96F19" w:rsidRDefault="00294969" w:rsidP="0086029B">
            <w:pPr>
              <w:spacing w:line="360" w:lineRule="auto"/>
              <w:ind w:firstLine="576"/>
              <w:jc w:val="center"/>
              <w:rPr>
                <w:rFonts w:ascii="GHEA Grapalat" w:hAnsi="GHEA Grapalat" w:cs="Arial"/>
                <w:b/>
                <w:bCs/>
                <w:color w:val="FF0000"/>
                <w:highlight w:val="lightGray"/>
                <w:lang w:val="hy-AM"/>
              </w:rPr>
            </w:pPr>
            <w:r w:rsidRPr="00B96F19">
              <w:rPr>
                <w:rFonts w:ascii="GHEA Grapalat" w:eastAsia="Arial Unicode MS" w:hAnsi="GHEA Grapalat" w:cs="Sylfaen"/>
                <w:b/>
                <w:bCs/>
                <w:color w:val="000000"/>
                <w:lang w:val="hy-AM"/>
              </w:rPr>
              <w:t>4. ՀՀ  առողջապահության նախարարություն</w:t>
            </w:r>
          </w:p>
        </w:tc>
        <w:tc>
          <w:tcPr>
            <w:tcW w:w="6210" w:type="dxa"/>
            <w:shd w:val="clear" w:color="auto" w:fill="E7E6E6" w:themeFill="background2"/>
          </w:tcPr>
          <w:p w14:paraId="7FA070A0" w14:textId="104E4E5D" w:rsidR="00294969" w:rsidRPr="00B96F19" w:rsidRDefault="00294969" w:rsidP="0086029B">
            <w:pPr>
              <w:spacing w:line="360" w:lineRule="auto"/>
              <w:jc w:val="center"/>
              <w:rPr>
                <w:rFonts w:ascii="GHEA Grapalat" w:hAnsi="GHEA Grapalat"/>
                <w:b/>
                <w:bCs/>
                <w:shd w:val="clear" w:color="auto" w:fill="FFFFFF"/>
                <w:lang w:val="hy-AM"/>
              </w:rPr>
            </w:pPr>
            <w:r w:rsidRPr="00B96F19">
              <w:rPr>
                <w:rFonts w:ascii="GHEA Grapalat" w:eastAsia="Arial Unicode MS" w:hAnsi="GHEA Grapalat" w:cs="Sylfaen"/>
                <w:b/>
                <w:bCs/>
                <w:color w:val="000000"/>
                <w:lang w:val="hy-AM"/>
              </w:rPr>
              <w:t>01.12.202</w:t>
            </w:r>
            <w:r w:rsidRPr="00B96F19">
              <w:rPr>
                <w:rFonts w:ascii="GHEA Grapalat" w:eastAsia="Arial Unicode MS" w:hAnsi="GHEA Grapalat" w:cs="Sylfaen"/>
                <w:b/>
                <w:bCs/>
                <w:color w:val="000000"/>
                <w:lang w:val="en-US"/>
              </w:rPr>
              <w:t>2</w:t>
            </w:r>
            <w:r w:rsidRPr="00B96F19">
              <w:rPr>
                <w:rFonts w:ascii="GHEA Grapalat" w:eastAsia="Arial Unicode MS" w:hAnsi="GHEA Grapalat" w:cs="Sylfaen"/>
                <w:b/>
                <w:bCs/>
                <w:color w:val="000000"/>
                <w:lang w:val="hy-AM"/>
              </w:rPr>
              <w:t>թ.</w:t>
            </w:r>
          </w:p>
        </w:tc>
      </w:tr>
      <w:tr w:rsidR="00294969" w:rsidRPr="00B96F19" w14:paraId="7C002611" w14:textId="77777777" w:rsidTr="00BC2575">
        <w:tc>
          <w:tcPr>
            <w:tcW w:w="6840" w:type="dxa"/>
            <w:vMerge/>
            <w:shd w:val="clear" w:color="auto" w:fill="E7E6E6" w:themeFill="background2"/>
          </w:tcPr>
          <w:p w14:paraId="2B3DF66C" w14:textId="77777777" w:rsidR="00294969" w:rsidRPr="00B96F19" w:rsidRDefault="00294969" w:rsidP="0086029B">
            <w:pPr>
              <w:spacing w:line="360" w:lineRule="auto"/>
              <w:jc w:val="both"/>
              <w:rPr>
                <w:rFonts w:ascii="GHEA Grapalat" w:hAnsi="GHEA Grapalat"/>
                <w:b/>
                <w:bCs/>
                <w:color w:val="FF0000"/>
                <w:highlight w:val="lightGray"/>
                <w:lang w:val="hy-AM"/>
              </w:rPr>
            </w:pPr>
          </w:p>
        </w:tc>
        <w:tc>
          <w:tcPr>
            <w:tcW w:w="6210" w:type="dxa"/>
            <w:shd w:val="clear" w:color="auto" w:fill="E7E6E6" w:themeFill="background2"/>
          </w:tcPr>
          <w:p w14:paraId="03234AFB" w14:textId="63AB62E7" w:rsidR="00294969" w:rsidRPr="00B96F19" w:rsidRDefault="00294969" w:rsidP="0086029B">
            <w:pPr>
              <w:spacing w:line="360" w:lineRule="auto"/>
              <w:jc w:val="center"/>
              <w:rPr>
                <w:rFonts w:ascii="GHEA Grapalat" w:hAnsi="GHEA Grapalat"/>
                <w:b/>
                <w:bCs/>
                <w:shd w:val="clear" w:color="auto" w:fill="FFFFFF"/>
                <w:lang w:val="hy-AM"/>
              </w:rPr>
            </w:pPr>
            <w:r w:rsidRPr="00B96F19">
              <w:rPr>
                <w:rFonts w:ascii="GHEA Grapalat" w:hAnsi="GHEA Grapalat" w:cs="Calibri Cyr"/>
                <w:b/>
                <w:bCs/>
                <w:lang w:val="hy-AM"/>
              </w:rPr>
              <w:t xml:space="preserve">№ </w:t>
            </w:r>
            <w:r w:rsidRPr="00B96F19">
              <w:rPr>
                <w:rFonts w:ascii="GHEA Grapalat" w:hAnsi="GHEA Grapalat"/>
                <w:b/>
                <w:bCs/>
              </w:rPr>
              <w:t>ԱԱ/04/28562-2022</w:t>
            </w:r>
          </w:p>
        </w:tc>
      </w:tr>
      <w:tr w:rsidR="00294969" w:rsidRPr="00A62194" w14:paraId="2FA74766" w14:textId="77777777" w:rsidTr="00BC2575">
        <w:tc>
          <w:tcPr>
            <w:tcW w:w="6840" w:type="dxa"/>
          </w:tcPr>
          <w:p w14:paraId="3256D718" w14:textId="77777777" w:rsidR="00C77A30" w:rsidRPr="00A62194" w:rsidRDefault="00C77A30" w:rsidP="0086029B">
            <w:pPr>
              <w:spacing w:line="360" w:lineRule="auto"/>
              <w:ind w:firstLine="709"/>
              <w:jc w:val="both"/>
              <w:rPr>
                <w:rFonts w:ascii="GHEA Grapalat" w:hAnsi="GHEA Grapalat" w:cs="Courier New"/>
                <w:lang w:val="hy-AM"/>
              </w:rPr>
            </w:pPr>
            <w:r w:rsidRPr="00A62194">
              <w:rPr>
                <w:rFonts w:ascii="GHEA Grapalat" w:hAnsi="GHEA Grapalat"/>
                <w:lang w:val="hy-AM"/>
              </w:rPr>
              <w:t xml:space="preserve">Ի պատասխան 2022 թվականի նոյեմբերի 24-ի թիվ </w:t>
            </w:r>
            <w:r w:rsidRPr="00A62194">
              <w:rPr>
                <w:rFonts w:ascii="GHEA Grapalat" w:hAnsi="GHEA Grapalat"/>
                <w:color w:val="000000"/>
                <w:shd w:val="clear" w:color="auto" w:fill="FFFFFF"/>
                <w:lang w:val="hy-AM"/>
              </w:rPr>
              <w:t>01/19001-2022</w:t>
            </w:r>
            <w:r w:rsidRPr="00A62194">
              <w:rPr>
                <w:rFonts w:ascii="GHEA Grapalat" w:hAnsi="GHEA Grapalat" w:cs="Courier New"/>
                <w:lang w:val="hy-AM"/>
              </w:rPr>
              <w:t xml:space="preserve"> գրության՝ «Հայաստանի Հանրապետության կառավարության 2008 թվականի հունիսի 26-ի N 671-Ն որոշման մեջ փոփոխություններ կատարելու մասին» ՀՀ կառավարության որոշման նախագծի վերաբերյալ ներկայացնում եմ հետևյալ առաջարկություններն ու դիտողությունները:</w:t>
            </w:r>
          </w:p>
          <w:p w14:paraId="4886786E" w14:textId="77777777" w:rsidR="00C77A30" w:rsidRPr="00A62194" w:rsidRDefault="00C77A30" w:rsidP="0086029B">
            <w:pPr>
              <w:pStyle w:val="ListParagraph"/>
              <w:numPr>
                <w:ilvl w:val="0"/>
                <w:numId w:val="16"/>
              </w:numPr>
              <w:spacing w:after="0" w:line="360" w:lineRule="auto"/>
              <w:ind w:left="0" w:firstLine="0"/>
              <w:jc w:val="both"/>
              <w:rPr>
                <w:rFonts w:ascii="GHEA Grapalat" w:hAnsi="GHEA Grapalat" w:cs="Courier New"/>
                <w:sz w:val="24"/>
                <w:szCs w:val="24"/>
                <w:lang w:val="hy-AM"/>
              </w:rPr>
            </w:pPr>
            <w:r w:rsidRPr="00A62194">
              <w:rPr>
                <w:rFonts w:ascii="GHEA Grapalat" w:hAnsi="GHEA Grapalat" w:cs="Courier New"/>
                <w:sz w:val="24"/>
                <w:szCs w:val="24"/>
                <w:lang w:val="hy-AM"/>
              </w:rPr>
              <w:lastRenderedPageBreak/>
              <w:t xml:space="preserve">Նախագծի 2-րդ կետում անհրաժեշտ է հղում կատարել </w:t>
            </w:r>
            <w:r w:rsidRPr="00A62194">
              <w:rPr>
                <w:rFonts w:ascii="GHEA Grapalat" w:hAnsi="GHEA Grapalat"/>
                <w:color w:val="000000"/>
                <w:sz w:val="24"/>
                <w:szCs w:val="24"/>
                <w:shd w:val="clear" w:color="auto" w:fill="FFFFFF"/>
                <w:lang w:val="hy-AM"/>
              </w:rPr>
              <w:t xml:space="preserve">ՀՀ կառավարության որոշմանը, որով սահմանված է կարանտինային, հատուկ վտանգավոր և պարտադիր ծանուցման ենթակա վարակիչ </w:t>
            </w:r>
            <w:r w:rsidRPr="00A62194">
              <w:rPr>
                <w:rFonts w:ascii="GHEA Grapalat" w:hAnsi="GHEA Grapalat" w:cs="Courier New"/>
                <w:sz w:val="24"/>
                <w:szCs w:val="24"/>
                <w:lang w:val="hy-AM"/>
              </w:rPr>
              <w:t>հիվանդությունների ցանկը:</w:t>
            </w:r>
          </w:p>
          <w:p w14:paraId="7E396516" w14:textId="77777777" w:rsidR="00294969" w:rsidRPr="00A62194" w:rsidRDefault="00294969" w:rsidP="0086029B">
            <w:pPr>
              <w:spacing w:line="360" w:lineRule="auto"/>
              <w:ind w:left="-11" w:firstLine="720"/>
              <w:jc w:val="both"/>
              <w:rPr>
                <w:rFonts w:ascii="GHEA Grapalat" w:eastAsia="NSimSun" w:hAnsi="GHEA Grapalat" w:cs="Calibri"/>
                <w:kern w:val="2"/>
                <w:lang w:val="hy-AM" w:eastAsia="zh-CN" w:bidi="hi-IN"/>
              </w:rPr>
            </w:pPr>
          </w:p>
        </w:tc>
        <w:tc>
          <w:tcPr>
            <w:tcW w:w="6210" w:type="dxa"/>
          </w:tcPr>
          <w:p w14:paraId="00FD8D07" w14:textId="77777777" w:rsidR="00294969" w:rsidRPr="000B6529" w:rsidRDefault="00C77A30" w:rsidP="0086029B">
            <w:pPr>
              <w:spacing w:line="360" w:lineRule="auto"/>
              <w:jc w:val="center"/>
              <w:rPr>
                <w:rFonts w:ascii="GHEA Grapalat" w:hAnsi="GHEA Grapalat"/>
                <w:b/>
                <w:bCs/>
                <w:color w:val="000000"/>
                <w:shd w:val="clear" w:color="auto" w:fill="FFFFFF"/>
                <w:lang w:val="hy-AM"/>
              </w:rPr>
            </w:pPr>
            <w:r w:rsidRPr="000B6529">
              <w:rPr>
                <w:rFonts w:ascii="GHEA Grapalat" w:hAnsi="GHEA Grapalat"/>
                <w:b/>
                <w:bCs/>
                <w:color w:val="000000"/>
                <w:shd w:val="clear" w:color="auto" w:fill="FFFFFF"/>
                <w:lang w:val="hy-AM"/>
              </w:rPr>
              <w:lastRenderedPageBreak/>
              <w:t xml:space="preserve">Ընդունվել է </w:t>
            </w:r>
          </w:p>
          <w:p w14:paraId="7AE7F4CD" w14:textId="0C3AB99A" w:rsidR="00C77A30" w:rsidRPr="00A62194" w:rsidRDefault="00C77A30" w:rsidP="0086029B">
            <w:pPr>
              <w:spacing w:line="360" w:lineRule="auto"/>
              <w:jc w:val="center"/>
              <w:rPr>
                <w:rFonts w:ascii="GHEA Grapalat" w:hAnsi="GHEA Grapalat"/>
                <w:color w:val="000000"/>
                <w:shd w:val="clear" w:color="auto" w:fill="FFFFFF"/>
                <w:lang w:val="hy-AM"/>
              </w:rPr>
            </w:pPr>
          </w:p>
        </w:tc>
      </w:tr>
      <w:tr w:rsidR="002D54F8" w:rsidRPr="00A62194" w14:paraId="524110FE" w14:textId="77777777" w:rsidTr="00BC2575">
        <w:tc>
          <w:tcPr>
            <w:tcW w:w="6840" w:type="dxa"/>
          </w:tcPr>
          <w:p w14:paraId="67DA0FBD" w14:textId="1A5ED71A" w:rsidR="002D54F8" w:rsidRPr="00A62194" w:rsidRDefault="002D54F8" w:rsidP="0086029B">
            <w:pPr>
              <w:pStyle w:val="ListParagraph"/>
              <w:numPr>
                <w:ilvl w:val="0"/>
                <w:numId w:val="16"/>
              </w:numPr>
              <w:spacing w:after="0" w:line="360" w:lineRule="auto"/>
              <w:ind w:left="0" w:firstLine="0"/>
              <w:jc w:val="both"/>
              <w:rPr>
                <w:rFonts w:ascii="GHEA Grapalat" w:hAnsi="GHEA Grapalat" w:cs="Sylfaen"/>
                <w:color w:val="000000"/>
                <w:sz w:val="24"/>
                <w:szCs w:val="24"/>
                <w:shd w:val="clear" w:color="auto" w:fill="FFFFFF"/>
                <w:lang w:val="hy-AM"/>
              </w:rPr>
            </w:pPr>
            <w:r w:rsidRPr="00A62194">
              <w:rPr>
                <w:rFonts w:ascii="GHEA Grapalat" w:hAnsi="GHEA Grapalat" w:cs="Courier New"/>
                <w:sz w:val="24"/>
                <w:szCs w:val="24"/>
                <w:lang w:val="hy-AM"/>
              </w:rPr>
              <w:t xml:space="preserve">Նախագծում </w:t>
            </w:r>
            <w:r w:rsidRPr="00A62194">
              <w:rPr>
                <w:rFonts w:ascii="GHEA Grapalat" w:hAnsi="GHEA Grapalat"/>
                <w:color w:val="000000"/>
                <w:sz w:val="24"/>
                <w:szCs w:val="24"/>
                <w:shd w:val="clear" w:color="auto" w:fill="FFFFFF"/>
                <w:lang w:val="hy-AM"/>
              </w:rPr>
              <w:t>ներառել այն պահանջը, որ լիազոր մարմինը հիվանդության կարանտին սահմանելու մասին առաջարկության դեպքում անհապաղ տեղեկացնում է նաև Հայաստանի Հանրապետության առողջապահության բնագավառի պետական կառավարման լիազոր մարմնին կամ</w:t>
            </w:r>
            <w:r w:rsidR="00CC3B55"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բնակչության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սանիտարահամաճարակային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անվտանգության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ապահովման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և</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հանրային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առողջության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բնագավառում</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գործունեություն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իրականացնող</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պետական</w:t>
            </w:r>
            <w:r w:rsidRPr="00A62194">
              <w:rPr>
                <w:rFonts w:ascii="GHEA Grapalat" w:hAnsi="GHEA Grapalat"/>
                <w:color w:val="000000"/>
                <w:sz w:val="24"/>
                <w:szCs w:val="24"/>
                <w:shd w:val="clear" w:color="auto" w:fill="FFFFFF"/>
                <w:lang w:val="hy-AM"/>
              </w:rPr>
              <w:t xml:space="preserve"> </w:t>
            </w:r>
            <w:r w:rsidRPr="00A62194">
              <w:rPr>
                <w:rFonts w:ascii="GHEA Grapalat" w:hAnsi="GHEA Grapalat" w:cs="Sylfaen"/>
                <w:color w:val="000000"/>
                <w:sz w:val="24"/>
                <w:szCs w:val="24"/>
                <w:shd w:val="clear" w:color="auto" w:fill="FFFFFF"/>
                <w:lang w:val="hy-AM"/>
              </w:rPr>
              <w:t xml:space="preserve">կազմակերպությանը: </w:t>
            </w:r>
            <w:r w:rsidRPr="00A62194">
              <w:rPr>
                <w:rFonts w:ascii="GHEA Grapalat" w:hAnsi="GHEA Grapalat"/>
                <w:color w:val="000000"/>
                <w:sz w:val="24"/>
                <w:szCs w:val="24"/>
                <w:shd w:val="clear" w:color="auto" w:fill="FFFFFF"/>
                <w:lang w:val="hy-AM"/>
              </w:rPr>
              <w:t>Միաժամանակ անհրաժեշտ է փոփոխել նաև 2008 թվականի դեկտեմբերի 11-ի թիվ 1477-Ն Կառավարության որոշման 10 և 10.1 կետերը:</w:t>
            </w:r>
          </w:p>
        </w:tc>
        <w:tc>
          <w:tcPr>
            <w:tcW w:w="6210" w:type="dxa"/>
          </w:tcPr>
          <w:p w14:paraId="60148F7D" w14:textId="77777777" w:rsidR="001B0968" w:rsidRPr="00F233D1" w:rsidRDefault="001B0968" w:rsidP="001B0968">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p>
          <w:p w14:paraId="339ABC93" w14:textId="2C94B294" w:rsidR="00B3600C" w:rsidRPr="00A62194" w:rsidRDefault="00B3600C" w:rsidP="0086029B">
            <w:pPr>
              <w:spacing w:line="360" w:lineRule="auto"/>
              <w:jc w:val="both"/>
              <w:rPr>
                <w:rFonts w:ascii="GHEA Grapalat" w:hAnsi="GHEA Grapalat"/>
                <w:color w:val="000000"/>
                <w:shd w:val="clear" w:color="auto" w:fill="FFFFFF"/>
                <w:lang w:val="hy-AM"/>
              </w:rPr>
            </w:pPr>
          </w:p>
        </w:tc>
      </w:tr>
      <w:tr w:rsidR="00FD28DE" w:rsidRPr="00A62194" w14:paraId="295252B2" w14:textId="77777777" w:rsidTr="00BC2575">
        <w:tc>
          <w:tcPr>
            <w:tcW w:w="6840" w:type="dxa"/>
          </w:tcPr>
          <w:p w14:paraId="23EBE51B" w14:textId="05F7FB63" w:rsidR="00FD28DE" w:rsidRPr="00A62194" w:rsidRDefault="005C30A5" w:rsidP="0086029B">
            <w:pPr>
              <w:pStyle w:val="ListParagraph"/>
              <w:numPr>
                <w:ilvl w:val="0"/>
                <w:numId w:val="16"/>
              </w:numPr>
              <w:spacing w:after="0" w:line="360" w:lineRule="auto"/>
              <w:ind w:left="0" w:firstLine="0"/>
              <w:jc w:val="both"/>
              <w:rPr>
                <w:rFonts w:ascii="GHEA Grapalat" w:hAnsi="GHEA Grapalat" w:cs="Courier New"/>
                <w:sz w:val="24"/>
                <w:szCs w:val="24"/>
                <w:lang w:val="hy-AM"/>
              </w:rPr>
            </w:pPr>
            <w:bookmarkStart w:id="3" w:name="_Hlk124870959"/>
            <w:r w:rsidRPr="00A62194">
              <w:rPr>
                <w:rFonts w:ascii="GHEA Grapalat" w:hAnsi="GHEA Grapalat"/>
                <w:color w:val="000000"/>
                <w:sz w:val="24"/>
                <w:szCs w:val="24"/>
                <w:shd w:val="clear" w:color="auto" w:fill="FFFFFF"/>
                <w:lang w:val="hy-AM"/>
              </w:rPr>
              <w:t>Նախագծի 5-րդ և 6-րդ կետերի ժամկետները չեն համապատասխանում  2008 թվականի դեկտեմբերի 11-ի թիվ 1477-Ն Կառավարության որոշման 9-րդ կետի ժամկետին, անհրաժեշտ է համապատասխանեցնել:</w:t>
            </w:r>
          </w:p>
        </w:tc>
        <w:tc>
          <w:tcPr>
            <w:tcW w:w="6210" w:type="dxa"/>
          </w:tcPr>
          <w:p w14:paraId="4D9CC6B1" w14:textId="127F539D" w:rsidR="005B717E" w:rsidRPr="00F233D1" w:rsidRDefault="005B717E" w:rsidP="0086029B">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p>
          <w:p w14:paraId="2BC11513" w14:textId="51DA4DF7" w:rsidR="00FD28DE" w:rsidRPr="00A62194" w:rsidRDefault="00FD28DE" w:rsidP="0086029B">
            <w:pPr>
              <w:spacing w:line="360" w:lineRule="auto"/>
              <w:jc w:val="both"/>
              <w:rPr>
                <w:rFonts w:ascii="GHEA Grapalat" w:hAnsi="GHEA Grapalat"/>
                <w:color w:val="000000"/>
                <w:shd w:val="clear" w:color="auto" w:fill="FFFFFF"/>
                <w:lang w:val="hy-AM"/>
              </w:rPr>
            </w:pPr>
          </w:p>
        </w:tc>
      </w:tr>
      <w:bookmarkEnd w:id="3"/>
      <w:tr w:rsidR="00590275" w:rsidRPr="00A62194" w14:paraId="0F1743AE" w14:textId="77777777" w:rsidTr="00BC2575">
        <w:tc>
          <w:tcPr>
            <w:tcW w:w="6840" w:type="dxa"/>
          </w:tcPr>
          <w:p w14:paraId="3CEC727B" w14:textId="0FB1F51F" w:rsidR="00590275" w:rsidRPr="00A62194" w:rsidRDefault="00590275" w:rsidP="0086029B">
            <w:pPr>
              <w:pStyle w:val="ListParagraph"/>
              <w:numPr>
                <w:ilvl w:val="0"/>
                <w:numId w:val="16"/>
              </w:numPr>
              <w:spacing w:after="0" w:line="360" w:lineRule="auto"/>
              <w:ind w:left="0" w:firstLine="0"/>
              <w:jc w:val="both"/>
              <w:rPr>
                <w:rFonts w:ascii="GHEA Grapalat" w:hAnsi="GHEA Grapalat" w:cs="Courier New"/>
                <w:sz w:val="24"/>
                <w:szCs w:val="24"/>
                <w:lang w:val="hy-AM"/>
              </w:rPr>
            </w:pPr>
            <w:r w:rsidRPr="00A62194">
              <w:rPr>
                <w:rFonts w:ascii="GHEA Grapalat" w:hAnsi="GHEA Grapalat"/>
                <w:color w:val="000000"/>
                <w:sz w:val="24"/>
                <w:szCs w:val="24"/>
                <w:shd w:val="clear" w:color="auto" w:fill="FFFFFF"/>
                <w:lang w:val="hy-AM"/>
              </w:rPr>
              <w:lastRenderedPageBreak/>
              <w:t>Առաջարկում եմ նաև նախագծի 13-րդ կետի 2-րդ ենթակետում հղում տալ օրենսդրությանը, իսկ 4-րդ ենթակետում հստակեցնել, թե ի՞նչ նմուշներ են ենթարկում լաբորատոր փորձաքննության:</w:t>
            </w:r>
          </w:p>
        </w:tc>
        <w:tc>
          <w:tcPr>
            <w:tcW w:w="6210" w:type="dxa"/>
          </w:tcPr>
          <w:p w14:paraId="22A7D464" w14:textId="4204FEBB" w:rsidR="00590275" w:rsidRPr="00F233D1" w:rsidRDefault="00291440" w:rsidP="00652169">
            <w:pPr>
              <w:pStyle w:val="NormalWeb"/>
              <w:shd w:val="clear" w:color="auto" w:fill="FFFFFF"/>
              <w:spacing w:after="0" w:line="360" w:lineRule="auto"/>
              <w:ind w:left="0"/>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r w:rsidR="00E02768" w:rsidRPr="00F233D1">
              <w:rPr>
                <w:rFonts w:ascii="GHEA Grapalat" w:hAnsi="GHEA Grapalat"/>
                <w:b/>
                <w:bCs/>
                <w:color w:val="000000"/>
                <w:shd w:val="clear" w:color="auto" w:fill="FFFFFF"/>
                <w:lang w:val="hy-AM"/>
              </w:rPr>
              <w:t xml:space="preserve"> </w:t>
            </w:r>
          </w:p>
          <w:p w14:paraId="55F0B9DD" w14:textId="437D8931" w:rsidR="00E02768" w:rsidRPr="00A62194" w:rsidRDefault="00E02768" w:rsidP="0086029B">
            <w:pPr>
              <w:spacing w:line="360" w:lineRule="auto"/>
              <w:rPr>
                <w:rFonts w:ascii="GHEA Grapalat" w:hAnsi="GHEA Grapalat"/>
                <w:color w:val="000000"/>
                <w:shd w:val="clear" w:color="auto" w:fill="FFFFFF"/>
                <w:lang w:val="hy-AM"/>
              </w:rPr>
            </w:pPr>
          </w:p>
        </w:tc>
      </w:tr>
      <w:tr w:rsidR="00AA52D1" w:rsidRPr="00B96F19" w14:paraId="1D539367" w14:textId="77777777" w:rsidTr="00BC2575">
        <w:tc>
          <w:tcPr>
            <w:tcW w:w="6840" w:type="dxa"/>
            <w:vMerge w:val="restart"/>
            <w:shd w:val="clear" w:color="auto" w:fill="E7E6E6" w:themeFill="background2"/>
          </w:tcPr>
          <w:p w14:paraId="4D28C932" w14:textId="7BFE5B40" w:rsidR="00AA52D1" w:rsidRPr="00B96F19" w:rsidRDefault="00AA52D1" w:rsidP="001F5AE0">
            <w:pPr>
              <w:spacing w:line="360" w:lineRule="auto"/>
              <w:ind w:firstLine="576"/>
              <w:jc w:val="center"/>
              <w:rPr>
                <w:rFonts w:ascii="GHEA Grapalat" w:hAnsi="GHEA Grapalat" w:cs="Arial"/>
                <w:b/>
                <w:bCs/>
                <w:color w:val="FF0000"/>
                <w:highlight w:val="lightGray"/>
                <w:lang w:val="hy-AM"/>
              </w:rPr>
            </w:pPr>
            <w:r>
              <w:rPr>
                <w:rFonts w:ascii="GHEA Grapalat" w:eastAsia="Arial Unicode MS" w:hAnsi="GHEA Grapalat" w:cs="Sylfaen"/>
                <w:b/>
                <w:bCs/>
                <w:color w:val="000000"/>
                <w:lang w:val="hy-AM"/>
              </w:rPr>
              <w:t>5</w:t>
            </w:r>
            <w:r w:rsidRPr="00B96F19">
              <w:rPr>
                <w:rFonts w:ascii="GHEA Grapalat" w:eastAsia="Arial Unicode MS" w:hAnsi="GHEA Grapalat" w:cs="Sylfaen"/>
                <w:b/>
                <w:bCs/>
                <w:color w:val="000000"/>
                <w:lang w:val="hy-AM"/>
              </w:rPr>
              <w:t xml:space="preserve">. ՀՀ  </w:t>
            </w:r>
            <w:r w:rsidR="00432DC0">
              <w:rPr>
                <w:rFonts w:ascii="GHEA Grapalat" w:eastAsia="Arial Unicode MS" w:hAnsi="GHEA Grapalat" w:cs="Sylfaen"/>
                <w:b/>
                <w:bCs/>
                <w:color w:val="000000"/>
                <w:lang w:val="hy-AM"/>
              </w:rPr>
              <w:t xml:space="preserve">տարածքային կառավարման և ենթակառուցվածքների </w:t>
            </w:r>
            <w:r w:rsidRPr="00B96F19">
              <w:rPr>
                <w:rFonts w:ascii="GHEA Grapalat" w:eastAsia="Arial Unicode MS" w:hAnsi="GHEA Grapalat" w:cs="Sylfaen"/>
                <w:b/>
                <w:bCs/>
                <w:color w:val="000000"/>
                <w:lang w:val="hy-AM"/>
              </w:rPr>
              <w:t>նախարարություն</w:t>
            </w:r>
          </w:p>
        </w:tc>
        <w:tc>
          <w:tcPr>
            <w:tcW w:w="6210" w:type="dxa"/>
            <w:shd w:val="clear" w:color="auto" w:fill="E7E6E6" w:themeFill="background2"/>
          </w:tcPr>
          <w:p w14:paraId="30BB525D" w14:textId="1F876C76" w:rsidR="00AA52D1" w:rsidRPr="00B96F19" w:rsidRDefault="00432DC0" w:rsidP="001F5AE0">
            <w:pPr>
              <w:spacing w:line="360" w:lineRule="auto"/>
              <w:jc w:val="center"/>
              <w:rPr>
                <w:rFonts w:ascii="GHEA Grapalat" w:hAnsi="GHEA Grapalat"/>
                <w:b/>
                <w:bCs/>
                <w:shd w:val="clear" w:color="auto" w:fill="FFFFFF"/>
                <w:lang w:val="hy-AM"/>
              </w:rPr>
            </w:pPr>
            <w:r>
              <w:rPr>
                <w:rFonts w:ascii="GHEA Grapalat" w:eastAsia="Arial Unicode MS" w:hAnsi="GHEA Grapalat" w:cs="Sylfaen"/>
                <w:b/>
                <w:bCs/>
                <w:color w:val="000000"/>
                <w:lang w:val="hy-AM"/>
              </w:rPr>
              <w:t>23</w:t>
            </w:r>
            <w:r w:rsidR="00AA52D1" w:rsidRPr="00B96F19">
              <w:rPr>
                <w:rFonts w:ascii="GHEA Grapalat" w:eastAsia="Arial Unicode MS" w:hAnsi="GHEA Grapalat" w:cs="Sylfaen"/>
                <w:b/>
                <w:bCs/>
                <w:color w:val="000000"/>
                <w:lang w:val="hy-AM"/>
              </w:rPr>
              <w:t>.12.202</w:t>
            </w:r>
            <w:r w:rsidR="00AA52D1" w:rsidRPr="00B96F19">
              <w:rPr>
                <w:rFonts w:ascii="GHEA Grapalat" w:eastAsia="Arial Unicode MS" w:hAnsi="GHEA Grapalat" w:cs="Sylfaen"/>
                <w:b/>
                <w:bCs/>
                <w:color w:val="000000"/>
                <w:lang w:val="en-US"/>
              </w:rPr>
              <w:t>2</w:t>
            </w:r>
            <w:r w:rsidR="00AA52D1" w:rsidRPr="00B96F19">
              <w:rPr>
                <w:rFonts w:ascii="GHEA Grapalat" w:eastAsia="Arial Unicode MS" w:hAnsi="GHEA Grapalat" w:cs="Sylfaen"/>
                <w:b/>
                <w:bCs/>
                <w:color w:val="000000"/>
                <w:lang w:val="hy-AM"/>
              </w:rPr>
              <w:t>թ.</w:t>
            </w:r>
          </w:p>
        </w:tc>
      </w:tr>
      <w:tr w:rsidR="00AA52D1" w:rsidRPr="00B96F19" w14:paraId="571F2D1E" w14:textId="77777777" w:rsidTr="00BC2575">
        <w:tc>
          <w:tcPr>
            <w:tcW w:w="6840" w:type="dxa"/>
            <w:vMerge/>
            <w:shd w:val="clear" w:color="auto" w:fill="E7E6E6" w:themeFill="background2"/>
          </w:tcPr>
          <w:p w14:paraId="2A4A9330" w14:textId="77777777" w:rsidR="00AA52D1" w:rsidRPr="00B96F19" w:rsidRDefault="00AA52D1" w:rsidP="001F5AE0">
            <w:pPr>
              <w:spacing w:line="360" w:lineRule="auto"/>
              <w:jc w:val="both"/>
              <w:rPr>
                <w:rFonts w:ascii="GHEA Grapalat" w:hAnsi="GHEA Grapalat"/>
                <w:b/>
                <w:bCs/>
                <w:color w:val="FF0000"/>
                <w:highlight w:val="lightGray"/>
                <w:lang w:val="hy-AM"/>
              </w:rPr>
            </w:pPr>
          </w:p>
        </w:tc>
        <w:tc>
          <w:tcPr>
            <w:tcW w:w="6210" w:type="dxa"/>
            <w:shd w:val="clear" w:color="auto" w:fill="E7E6E6" w:themeFill="background2"/>
          </w:tcPr>
          <w:p w14:paraId="09FD57D5" w14:textId="7FD47021" w:rsidR="00AA52D1" w:rsidRPr="00B96F19" w:rsidRDefault="00432DC0" w:rsidP="001F5AE0">
            <w:pPr>
              <w:spacing w:line="360" w:lineRule="auto"/>
              <w:jc w:val="center"/>
              <w:rPr>
                <w:rFonts w:ascii="GHEA Grapalat" w:hAnsi="GHEA Grapalat"/>
                <w:b/>
                <w:bCs/>
                <w:shd w:val="clear" w:color="auto" w:fill="FFFFFF"/>
                <w:lang w:val="hy-AM"/>
              </w:rPr>
            </w:pPr>
            <w:r>
              <w:rPr>
                <w:rFonts w:ascii="GHEA Grapalat" w:hAnsi="GHEA Grapalat" w:cs="Calibri Cyr"/>
                <w:b/>
                <w:lang w:val="hy-AM"/>
              </w:rPr>
              <w:t xml:space="preserve">№ </w:t>
            </w:r>
            <w:r>
              <w:rPr>
                <w:rFonts w:ascii="GHEA Grapalat" w:hAnsi="GHEA Grapalat" w:cs="GHEA Grapalat"/>
                <w:b/>
                <w:lang w:val="hy-AM"/>
              </w:rPr>
              <w:t>ԳՍ/15.2/33051-2022</w:t>
            </w:r>
          </w:p>
        </w:tc>
      </w:tr>
      <w:tr w:rsidR="00432DC0" w:rsidRPr="00A62194" w14:paraId="4442DBF1" w14:textId="77777777" w:rsidTr="00BC2575">
        <w:tc>
          <w:tcPr>
            <w:tcW w:w="6840" w:type="dxa"/>
          </w:tcPr>
          <w:p w14:paraId="35972E77" w14:textId="77777777" w:rsidR="00432DC0" w:rsidRDefault="00432DC0" w:rsidP="00432DC0">
            <w:pPr>
              <w:shd w:val="clear" w:color="auto" w:fill="FFFFFF"/>
              <w:ind w:firstLine="720"/>
              <w:jc w:val="both"/>
              <w:rPr>
                <w:rFonts w:ascii="Cambria Math" w:hAnsi="Cambria Math"/>
                <w:color w:val="191919"/>
                <w:lang w:val="hy-AM" w:eastAsia="en-US"/>
              </w:rPr>
            </w:pPr>
            <w:r w:rsidRPr="00B52705">
              <w:rPr>
                <w:rFonts w:ascii="GHEA Grapalat" w:hAnsi="GHEA Grapalat" w:cs="Courier New"/>
                <w:lang w:val="hy-AM"/>
              </w:rPr>
              <w:t>Հայտնում ենք, որ «Հայաստանի Հանրապետության կառավարության 2008 թվականի հունիսի 26-ի N 671-Ն որոշման մեջ փոփոխություններ կատարելու մասին» ՀՀ կառավարության որոշման նախագծի</w:t>
            </w:r>
            <w:r>
              <w:rPr>
                <w:rFonts w:ascii="GHEA Grapalat" w:hAnsi="GHEA Grapalat" w:cs="Courier New"/>
                <w:lang w:val="hy-AM"/>
              </w:rPr>
              <w:t xml:space="preserve"> /այսուհետ՝ Նախագիծ/</w:t>
            </w:r>
            <w:r w:rsidRPr="00B52705">
              <w:rPr>
                <w:rFonts w:ascii="GHEA Grapalat" w:hAnsi="GHEA Grapalat" w:cs="Courier New"/>
                <w:lang w:val="hy-AM"/>
              </w:rPr>
              <w:t xml:space="preserve"> վերաբերյալ </w:t>
            </w:r>
            <w:r>
              <w:rPr>
                <w:rFonts w:ascii="GHEA Grapalat" w:hAnsi="GHEA Grapalat"/>
                <w:color w:val="191919"/>
                <w:lang w:val="hy-AM" w:eastAsia="en-US"/>
              </w:rPr>
              <w:t>ա</w:t>
            </w:r>
            <w:r w:rsidRPr="00B52705">
              <w:rPr>
                <w:rFonts w:ascii="GHEA Grapalat" w:hAnsi="GHEA Grapalat"/>
                <w:color w:val="191919"/>
                <w:lang w:val="hy-AM" w:eastAsia="en-US"/>
              </w:rPr>
              <w:t>ռաջարկում ենք</w:t>
            </w:r>
            <w:r>
              <w:rPr>
                <w:rFonts w:ascii="GHEA Grapalat" w:hAnsi="GHEA Grapalat"/>
                <w:color w:val="191919"/>
                <w:lang w:val="hy-AM" w:eastAsia="en-US"/>
              </w:rPr>
              <w:t xml:space="preserve"> հետևյալը</w:t>
            </w:r>
            <w:r>
              <w:rPr>
                <w:rFonts w:ascii="Cambria Math" w:hAnsi="Cambria Math"/>
                <w:color w:val="191919"/>
                <w:lang w:val="hy-AM" w:eastAsia="en-US"/>
              </w:rPr>
              <w:t>․</w:t>
            </w:r>
          </w:p>
          <w:p w14:paraId="4277D08A" w14:textId="2F057CD0" w:rsidR="00432DC0" w:rsidRPr="00432DC0" w:rsidRDefault="00432DC0" w:rsidP="00432DC0">
            <w:pPr>
              <w:shd w:val="clear" w:color="auto" w:fill="FFFFFF"/>
              <w:ind w:firstLine="720"/>
              <w:jc w:val="both"/>
              <w:rPr>
                <w:rFonts w:ascii="GHEA Grapalat" w:hAnsi="GHEA Grapalat"/>
                <w:b/>
                <w:bCs/>
                <w:lang w:val="hy-AM"/>
              </w:rPr>
            </w:pPr>
            <w:r>
              <w:rPr>
                <w:rFonts w:ascii="GHEA Grapalat" w:hAnsi="GHEA Grapalat"/>
                <w:color w:val="191919"/>
                <w:lang w:val="hy-AM" w:eastAsia="en-US"/>
              </w:rPr>
              <w:t>Ն</w:t>
            </w:r>
            <w:r w:rsidRPr="00B52705">
              <w:rPr>
                <w:rFonts w:ascii="GHEA Grapalat" w:hAnsi="GHEA Grapalat"/>
                <w:color w:val="191919"/>
                <w:lang w:val="hy-AM" w:eastAsia="en-US"/>
              </w:rPr>
              <w:t>ախագծի հավելվածի 3-րդ կետի 2-րդ ենթակետում հստակեցնել «</w:t>
            </w:r>
            <w:r>
              <w:rPr>
                <w:rFonts w:ascii="GHEA Grapalat" w:hAnsi="GHEA Grapalat"/>
                <w:color w:val="191919"/>
                <w:lang w:val="hy-AM" w:eastAsia="en-US"/>
              </w:rPr>
              <w:t>Վ</w:t>
            </w:r>
            <w:r w:rsidRPr="00B52705">
              <w:rPr>
                <w:rFonts w:ascii="GHEA Grapalat" w:hAnsi="GHEA Grapalat"/>
                <w:color w:val="191919"/>
                <w:lang w:val="hy-AM" w:eastAsia="en-US"/>
              </w:rPr>
              <w:t xml:space="preserve">արչատարածքային միավորը կամ դրա առանձին տարածքային միավորները կարանտինային գոտում ներառելու դեպքում» արտահայտությունը, քանի որ նման ձևակերպումը տարընթերցումների </w:t>
            </w:r>
            <w:r w:rsidRPr="00B52705">
              <w:rPr>
                <w:rFonts w:ascii="GHEA Grapalat" w:hAnsi="GHEA Grapalat"/>
                <w:color w:val="191919"/>
                <w:shd w:val="clear" w:color="auto" w:fill="FFFFFF"/>
                <w:lang w:val="hy-AM"/>
              </w:rPr>
              <w:t>պատճառ կհանդիսանա:</w:t>
            </w:r>
          </w:p>
        </w:tc>
        <w:tc>
          <w:tcPr>
            <w:tcW w:w="6210" w:type="dxa"/>
          </w:tcPr>
          <w:p w14:paraId="1C261529" w14:textId="77777777" w:rsidR="00551952" w:rsidRPr="00F233D1" w:rsidRDefault="00551952" w:rsidP="00551952">
            <w:pPr>
              <w:pStyle w:val="NormalWeb"/>
              <w:shd w:val="clear" w:color="auto" w:fill="FFFFFF"/>
              <w:spacing w:after="0" w:line="360" w:lineRule="auto"/>
              <w:ind w:left="0"/>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 xml:space="preserve">Ընդունվել է </w:t>
            </w:r>
          </w:p>
          <w:p w14:paraId="4517FC9D" w14:textId="7D9D71DD" w:rsidR="00432DC0" w:rsidRPr="00432DC0" w:rsidRDefault="00432DC0" w:rsidP="00432DC0">
            <w:pPr>
              <w:spacing w:line="360" w:lineRule="auto"/>
              <w:jc w:val="center"/>
              <w:rPr>
                <w:color w:val="000000"/>
                <w:shd w:val="clear" w:color="auto" w:fill="FFFFFF"/>
                <w:lang w:val="hy-AM"/>
              </w:rPr>
            </w:pPr>
          </w:p>
        </w:tc>
      </w:tr>
      <w:tr w:rsidR="00432DC0" w:rsidRPr="00B96F19" w14:paraId="3B124B76" w14:textId="77777777" w:rsidTr="00BC2575">
        <w:tc>
          <w:tcPr>
            <w:tcW w:w="6840" w:type="dxa"/>
            <w:vMerge w:val="restart"/>
            <w:shd w:val="clear" w:color="auto" w:fill="E7E6E6" w:themeFill="background2"/>
          </w:tcPr>
          <w:p w14:paraId="52ABE4DD" w14:textId="5AAC47E5" w:rsidR="00432DC0" w:rsidRPr="00B96F19" w:rsidRDefault="00432DC0" w:rsidP="001F5AE0">
            <w:pPr>
              <w:spacing w:line="360" w:lineRule="auto"/>
              <w:ind w:firstLine="576"/>
              <w:jc w:val="center"/>
              <w:rPr>
                <w:rFonts w:ascii="GHEA Grapalat" w:hAnsi="GHEA Grapalat" w:cs="Arial"/>
                <w:b/>
                <w:bCs/>
                <w:color w:val="FF0000"/>
                <w:highlight w:val="lightGray"/>
                <w:lang w:val="hy-AM"/>
              </w:rPr>
            </w:pPr>
            <w:r>
              <w:rPr>
                <w:rFonts w:ascii="GHEA Grapalat" w:eastAsia="Arial Unicode MS" w:hAnsi="GHEA Grapalat" w:cs="Sylfaen"/>
                <w:b/>
                <w:bCs/>
                <w:color w:val="000000"/>
                <w:lang w:val="hy-AM"/>
              </w:rPr>
              <w:t>6</w:t>
            </w:r>
            <w:r w:rsidRPr="00B96F19">
              <w:rPr>
                <w:rFonts w:ascii="GHEA Grapalat" w:eastAsia="Arial Unicode MS" w:hAnsi="GHEA Grapalat" w:cs="Sylfaen"/>
                <w:b/>
                <w:bCs/>
                <w:color w:val="000000"/>
                <w:lang w:val="hy-AM"/>
              </w:rPr>
              <w:t>. ՀՀ  ա</w:t>
            </w:r>
            <w:r>
              <w:rPr>
                <w:rFonts w:ascii="GHEA Grapalat" w:eastAsia="Arial Unicode MS" w:hAnsi="GHEA Grapalat" w:cs="Sylfaen"/>
                <w:b/>
                <w:bCs/>
                <w:color w:val="000000"/>
                <w:lang w:val="hy-AM"/>
              </w:rPr>
              <w:t xml:space="preserve">րդարադատության </w:t>
            </w:r>
            <w:r w:rsidRPr="00B96F19">
              <w:rPr>
                <w:rFonts w:ascii="GHEA Grapalat" w:eastAsia="Arial Unicode MS" w:hAnsi="GHEA Grapalat" w:cs="Sylfaen"/>
                <w:b/>
                <w:bCs/>
                <w:color w:val="000000"/>
                <w:lang w:val="hy-AM"/>
              </w:rPr>
              <w:t>նախարարություն</w:t>
            </w:r>
          </w:p>
        </w:tc>
        <w:tc>
          <w:tcPr>
            <w:tcW w:w="6210" w:type="dxa"/>
            <w:shd w:val="clear" w:color="auto" w:fill="E7E6E6" w:themeFill="background2"/>
          </w:tcPr>
          <w:p w14:paraId="2777D425" w14:textId="77777777" w:rsidR="00432DC0" w:rsidRPr="00B96F19" w:rsidRDefault="00432DC0" w:rsidP="001F5AE0">
            <w:pPr>
              <w:spacing w:line="360" w:lineRule="auto"/>
              <w:jc w:val="center"/>
              <w:rPr>
                <w:rFonts w:ascii="GHEA Grapalat" w:hAnsi="GHEA Grapalat"/>
                <w:b/>
                <w:bCs/>
                <w:shd w:val="clear" w:color="auto" w:fill="FFFFFF"/>
                <w:lang w:val="hy-AM"/>
              </w:rPr>
            </w:pPr>
            <w:r>
              <w:rPr>
                <w:rFonts w:ascii="GHEA Grapalat" w:eastAsia="Arial Unicode MS" w:hAnsi="GHEA Grapalat" w:cs="Sylfaen"/>
                <w:b/>
                <w:bCs/>
                <w:color w:val="000000"/>
                <w:lang w:val="hy-AM"/>
              </w:rPr>
              <w:t>30</w:t>
            </w:r>
            <w:r w:rsidRPr="00B96F19">
              <w:rPr>
                <w:rFonts w:ascii="GHEA Grapalat" w:eastAsia="Arial Unicode MS" w:hAnsi="GHEA Grapalat" w:cs="Sylfaen"/>
                <w:b/>
                <w:bCs/>
                <w:color w:val="000000"/>
                <w:lang w:val="hy-AM"/>
              </w:rPr>
              <w:t>.12.202</w:t>
            </w:r>
            <w:r w:rsidRPr="00B96F19">
              <w:rPr>
                <w:rFonts w:ascii="GHEA Grapalat" w:eastAsia="Arial Unicode MS" w:hAnsi="GHEA Grapalat" w:cs="Sylfaen"/>
                <w:b/>
                <w:bCs/>
                <w:color w:val="000000"/>
                <w:lang w:val="en-US"/>
              </w:rPr>
              <w:t>2</w:t>
            </w:r>
            <w:r w:rsidRPr="00B96F19">
              <w:rPr>
                <w:rFonts w:ascii="GHEA Grapalat" w:eastAsia="Arial Unicode MS" w:hAnsi="GHEA Grapalat" w:cs="Sylfaen"/>
                <w:b/>
                <w:bCs/>
                <w:color w:val="000000"/>
                <w:lang w:val="hy-AM"/>
              </w:rPr>
              <w:t>թ.</w:t>
            </w:r>
          </w:p>
        </w:tc>
      </w:tr>
      <w:tr w:rsidR="00432DC0" w:rsidRPr="00B96F19" w14:paraId="657CD94E" w14:textId="77777777" w:rsidTr="00BC2575">
        <w:tc>
          <w:tcPr>
            <w:tcW w:w="6840" w:type="dxa"/>
            <w:vMerge/>
            <w:shd w:val="clear" w:color="auto" w:fill="E7E6E6" w:themeFill="background2"/>
          </w:tcPr>
          <w:p w14:paraId="47E5B44D" w14:textId="77777777" w:rsidR="00432DC0" w:rsidRPr="00B96F19" w:rsidRDefault="00432DC0" w:rsidP="001F5AE0">
            <w:pPr>
              <w:spacing w:line="360" w:lineRule="auto"/>
              <w:jc w:val="both"/>
              <w:rPr>
                <w:rFonts w:ascii="GHEA Grapalat" w:hAnsi="GHEA Grapalat"/>
                <w:b/>
                <w:bCs/>
                <w:color w:val="FF0000"/>
                <w:highlight w:val="lightGray"/>
                <w:lang w:val="hy-AM"/>
              </w:rPr>
            </w:pPr>
          </w:p>
        </w:tc>
        <w:tc>
          <w:tcPr>
            <w:tcW w:w="6210" w:type="dxa"/>
            <w:shd w:val="clear" w:color="auto" w:fill="E7E6E6" w:themeFill="background2"/>
          </w:tcPr>
          <w:p w14:paraId="5242BDEC" w14:textId="77777777" w:rsidR="00432DC0" w:rsidRPr="00B96F19" w:rsidRDefault="00432DC0" w:rsidP="001F5AE0">
            <w:pPr>
              <w:spacing w:line="360" w:lineRule="auto"/>
              <w:jc w:val="center"/>
              <w:rPr>
                <w:rFonts w:ascii="GHEA Grapalat" w:hAnsi="GHEA Grapalat"/>
                <w:b/>
                <w:bCs/>
                <w:shd w:val="clear" w:color="auto" w:fill="FFFFFF"/>
                <w:lang w:val="hy-AM"/>
              </w:rPr>
            </w:pPr>
            <w:r w:rsidRPr="00AA52D1">
              <w:rPr>
                <w:rFonts w:ascii="GHEA Grapalat" w:eastAsia="Arial Unicode MS" w:hAnsi="GHEA Grapalat" w:cs="Sylfaen"/>
                <w:b/>
                <w:bCs/>
                <w:color w:val="000000"/>
                <w:lang w:val="hy-AM"/>
              </w:rPr>
              <w:t>№ 01/27.0.01/59115-2022</w:t>
            </w:r>
          </w:p>
        </w:tc>
      </w:tr>
      <w:tr w:rsidR="00357F47" w:rsidRPr="00357F47" w14:paraId="4844B115" w14:textId="77777777" w:rsidTr="00BC2575">
        <w:tc>
          <w:tcPr>
            <w:tcW w:w="6840" w:type="dxa"/>
          </w:tcPr>
          <w:p w14:paraId="0AEC79DB" w14:textId="77777777" w:rsidR="00357F47" w:rsidRPr="00E449F3" w:rsidRDefault="00357F47" w:rsidP="00357F47">
            <w:pPr>
              <w:jc w:val="center"/>
              <w:rPr>
                <w:rFonts w:ascii="GHEA Grapalat" w:hAnsi="GHEA Grapalat"/>
                <w:b/>
                <w:color w:val="000000"/>
                <w:shd w:val="clear" w:color="auto" w:fill="FFFFFF"/>
                <w:lang w:val="hy-AM"/>
              </w:rPr>
            </w:pPr>
            <w:r w:rsidRPr="00E449F3">
              <w:rPr>
                <w:rFonts w:ascii="GHEA Grapalat" w:hAnsi="GHEA Grapalat"/>
                <w:b/>
                <w:bCs/>
                <w:color w:val="000000"/>
                <w:shd w:val="clear" w:color="auto" w:fill="FFFFFF"/>
                <w:lang w:val="hy-AM"/>
              </w:rPr>
              <w:t>ՊԵՏԱԿԱՆ ՓՈՐՁԱԳԻՏԱԿԱՆ ԵԶՐԱԿԱՑՈՒԹՅՈՒՆ</w:t>
            </w:r>
          </w:p>
          <w:p w14:paraId="2D0B7684" w14:textId="77777777" w:rsidR="00357F47" w:rsidRPr="00E449F3" w:rsidRDefault="00357F47" w:rsidP="00357F47">
            <w:pPr>
              <w:jc w:val="center"/>
              <w:rPr>
                <w:rFonts w:ascii="GHEA Grapalat" w:hAnsi="GHEA Grapalat"/>
                <w:b/>
                <w:color w:val="000000"/>
                <w:shd w:val="clear" w:color="auto" w:fill="FFFFFF"/>
                <w:lang w:val="hy-AM"/>
              </w:rPr>
            </w:pPr>
            <w:bookmarkStart w:id="4" w:name="_Hlk77690147"/>
            <w:r w:rsidRPr="00E449F3">
              <w:rPr>
                <w:rFonts w:ascii="GHEA Grapalat" w:hAnsi="GHEA Grapalat"/>
                <w:b/>
                <w:color w:val="000000"/>
                <w:shd w:val="clear" w:color="auto" w:fill="FFFFFF"/>
                <w:lang w:val="hy-AM"/>
              </w:rPr>
              <w:t>«Հայաստանի Հանրապետության կառավարության 2008 թվականի հունիսի 26-ի N 671-Ն որոշման մեջ փոփոխություններ կատարելու մասին» Հայաստանի Հանրապետության կառավարության որոշման նախագծի վերաբերյալ</w:t>
            </w:r>
            <w:bookmarkEnd w:id="4"/>
          </w:p>
          <w:p w14:paraId="2BCE6305" w14:textId="77777777" w:rsidR="00357F47" w:rsidRDefault="00357F47" w:rsidP="00357F47">
            <w:pPr>
              <w:tabs>
                <w:tab w:val="left" w:pos="540"/>
              </w:tabs>
              <w:jc w:val="both"/>
              <w:rPr>
                <w:rFonts w:ascii="GHEA Grapalat" w:hAnsi="GHEA Grapalat"/>
                <w:color w:val="000000"/>
                <w:shd w:val="clear" w:color="auto" w:fill="FFFFFF"/>
                <w:lang w:val="hy-AM"/>
              </w:rPr>
            </w:pPr>
          </w:p>
          <w:p w14:paraId="4BFD14DF" w14:textId="7463C647" w:rsidR="00357F47" w:rsidRPr="00B4685D" w:rsidRDefault="00357F47" w:rsidP="001F5AE0">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2C01E1">
              <w:rPr>
                <w:rFonts w:ascii="GHEA Grapalat" w:hAnsi="GHEA Grapalat"/>
                <w:color w:val="000000"/>
                <w:sz w:val="24"/>
                <w:szCs w:val="24"/>
                <w:shd w:val="clear" w:color="auto" w:fill="FFFFFF"/>
                <w:lang w:val="hy-AM"/>
              </w:rPr>
              <w:t xml:space="preserve">«Հայաստանի Հանրապետության կառավարության </w:t>
            </w:r>
            <w:r w:rsidRPr="002C01E1">
              <w:rPr>
                <w:rFonts w:ascii="GHEA Grapalat" w:hAnsi="GHEA Grapalat"/>
                <w:color w:val="000000"/>
                <w:sz w:val="24"/>
                <w:szCs w:val="24"/>
                <w:shd w:val="clear" w:color="auto" w:fill="FFFFFF"/>
                <w:lang w:val="hy-AM"/>
              </w:rPr>
              <w:lastRenderedPageBreak/>
              <w:t>2008 թվականի հունիսի 26-ի N 671-Ն որոշման մեջ փոփոխություններ կատարելու մասին» Հայաստանի Հանրապետության կառավարության որոշման նախագծի (այսուհետ՝ Նախագիծ) նախաբանից անհրաժեշտ է հանել «Հայաստանի Հանրապետության» բառերը՝ նկատի ունենալով «Նորմատիվ իրավական ակտերի մասին» օրենքի 18-րդ հոդվածի 3-րդ մասի դրույթները:</w:t>
            </w:r>
            <w:r w:rsidRPr="00764B0B">
              <w:rPr>
                <w:rFonts w:ascii="GHEA Grapalat" w:hAnsi="GHEA Grapalat"/>
                <w:color w:val="000000"/>
                <w:sz w:val="24"/>
                <w:szCs w:val="24"/>
                <w:shd w:val="clear" w:color="auto" w:fill="FFFFFF"/>
                <w:lang w:val="hy-AM"/>
              </w:rPr>
              <w:t xml:space="preserve"> Նույն դիտողությունը վերաբերում է նաև </w:t>
            </w:r>
            <w:r w:rsidRPr="009067DC">
              <w:rPr>
                <w:rFonts w:ascii="GHEA Grapalat" w:hAnsi="GHEA Grapalat"/>
                <w:color w:val="000000"/>
                <w:sz w:val="24"/>
                <w:szCs w:val="24"/>
                <w:shd w:val="clear" w:color="auto" w:fill="FFFFFF"/>
                <w:lang w:val="hy-AM"/>
              </w:rPr>
              <w:t>Նախագծի 1-ին կետի 2-րդ ենթակետով նոր խմբագրությամբ շարադրվող հավելվածի</w:t>
            </w:r>
            <w:r w:rsidRPr="00764B0B">
              <w:rPr>
                <w:rFonts w:ascii="GHEA Grapalat" w:hAnsi="GHEA Grapalat"/>
                <w:color w:val="000000"/>
                <w:sz w:val="24"/>
                <w:szCs w:val="24"/>
                <w:shd w:val="clear" w:color="auto" w:fill="FFFFFF"/>
                <w:lang w:val="hy-AM"/>
              </w:rPr>
              <w:t xml:space="preserve"> (այսուհետ՝ Հավելված) </w:t>
            </w:r>
            <w:r w:rsidRPr="00112F28">
              <w:rPr>
                <w:rFonts w:ascii="GHEA Grapalat" w:hAnsi="GHEA Grapalat"/>
                <w:color w:val="000000"/>
                <w:sz w:val="24"/>
                <w:szCs w:val="24"/>
                <w:shd w:val="clear" w:color="auto" w:fill="FFFFFF"/>
                <w:lang w:val="hy-AM"/>
              </w:rPr>
              <w:t>4</w:t>
            </w:r>
            <w:r w:rsidRPr="00764B0B">
              <w:rPr>
                <w:rFonts w:ascii="GHEA Grapalat" w:hAnsi="GHEA Grapalat"/>
                <w:color w:val="000000"/>
                <w:sz w:val="24"/>
                <w:szCs w:val="24"/>
                <w:shd w:val="clear" w:color="auto" w:fill="FFFFFF"/>
                <w:lang w:val="hy-AM"/>
              </w:rPr>
              <w:t>-րդ կետի 3-րդ ենթակետին և 11-րդ կետին:</w:t>
            </w:r>
          </w:p>
        </w:tc>
        <w:tc>
          <w:tcPr>
            <w:tcW w:w="6210" w:type="dxa"/>
          </w:tcPr>
          <w:p w14:paraId="47169451" w14:textId="1B63ACF5" w:rsidR="00357F47" w:rsidRPr="00210EBB" w:rsidRDefault="00AA52D1" w:rsidP="001F5AE0">
            <w:pPr>
              <w:spacing w:line="360" w:lineRule="auto"/>
              <w:jc w:val="center"/>
              <w:rPr>
                <w:rFonts w:ascii="GHEA Grapalat" w:hAnsi="GHEA Grapalat"/>
                <w:b/>
                <w:lang w:val="hy-AM"/>
              </w:rPr>
            </w:pPr>
            <w:r w:rsidRPr="00F233D1">
              <w:rPr>
                <w:rFonts w:ascii="GHEA Grapalat" w:hAnsi="GHEA Grapalat"/>
                <w:b/>
                <w:bCs/>
                <w:color w:val="000000"/>
                <w:shd w:val="clear" w:color="auto" w:fill="FFFFFF"/>
                <w:lang w:val="hy-AM"/>
              </w:rPr>
              <w:lastRenderedPageBreak/>
              <w:t>Ընդունվել է</w:t>
            </w:r>
          </w:p>
        </w:tc>
      </w:tr>
      <w:tr w:rsidR="00B4685D" w:rsidRPr="00357F47" w14:paraId="1401BCD2" w14:textId="77777777" w:rsidTr="00BC2575">
        <w:tc>
          <w:tcPr>
            <w:tcW w:w="6840" w:type="dxa"/>
          </w:tcPr>
          <w:p w14:paraId="0CDC287C" w14:textId="277C95E3" w:rsidR="00B4685D" w:rsidRPr="00537CDB" w:rsidRDefault="00B4685D" w:rsidP="00537CDB">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B77519">
              <w:rPr>
                <w:rFonts w:ascii="GHEA Grapalat" w:hAnsi="GHEA Grapalat"/>
                <w:color w:val="000000"/>
                <w:sz w:val="24"/>
                <w:szCs w:val="24"/>
                <w:shd w:val="clear" w:color="auto" w:fill="FFFFFF"/>
                <w:lang w:val="hy-AM"/>
              </w:rPr>
              <w:t xml:space="preserve">Հաշվի առնելով այն հանգամանքը, որ «Անասնաբուժության մասին» օրենքի 6-րդ հոդվածի 1-ին մասի 26-րդ կետի համաձայն՝ </w:t>
            </w:r>
            <w:r w:rsidRPr="00B4685D">
              <w:rPr>
                <w:rFonts w:ascii="GHEA Grapalat" w:hAnsi="GHEA Grapalat"/>
                <w:color w:val="000000"/>
                <w:sz w:val="24"/>
                <w:szCs w:val="24"/>
                <w:shd w:val="clear" w:color="auto" w:fill="FFFFFF"/>
                <w:lang w:val="hy-AM"/>
              </w:rPr>
              <w:t>Կառավարությունը սահմանում է գյուղատնտեսական կենդանիների կարանտինի սահմանման և չեղյալ հայտարարման կարգը՝</w:t>
            </w:r>
            <w:r w:rsidRPr="00B77519">
              <w:rPr>
                <w:rFonts w:ascii="GHEA Grapalat" w:hAnsi="GHEA Grapalat"/>
                <w:color w:val="000000"/>
                <w:sz w:val="24"/>
                <w:szCs w:val="24"/>
                <w:shd w:val="clear" w:color="auto" w:fill="FFFFFF"/>
                <w:lang w:val="hy-AM"/>
              </w:rPr>
              <w:t xml:space="preserve"> գտնում ենք, որ Նախագծում անհրաժեշտ է լրացնել կարգավորում, որով կնախատեսվի </w:t>
            </w:r>
            <w:r w:rsidRPr="002C01E1">
              <w:rPr>
                <w:rFonts w:ascii="GHEA Grapalat" w:hAnsi="GHEA Grapalat"/>
                <w:color w:val="000000"/>
                <w:sz w:val="24"/>
                <w:szCs w:val="24"/>
                <w:shd w:val="clear" w:color="auto" w:fill="FFFFFF"/>
                <w:lang w:val="hy-AM"/>
              </w:rPr>
              <w:t>Հայաստանի Հանրապետության կառավարության 2008 թվականի հունիսի 26-ի N 671-Ն որոշման</w:t>
            </w:r>
            <w:r w:rsidRPr="00443CF7">
              <w:rPr>
                <w:rFonts w:ascii="GHEA Grapalat" w:hAnsi="GHEA Grapalat"/>
                <w:color w:val="000000"/>
                <w:sz w:val="24"/>
                <w:szCs w:val="24"/>
                <w:shd w:val="clear" w:color="auto" w:fill="FFFFFF"/>
                <w:lang w:val="hy-AM"/>
              </w:rPr>
              <w:t xml:space="preserve"> վերնագրում «ՀԱՍՏԱՏԵԼՈՒ» բառը փոխարինել «ՍԱՀՄԱՆԵԼՈՒ», իսկ</w:t>
            </w:r>
            <w:r w:rsidRPr="00B77519">
              <w:rPr>
                <w:rFonts w:ascii="GHEA Grapalat" w:hAnsi="GHEA Grapalat"/>
                <w:color w:val="000000"/>
                <w:sz w:val="24"/>
                <w:szCs w:val="24"/>
                <w:shd w:val="clear" w:color="auto" w:fill="FFFFFF"/>
                <w:lang w:val="hy-AM"/>
              </w:rPr>
              <w:t xml:space="preserve"> </w:t>
            </w:r>
            <w:r w:rsidRPr="00B77519">
              <w:rPr>
                <w:rFonts w:ascii="GHEA Grapalat" w:hAnsi="GHEA Grapalat"/>
                <w:color w:val="000000"/>
                <w:sz w:val="24"/>
                <w:szCs w:val="24"/>
                <w:shd w:val="clear" w:color="auto" w:fill="FFFFFF"/>
                <w:lang w:val="hy-AM"/>
              </w:rPr>
              <w:lastRenderedPageBreak/>
              <w:t>1-ին կետում «Հաստատել» բառը</w:t>
            </w:r>
            <w:r w:rsidRPr="00443CF7">
              <w:rPr>
                <w:rFonts w:ascii="GHEA Grapalat" w:hAnsi="GHEA Grapalat"/>
                <w:color w:val="000000"/>
                <w:sz w:val="24"/>
                <w:szCs w:val="24"/>
                <w:shd w:val="clear" w:color="auto" w:fill="FFFFFF"/>
                <w:lang w:val="hy-AM"/>
              </w:rPr>
              <w:t>՝</w:t>
            </w:r>
            <w:r w:rsidRPr="00B77519">
              <w:rPr>
                <w:rFonts w:ascii="GHEA Grapalat" w:hAnsi="GHEA Grapalat"/>
                <w:color w:val="000000"/>
                <w:sz w:val="24"/>
                <w:szCs w:val="24"/>
                <w:shd w:val="clear" w:color="auto" w:fill="FFFFFF"/>
                <w:lang w:val="hy-AM"/>
              </w:rPr>
              <w:t xml:space="preserve"> «Սահմանել» բառով:</w:t>
            </w:r>
          </w:p>
        </w:tc>
        <w:tc>
          <w:tcPr>
            <w:tcW w:w="6210" w:type="dxa"/>
          </w:tcPr>
          <w:p w14:paraId="7509CCC6" w14:textId="0AD5F718" w:rsidR="00B4685D" w:rsidRPr="00F233D1" w:rsidRDefault="00537CDB"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lastRenderedPageBreak/>
              <w:t>Ընդունվել է</w:t>
            </w:r>
          </w:p>
        </w:tc>
      </w:tr>
      <w:tr w:rsidR="00537CDB" w:rsidRPr="00357F47" w14:paraId="2C981313" w14:textId="77777777" w:rsidTr="00BC2575">
        <w:tc>
          <w:tcPr>
            <w:tcW w:w="6840" w:type="dxa"/>
          </w:tcPr>
          <w:p w14:paraId="18FAB7E3" w14:textId="60878191" w:rsidR="00537CDB" w:rsidRPr="00537CDB" w:rsidRDefault="00537CDB" w:rsidP="00537CDB">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2C01E1">
              <w:rPr>
                <w:rFonts w:ascii="GHEA Grapalat" w:hAnsi="GHEA Grapalat"/>
                <w:color w:val="000000"/>
                <w:sz w:val="24"/>
                <w:szCs w:val="24"/>
                <w:shd w:val="clear" w:color="auto" w:fill="FFFFFF"/>
                <w:lang w:val="hy-AM"/>
              </w:rPr>
              <w:t>Նախագծի 2-րդ կետում «</w:t>
            </w:r>
            <w:r w:rsidRPr="00980A57">
              <w:rPr>
                <w:rFonts w:ascii="GHEA Grapalat" w:hAnsi="GHEA Grapalat"/>
                <w:color w:val="000000"/>
                <w:sz w:val="24"/>
                <w:szCs w:val="24"/>
                <w:shd w:val="clear" w:color="auto" w:fill="FFFFFF"/>
                <w:lang w:val="hy-AM"/>
              </w:rPr>
              <w:t>հրապարակման օրվան հաջորդող</w:t>
            </w:r>
            <w:r w:rsidRPr="002C01E1">
              <w:rPr>
                <w:rFonts w:ascii="GHEA Grapalat" w:hAnsi="GHEA Grapalat"/>
                <w:color w:val="000000"/>
                <w:sz w:val="24"/>
                <w:szCs w:val="24"/>
                <w:shd w:val="clear" w:color="auto" w:fill="FFFFFF"/>
                <w:lang w:val="hy-AM"/>
              </w:rPr>
              <w:t xml:space="preserve"> օրը» բառ</w:t>
            </w:r>
            <w:r w:rsidRPr="00443CF7">
              <w:rPr>
                <w:rFonts w:ascii="GHEA Grapalat" w:hAnsi="GHEA Grapalat"/>
                <w:color w:val="000000"/>
                <w:sz w:val="24"/>
                <w:szCs w:val="24"/>
                <w:shd w:val="clear" w:color="auto" w:fill="FFFFFF"/>
                <w:lang w:val="hy-AM"/>
              </w:rPr>
              <w:t>եր</w:t>
            </w:r>
            <w:r w:rsidRPr="002C01E1">
              <w:rPr>
                <w:rFonts w:ascii="GHEA Grapalat" w:hAnsi="GHEA Grapalat"/>
                <w:color w:val="000000"/>
                <w:sz w:val="24"/>
                <w:szCs w:val="24"/>
                <w:shd w:val="clear" w:color="auto" w:fill="FFFFFF"/>
                <w:lang w:val="hy-AM"/>
              </w:rPr>
              <w:t>ն անհրաժեշտ է փոխարինել «</w:t>
            </w:r>
            <w:r w:rsidRPr="00980A57">
              <w:rPr>
                <w:rFonts w:ascii="GHEA Grapalat" w:hAnsi="GHEA Grapalat"/>
                <w:color w:val="000000"/>
                <w:sz w:val="24"/>
                <w:szCs w:val="24"/>
                <w:shd w:val="clear" w:color="auto" w:fill="FFFFFF"/>
                <w:lang w:val="hy-AM"/>
              </w:rPr>
              <w:t>հրապարակման</w:t>
            </w:r>
            <w:r w:rsidRPr="00EA1882">
              <w:rPr>
                <w:rFonts w:ascii="GHEA Grapalat" w:hAnsi="GHEA Grapalat"/>
                <w:color w:val="000000"/>
                <w:sz w:val="24"/>
                <w:szCs w:val="24"/>
                <w:shd w:val="clear" w:color="auto" w:fill="FFFFFF"/>
                <w:lang w:val="hy-AM"/>
              </w:rPr>
              <w:t>ը</w:t>
            </w:r>
            <w:r w:rsidRPr="00980A57">
              <w:rPr>
                <w:rFonts w:ascii="GHEA Grapalat" w:hAnsi="GHEA Grapalat"/>
                <w:color w:val="000000"/>
                <w:sz w:val="24"/>
                <w:szCs w:val="24"/>
                <w:shd w:val="clear" w:color="auto" w:fill="FFFFFF"/>
                <w:lang w:val="hy-AM"/>
              </w:rPr>
              <w:t xml:space="preserve"> հաջորդող</w:t>
            </w:r>
            <w:r w:rsidRPr="002C01E1">
              <w:rPr>
                <w:rFonts w:ascii="GHEA Grapalat" w:hAnsi="GHEA Grapalat"/>
                <w:color w:val="000000"/>
                <w:sz w:val="24"/>
                <w:szCs w:val="24"/>
                <w:shd w:val="clear" w:color="auto" w:fill="FFFFFF"/>
                <w:lang w:val="hy-AM"/>
              </w:rPr>
              <w:t xml:space="preserve"> օրվանից» բառ</w:t>
            </w:r>
            <w:r w:rsidRPr="00443CF7">
              <w:rPr>
                <w:rFonts w:ascii="GHEA Grapalat" w:hAnsi="GHEA Grapalat"/>
                <w:color w:val="000000"/>
                <w:sz w:val="24"/>
                <w:szCs w:val="24"/>
                <w:shd w:val="clear" w:color="auto" w:fill="FFFFFF"/>
                <w:lang w:val="hy-AM"/>
              </w:rPr>
              <w:t>եր</w:t>
            </w:r>
            <w:r w:rsidRPr="002C01E1">
              <w:rPr>
                <w:rFonts w:ascii="GHEA Grapalat" w:hAnsi="GHEA Grapalat"/>
                <w:color w:val="000000"/>
                <w:sz w:val="24"/>
                <w:szCs w:val="24"/>
                <w:shd w:val="clear" w:color="auto" w:fill="FFFFFF"/>
                <w:lang w:val="hy-AM"/>
              </w:rPr>
              <w:t xml:space="preserve">ով՝ </w:t>
            </w:r>
            <w:r w:rsidRPr="00CC260B">
              <w:rPr>
                <w:rFonts w:ascii="GHEA Grapalat" w:hAnsi="GHEA Grapalat"/>
                <w:color w:val="000000"/>
                <w:sz w:val="24"/>
                <w:szCs w:val="24"/>
                <w:shd w:val="clear" w:color="auto" w:fill="FFFFFF"/>
                <w:lang w:val="hy-AM"/>
              </w:rPr>
              <w:t>հիմք</w:t>
            </w:r>
            <w:r w:rsidRPr="002C01E1">
              <w:rPr>
                <w:rFonts w:ascii="GHEA Grapalat" w:hAnsi="GHEA Grapalat"/>
                <w:color w:val="000000"/>
                <w:sz w:val="24"/>
                <w:szCs w:val="24"/>
                <w:shd w:val="clear" w:color="auto" w:fill="FFFFFF"/>
                <w:lang w:val="hy-AM"/>
              </w:rPr>
              <w:t xml:space="preserve"> </w:t>
            </w:r>
            <w:r w:rsidRPr="00CC260B">
              <w:rPr>
                <w:rFonts w:ascii="GHEA Grapalat" w:hAnsi="GHEA Grapalat"/>
                <w:color w:val="000000"/>
                <w:sz w:val="24"/>
                <w:szCs w:val="24"/>
                <w:shd w:val="clear" w:color="auto" w:fill="FFFFFF"/>
                <w:lang w:val="hy-AM"/>
              </w:rPr>
              <w:t>ընդունելով</w:t>
            </w:r>
            <w:r w:rsidRPr="002C01E1">
              <w:rPr>
                <w:rFonts w:ascii="GHEA Grapalat" w:hAnsi="GHEA Grapalat"/>
                <w:color w:val="000000"/>
                <w:sz w:val="24"/>
                <w:szCs w:val="24"/>
                <w:shd w:val="clear" w:color="auto" w:fill="FFFFFF"/>
                <w:lang w:val="hy-AM"/>
              </w:rPr>
              <w:t xml:space="preserve"> «Նորմատիվ իրավական ակտերի մասին» օրենքի 23-րդ հոդվածի 1-ին մասի դրույթները:</w:t>
            </w:r>
          </w:p>
        </w:tc>
        <w:tc>
          <w:tcPr>
            <w:tcW w:w="6210" w:type="dxa"/>
          </w:tcPr>
          <w:p w14:paraId="656D490B" w14:textId="3031F99F" w:rsidR="00537CDB" w:rsidRPr="00F233D1" w:rsidRDefault="00537CDB"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p>
        </w:tc>
      </w:tr>
      <w:tr w:rsidR="00537CDB" w:rsidRPr="00357F47" w14:paraId="4F949409" w14:textId="77777777" w:rsidTr="00BC2575">
        <w:tc>
          <w:tcPr>
            <w:tcW w:w="6840" w:type="dxa"/>
          </w:tcPr>
          <w:p w14:paraId="74A3DBDF" w14:textId="00A0CE6F" w:rsidR="00537CDB" w:rsidRPr="00537CDB" w:rsidRDefault="00537CDB" w:rsidP="00537CDB">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764B0B">
              <w:rPr>
                <w:rFonts w:ascii="GHEA Grapalat" w:hAnsi="GHEA Grapalat"/>
                <w:color w:val="000000"/>
                <w:sz w:val="24"/>
                <w:szCs w:val="24"/>
                <w:shd w:val="clear" w:color="auto" w:fill="FFFFFF"/>
                <w:lang w:val="hy-AM"/>
              </w:rPr>
              <w:t>Հ</w:t>
            </w:r>
            <w:r w:rsidRPr="009067DC">
              <w:rPr>
                <w:rFonts w:ascii="GHEA Grapalat" w:hAnsi="GHEA Grapalat"/>
                <w:color w:val="000000"/>
                <w:sz w:val="24"/>
                <w:szCs w:val="24"/>
                <w:shd w:val="clear" w:color="auto" w:fill="FFFFFF"/>
                <w:lang w:val="hy-AM"/>
              </w:rPr>
              <w:t xml:space="preserve">ավելվածի 2-րդ կետում «ապրիլի 3-ի» բառերն անհրաժեշտ է փոխարինել «օգոստոսի </w:t>
            </w:r>
            <w:r w:rsidRPr="00443CF7">
              <w:rPr>
                <w:rFonts w:ascii="GHEA Grapalat" w:hAnsi="GHEA Grapalat"/>
                <w:color w:val="000000"/>
                <w:sz w:val="24"/>
                <w:szCs w:val="24"/>
                <w:shd w:val="clear" w:color="auto" w:fill="FFFFFF"/>
                <w:lang w:val="hy-AM"/>
              </w:rPr>
              <w:t>3</w:t>
            </w:r>
            <w:r w:rsidRPr="009067DC">
              <w:rPr>
                <w:rFonts w:ascii="GHEA Grapalat" w:hAnsi="GHEA Grapalat"/>
                <w:color w:val="000000"/>
                <w:sz w:val="24"/>
                <w:szCs w:val="24"/>
                <w:shd w:val="clear" w:color="auto" w:fill="FFFFFF"/>
                <w:lang w:val="hy-AM"/>
              </w:rPr>
              <w:t>-ի» բառերով</w:t>
            </w:r>
            <w:r>
              <w:rPr>
                <w:rFonts w:ascii="GHEA Grapalat" w:hAnsi="GHEA Grapalat"/>
                <w:color w:val="000000"/>
                <w:sz w:val="24"/>
                <w:szCs w:val="24"/>
                <w:shd w:val="clear" w:color="auto" w:fill="FFFFFF"/>
                <w:lang w:val="hy-AM"/>
              </w:rPr>
              <w:t xml:space="preserve">՝ համապատասխանեցնելով </w:t>
            </w:r>
            <w:r w:rsidRPr="00443CF7">
              <w:rPr>
                <w:rFonts w:ascii="GHEA Grapalat" w:hAnsi="GHEA Grapalat"/>
                <w:color w:val="000000"/>
                <w:sz w:val="24"/>
                <w:szCs w:val="24"/>
                <w:shd w:val="clear" w:color="auto" w:fill="FFFFFF"/>
                <w:lang w:val="hy-AM"/>
              </w:rPr>
              <w:t xml:space="preserve">Հայաստանի Հանրապետության կառավարության 2006 թվականի </w:t>
            </w:r>
            <w:r w:rsidRPr="00537CDB">
              <w:rPr>
                <w:rFonts w:ascii="GHEA Grapalat" w:hAnsi="GHEA Grapalat"/>
                <w:color w:val="000000"/>
                <w:sz w:val="24"/>
                <w:szCs w:val="24"/>
                <w:shd w:val="clear" w:color="auto" w:fill="FFFFFF"/>
                <w:lang w:val="hy-AM"/>
              </w:rPr>
              <w:t>օգոստոսի 3-ի</w:t>
            </w:r>
            <w:r w:rsidRPr="00443CF7">
              <w:rPr>
                <w:rFonts w:ascii="GHEA Grapalat" w:hAnsi="GHEA Grapalat"/>
                <w:color w:val="000000"/>
                <w:sz w:val="24"/>
                <w:szCs w:val="24"/>
                <w:shd w:val="clear" w:color="auto" w:fill="FFFFFF"/>
                <w:lang w:val="hy-AM"/>
              </w:rPr>
              <w:t xml:space="preserve"> «</w:t>
            </w:r>
            <w:r w:rsidRPr="00537CDB">
              <w:rPr>
                <w:rFonts w:ascii="GHEA Grapalat" w:hAnsi="GHEA Grapalat"/>
                <w:color w:val="000000"/>
                <w:sz w:val="24"/>
                <w:szCs w:val="24"/>
                <w:shd w:val="clear" w:color="auto" w:fill="FFFFFF"/>
                <w:lang w:val="hy-AM"/>
              </w:rPr>
              <w:t>Կենդանիների կարանտինային, հատուկ վտանգավոր և պարտադիր ծանուցման ենթակա հիվանդությունների ցանկը հաստատելու մասին» N 1081-Ն որոշման ընդունման ամսին և ամսաթվին:</w:t>
            </w:r>
          </w:p>
        </w:tc>
        <w:tc>
          <w:tcPr>
            <w:tcW w:w="6210" w:type="dxa"/>
          </w:tcPr>
          <w:p w14:paraId="4D36EFA6" w14:textId="381C8565" w:rsidR="00537CDB" w:rsidRPr="00F233D1" w:rsidRDefault="00537CDB"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p>
        </w:tc>
      </w:tr>
      <w:tr w:rsidR="00300E4A" w:rsidRPr="00357F47" w14:paraId="4D7C8BBD" w14:textId="77777777" w:rsidTr="00BC2575">
        <w:tc>
          <w:tcPr>
            <w:tcW w:w="6840" w:type="dxa"/>
          </w:tcPr>
          <w:p w14:paraId="0393DFE4" w14:textId="68BFD9AB" w:rsidR="00300E4A" w:rsidRPr="00300E4A" w:rsidRDefault="00300E4A" w:rsidP="00300E4A">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294A67">
              <w:rPr>
                <w:rFonts w:ascii="GHEA Grapalat" w:hAnsi="GHEA Grapalat"/>
                <w:color w:val="000000"/>
                <w:sz w:val="24"/>
                <w:szCs w:val="24"/>
                <w:shd w:val="clear" w:color="auto" w:fill="FFFFFF"/>
                <w:lang w:val="hy-AM"/>
              </w:rPr>
              <w:t>Հավելվածի 8-րդ և 9-րդ կետերում «տարածքային անասնահամաճարակային» բառերից հետո անհրաժեշտ է լրացնել «մշտական գործող» բառերը՝ նկատի ունենալով «Անասնաբուժության մասին» օրենքի 31-րդ հոդվածի 5-րդ մասի 1-ին կետի դրույթները:</w:t>
            </w:r>
          </w:p>
        </w:tc>
        <w:tc>
          <w:tcPr>
            <w:tcW w:w="6210" w:type="dxa"/>
          </w:tcPr>
          <w:p w14:paraId="5B00EC78" w14:textId="7814983C" w:rsidR="00300E4A" w:rsidRPr="00F233D1" w:rsidRDefault="00300E4A"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t>Ընդունվել է</w:t>
            </w:r>
          </w:p>
        </w:tc>
      </w:tr>
      <w:tr w:rsidR="00706703" w:rsidRPr="00357F47" w14:paraId="571057F9" w14:textId="77777777" w:rsidTr="00BC2575">
        <w:tc>
          <w:tcPr>
            <w:tcW w:w="6840" w:type="dxa"/>
          </w:tcPr>
          <w:p w14:paraId="1D4C325B" w14:textId="77777777" w:rsidR="00706703" w:rsidRDefault="00706703" w:rsidP="00706703">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294A67">
              <w:rPr>
                <w:rFonts w:ascii="GHEA Grapalat" w:hAnsi="GHEA Grapalat"/>
                <w:color w:val="000000"/>
                <w:sz w:val="24"/>
                <w:szCs w:val="24"/>
                <w:shd w:val="clear" w:color="auto" w:fill="FFFFFF"/>
                <w:lang w:val="hy-AM"/>
              </w:rPr>
              <w:t xml:space="preserve">Հավելվածի 18-րդ կետի համաձայն՝ </w:t>
            </w:r>
            <w:r w:rsidRPr="00706703">
              <w:rPr>
                <w:rFonts w:ascii="GHEA Grapalat" w:hAnsi="GHEA Grapalat"/>
                <w:color w:val="000000"/>
                <w:sz w:val="24"/>
                <w:szCs w:val="24"/>
                <w:shd w:val="clear" w:color="auto" w:fill="FFFFFF"/>
                <w:lang w:val="hy-AM"/>
              </w:rPr>
              <w:t>Կարանտինը երկարաձգելու</w:t>
            </w:r>
            <w:r w:rsidRPr="00294A67">
              <w:rPr>
                <w:rFonts w:ascii="GHEA Grapalat" w:hAnsi="GHEA Grapalat"/>
                <w:color w:val="000000"/>
                <w:sz w:val="24"/>
                <w:szCs w:val="24"/>
                <w:shd w:val="clear" w:color="auto" w:fill="FFFFFF"/>
                <w:lang w:val="hy-AM"/>
              </w:rPr>
              <w:t xml:space="preserve"> և չեղյալ հայտարարելու մասին </w:t>
            </w:r>
            <w:r w:rsidRPr="00294A67">
              <w:rPr>
                <w:rFonts w:ascii="GHEA Grapalat" w:hAnsi="GHEA Grapalat"/>
                <w:color w:val="000000"/>
                <w:sz w:val="24"/>
                <w:szCs w:val="24"/>
                <w:shd w:val="clear" w:color="auto" w:fill="FFFFFF"/>
                <w:lang w:val="hy-AM"/>
              </w:rPr>
              <w:lastRenderedPageBreak/>
              <w:t xml:space="preserve">որոշումները ընդունվում են եզրակացությունը ներկայացնելուց հետո՝ </w:t>
            </w:r>
            <w:r w:rsidRPr="00706703">
              <w:rPr>
                <w:rFonts w:ascii="GHEA Grapalat" w:hAnsi="GHEA Grapalat"/>
                <w:color w:val="000000"/>
                <w:sz w:val="24"/>
                <w:szCs w:val="24"/>
                <w:shd w:val="clear" w:color="auto" w:fill="FFFFFF"/>
                <w:lang w:val="hy-AM"/>
              </w:rPr>
              <w:t>12 ժամվա ընթացքում</w:t>
            </w:r>
            <w:r w:rsidRPr="00294A67">
              <w:rPr>
                <w:rFonts w:ascii="GHEA Grapalat" w:hAnsi="GHEA Grapalat"/>
                <w:color w:val="000000"/>
                <w:sz w:val="24"/>
                <w:szCs w:val="24"/>
                <w:shd w:val="clear" w:color="auto" w:fill="FFFFFF"/>
                <w:lang w:val="hy-AM"/>
              </w:rPr>
              <w:t xml:space="preserve">: </w:t>
            </w:r>
          </w:p>
          <w:p w14:paraId="0F349897" w14:textId="77777777" w:rsidR="00706703" w:rsidRPr="00F43062" w:rsidRDefault="00706703" w:rsidP="00706703">
            <w:pPr>
              <w:tabs>
                <w:tab w:val="left" w:pos="360"/>
              </w:tabs>
              <w:spacing w:line="360" w:lineRule="auto"/>
              <w:ind w:left="9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F43062">
              <w:rPr>
                <w:rFonts w:ascii="GHEA Grapalat" w:hAnsi="GHEA Grapalat"/>
                <w:color w:val="000000"/>
                <w:shd w:val="clear" w:color="auto" w:fill="FFFFFF"/>
                <w:lang w:val="hy-AM"/>
              </w:rPr>
              <w:t xml:space="preserve">«Անասնաբուժության մասին» օրենքի 31-րդ հոդվածի 5-րդ մասի 3-րդ կետի համաձայն՝ կարանտինային գոտիում իրականացվում են լրացուցիչ միջոցառումներ՝ </w:t>
            </w:r>
            <w:r w:rsidRPr="00F43062">
              <w:rPr>
                <w:rFonts w:ascii="GHEA Grapalat" w:hAnsi="GHEA Grapalat"/>
                <w:b/>
                <w:i/>
                <w:color w:val="000000"/>
                <w:shd w:val="clear" w:color="auto" w:fill="FFFFFF"/>
                <w:lang w:val="hy-AM"/>
              </w:rPr>
              <w:t>կարանտինի ժամկետի երկարաձգում</w:t>
            </w:r>
            <w:r w:rsidRPr="00F43062">
              <w:rPr>
                <w:rFonts w:ascii="GHEA Grapalat" w:hAnsi="GHEA Grapalat"/>
                <w:color w:val="000000"/>
                <w:shd w:val="clear" w:color="auto" w:fill="FFFFFF"/>
                <w:lang w:val="hy-AM"/>
              </w:rPr>
              <w:t xml:space="preserve">, համայնքների ու մարզերի տարածքում տրանսպորտային միջոցների երթուղիների արգելք, տրանսպորտի երթուղիների փոփոխություն իրականացնելու առաջարկություններով տարածքային կառավարման մարմինը դիմում է այլ մարմիններին` ներգրավելով ոստիկանության, ազգային անվտանգության և այլ ուժեր ու միջոցներ: </w:t>
            </w:r>
            <w:r w:rsidRPr="00F43062">
              <w:rPr>
                <w:rFonts w:ascii="GHEA Grapalat" w:hAnsi="GHEA Grapalat"/>
                <w:b/>
                <w:i/>
                <w:color w:val="000000"/>
                <w:shd w:val="clear" w:color="auto" w:fill="FFFFFF"/>
                <w:lang w:val="hy-AM"/>
              </w:rPr>
              <w:t>Համապատասխան միջոցառման մասին որոշումը կայացվում է 24 ժամվա ընթացքում</w:t>
            </w:r>
            <w:r w:rsidRPr="00F43062">
              <w:rPr>
                <w:rFonts w:ascii="GHEA Grapalat" w:hAnsi="GHEA Grapalat"/>
                <w:color w:val="000000"/>
                <w:shd w:val="clear" w:color="auto" w:fill="FFFFFF"/>
                <w:lang w:val="hy-AM"/>
              </w:rPr>
              <w:t>:</w:t>
            </w:r>
          </w:p>
          <w:p w14:paraId="69DCE740" w14:textId="56B1B1BC" w:rsidR="00706703" w:rsidRPr="006447B1" w:rsidRDefault="00706703" w:rsidP="006447B1">
            <w:pPr>
              <w:tabs>
                <w:tab w:val="left" w:pos="360"/>
              </w:tabs>
              <w:spacing w:line="360" w:lineRule="auto"/>
              <w:ind w:left="90"/>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ab/>
            </w:r>
            <w:r w:rsidRPr="00F43062">
              <w:rPr>
                <w:rFonts w:ascii="GHEA Grapalat" w:hAnsi="GHEA Grapalat" w:cs="Sylfaen"/>
                <w:color w:val="000000"/>
                <w:shd w:val="clear" w:color="auto" w:fill="FFFFFF"/>
                <w:lang w:val="hy-AM"/>
              </w:rPr>
              <w:t>Հաշվի</w:t>
            </w:r>
            <w:r w:rsidRPr="00F43062">
              <w:rPr>
                <w:rFonts w:ascii="GHEA Grapalat" w:hAnsi="GHEA Grapalat"/>
                <w:color w:val="000000"/>
                <w:shd w:val="clear" w:color="auto" w:fill="FFFFFF"/>
                <w:lang w:val="hy-AM"/>
              </w:rPr>
              <w:t xml:space="preserve"> առնելով վերոգրյալը՝ գտնում ենք, որ Հավելվածի 18-րդ կետով նախատեսված ժամկետն անհրաժեշտ է «կարանտինը երկարաձգելու» մասով խմբագրել՝ համապատասխանեցնելով «Անասնաբուժության մասին» օրենքի դրույթներին:</w:t>
            </w:r>
          </w:p>
        </w:tc>
        <w:tc>
          <w:tcPr>
            <w:tcW w:w="6210" w:type="dxa"/>
          </w:tcPr>
          <w:p w14:paraId="5AA06A06" w14:textId="61DFE26F" w:rsidR="00706703" w:rsidRPr="00F233D1" w:rsidRDefault="006447B1"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lastRenderedPageBreak/>
              <w:t>Ընդունվել է</w:t>
            </w:r>
          </w:p>
        </w:tc>
      </w:tr>
      <w:tr w:rsidR="006447B1" w:rsidRPr="00357F47" w14:paraId="11542FB0" w14:textId="77777777" w:rsidTr="00BC2575">
        <w:tc>
          <w:tcPr>
            <w:tcW w:w="6840" w:type="dxa"/>
          </w:tcPr>
          <w:p w14:paraId="2C6F8D0D" w14:textId="2292E615" w:rsidR="006447B1" w:rsidRPr="006447B1" w:rsidRDefault="006447B1" w:rsidP="006447B1">
            <w:pPr>
              <w:pStyle w:val="ListParagraph"/>
              <w:numPr>
                <w:ilvl w:val="0"/>
                <w:numId w:val="20"/>
              </w:numPr>
              <w:tabs>
                <w:tab w:val="left" w:pos="360"/>
                <w:tab w:val="left" w:pos="540"/>
              </w:tabs>
              <w:spacing w:after="0" w:line="360" w:lineRule="auto"/>
              <w:ind w:left="90" w:firstLine="270"/>
              <w:jc w:val="both"/>
              <w:rPr>
                <w:rFonts w:ascii="GHEA Grapalat" w:hAnsi="GHEA Grapalat"/>
                <w:color w:val="000000"/>
                <w:sz w:val="24"/>
                <w:szCs w:val="24"/>
                <w:shd w:val="clear" w:color="auto" w:fill="FFFFFF"/>
                <w:lang w:val="hy-AM"/>
              </w:rPr>
            </w:pPr>
            <w:r w:rsidRPr="00F43062">
              <w:rPr>
                <w:rFonts w:ascii="GHEA Grapalat" w:hAnsi="GHEA Grapalat"/>
                <w:color w:val="000000"/>
                <w:sz w:val="24"/>
                <w:szCs w:val="24"/>
                <w:shd w:val="clear" w:color="auto" w:fill="FFFFFF"/>
                <w:lang w:val="hy-AM"/>
              </w:rPr>
              <w:t xml:space="preserve">Հավելվածի 19-րդ կետում «մարմինների կողմից հաստատված որոշումները» բառերն առաջարկում ենք </w:t>
            </w:r>
            <w:r w:rsidRPr="00F43062">
              <w:rPr>
                <w:rFonts w:ascii="GHEA Grapalat" w:hAnsi="GHEA Grapalat"/>
                <w:color w:val="000000"/>
                <w:sz w:val="24"/>
                <w:szCs w:val="24"/>
                <w:shd w:val="clear" w:color="auto" w:fill="FFFFFF"/>
                <w:lang w:val="hy-AM"/>
              </w:rPr>
              <w:lastRenderedPageBreak/>
              <w:t xml:space="preserve">փոխարինել «մարմինների </w:t>
            </w:r>
            <w:r>
              <w:rPr>
                <w:rFonts w:ascii="GHEA Grapalat" w:hAnsi="GHEA Grapalat"/>
                <w:color w:val="000000"/>
                <w:sz w:val="24"/>
                <w:szCs w:val="24"/>
                <w:shd w:val="clear" w:color="auto" w:fill="FFFFFF"/>
                <w:lang w:val="hy-AM"/>
              </w:rPr>
              <w:t>ընդուն</w:t>
            </w:r>
            <w:r w:rsidRPr="00F43062">
              <w:rPr>
                <w:rFonts w:ascii="GHEA Grapalat" w:hAnsi="GHEA Grapalat"/>
                <w:color w:val="000000"/>
                <w:sz w:val="24"/>
                <w:szCs w:val="24"/>
                <w:shd w:val="clear" w:color="auto" w:fill="FFFFFF"/>
                <w:lang w:val="hy-AM"/>
              </w:rPr>
              <w:t xml:space="preserve">ած որոշումները» </w:t>
            </w:r>
            <w:r>
              <w:rPr>
                <w:rFonts w:ascii="GHEA Grapalat" w:hAnsi="GHEA Grapalat"/>
                <w:color w:val="000000"/>
                <w:sz w:val="24"/>
                <w:szCs w:val="24"/>
                <w:shd w:val="clear" w:color="auto" w:fill="FFFFFF"/>
                <w:lang w:val="hy-AM"/>
              </w:rPr>
              <w:t>բառերով:</w:t>
            </w:r>
          </w:p>
        </w:tc>
        <w:tc>
          <w:tcPr>
            <w:tcW w:w="6210" w:type="dxa"/>
          </w:tcPr>
          <w:p w14:paraId="4E82F740" w14:textId="6A006D3D" w:rsidR="006447B1" w:rsidRPr="00F233D1" w:rsidRDefault="00C1447C" w:rsidP="001F5AE0">
            <w:pPr>
              <w:spacing w:line="360" w:lineRule="auto"/>
              <w:jc w:val="center"/>
              <w:rPr>
                <w:rFonts w:ascii="GHEA Grapalat" w:hAnsi="GHEA Grapalat"/>
                <w:b/>
                <w:bCs/>
                <w:color w:val="000000"/>
                <w:shd w:val="clear" w:color="auto" w:fill="FFFFFF"/>
                <w:lang w:val="hy-AM"/>
              </w:rPr>
            </w:pPr>
            <w:r w:rsidRPr="00F233D1">
              <w:rPr>
                <w:rFonts w:ascii="GHEA Grapalat" w:hAnsi="GHEA Grapalat"/>
                <w:b/>
                <w:bCs/>
                <w:color w:val="000000"/>
                <w:shd w:val="clear" w:color="auto" w:fill="FFFFFF"/>
                <w:lang w:val="hy-AM"/>
              </w:rPr>
              <w:lastRenderedPageBreak/>
              <w:t>Ընդունվել է</w:t>
            </w:r>
          </w:p>
        </w:tc>
      </w:tr>
      <w:tr w:rsidR="00AB60F1" w:rsidRPr="0086029B" w14:paraId="552FFB7C" w14:textId="77777777" w:rsidTr="00BC2575">
        <w:tc>
          <w:tcPr>
            <w:tcW w:w="6840" w:type="dxa"/>
            <w:vMerge w:val="restart"/>
            <w:shd w:val="clear" w:color="auto" w:fill="E7E6E6" w:themeFill="background2"/>
          </w:tcPr>
          <w:p w14:paraId="66CD058D" w14:textId="4ACF3A18" w:rsidR="00AB60F1" w:rsidRPr="00D84F3C" w:rsidRDefault="00654DCF" w:rsidP="00FE0D61">
            <w:pPr>
              <w:spacing w:line="360" w:lineRule="auto"/>
              <w:jc w:val="center"/>
              <w:rPr>
                <w:rFonts w:ascii="GHEA Grapalat" w:eastAsia="Arial Unicode MS" w:hAnsi="GHEA Grapalat" w:cs="Sylfaen"/>
                <w:b/>
                <w:bCs/>
                <w:color w:val="FF0000"/>
                <w:lang w:val="hy-AM"/>
              </w:rPr>
            </w:pPr>
            <w:bookmarkStart w:id="5" w:name="_Hlk126728664"/>
            <w:r w:rsidRPr="005154B9">
              <w:rPr>
                <w:rFonts w:ascii="GHEA Grapalat" w:eastAsia="Arial Unicode MS" w:hAnsi="GHEA Grapalat" w:cs="Sylfaen"/>
                <w:b/>
                <w:bCs/>
                <w:lang w:val="hy-AM"/>
              </w:rPr>
              <w:t>7</w:t>
            </w:r>
            <w:r w:rsidR="00AB60F1" w:rsidRPr="005154B9">
              <w:rPr>
                <w:rFonts w:ascii="GHEA Grapalat" w:eastAsia="Arial Unicode MS" w:hAnsi="GHEA Grapalat" w:cs="Sylfaen"/>
                <w:b/>
                <w:bCs/>
                <w:lang w:val="hy-AM"/>
              </w:rPr>
              <w:t>. ՀՀ վարչապետի աշխատակ</w:t>
            </w:r>
            <w:r w:rsidR="00D84F3C">
              <w:rPr>
                <w:rFonts w:ascii="GHEA Grapalat" w:eastAsia="Arial Unicode MS" w:hAnsi="GHEA Grapalat" w:cs="Sylfaen"/>
                <w:b/>
                <w:bCs/>
                <w:lang w:val="hy-AM"/>
              </w:rPr>
              <w:t>ազմ</w:t>
            </w:r>
          </w:p>
        </w:tc>
        <w:tc>
          <w:tcPr>
            <w:tcW w:w="6210" w:type="dxa"/>
            <w:shd w:val="clear" w:color="auto" w:fill="E7E6E6" w:themeFill="background2"/>
          </w:tcPr>
          <w:p w14:paraId="625AEC81" w14:textId="2E842D9D" w:rsidR="00AB60F1" w:rsidRPr="00E33D60" w:rsidRDefault="00AB60F1" w:rsidP="00FE0D61">
            <w:pPr>
              <w:spacing w:line="360" w:lineRule="auto"/>
              <w:jc w:val="center"/>
              <w:rPr>
                <w:rFonts w:ascii="GHEA Grapalat" w:eastAsia="MS Mincho" w:hAnsi="GHEA Grapalat" w:cs="MS Mincho"/>
                <w:b/>
                <w:bCs/>
                <w:lang w:val="hy-AM"/>
              </w:rPr>
            </w:pPr>
            <w:r w:rsidRPr="00E33D60">
              <w:rPr>
                <w:rFonts w:ascii="GHEA Grapalat" w:eastAsia="Arial Unicode MS" w:hAnsi="GHEA Grapalat" w:cs="Sylfaen"/>
                <w:b/>
                <w:bCs/>
                <w:lang w:val="hy-AM"/>
              </w:rPr>
              <w:t>0</w:t>
            </w:r>
            <w:r w:rsidR="006650E5" w:rsidRPr="00E33D60">
              <w:rPr>
                <w:rFonts w:ascii="GHEA Grapalat" w:eastAsia="Arial Unicode MS" w:hAnsi="GHEA Grapalat" w:cs="Sylfaen"/>
                <w:b/>
                <w:bCs/>
                <w:lang w:val="hy-AM"/>
              </w:rPr>
              <w:t>8</w:t>
            </w:r>
            <w:r w:rsidRPr="00E33D60">
              <w:rPr>
                <w:rFonts w:ascii="GHEA Grapalat" w:eastAsia="Arial Unicode MS" w:hAnsi="GHEA Grapalat" w:cs="Sylfaen"/>
                <w:b/>
                <w:bCs/>
                <w:lang w:val="en-US"/>
              </w:rPr>
              <w:t>.</w:t>
            </w:r>
            <w:r w:rsidR="006650E5" w:rsidRPr="00E33D60">
              <w:rPr>
                <w:rFonts w:ascii="GHEA Grapalat" w:eastAsia="Arial Unicode MS" w:hAnsi="GHEA Grapalat" w:cs="Sylfaen"/>
                <w:b/>
                <w:bCs/>
                <w:lang w:val="hy-AM"/>
              </w:rPr>
              <w:t>02</w:t>
            </w:r>
            <w:r w:rsidRPr="00E33D60">
              <w:rPr>
                <w:rFonts w:ascii="GHEA Grapalat" w:eastAsia="Arial Unicode MS" w:hAnsi="GHEA Grapalat" w:cs="Sylfaen"/>
                <w:b/>
                <w:bCs/>
                <w:lang w:val="hy-AM"/>
              </w:rPr>
              <w:t>.202</w:t>
            </w:r>
            <w:r w:rsidR="006650E5" w:rsidRPr="00E33D60">
              <w:rPr>
                <w:rFonts w:ascii="GHEA Grapalat" w:eastAsia="Arial Unicode MS" w:hAnsi="GHEA Grapalat" w:cs="Sylfaen"/>
                <w:b/>
                <w:bCs/>
                <w:lang w:val="hy-AM"/>
              </w:rPr>
              <w:t>3</w:t>
            </w:r>
            <w:r w:rsidRPr="00E33D60">
              <w:rPr>
                <w:rFonts w:ascii="GHEA Grapalat" w:eastAsia="Arial Unicode MS" w:hAnsi="GHEA Grapalat" w:cs="Sylfaen"/>
                <w:b/>
                <w:bCs/>
                <w:lang w:val="hy-AM"/>
              </w:rPr>
              <w:t>թ.</w:t>
            </w:r>
          </w:p>
        </w:tc>
      </w:tr>
      <w:bookmarkEnd w:id="5"/>
      <w:tr w:rsidR="00AB60F1" w:rsidRPr="00A62194" w14:paraId="511DCA4E" w14:textId="77777777" w:rsidTr="00BC2575">
        <w:tc>
          <w:tcPr>
            <w:tcW w:w="6840" w:type="dxa"/>
            <w:vMerge/>
            <w:shd w:val="clear" w:color="auto" w:fill="E7E6E6" w:themeFill="background2"/>
          </w:tcPr>
          <w:p w14:paraId="2CCFB018" w14:textId="77777777" w:rsidR="00AB60F1" w:rsidRPr="00AB60F1" w:rsidRDefault="00AB60F1" w:rsidP="00FE0D61">
            <w:pPr>
              <w:tabs>
                <w:tab w:val="left" w:pos="142"/>
              </w:tabs>
              <w:spacing w:line="360" w:lineRule="auto"/>
              <w:jc w:val="both"/>
              <w:rPr>
                <w:rFonts w:ascii="GHEA Grapalat" w:hAnsi="GHEA Grapalat"/>
                <w:bCs/>
                <w:color w:val="FF0000"/>
                <w:lang w:val="hy-AM"/>
              </w:rPr>
            </w:pPr>
          </w:p>
        </w:tc>
        <w:tc>
          <w:tcPr>
            <w:tcW w:w="6210" w:type="dxa"/>
            <w:shd w:val="clear" w:color="auto" w:fill="E7E6E6" w:themeFill="background2"/>
          </w:tcPr>
          <w:p w14:paraId="349B9E89" w14:textId="5EEABC04" w:rsidR="00AB60F1" w:rsidRPr="00E33D60" w:rsidRDefault="00AB60F1" w:rsidP="00FE0D61">
            <w:pPr>
              <w:jc w:val="center"/>
              <w:rPr>
                <w:rFonts w:ascii="GHEA Grapalat" w:eastAsia="Arial Unicode MS" w:hAnsi="GHEA Grapalat" w:cs="Sylfaen"/>
                <w:lang w:val="hy-AM"/>
              </w:rPr>
            </w:pPr>
            <w:r w:rsidRPr="00E33D60">
              <w:rPr>
                <w:rFonts w:ascii="GHEA Grapalat" w:eastAsia="Arial Unicode MS" w:hAnsi="GHEA Grapalat" w:cs="Sylfaen"/>
                <w:b/>
                <w:bCs/>
                <w:lang w:val="hy-AM"/>
              </w:rPr>
              <w:t>№</w:t>
            </w:r>
            <w:r w:rsidR="006650E5" w:rsidRPr="00E33D60">
              <w:rPr>
                <w:rFonts w:ascii="Calibri Cyr" w:hAnsi="Calibri Cyr" w:cs="Calibri Cyr"/>
                <w:b/>
                <w:lang w:val="hy-AM"/>
              </w:rPr>
              <w:t xml:space="preserve"> </w:t>
            </w:r>
            <w:r w:rsidR="006650E5" w:rsidRPr="00E33D60">
              <w:rPr>
                <w:rFonts w:ascii="GHEA Grapalat" w:eastAsia="Arial Unicode MS" w:hAnsi="GHEA Grapalat" w:cs="Sylfaen"/>
                <w:b/>
                <w:bCs/>
                <w:lang w:val="hy-AM"/>
              </w:rPr>
              <w:t>02/16.20/4194-2023</w:t>
            </w:r>
          </w:p>
        </w:tc>
      </w:tr>
      <w:tr w:rsidR="00BC2575" w:rsidRPr="008E12DB" w14:paraId="01DE513D" w14:textId="77777777" w:rsidTr="00BC2575">
        <w:tc>
          <w:tcPr>
            <w:tcW w:w="6840" w:type="dxa"/>
          </w:tcPr>
          <w:p w14:paraId="2BD03DF9" w14:textId="77777777" w:rsidR="00BC2575" w:rsidRDefault="00BC2575" w:rsidP="00871D8C">
            <w:pPr>
              <w:autoSpaceDE w:val="0"/>
              <w:autoSpaceDN w:val="0"/>
              <w:adjustRightInd w:val="0"/>
              <w:jc w:val="center"/>
              <w:rPr>
                <w:rFonts w:ascii="GHEA Grapalat" w:hAnsi="GHEA Grapalat"/>
                <w:b/>
                <w:lang w:val="hy-AM" w:eastAsia="en-US"/>
              </w:rPr>
            </w:pPr>
            <w:r>
              <w:rPr>
                <w:rFonts w:ascii="GHEA Grapalat" w:hAnsi="GHEA Grapalat"/>
                <w:b/>
                <w:lang w:val="hy-AM"/>
              </w:rPr>
              <w:t>ԵԶՐԱԿԱՑՈՒԹՅՈՒՆ</w:t>
            </w:r>
          </w:p>
          <w:p w14:paraId="6EE64C40" w14:textId="77777777" w:rsidR="00BC2575" w:rsidRDefault="00BC2575" w:rsidP="00871D8C">
            <w:pPr>
              <w:autoSpaceDE w:val="0"/>
              <w:autoSpaceDN w:val="0"/>
              <w:adjustRightInd w:val="0"/>
              <w:jc w:val="center"/>
              <w:rPr>
                <w:rFonts w:ascii="GHEA Grapalat" w:hAnsi="GHEA Grapalat"/>
                <w:lang w:val="hy-AM"/>
              </w:rPr>
            </w:pPr>
            <w:r>
              <w:rPr>
                <w:rFonts w:ascii="GHEA Grapalat" w:hAnsi="GHEA Grapalat" w:cs="Arial"/>
                <w:lang w:val="hy-AM"/>
              </w:rPr>
              <w:t>«</w:t>
            </w:r>
            <w:r>
              <w:rPr>
                <w:rFonts w:ascii="GHEA Grapalat" w:hAnsi="GHEA Grapalat"/>
                <w:color w:val="000000"/>
                <w:shd w:val="clear" w:color="auto" w:fill="FFFFFF"/>
                <w:lang w:val="hy-AM"/>
              </w:rPr>
              <w:t>Հայաստանի Հանրապետության կառավարության 2008 թվականի հունիսի 26-ի N 671-Ն որոշման մեջ փոփոխություններ կատարելու մասին</w:t>
            </w:r>
            <w:r>
              <w:rPr>
                <w:rFonts w:ascii="GHEA Grapalat" w:hAnsi="GHEA Grapalat"/>
                <w:lang w:val="hy-AM"/>
              </w:rPr>
              <w:t xml:space="preserve">» </w:t>
            </w:r>
            <w:r>
              <w:rPr>
                <w:rFonts w:ascii="GHEA Grapalat" w:hAnsi="GHEA Grapalat" w:cs="Arial"/>
                <w:lang w:val="hy-AM"/>
              </w:rPr>
              <w:t>ՀՀ կառավարության որոշման նախագծի (այսուհետ՝ նախագիծ) վերաբերյալ</w:t>
            </w:r>
          </w:p>
          <w:p w14:paraId="14082871" w14:textId="77777777" w:rsidR="00BC2575" w:rsidRDefault="00BC2575" w:rsidP="00871D8C">
            <w:pPr>
              <w:rPr>
                <w:rFonts w:ascii="GHEA Grapalat" w:hAnsi="GHEA Grapalat"/>
                <w:lang w:val="hy-AM"/>
              </w:rPr>
            </w:pPr>
          </w:p>
          <w:p w14:paraId="18042DD3" w14:textId="77777777" w:rsidR="00BC2575" w:rsidRPr="00D30AED" w:rsidRDefault="00BC2575" w:rsidP="00871D8C">
            <w:pPr>
              <w:jc w:val="both"/>
              <w:rPr>
                <w:rFonts w:ascii="GHEA Grapalat" w:hAnsi="GHEA Grapalat"/>
                <w:lang w:val="hy-AM"/>
              </w:rPr>
            </w:pPr>
            <w:r>
              <w:rPr>
                <w:rFonts w:ascii="GHEA Grapalat" w:hAnsi="GHEA Grapalat"/>
                <w:lang w:val="hy-AM"/>
              </w:rPr>
              <w:t xml:space="preserve">     Նախագծի 1-ին կետի 4-րդ ենթակետով խմբագրվող ՀՀ կառավարության 2008 թվականի հունիսի 26-ի N 671-Ն որոշման  հավելվածի 3-րդ կետի համաձայն՝ կարանտին սահմանելու որոշումը ընդունում են ՀՀ կառավարությունը կամ տարածքային կառավարման մարմինը՝ Սննդամթերքի անվտանգության տեսչական մարմնի առաջարկությամբ, սակայն նախագծից պարզ չէ, թե տեսչական մարմինը օրենքով իրեն վերապահված որ լիազորության շրջանակներում է ներկայացնում նման առաջարկություն։</w:t>
            </w:r>
          </w:p>
        </w:tc>
        <w:tc>
          <w:tcPr>
            <w:tcW w:w="6210" w:type="dxa"/>
          </w:tcPr>
          <w:p w14:paraId="735EC906" w14:textId="77777777" w:rsidR="00BC2575" w:rsidRDefault="00BC2575" w:rsidP="00871D8C">
            <w:pPr>
              <w:spacing w:line="360" w:lineRule="auto"/>
              <w:jc w:val="center"/>
              <w:rPr>
                <w:rFonts w:ascii="GHEA Grapalat" w:hAnsi="GHEA Grapalat"/>
                <w:b/>
                <w:bCs/>
                <w:color w:val="000000"/>
                <w:shd w:val="clear" w:color="auto" w:fill="FFFFFF"/>
              </w:rPr>
            </w:pPr>
            <w:r w:rsidRPr="00F233D1">
              <w:rPr>
                <w:rFonts w:ascii="GHEA Grapalat" w:hAnsi="GHEA Grapalat"/>
                <w:b/>
                <w:bCs/>
                <w:color w:val="000000"/>
                <w:shd w:val="clear" w:color="auto" w:fill="FFFFFF"/>
                <w:lang w:val="hy-AM"/>
              </w:rPr>
              <w:t>Ընդունվել է</w:t>
            </w:r>
          </w:p>
          <w:p w14:paraId="1652CF10" w14:textId="77777777" w:rsidR="00BC2575" w:rsidRPr="00D30AED" w:rsidRDefault="00BC2575" w:rsidP="00871D8C">
            <w:pPr>
              <w:spacing w:line="360" w:lineRule="auto"/>
              <w:jc w:val="center"/>
              <w:rPr>
                <w:rFonts w:ascii="GHEA Grapalat" w:hAnsi="GHEA Grapalat"/>
                <w:b/>
                <w:bCs/>
                <w:color w:val="000000"/>
                <w:shd w:val="clear" w:color="auto" w:fill="FFFFFF"/>
                <w:lang w:val="hy-AM"/>
              </w:rPr>
            </w:pPr>
          </w:p>
        </w:tc>
      </w:tr>
      <w:tr w:rsidR="00AB60F1" w:rsidRPr="00357F47" w14:paraId="234F84A9" w14:textId="77777777" w:rsidTr="00BC2575">
        <w:tc>
          <w:tcPr>
            <w:tcW w:w="6840" w:type="dxa"/>
          </w:tcPr>
          <w:p w14:paraId="58AC97E9" w14:textId="108B6D63" w:rsidR="00B77329" w:rsidRDefault="00B77329" w:rsidP="00AB60F1">
            <w:pPr>
              <w:ind w:firstLine="720"/>
              <w:jc w:val="center"/>
              <w:rPr>
                <w:rFonts w:ascii="GHEA Grapalat" w:eastAsia="Arial Unicode MS" w:hAnsi="GHEA Grapalat" w:cs="Sylfaen"/>
                <w:b/>
                <w:bCs/>
                <w:color w:val="000000"/>
                <w:lang w:val="hy-AM"/>
              </w:rPr>
            </w:pPr>
            <w:r w:rsidRPr="0086029B">
              <w:rPr>
                <w:rFonts w:ascii="GHEA Grapalat" w:eastAsia="Arial Unicode MS" w:hAnsi="GHEA Grapalat" w:cs="Sylfaen"/>
                <w:b/>
                <w:bCs/>
                <w:color w:val="000000"/>
                <w:lang w:val="hy-AM"/>
              </w:rPr>
              <w:t>ՀՀ վարչապետի աշխատակզմի տեսչական մարմինների աշխատանքների համակարգման գրասենյակ</w:t>
            </w:r>
          </w:p>
          <w:p w14:paraId="4FF034B9" w14:textId="77777777" w:rsidR="00B77329" w:rsidRDefault="00B77329" w:rsidP="00AB60F1">
            <w:pPr>
              <w:ind w:firstLine="720"/>
              <w:jc w:val="center"/>
              <w:rPr>
                <w:rFonts w:ascii="GHEA Grapalat" w:hAnsi="GHEA Grapalat"/>
                <w:b/>
                <w:bCs/>
                <w:color w:val="000000"/>
                <w:shd w:val="clear" w:color="auto" w:fill="FFFFFF"/>
                <w:lang w:val="hy-AM"/>
              </w:rPr>
            </w:pPr>
          </w:p>
          <w:p w14:paraId="3D2F3444" w14:textId="26DBC8A1" w:rsidR="00AB60F1" w:rsidRPr="00AB60F1" w:rsidRDefault="00AB60F1" w:rsidP="00AB60F1">
            <w:pPr>
              <w:ind w:firstLine="720"/>
              <w:jc w:val="center"/>
              <w:rPr>
                <w:rFonts w:ascii="GHEA Grapalat" w:hAnsi="GHEA Grapalat"/>
                <w:b/>
                <w:bCs/>
                <w:color w:val="000000"/>
                <w:shd w:val="clear" w:color="auto" w:fill="FFFFFF"/>
                <w:lang w:val="hy-AM"/>
              </w:rPr>
            </w:pPr>
            <w:r w:rsidRPr="00AB60F1">
              <w:rPr>
                <w:rFonts w:ascii="GHEA Grapalat" w:hAnsi="GHEA Grapalat"/>
                <w:b/>
                <w:bCs/>
                <w:color w:val="000000"/>
                <w:shd w:val="clear" w:color="auto" w:fill="FFFFFF"/>
                <w:lang w:val="hy-AM"/>
              </w:rPr>
              <w:t>ԵԶՐԱԿԱՑՈՒԹՅՈՒՆ</w:t>
            </w:r>
          </w:p>
          <w:p w14:paraId="56F4F1D7" w14:textId="77777777" w:rsidR="00AB60F1" w:rsidRPr="00AB60F1" w:rsidRDefault="00AB60F1" w:rsidP="00AB60F1">
            <w:pPr>
              <w:pStyle w:val="NormalWeb"/>
              <w:shd w:val="clear" w:color="auto" w:fill="FFFFFF"/>
              <w:spacing w:after="0" w:line="240" w:lineRule="auto"/>
              <w:jc w:val="center"/>
              <w:rPr>
                <w:rFonts w:ascii="GHEA Grapalat" w:hAnsi="GHEA Grapalat"/>
                <w:b/>
                <w:bCs/>
                <w:color w:val="000000"/>
                <w:shd w:val="clear" w:color="auto" w:fill="FFFFFF"/>
                <w:lang w:val="hy-AM"/>
              </w:rPr>
            </w:pPr>
            <w:r w:rsidRPr="00AB60F1">
              <w:rPr>
                <w:rFonts w:ascii="GHEA Grapalat" w:hAnsi="GHEA Grapalat"/>
                <w:b/>
                <w:bCs/>
                <w:color w:val="000000"/>
                <w:shd w:val="clear" w:color="auto" w:fill="FFFFFF"/>
                <w:lang w:val="hy-AM"/>
              </w:rPr>
              <w:t xml:space="preserve">ՀԱՅԱՍՏԱՆԻ ՀԱՆՐԱՊԵՏՈՒԹՅԱՆ ԿԱՌԱՎԱՐՈՒԹՅԱՆ 2008 ԹՎԱԿԱՆԻ ՀՈՒՆԻՍԻ 26-Ի N 671-Ն ՈՐՈՇՄԱՆ ՄԵՋ ՓՈՓՈԽՈՒԹՅՈՒՆՆԵՐ ԿԱՏԱՐԵԼՈՒ ՄԱՍԻՆ» ՀԱՅԱՍՏԱՆԻ ՀԱՆՐԱՊԵՏՈՒԹՅԱՆ ԿԱՌԱՎԱՐՈՒԹՅԱՆ ՈՐՈՇՄԱՆ ՆԱԽԱԳԾԻ </w:t>
            </w:r>
            <w:r w:rsidRPr="00AB60F1">
              <w:rPr>
                <w:rFonts w:ascii="GHEA Grapalat" w:hAnsi="GHEA Grapalat"/>
                <w:b/>
                <w:bCs/>
                <w:color w:val="000000"/>
                <w:shd w:val="clear" w:color="auto" w:fill="FFFFFF"/>
                <w:lang w:val="hy-AM"/>
              </w:rPr>
              <w:lastRenderedPageBreak/>
              <w:t xml:space="preserve">ՎԵՐԱԲԵՐՅԱԼ </w:t>
            </w:r>
          </w:p>
          <w:p w14:paraId="150FAA34" w14:textId="77777777" w:rsidR="00AB60F1" w:rsidRPr="00AB60F1" w:rsidRDefault="00AB60F1" w:rsidP="00626E13">
            <w:pPr>
              <w:pStyle w:val="NormalWeb"/>
              <w:shd w:val="clear" w:color="auto" w:fill="FFFFFF"/>
              <w:spacing w:after="0" w:line="360" w:lineRule="auto"/>
              <w:ind w:left="0"/>
              <w:jc w:val="both"/>
              <w:rPr>
                <w:rFonts w:ascii="GHEA Grapalat" w:hAnsi="GHEA Grapalat"/>
                <w:color w:val="000000"/>
                <w:shd w:val="clear" w:color="auto" w:fill="FFFFFF"/>
                <w:lang w:val="hy-AM"/>
              </w:rPr>
            </w:pPr>
            <w:r w:rsidRPr="00AB60F1">
              <w:rPr>
                <w:rFonts w:ascii="GHEA Grapalat" w:hAnsi="GHEA Grapalat"/>
                <w:color w:val="000000"/>
                <w:shd w:val="clear" w:color="auto" w:fill="FFFFFF"/>
                <w:lang w:val="hy-AM"/>
              </w:rPr>
              <w:t></w:t>
            </w:r>
            <w:r w:rsidRPr="008E12DB">
              <w:rPr>
                <w:rFonts w:ascii="GHEA Grapalat" w:hAnsi="GHEA Grapalat"/>
                <w:b/>
                <w:bCs/>
                <w:lang w:val="hy-AM"/>
              </w:rPr>
              <w:t>Հայաստանի Հանրապետության կառավարության 2008 թվականի հունիսի 26-ի N 671-Ն որոշման մեջ փոփոխություններ կատարելու մասին</w:t>
            </w:r>
            <w:r w:rsidRPr="00AB60F1">
              <w:rPr>
                <w:rFonts w:ascii="GHEA Grapalat" w:hAnsi="GHEA Grapalat"/>
                <w:color w:val="000000"/>
                <w:shd w:val="clear" w:color="auto" w:fill="FFFFFF"/>
                <w:lang w:val="hy-AM"/>
              </w:rPr>
              <w:t>» Հայաստանի Հանրապետության կառավարության որոշման նախագծի (այսուհետ՝ Նախագիծ) վերաբերյալ հայտնում եմ հետևյալը.</w:t>
            </w:r>
          </w:p>
          <w:p w14:paraId="376945E3" w14:textId="63F6002D" w:rsidR="00AB60F1" w:rsidRPr="00AB60F1" w:rsidRDefault="00AB60F1" w:rsidP="00D30AED">
            <w:pPr>
              <w:spacing w:line="360" w:lineRule="auto"/>
              <w:ind w:right="27" w:firstLine="567"/>
              <w:jc w:val="both"/>
              <w:rPr>
                <w:rFonts w:ascii="GHEA Grapalat" w:hAnsi="GHEA Grapalat"/>
                <w:color w:val="000000"/>
                <w:shd w:val="clear" w:color="auto" w:fill="FFFFFF"/>
                <w:lang w:val="hy-AM"/>
              </w:rPr>
            </w:pPr>
            <w:r w:rsidRPr="00AB60F1">
              <w:rPr>
                <w:rFonts w:ascii="GHEA Grapalat" w:hAnsi="GHEA Grapalat"/>
                <w:color w:val="000000"/>
                <w:shd w:val="clear" w:color="auto" w:fill="FFFFFF"/>
                <w:lang w:val="hy-AM"/>
              </w:rPr>
              <w:t>Նախագծի հավելվածի 13-րդ կետի «ոլորտին վերաբերելի իրավական ակտեր» բառերն առաջարկում եմ փոխարինել «Հայաստանի Հանրապետության օրենսդրության» բառերով:</w:t>
            </w:r>
          </w:p>
        </w:tc>
        <w:tc>
          <w:tcPr>
            <w:tcW w:w="6210" w:type="dxa"/>
          </w:tcPr>
          <w:p w14:paraId="760625DA" w14:textId="7204873A" w:rsidR="00AB60F1" w:rsidRDefault="00AB60F1" w:rsidP="00FE0D61">
            <w:pPr>
              <w:spacing w:line="360" w:lineRule="auto"/>
              <w:jc w:val="center"/>
              <w:rPr>
                <w:rFonts w:ascii="GHEA Grapalat" w:hAnsi="GHEA Grapalat"/>
                <w:b/>
                <w:bCs/>
                <w:color w:val="000000"/>
                <w:shd w:val="clear" w:color="auto" w:fill="FFFFFF"/>
              </w:rPr>
            </w:pPr>
            <w:r w:rsidRPr="00F233D1">
              <w:rPr>
                <w:rFonts w:ascii="GHEA Grapalat" w:hAnsi="GHEA Grapalat"/>
                <w:b/>
                <w:bCs/>
                <w:color w:val="000000"/>
                <w:shd w:val="clear" w:color="auto" w:fill="FFFFFF"/>
                <w:lang w:val="hy-AM"/>
              </w:rPr>
              <w:lastRenderedPageBreak/>
              <w:t>Ընդունվել է</w:t>
            </w:r>
          </w:p>
          <w:p w14:paraId="5CAAE63C" w14:textId="67CCA932" w:rsidR="008E12DB" w:rsidRPr="008E12DB" w:rsidRDefault="008E12DB" w:rsidP="00FE0D61">
            <w:pPr>
              <w:spacing w:line="360" w:lineRule="auto"/>
              <w:jc w:val="center"/>
              <w:rPr>
                <w:rFonts w:ascii="GHEA Grapalat" w:hAnsi="GHEA Grapalat"/>
                <w:b/>
                <w:bCs/>
                <w:color w:val="000000"/>
                <w:shd w:val="clear" w:color="auto" w:fill="FFFFFF"/>
                <w:lang w:val="hy-AM"/>
              </w:rPr>
            </w:pPr>
          </w:p>
        </w:tc>
      </w:tr>
      <w:tr w:rsidR="00D30AED" w:rsidRPr="00357F47" w14:paraId="1EF77D6C" w14:textId="77777777" w:rsidTr="00BC2575">
        <w:tc>
          <w:tcPr>
            <w:tcW w:w="6840" w:type="dxa"/>
          </w:tcPr>
          <w:p w14:paraId="77FDB736" w14:textId="66B77E0A" w:rsidR="00D30AED" w:rsidRPr="00D30AED" w:rsidRDefault="00D30AED" w:rsidP="00D30AED">
            <w:pPr>
              <w:spacing w:line="360" w:lineRule="auto"/>
              <w:ind w:right="27" w:firstLine="567"/>
              <w:jc w:val="both"/>
              <w:rPr>
                <w:rFonts w:ascii="GHEA Grapalat" w:hAnsi="GHEA Grapalat"/>
                <w:color w:val="000000"/>
                <w:shd w:val="clear" w:color="auto" w:fill="FFFFFF"/>
                <w:lang w:val="hy-AM"/>
              </w:rPr>
            </w:pPr>
            <w:r w:rsidRPr="00AB60F1">
              <w:rPr>
                <w:rFonts w:ascii="GHEA Grapalat" w:hAnsi="GHEA Grapalat"/>
                <w:color w:val="000000"/>
                <w:shd w:val="clear" w:color="auto" w:fill="FFFFFF"/>
                <w:lang w:val="hy-AM"/>
              </w:rPr>
              <w:t>Նախագծի  հավելվածի 16-րդ կետի 4-րդ ենթակետն ունի հստակեցման կարիք, քանի որ պարզ չէ ի՞նչ է իրենից ներկայացնում ախտահանության որակը և ի՞նչ ընթացակարգով և ո՞ւմ կողմից է իրականացվում ախտահանության որակի նկատմամբ հսկողությունն ու արդյունքների արձանագրումը:</w:t>
            </w:r>
          </w:p>
        </w:tc>
        <w:tc>
          <w:tcPr>
            <w:tcW w:w="6210" w:type="dxa"/>
          </w:tcPr>
          <w:p w14:paraId="10D635B0" w14:textId="77777777" w:rsidR="000C3FA0" w:rsidRDefault="000C3FA0" w:rsidP="000C3FA0">
            <w:pPr>
              <w:spacing w:line="360" w:lineRule="auto"/>
              <w:jc w:val="center"/>
              <w:rPr>
                <w:rFonts w:ascii="GHEA Grapalat" w:hAnsi="GHEA Grapalat"/>
                <w:b/>
                <w:bCs/>
                <w:color w:val="000000"/>
                <w:shd w:val="clear" w:color="auto" w:fill="FFFFFF"/>
              </w:rPr>
            </w:pPr>
            <w:r w:rsidRPr="00F233D1">
              <w:rPr>
                <w:rFonts w:ascii="GHEA Grapalat" w:hAnsi="GHEA Grapalat"/>
                <w:b/>
                <w:bCs/>
                <w:color w:val="000000"/>
                <w:shd w:val="clear" w:color="auto" w:fill="FFFFFF"/>
                <w:lang w:val="hy-AM"/>
              </w:rPr>
              <w:t>Ընդունվել է</w:t>
            </w:r>
          </w:p>
          <w:p w14:paraId="5B6A7AD7" w14:textId="77777777" w:rsidR="00D30AED" w:rsidRPr="00F233D1" w:rsidRDefault="00D30AED" w:rsidP="00FE0D61">
            <w:pPr>
              <w:spacing w:line="360" w:lineRule="auto"/>
              <w:jc w:val="center"/>
              <w:rPr>
                <w:rFonts w:ascii="GHEA Grapalat" w:hAnsi="GHEA Grapalat"/>
                <w:b/>
                <w:bCs/>
                <w:color w:val="000000"/>
                <w:shd w:val="clear" w:color="auto" w:fill="FFFFFF"/>
                <w:lang w:val="hy-AM"/>
              </w:rPr>
            </w:pPr>
          </w:p>
        </w:tc>
      </w:tr>
    </w:tbl>
    <w:p w14:paraId="6F88A8EE" w14:textId="74EA3691" w:rsidR="00025057" w:rsidRPr="00AF5A0B" w:rsidRDefault="00025057" w:rsidP="0086029B">
      <w:pPr>
        <w:spacing w:line="360" w:lineRule="auto"/>
        <w:jc w:val="both"/>
        <w:rPr>
          <w:rFonts w:ascii="GHEA Grapalat" w:hAnsi="GHEA Grapalat"/>
          <w:lang w:val="hy-AM"/>
        </w:rPr>
      </w:pPr>
    </w:p>
    <w:sectPr w:rsidR="00025057" w:rsidRPr="00AF5A0B" w:rsidSect="00EA0AD9">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1"/>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Cyr">
    <w:altName w:val="Cambria"/>
    <w:charset w:val="01"/>
    <w:family w:val="roman"/>
    <w:pitch w:val="variable"/>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26CF"/>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8117B4"/>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CD5A48"/>
    <w:multiLevelType w:val="multilevel"/>
    <w:tmpl w:val="8B9A36E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984C79"/>
    <w:multiLevelType w:val="multilevel"/>
    <w:tmpl w:val="9E16374A"/>
    <w:lvl w:ilvl="0">
      <w:start w:val="1"/>
      <w:numFmt w:val="decimal"/>
      <w:lvlText w:val="%1."/>
      <w:lvlJc w:val="left"/>
      <w:pPr>
        <w:ind w:left="540" w:hanging="360"/>
      </w:pPr>
      <w:rPr>
        <w:rFonts w:ascii="GHEA Grapalat" w:eastAsia="Calibri" w:hAnsi="GHEA Grapalat" w:cs="Courier New"/>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446348"/>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0" w15:restartNumberingAfterBreak="0">
    <w:nsid w:val="278977B9"/>
    <w:multiLevelType w:val="hybridMultilevel"/>
    <w:tmpl w:val="78FCBDD4"/>
    <w:lvl w:ilvl="0" w:tplc="0809000F">
      <w:start w:val="1"/>
      <w:numFmt w:val="decimal"/>
      <w:lvlText w:val="%1."/>
      <w:lvlJc w:val="left"/>
      <w:pPr>
        <w:ind w:left="1069" w:hanging="360"/>
      </w:p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11" w15:restartNumberingAfterBreak="0">
    <w:nsid w:val="31887B14"/>
    <w:multiLevelType w:val="hybridMultilevel"/>
    <w:tmpl w:val="30D49694"/>
    <w:lvl w:ilvl="0" w:tplc="1D9ADC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68F0EC2"/>
    <w:multiLevelType w:val="hybridMultilevel"/>
    <w:tmpl w:val="E7822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2B6754"/>
    <w:multiLevelType w:val="hybridMultilevel"/>
    <w:tmpl w:val="F7007A0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9" w15:restartNumberingAfterBreak="0">
    <w:nsid w:val="5AB81DC3"/>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B94702"/>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2" w15:restartNumberingAfterBreak="0">
    <w:nsid w:val="63A74D93"/>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0A35E0"/>
    <w:multiLevelType w:val="hybridMultilevel"/>
    <w:tmpl w:val="69DCBDFE"/>
    <w:lvl w:ilvl="0" w:tplc="29D07EBC">
      <w:start w:val="1"/>
      <w:numFmt w:val="decimal"/>
      <w:lvlText w:val="%1."/>
      <w:lvlJc w:val="left"/>
      <w:pPr>
        <w:ind w:left="720" w:hanging="360"/>
      </w:pPr>
      <w:rPr>
        <w:rFonts w:cs="Courier New"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0545B3"/>
    <w:multiLevelType w:val="hybridMultilevel"/>
    <w:tmpl w:val="4B34847A"/>
    <w:lvl w:ilvl="0" w:tplc="15B04E36">
      <w:start w:val="4"/>
      <w:numFmt w:val="decimal"/>
      <w:lvlText w:val="%1."/>
      <w:lvlJc w:val="left"/>
      <w:pPr>
        <w:ind w:left="735" w:hanging="360"/>
      </w:pPr>
    </w:lvl>
    <w:lvl w:ilvl="1" w:tplc="EDCE75CA">
      <w:start w:val="1"/>
      <w:numFmt w:val="decimal"/>
      <w:lvlText w:val="%2)"/>
      <w:lvlJc w:val="left"/>
      <w:pPr>
        <w:ind w:left="1560" w:hanging="4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4121A88"/>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D22F8D"/>
    <w:multiLevelType w:val="hybridMultilevel"/>
    <w:tmpl w:val="30D4969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11039250">
    <w:abstractNumId w:val="18"/>
  </w:num>
  <w:num w:numId="2" w16cid:durableId="12150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13"/>
  </w:num>
  <w:num w:numId="4" w16cid:durableId="420954294">
    <w:abstractNumId w:val="14"/>
  </w:num>
  <w:num w:numId="5" w16cid:durableId="1533762783">
    <w:abstractNumId w:val="27"/>
  </w:num>
  <w:num w:numId="6" w16cid:durableId="1490709622">
    <w:abstractNumId w:val="23"/>
  </w:num>
  <w:num w:numId="7" w16cid:durableId="1844474035">
    <w:abstractNumId w:val="7"/>
  </w:num>
  <w:num w:numId="8" w16cid:durableId="1641955270">
    <w:abstractNumId w:val="9"/>
  </w:num>
  <w:num w:numId="9" w16cid:durableId="161044059">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4"/>
  </w:num>
  <w:num w:numId="11" w16cid:durableId="1401781858">
    <w:abstractNumId w:val="1"/>
  </w:num>
  <w:num w:numId="12" w16cid:durableId="580985525">
    <w:abstractNumId w:val="21"/>
  </w:num>
  <w:num w:numId="13" w16cid:durableId="280502022">
    <w:abstractNumId w:val="5"/>
  </w:num>
  <w:num w:numId="14" w16cid:durableId="83497476">
    <w:abstractNumId w:val="10"/>
  </w:num>
  <w:num w:numId="15" w16cid:durableId="83160084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4576653">
    <w:abstractNumId w:val="6"/>
  </w:num>
  <w:num w:numId="17" w16cid:durableId="1236622641">
    <w:abstractNumId w:val="15"/>
  </w:num>
  <w:num w:numId="18" w16cid:durableId="14549522">
    <w:abstractNumId w:val="24"/>
  </w:num>
  <w:num w:numId="19" w16cid:durableId="478575234">
    <w:abstractNumId w:val="3"/>
  </w:num>
  <w:num w:numId="20" w16cid:durableId="946547140">
    <w:abstractNumId w:val="11"/>
  </w:num>
  <w:num w:numId="21" w16cid:durableId="1358771353">
    <w:abstractNumId w:val="16"/>
  </w:num>
  <w:num w:numId="22" w16cid:durableId="496268929">
    <w:abstractNumId w:val="0"/>
  </w:num>
  <w:num w:numId="23" w16cid:durableId="1576009970">
    <w:abstractNumId w:val="20"/>
  </w:num>
  <w:num w:numId="24" w16cid:durableId="458188687">
    <w:abstractNumId w:val="8"/>
  </w:num>
  <w:num w:numId="25" w16cid:durableId="1787383092">
    <w:abstractNumId w:val="28"/>
  </w:num>
  <w:num w:numId="26" w16cid:durableId="162621889">
    <w:abstractNumId w:val="2"/>
  </w:num>
  <w:num w:numId="27" w16cid:durableId="950431595">
    <w:abstractNumId w:val="22"/>
  </w:num>
  <w:num w:numId="28" w16cid:durableId="95103576">
    <w:abstractNumId w:val="26"/>
  </w:num>
  <w:num w:numId="29" w16cid:durableId="20525377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7BDA"/>
    <w:rsid w:val="00007EEE"/>
    <w:rsid w:val="00010121"/>
    <w:rsid w:val="00017978"/>
    <w:rsid w:val="00021646"/>
    <w:rsid w:val="00025057"/>
    <w:rsid w:val="00025B1A"/>
    <w:rsid w:val="00025F6F"/>
    <w:rsid w:val="00027C73"/>
    <w:rsid w:val="000349CE"/>
    <w:rsid w:val="00035C12"/>
    <w:rsid w:val="000368CB"/>
    <w:rsid w:val="000404C0"/>
    <w:rsid w:val="00041A3E"/>
    <w:rsid w:val="00042B6E"/>
    <w:rsid w:val="00042BE0"/>
    <w:rsid w:val="000434C3"/>
    <w:rsid w:val="000438DD"/>
    <w:rsid w:val="00050C2A"/>
    <w:rsid w:val="00052B06"/>
    <w:rsid w:val="00055D99"/>
    <w:rsid w:val="00061FB5"/>
    <w:rsid w:val="0006428E"/>
    <w:rsid w:val="00065750"/>
    <w:rsid w:val="0006789D"/>
    <w:rsid w:val="00067E2F"/>
    <w:rsid w:val="00074C9A"/>
    <w:rsid w:val="00076C6D"/>
    <w:rsid w:val="00076D83"/>
    <w:rsid w:val="00077237"/>
    <w:rsid w:val="00081976"/>
    <w:rsid w:val="00084154"/>
    <w:rsid w:val="000862A4"/>
    <w:rsid w:val="000869DC"/>
    <w:rsid w:val="00090582"/>
    <w:rsid w:val="00091651"/>
    <w:rsid w:val="00092AF3"/>
    <w:rsid w:val="000931C3"/>
    <w:rsid w:val="00093D63"/>
    <w:rsid w:val="00096ED5"/>
    <w:rsid w:val="000A019D"/>
    <w:rsid w:val="000A0817"/>
    <w:rsid w:val="000A138F"/>
    <w:rsid w:val="000A353D"/>
    <w:rsid w:val="000A6992"/>
    <w:rsid w:val="000A6D9D"/>
    <w:rsid w:val="000A707D"/>
    <w:rsid w:val="000B3BC1"/>
    <w:rsid w:val="000B474B"/>
    <w:rsid w:val="000B507F"/>
    <w:rsid w:val="000B5DB6"/>
    <w:rsid w:val="000B6529"/>
    <w:rsid w:val="000B7934"/>
    <w:rsid w:val="000B7D9A"/>
    <w:rsid w:val="000C3D26"/>
    <w:rsid w:val="000C3FA0"/>
    <w:rsid w:val="000C431D"/>
    <w:rsid w:val="000C7BBA"/>
    <w:rsid w:val="000D0645"/>
    <w:rsid w:val="000D0EBA"/>
    <w:rsid w:val="000D69C8"/>
    <w:rsid w:val="000D6EE3"/>
    <w:rsid w:val="000E0612"/>
    <w:rsid w:val="000E3DBB"/>
    <w:rsid w:val="000E55A2"/>
    <w:rsid w:val="000E5C94"/>
    <w:rsid w:val="000E6A9F"/>
    <w:rsid w:val="000F25EB"/>
    <w:rsid w:val="000F7074"/>
    <w:rsid w:val="00100FEB"/>
    <w:rsid w:val="0011030A"/>
    <w:rsid w:val="001114E4"/>
    <w:rsid w:val="001115EF"/>
    <w:rsid w:val="00111DAE"/>
    <w:rsid w:val="00112039"/>
    <w:rsid w:val="001137EF"/>
    <w:rsid w:val="00114687"/>
    <w:rsid w:val="00122886"/>
    <w:rsid w:val="001267E7"/>
    <w:rsid w:val="00130905"/>
    <w:rsid w:val="00134792"/>
    <w:rsid w:val="00134E5E"/>
    <w:rsid w:val="00136EAB"/>
    <w:rsid w:val="001376AF"/>
    <w:rsid w:val="00140574"/>
    <w:rsid w:val="00144C14"/>
    <w:rsid w:val="00145F09"/>
    <w:rsid w:val="00147B23"/>
    <w:rsid w:val="00150893"/>
    <w:rsid w:val="001515D3"/>
    <w:rsid w:val="00151B0A"/>
    <w:rsid w:val="001539E3"/>
    <w:rsid w:val="00153BE9"/>
    <w:rsid w:val="001544C9"/>
    <w:rsid w:val="00156B98"/>
    <w:rsid w:val="00160AAE"/>
    <w:rsid w:val="00162C84"/>
    <w:rsid w:val="00162D51"/>
    <w:rsid w:val="00165CE2"/>
    <w:rsid w:val="00170AC9"/>
    <w:rsid w:val="00177B61"/>
    <w:rsid w:val="00182280"/>
    <w:rsid w:val="0018309B"/>
    <w:rsid w:val="001830DB"/>
    <w:rsid w:val="001844E9"/>
    <w:rsid w:val="00185175"/>
    <w:rsid w:val="00185590"/>
    <w:rsid w:val="00187C34"/>
    <w:rsid w:val="00197A1D"/>
    <w:rsid w:val="001A251C"/>
    <w:rsid w:val="001A64F4"/>
    <w:rsid w:val="001B0968"/>
    <w:rsid w:val="001B1468"/>
    <w:rsid w:val="001B4191"/>
    <w:rsid w:val="001B7142"/>
    <w:rsid w:val="001C2621"/>
    <w:rsid w:val="001C7D1F"/>
    <w:rsid w:val="001D151F"/>
    <w:rsid w:val="001D4942"/>
    <w:rsid w:val="001E2D72"/>
    <w:rsid w:val="001E4B84"/>
    <w:rsid w:val="001E6978"/>
    <w:rsid w:val="001E71E2"/>
    <w:rsid w:val="001E782D"/>
    <w:rsid w:val="001F061D"/>
    <w:rsid w:val="001F0A95"/>
    <w:rsid w:val="0020408E"/>
    <w:rsid w:val="002047E3"/>
    <w:rsid w:val="00206BED"/>
    <w:rsid w:val="00207DCE"/>
    <w:rsid w:val="00207FE9"/>
    <w:rsid w:val="00210EBB"/>
    <w:rsid w:val="00213768"/>
    <w:rsid w:val="00213C8F"/>
    <w:rsid w:val="00214A30"/>
    <w:rsid w:val="00217E61"/>
    <w:rsid w:val="00222C94"/>
    <w:rsid w:val="00225A49"/>
    <w:rsid w:val="00226BB4"/>
    <w:rsid w:val="00226C7B"/>
    <w:rsid w:val="00227AF0"/>
    <w:rsid w:val="002323C0"/>
    <w:rsid w:val="002336AB"/>
    <w:rsid w:val="00234E92"/>
    <w:rsid w:val="00240514"/>
    <w:rsid w:val="00244824"/>
    <w:rsid w:val="0024514B"/>
    <w:rsid w:val="00247770"/>
    <w:rsid w:val="00255583"/>
    <w:rsid w:val="002563BE"/>
    <w:rsid w:val="00257B40"/>
    <w:rsid w:val="00260084"/>
    <w:rsid w:val="002624B7"/>
    <w:rsid w:val="0026390B"/>
    <w:rsid w:val="00264EE3"/>
    <w:rsid w:val="00265421"/>
    <w:rsid w:val="00265D86"/>
    <w:rsid w:val="00266E0F"/>
    <w:rsid w:val="0027053C"/>
    <w:rsid w:val="00277D2C"/>
    <w:rsid w:val="0028110D"/>
    <w:rsid w:val="00287A0D"/>
    <w:rsid w:val="002904D0"/>
    <w:rsid w:val="00291440"/>
    <w:rsid w:val="0029149A"/>
    <w:rsid w:val="0029371C"/>
    <w:rsid w:val="00294969"/>
    <w:rsid w:val="0029506E"/>
    <w:rsid w:val="002976C7"/>
    <w:rsid w:val="002979E0"/>
    <w:rsid w:val="002A1EFF"/>
    <w:rsid w:val="002A49EB"/>
    <w:rsid w:val="002B240A"/>
    <w:rsid w:val="002B2C97"/>
    <w:rsid w:val="002B6D90"/>
    <w:rsid w:val="002C2209"/>
    <w:rsid w:val="002C3E8F"/>
    <w:rsid w:val="002C50EC"/>
    <w:rsid w:val="002C6483"/>
    <w:rsid w:val="002C6776"/>
    <w:rsid w:val="002C7485"/>
    <w:rsid w:val="002D368C"/>
    <w:rsid w:val="002D54F8"/>
    <w:rsid w:val="002E01E1"/>
    <w:rsid w:val="002E2F56"/>
    <w:rsid w:val="002E330F"/>
    <w:rsid w:val="002E5200"/>
    <w:rsid w:val="002F21DD"/>
    <w:rsid w:val="0030023F"/>
    <w:rsid w:val="00300E4A"/>
    <w:rsid w:val="00301C83"/>
    <w:rsid w:val="00303405"/>
    <w:rsid w:val="00305038"/>
    <w:rsid w:val="0031483E"/>
    <w:rsid w:val="00317A6B"/>
    <w:rsid w:val="003216E2"/>
    <w:rsid w:val="00322EC0"/>
    <w:rsid w:val="003241F2"/>
    <w:rsid w:val="00324C4C"/>
    <w:rsid w:val="0032679F"/>
    <w:rsid w:val="00330990"/>
    <w:rsid w:val="0033210A"/>
    <w:rsid w:val="00335392"/>
    <w:rsid w:val="0033568E"/>
    <w:rsid w:val="003359AA"/>
    <w:rsid w:val="00340425"/>
    <w:rsid w:val="00341D81"/>
    <w:rsid w:val="00342D07"/>
    <w:rsid w:val="00344046"/>
    <w:rsid w:val="00346857"/>
    <w:rsid w:val="00346FCE"/>
    <w:rsid w:val="003522CD"/>
    <w:rsid w:val="00356593"/>
    <w:rsid w:val="00357F47"/>
    <w:rsid w:val="00362EB4"/>
    <w:rsid w:val="0036615C"/>
    <w:rsid w:val="00372ECA"/>
    <w:rsid w:val="00375989"/>
    <w:rsid w:val="00375EB5"/>
    <w:rsid w:val="00377B26"/>
    <w:rsid w:val="00377CC8"/>
    <w:rsid w:val="0038029A"/>
    <w:rsid w:val="003837C0"/>
    <w:rsid w:val="003843D6"/>
    <w:rsid w:val="0039202D"/>
    <w:rsid w:val="00393004"/>
    <w:rsid w:val="003944E2"/>
    <w:rsid w:val="00396B70"/>
    <w:rsid w:val="003A35F8"/>
    <w:rsid w:val="003A59EB"/>
    <w:rsid w:val="003A7060"/>
    <w:rsid w:val="003B3CBF"/>
    <w:rsid w:val="003B3F82"/>
    <w:rsid w:val="003C1154"/>
    <w:rsid w:val="003C44DA"/>
    <w:rsid w:val="003C5741"/>
    <w:rsid w:val="003D1A7E"/>
    <w:rsid w:val="003D1B70"/>
    <w:rsid w:val="003D2F36"/>
    <w:rsid w:val="003D7BD4"/>
    <w:rsid w:val="003E0BBE"/>
    <w:rsid w:val="003E3FAA"/>
    <w:rsid w:val="003E63F1"/>
    <w:rsid w:val="003E71DC"/>
    <w:rsid w:val="003F2D5D"/>
    <w:rsid w:val="003F4AC1"/>
    <w:rsid w:val="004017F1"/>
    <w:rsid w:val="004036DD"/>
    <w:rsid w:val="00410581"/>
    <w:rsid w:val="00413C28"/>
    <w:rsid w:val="00413EFB"/>
    <w:rsid w:val="00414DD6"/>
    <w:rsid w:val="004165EF"/>
    <w:rsid w:val="004167DC"/>
    <w:rsid w:val="004177B7"/>
    <w:rsid w:val="00420B30"/>
    <w:rsid w:val="00425564"/>
    <w:rsid w:val="00427603"/>
    <w:rsid w:val="00427807"/>
    <w:rsid w:val="00432DC0"/>
    <w:rsid w:val="004400E9"/>
    <w:rsid w:val="0044011F"/>
    <w:rsid w:val="0044159A"/>
    <w:rsid w:val="00441DA5"/>
    <w:rsid w:val="004538CB"/>
    <w:rsid w:val="004541E0"/>
    <w:rsid w:val="00455F36"/>
    <w:rsid w:val="004566F3"/>
    <w:rsid w:val="00456FB0"/>
    <w:rsid w:val="00460735"/>
    <w:rsid w:val="00461590"/>
    <w:rsid w:val="004637A5"/>
    <w:rsid w:val="004661EC"/>
    <w:rsid w:val="004666A4"/>
    <w:rsid w:val="00472267"/>
    <w:rsid w:val="00473168"/>
    <w:rsid w:val="00473509"/>
    <w:rsid w:val="004736B3"/>
    <w:rsid w:val="00473AB3"/>
    <w:rsid w:val="00473EF6"/>
    <w:rsid w:val="00480EC3"/>
    <w:rsid w:val="004813C1"/>
    <w:rsid w:val="00482BCB"/>
    <w:rsid w:val="0048349D"/>
    <w:rsid w:val="00484771"/>
    <w:rsid w:val="004860C8"/>
    <w:rsid w:val="004869BA"/>
    <w:rsid w:val="0049039C"/>
    <w:rsid w:val="00490E07"/>
    <w:rsid w:val="00493E9C"/>
    <w:rsid w:val="004959A5"/>
    <w:rsid w:val="0049633F"/>
    <w:rsid w:val="0049681B"/>
    <w:rsid w:val="004A1A81"/>
    <w:rsid w:val="004A204C"/>
    <w:rsid w:val="004A2EAE"/>
    <w:rsid w:val="004A5E1F"/>
    <w:rsid w:val="004A785F"/>
    <w:rsid w:val="004B125D"/>
    <w:rsid w:val="004B2006"/>
    <w:rsid w:val="004B3BDF"/>
    <w:rsid w:val="004C01E4"/>
    <w:rsid w:val="004C398C"/>
    <w:rsid w:val="004C59C2"/>
    <w:rsid w:val="004C5E32"/>
    <w:rsid w:val="004C666E"/>
    <w:rsid w:val="004D0BC8"/>
    <w:rsid w:val="004D1F49"/>
    <w:rsid w:val="004D6D29"/>
    <w:rsid w:val="004E0083"/>
    <w:rsid w:val="004E22E5"/>
    <w:rsid w:val="004E4FAB"/>
    <w:rsid w:val="004E7636"/>
    <w:rsid w:val="004F0252"/>
    <w:rsid w:val="004F1E2D"/>
    <w:rsid w:val="004F2F0C"/>
    <w:rsid w:val="004F373F"/>
    <w:rsid w:val="004F39C5"/>
    <w:rsid w:val="004F46FE"/>
    <w:rsid w:val="004F4B5F"/>
    <w:rsid w:val="00501533"/>
    <w:rsid w:val="00503177"/>
    <w:rsid w:val="00504435"/>
    <w:rsid w:val="00510017"/>
    <w:rsid w:val="0051047D"/>
    <w:rsid w:val="00514BC3"/>
    <w:rsid w:val="005154B9"/>
    <w:rsid w:val="00515647"/>
    <w:rsid w:val="00516694"/>
    <w:rsid w:val="00517067"/>
    <w:rsid w:val="005204E5"/>
    <w:rsid w:val="005205E8"/>
    <w:rsid w:val="00522DAE"/>
    <w:rsid w:val="005254CE"/>
    <w:rsid w:val="005341C8"/>
    <w:rsid w:val="00534413"/>
    <w:rsid w:val="0053585F"/>
    <w:rsid w:val="00535BAC"/>
    <w:rsid w:val="00537861"/>
    <w:rsid w:val="00537CDB"/>
    <w:rsid w:val="00540664"/>
    <w:rsid w:val="0054369D"/>
    <w:rsid w:val="005444C8"/>
    <w:rsid w:val="00544595"/>
    <w:rsid w:val="005445C2"/>
    <w:rsid w:val="005452DD"/>
    <w:rsid w:val="00550315"/>
    <w:rsid w:val="0055183B"/>
    <w:rsid w:val="00551952"/>
    <w:rsid w:val="0055201A"/>
    <w:rsid w:val="005540F0"/>
    <w:rsid w:val="00556CA3"/>
    <w:rsid w:val="0056555B"/>
    <w:rsid w:val="005677BD"/>
    <w:rsid w:val="00567D81"/>
    <w:rsid w:val="00567F84"/>
    <w:rsid w:val="00571A99"/>
    <w:rsid w:val="00574F3E"/>
    <w:rsid w:val="00575303"/>
    <w:rsid w:val="0057636B"/>
    <w:rsid w:val="00577E5B"/>
    <w:rsid w:val="0058590C"/>
    <w:rsid w:val="00585FEF"/>
    <w:rsid w:val="00590275"/>
    <w:rsid w:val="005922E0"/>
    <w:rsid w:val="00592BFE"/>
    <w:rsid w:val="005944D1"/>
    <w:rsid w:val="00597646"/>
    <w:rsid w:val="005A1E43"/>
    <w:rsid w:val="005A4592"/>
    <w:rsid w:val="005B1B94"/>
    <w:rsid w:val="005B43E8"/>
    <w:rsid w:val="005B717E"/>
    <w:rsid w:val="005B79AA"/>
    <w:rsid w:val="005C0B1E"/>
    <w:rsid w:val="005C2BAB"/>
    <w:rsid w:val="005C2FD3"/>
    <w:rsid w:val="005C30A5"/>
    <w:rsid w:val="005C32D9"/>
    <w:rsid w:val="005C473B"/>
    <w:rsid w:val="005D49A8"/>
    <w:rsid w:val="005D4D65"/>
    <w:rsid w:val="005E121C"/>
    <w:rsid w:val="005E1D67"/>
    <w:rsid w:val="005E7F1A"/>
    <w:rsid w:val="005F4EBD"/>
    <w:rsid w:val="005F502A"/>
    <w:rsid w:val="005F57EA"/>
    <w:rsid w:val="005F6454"/>
    <w:rsid w:val="0060109E"/>
    <w:rsid w:val="00601203"/>
    <w:rsid w:val="00605538"/>
    <w:rsid w:val="00605C19"/>
    <w:rsid w:val="00607CC3"/>
    <w:rsid w:val="00611B6C"/>
    <w:rsid w:val="0062139D"/>
    <w:rsid w:val="00622B3B"/>
    <w:rsid w:val="00622FA8"/>
    <w:rsid w:val="0062415E"/>
    <w:rsid w:val="00626AF3"/>
    <w:rsid w:val="00626E13"/>
    <w:rsid w:val="00627836"/>
    <w:rsid w:val="00631FFF"/>
    <w:rsid w:val="00633CE0"/>
    <w:rsid w:val="00635190"/>
    <w:rsid w:val="006370F3"/>
    <w:rsid w:val="006405A2"/>
    <w:rsid w:val="006437D1"/>
    <w:rsid w:val="00644086"/>
    <w:rsid w:val="006447B1"/>
    <w:rsid w:val="006456FE"/>
    <w:rsid w:val="00651D96"/>
    <w:rsid w:val="0065211D"/>
    <w:rsid w:val="00652169"/>
    <w:rsid w:val="00652342"/>
    <w:rsid w:val="0065331A"/>
    <w:rsid w:val="00654D53"/>
    <w:rsid w:val="00654DCF"/>
    <w:rsid w:val="00656C5B"/>
    <w:rsid w:val="006573FD"/>
    <w:rsid w:val="00657A5F"/>
    <w:rsid w:val="00664CE6"/>
    <w:rsid w:val="006650E5"/>
    <w:rsid w:val="00665E56"/>
    <w:rsid w:val="006663A7"/>
    <w:rsid w:val="00670609"/>
    <w:rsid w:val="00672783"/>
    <w:rsid w:val="006733AC"/>
    <w:rsid w:val="006741C6"/>
    <w:rsid w:val="006765A5"/>
    <w:rsid w:val="00681F5F"/>
    <w:rsid w:val="006821DA"/>
    <w:rsid w:val="006858F4"/>
    <w:rsid w:val="006859B0"/>
    <w:rsid w:val="0068671A"/>
    <w:rsid w:val="00690736"/>
    <w:rsid w:val="00693660"/>
    <w:rsid w:val="00693AA9"/>
    <w:rsid w:val="00696AF0"/>
    <w:rsid w:val="00697B52"/>
    <w:rsid w:val="006A0D9F"/>
    <w:rsid w:val="006A3F23"/>
    <w:rsid w:val="006A5070"/>
    <w:rsid w:val="006A5783"/>
    <w:rsid w:val="006B52DE"/>
    <w:rsid w:val="006C3ED8"/>
    <w:rsid w:val="006D1DBE"/>
    <w:rsid w:val="006D59F2"/>
    <w:rsid w:val="006D6AFB"/>
    <w:rsid w:val="006E0BC9"/>
    <w:rsid w:val="006E0C5F"/>
    <w:rsid w:val="006E18CE"/>
    <w:rsid w:val="006E19E2"/>
    <w:rsid w:val="006E2339"/>
    <w:rsid w:val="006E581A"/>
    <w:rsid w:val="006E67F3"/>
    <w:rsid w:val="006F0290"/>
    <w:rsid w:val="006F33BA"/>
    <w:rsid w:val="006F50A9"/>
    <w:rsid w:val="006F703F"/>
    <w:rsid w:val="006F7BAE"/>
    <w:rsid w:val="00703217"/>
    <w:rsid w:val="00704458"/>
    <w:rsid w:val="00705AEF"/>
    <w:rsid w:val="00706703"/>
    <w:rsid w:val="00707C08"/>
    <w:rsid w:val="00710960"/>
    <w:rsid w:val="00711DA3"/>
    <w:rsid w:val="007143F3"/>
    <w:rsid w:val="00715418"/>
    <w:rsid w:val="00725527"/>
    <w:rsid w:val="007263A3"/>
    <w:rsid w:val="00730518"/>
    <w:rsid w:val="007316D5"/>
    <w:rsid w:val="00732DA7"/>
    <w:rsid w:val="00736545"/>
    <w:rsid w:val="007377AB"/>
    <w:rsid w:val="007421F5"/>
    <w:rsid w:val="00747C05"/>
    <w:rsid w:val="007514C4"/>
    <w:rsid w:val="00751571"/>
    <w:rsid w:val="00752C4D"/>
    <w:rsid w:val="00755600"/>
    <w:rsid w:val="0075728D"/>
    <w:rsid w:val="00762983"/>
    <w:rsid w:val="00763859"/>
    <w:rsid w:val="007654BE"/>
    <w:rsid w:val="00765669"/>
    <w:rsid w:val="00777A2E"/>
    <w:rsid w:val="007811F2"/>
    <w:rsid w:val="00784903"/>
    <w:rsid w:val="007921B8"/>
    <w:rsid w:val="0079282F"/>
    <w:rsid w:val="00793DEF"/>
    <w:rsid w:val="007966EA"/>
    <w:rsid w:val="007968EB"/>
    <w:rsid w:val="007A23AD"/>
    <w:rsid w:val="007A3B54"/>
    <w:rsid w:val="007A558A"/>
    <w:rsid w:val="007A57F0"/>
    <w:rsid w:val="007B0680"/>
    <w:rsid w:val="007B0DD5"/>
    <w:rsid w:val="007B27DD"/>
    <w:rsid w:val="007B32A2"/>
    <w:rsid w:val="007B5616"/>
    <w:rsid w:val="007B60CE"/>
    <w:rsid w:val="007B7379"/>
    <w:rsid w:val="007C2127"/>
    <w:rsid w:val="007C2B7E"/>
    <w:rsid w:val="007C485E"/>
    <w:rsid w:val="007C668A"/>
    <w:rsid w:val="007D14EA"/>
    <w:rsid w:val="007D2624"/>
    <w:rsid w:val="007D391E"/>
    <w:rsid w:val="007D5415"/>
    <w:rsid w:val="007E51E9"/>
    <w:rsid w:val="007E525F"/>
    <w:rsid w:val="007E7C68"/>
    <w:rsid w:val="007F04E7"/>
    <w:rsid w:val="007F0CB5"/>
    <w:rsid w:val="007F1232"/>
    <w:rsid w:val="007F44FD"/>
    <w:rsid w:val="0080111E"/>
    <w:rsid w:val="00803782"/>
    <w:rsid w:val="00805832"/>
    <w:rsid w:val="008068B2"/>
    <w:rsid w:val="00811C4A"/>
    <w:rsid w:val="0081460C"/>
    <w:rsid w:val="00816633"/>
    <w:rsid w:val="00816C54"/>
    <w:rsid w:val="00822477"/>
    <w:rsid w:val="0082267A"/>
    <w:rsid w:val="008242AB"/>
    <w:rsid w:val="0082770B"/>
    <w:rsid w:val="00827F65"/>
    <w:rsid w:val="00832186"/>
    <w:rsid w:val="00832DF8"/>
    <w:rsid w:val="008350A4"/>
    <w:rsid w:val="008447DF"/>
    <w:rsid w:val="0084625D"/>
    <w:rsid w:val="008463E8"/>
    <w:rsid w:val="008500EB"/>
    <w:rsid w:val="0085329D"/>
    <w:rsid w:val="0085497D"/>
    <w:rsid w:val="00856631"/>
    <w:rsid w:val="00857D42"/>
    <w:rsid w:val="0086029B"/>
    <w:rsid w:val="00860A2B"/>
    <w:rsid w:val="00860CCD"/>
    <w:rsid w:val="00861D01"/>
    <w:rsid w:val="00865E2E"/>
    <w:rsid w:val="00867151"/>
    <w:rsid w:val="00867D47"/>
    <w:rsid w:val="00872C6A"/>
    <w:rsid w:val="0087420D"/>
    <w:rsid w:val="00885E5D"/>
    <w:rsid w:val="00886D5D"/>
    <w:rsid w:val="00887069"/>
    <w:rsid w:val="00891118"/>
    <w:rsid w:val="00891742"/>
    <w:rsid w:val="00892428"/>
    <w:rsid w:val="0089328F"/>
    <w:rsid w:val="00893DD0"/>
    <w:rsid w:val="00895118"/>
    <w:rsid w:val="0089626D"/>
    <w:rsid w:val="008A07E8"/>
    <w:rsid w:val="008A1870"/>
    <w:rsid w:val="008A69EC"/>
    <w:rsid w:val="008A7E6D"/>
    <w:rsid w:val="008B0A1F"/>
    <w:rsid w:val="008B1350"/>
    <w:rsid w:val="008B18B0"/>
    <w:rsid w:val="008B378A"/>
    <w:rsid w:val="008C23C3"/>
    <w:rsid w:val="008C3A1A"/>
    <w:rsid w:val="008C57D7"/>
    <w:rsid w:val="008C68E5"/>
    <w:rsid w:val="008D54F7"/>
    <w:rsid w:val="008E12DB"/>
    <w:rsid w:val="008F00A6"/>
    <w:rsid w:val="008F200A"/>
    <w:rsid w:val="008F4157"/>
    <w:rsid w:val="008F422E"/>
    <w:rsid w:val="00902662"/>
    <w:rsid w:val="00910C86"/>
    <w:rsid w:val="00924ECF"/>
    <w:rsid w:val="00925CA2"/>
    <w:rsid w:val="00935800"/>
    <w:rsid w:val="00936492"/>
    <w:rsid w:val="00936B17"/>
    <w:rsid w:val="00940B63"/>
    <w:rsid w:val="00942169"/>
    <w:rsid w:val="009464ED"/>
    <w:rsid w:val="00946E00"/>
    <w:rsid w:val="00960222"/>
    <w:rsid w:val="009629D9"/>
    <w:rsid w:val="00963958"/>
    <w:rsid w:val="0096417A"/>
    <w:rsid w:val="00965E66"/>
    <w:rsid w:val="00970C3C"/>
    <w:rsid w:val="009735ED"/>
    <w:rsid w:val="00975132"/>
    <w:rsid w:val="0097536C"/>
    <w:rsid w:val="00977478"/>
    <w:rsid w:val="0097796C"/>
    <w:rsid w:val="009807E0"/>
    <w:rsid w:val="00980888"/>
    <w:rsid w:val="00981E23"/>
    <w:rsid w:val="00985632"/>
    <w:rsid w:val="009864F7"/>
    <w:rsid w:val="00986642"/>
    <w:rsid w:val="00987471"/>
    <w:rsid w:val="00991E5F"/>
    <w:rsid w:val="0099235F"/>
    <w:rsid w:val="00993AF2"/>
    <w:rsid w:val="00993D11"/>
    <w:rsid w:val="009A4165"/>
    <w:rsid w:val="009A6E94"/>
    <w:rsid w:val="009B2BDB"/>
    <w:rsid w:val="009B4CFF"/>
    <w:rsid w:val="009B50A3"/>
    <w:rsid w:val="009C256C"/>
    <w:rsid w:val="009C3F8D"/>
    <w:rsid w:val="009C538B"/>
    <w:rsid w:val="009C5DF5"/>
    <w:rsid w:val="009C6290"/>
    <w:rsid w:val="009D062B"/>
    <w:rsid w:val="009D1F9F"/>
    <w:rsid w:val="009D22D7"/>
    <w:rsid w:val="009D2F8F"/>
    <w:rsid w:val="009D3927"/>
    <w:rsid w:val="009D4716"/>
    <w:rsid w:val="009D6200"/>
    <w:rsid w:val="009D6F07"/>
    <w:rsid w:val="009D712B"/>
    <w:rsid w:val="009D7933"/>
    <w:rsid w:val="009D7AC7"/>
    <w:rsid w:val="009E06BE"/>
    <w:rsid w:val="009E1467"/>
    <w:rsid w:val="009E171D"/>
    <w:rsid w:val="009E4207"/>
    <w:rsid w:val="009E6E7E"/>
    <w:rsid w:val="009F2291"/>
    <w:rsid w:val="009F23B9"/>
    <w:rsid w:val="009F29BB"/>
    <w:rsid w:val="009F5BF9"/>
    <w:rsid w:val="009F7D76"/>
    <w:rsid w:val="00A00C9E"/>
    <w:rsid w:val="00A042A5"/>
    <w:rsid w:val="00A049D8"/>
    <w:rsid w:val="00A05255"/>
    <w:rsid w:val="00A05903"/>
    <w:rsid w:val="00A0761A"/>
    <w:rsid w:val="00A07B56"/>
    <w:rsid w:val="00A11574"/>
    <w:rsid w:val="00A2198A"/>
    <w:rsid w:val="00A2426E"/>
    <w:rsid w:val="00A31988"/>
    <w:rsid w:val="00A32272"/>
    <w:rsid w:val="00A35807"/>
    <w:rsid w:val="00A35BE8"/>
    <w:rsid w:val="00A424C4"/>
    <w:rsid w:val="00A53935"/>
    <w:rsid w:val="00A554EB"/>
    <w:rsid w:val="00A56091"/>
    <w:rsid w:val="00A560B7"/>
    <w:rsid w:val="00A566B4"/>
    <w:rsid w:val="00A574E9"/>
    <w:rsid w:val="00A62194"/>
    <w:rsid w:val="00A629CA"/>
    <w:rsid w:val="00A63555"/>
    <w:rsid w:val="00A652FA"/>
    <w:rsid w:val="00A66EB6"/>
    <w:rsid w:val="00A70327"/>
    <w:rsid w:val="00A71C91"/>
    <w:rsid w:val="00A71F0F"/>
    <w:rsid w:val="00A7412A"/>
    <w:rsid w:val="00A74AD4"/>
    <w:rsid w:val="00A868F3"/>
    <w:rsid w:val="00A86EED"/>
    <w:rsid w:val="00A9284C"/>
    <w:rsid w:val="00A9576A"/>
    <w:rsid w:val="00A95C10"/>
    <w:rsid w:val="00AA08B3"/>
    <w:rsid w:val="00AA0A6D"/>
    <w:rsid w:val="00AA0B45"/>
    <w:rsid w:val="00AA2402"/>
    <w:rsid w:val="00AA5222"/>
    <w:rsid w:val="00AA52D1"/>
    <w:rsid w:val="00AB2D44"/>
    <w:rsid w:val="00AB319D"/>
    <w:rsid w:val="00AB3DB4"/>
    <w:rsid w:val="00AB3EB6"/>
    <w:rsid w:val="00AB4EF1"/>
    <w:rsid w:val="00AB5C7D"/>
    <w:rsid w:val="00AB60F1"/>
    <w:rsid w:val="00AC11D2"/>
    <w:rsid w:val="00AC2287"/>
    <w:rsid w:val="00AC3FF6"/>
    <w:rsid w:val="00AC57A6"/>
    <w:rsid w:val="00AC627E"/>
    <w:rsid w:val="00AD0128"/>
    <w:rsid w:val="00AD1763"/>
    <w:rsid w:val="00AD4333"/>
    <w:rsid w:val="00AD4F43"/>
    <w:rsid w:val="00AD5BF7"/>
    <w:rsid w:val="00AD6550"/>
    <w:rsid w:val="00AE05F6"/>
    <w:rsid w:val="00AE10E1"/>
    <w:rsid w:val="00AE44F9"/>
    <w:rsid w:val="00AE5175"/>
    <w:rsid w:val="00AE573E"/>
    <w:rsid w:val="00AE76F3"/>
    <w:rsid w:val="00AE7F19"/>
    <w:rsid w:val="00AF03AD"/>
    <w:rsid w:val="00AF5A0B"/>
    <w:rsid w:val="00B0091F"/>
    <w:rsid w:val="00B00E94"/>
    <w:rsid w:val="00B04F64"/>
    <w:rsid w:val="00B05A28"/>
    <w:rsid w:val="00B078BF"/>
    <w:rsid w:val="00B1442A"/>
    <w:rsid w:val="00B14763"/>
    <w:rsid w:val="00B163CA"/>
    <w:rsid w:val="00B21213"/>
    <w:rsid w:val="00B24FF3"/>
    <w:rsid w:val="00B25942"/>
    <w:rsid w:val="00B26199"/>
    <w:rsid w:val="00B262BB"/>
    <w:rsid w:val="00B277C3"/>
    <w:rsid w:val="00B32022"/>
    <w:rsid w:val="00B3345B"/>
    <w:rsid w:val="00B3579C"/>
    <w:rsid w:val="00B35904"/>
    <w:rsid w:val="00B3600C"/>
    <w:rsid w:val="00B413DB"/>
    <w:rsid w:val="00B41568"/>
    <w:rsid w:val="00B43824"/>
    <w:rsid w:val="00B4685D"/>
    <w:rsid w:val="00B53B7D"/>
    <w:rsid w:val="00B57973"/>
    <w:rsid w:val="00B57DB3"/>
    <w:rsid w:val="00B6040E"/>
    <w:rsid w:val="00B61857"/>
    <w:rsid w:val="00B65AE9"/>
    <w:rsid w:val="00B66634"/>
    <w:rsid w:val="00B676A0"/>
    <w:rsid w:val="00B67C0D"/>
    <w:rsid w:val="00B72732"/>
    <w:rsid w:val="00B74CE8"/>
    <w:rsid w:val="00B77329"/>
    <w:rsid w:val="00B803E8"/>
    <w:rsid w:val="00B8113F"/>
    <w:rsid w:val="00B82903"/>
    <w:rsid w:val="00B83217"/>
    <w:rsid w:val="00B83A45"/>
    <w:rsid w:val="00B92182"/>
    <w:rsid w:val="00B94BA4"/>
    <w:rsid w:val="00B95352"/>
    <w:rsid w:val="00B96F19"/>
    <w:rsid w:val="00BA0620"/>
    <w:rsid w:val="00BA0B04"/>
    <w:rsid w:val="00BA0B13"/>
    <w:rsid w:val="00BA2CEE"/>
    <w:rsid w:val="00BA5643"/>
    <w:rsid w:val="00BA580F"/>
    <w:rsid w:val="00BA5B08"/>
    <w:rsid w:val="00BA6C6F"/>
    <w:rsid w:val="00BA7294"/>
    <w:rsid w:val="00BA74DE"/>
    <w:rsid w:val="00BB1F54"/>
    <w:rsid w:val="00BB2FB5"/>
    <w:rsid w:val="00BB3860"/>
    <w:rsid w:val="00BC2575"/>
    <w:rsid w:val="00BC2E9B"/>
    <w:rsid w:val="00BD0032"/>
    <w:rsid w:val="00BD1D46"/>
    <w:rsid w:val="00BD74E8"/>
    <w:rsid w:val="00BE0708"/>
    <w:rsid w:val="00BE0B45"/>
    <w:rsid w:val="00BE2060"/>
    <w:rsid w:val="00BE5043"/>
    <w:rsid w:val="00BE62EE"/>
    <w:rsid w:val="00BF02E3"/>
    <w:rsid w:val="00BF1ACB"/>
    <w:rsid w:val="00BF23F2"/>
    <w:rsid w:val="00BF2AD6"/>
    <w:rsid w:val="00BF2BBB"/>
    <w:rsid w:val="00BF42D3"/>
    <w:rsid w:val="00BF49D0"/>
    <w:rsid w:val="00BF5FAC"/>
    <w:rsid w:val="00BF654A"/>
    <w:rsid w:val="00BF69D9"/>
    <w:rsid w:val="00BF7AE6"/>
    <w:rsid w:val="00C01193"/>
    <w:rsid w:val="00C06065"/>
    <w:rsid w:val="00C07363"/>
    <w:rsid w:val="00C077A1"/>
    <w:rsid w:val="00C07877"/>
    <w:rsid w:val="00C1447C"/>
    <w:rsid w:val="00C175FD"/>
    <w:rsid w:val="00C25D27"/>
    <w:rsid w:val="00C307A4"/>
    <w:rsid w:val="00C30CD8"/>
    <w:rsid w:val="00C3531D"/>
    <w:rsid w:val="00C40C6C"/>
    <w:rsid w:val="00C44386"/>
    <w:rsid w:val="00C46C8D"/>
    <w:rsid w:val="00C47771"/>
    <w:rsid w:val="00C51574"/>
    <w:rsid w:val="00C51B36"/>
    <w:rsid w:val="00C5476E"/>
    <w:rsid w:val="00C54AF4"/>
    <w:rsid w:val="00C60728"/>
    <w:rsid w:val="00C62A2C"/>
    <w:rsid w:val="00C63BA0"/>
    <w:rsid w:val="00C6565B"/>
    <w:rsid w:val="00C65E70"/>
    <w:rsid w:val="00C67F7E"/>
    <w:rsid w:val="00C7136E"/>
    <w:rsid w:val="00C71CE3"/>
    <w:rsid w:val="00C7260F"/>
    <w:rsid w:val="00C72BED"/>
    <w:rsid w:val="00C76361"/>
    <w:rsid w:val="00C772F3"/>
    <w:rsid w:val="00C777B8"/>
    <w:rsid w:val="00C77A30"/>
    <w:rsid w:val="00C8495C"/>
    <w:rsid w:val="00C95F73"/>
    <w:rsid w:val="00C97F1A"/>
    <w:rsid w:val="00CA5B6D"/>
    <w:rsid w:val="00CB310A"/>
    <w:rsid w:val="00CB3646"/>
    <w:rsid w:val="00CB5FBA"/>
    <w:rsid w:val="00CB74F3"/>
    <w:rsid w:val="00CC02F2"/>
    <w:rsid w:val="00CC241E"/>
    <w:rsid w:val="00CC3B55"/>
    <w:rsid w:val="00CC4726"/>
    <w:rsid w:val="00CC5305"/>
    <w:rsid w:val="00CD1F8C"/>
    <w:rsid w:val="00CE1D5D"/>
    <w:rsid w:val="00CE20C2"/>
    <w:rsid w:val="00CE6CAC"/>
    <w:rsid w:val="00CF172A"/>
    <w:rsid w:val="00CF200A"/>
    <w:rsid w:val="00CF2E30"/>
    <w:rsid w:val="00CF39D0"/>
    <w:rsid w:val="00CF5613"/>
    <w:rsid w:val="00CF56E0"/>
    <w:rsid w:val="00D01709"/>
    <w:rsid w:val="00D0445E"/>
    <w:rsid w:val="00D10769"/>
    <w:rsid w:val="00D11FB1"/>
    <w:rsid w:val="00D12668"/>
    <w:rsid w:val="00D142E4"/>
    <w:rsid w:val="00D20BB9"/>
    <w:rsid w:val="00D26D25"/>
    <w:rsid w:val="00D27569"/>
    <w:rsid w:val="00D3042B"/>
    <w:rsid w:val="00D30AED"/>
    <w:rsid w:val="00D328D6"/>
    <w:rsid w:val="00D34DBF"/>
    <w:rsid w:val="00D3552E"/>
    <w:rsid w:val="00D4016C"/>
    <w:rsid w:val="00D4153F"/>
    <w:rsid w:val="00D42DA9"/>
    <w:rsid w:val="00D45491"/>
    <w:rsid w:val="00D456EA"/>
    <w:rsid w:val="00D45CE9"/>
    <w:rsid w:val="00D4728E"/>
    <w:rsid w:val="00D477EF"/>
    <w:rsid w:val="00D50884"/>
    <w:rsid w:val="00D52421"/>
    <w:rsid w:val="00D5298A"/>
    <w:rsid w:val="00D52B09"/>
    <w:rsid w:val="00D57AFB"/>
    <w:rsid w:val="00D657B5"/>
    <w:rsid w:val="00D67941"/>
    <w:rsid w:val="00D72668"/>
    <w:rsid w:val="00D741A4"/>
    <w:rsid w:val="00D74275"/>
    <w:rsid w:val="00D77E44"/>
    <w:rsid w:val="00D8096D"/>
    <w:rsid w:val="00D822C7"/>
    <w:rsid w:val="00D830E9"/>
    <w:rsid w:val="00D8402D"/>
    <w:rsid w:val="00D84F0E"/>
    <w:rsid w:val="00D84F3C"/>
    <w:rsid w:val="00D8553A"/>
    <w:rsid w:val="00D85615"/>
    <w:rsid w:val="00D87079"/>
    <w:rsid w:val="00D918B7"/>
    <w:rsid w:val="00D94E9A"/>
    <w:rsid w:val="00DA0210"/>
    <w:rsid w:val="00DA04A6"/>
    <w:rsid w:val="00DA4014"/>
    <w:rsid w:val="00DB08B1"/>
    <w:rsid w:val="00DB2595"/>
    <w:rsid w:val="00DB2737"/>
    <w:rsid w:val="00DB42AA"/>
    <w:rsid w:val="00DB5641"/>
    <w:rsid w:val="00DB735E"/>
    <w:rsid w:val="00DC0181"/>
    <w:rsid w:val="00DC1D20"/>
    <w:rsid w:val="00DC504D"/>
    <w:rsid w:val="00DC53B5"/>
    <w:rsid w:val="00DC764E"/>
    <w:rsid w:val="00DD0C1D"/>
    <w:rsid w:val="00DD483F"/>
    <w:rsid w:val="00DD4E2F"/>
    <w:rsid w:val="00DE267D"/>
    <w:rsid w:val="00DE7D85"/>
    <w:rsid w:val="00DF3E9D"/>
    <w:rsid w:val="00DF62CF"/>
    <w:rsid w:val="00DF7EED"/>
    <w:rsid w:val="00E02768"/>
    <w:rsid w:val="00E042D9"/>
    <w:rsid w:val="00E04534"/>
    <w:rsid w:val="00E06853"/>
    <w:rsid w:val="00E073B2"/>
    <w:rsid w:val="00E11496"/>
    <w:rsid w:val="00E12507"/>
    <w:rsid w:val="00E130A1"/>
    <w:rsid w:val="00E130E3"/>
    <w:rsid w:val="00E13892"/>
    <w:rsid w:val="00E154D2"/>
    <w:rsid w:val="00E24E64"/>
    <w:rsid w:val="00E3053F"/>
    <w:rsid w:val="00E30E8F"/>
    <w:rsid w:val="00E31B47"/>
    <w:rsid w:val="00E330C0"/>
    <w:rsid w:val="00E33706"/>
    <w:rsid w:val="00E33D60"/>
    <w:rsid w:val="00E346D8"/>
    <w:rsid w:val="00E41DCE"/>
    <w:rsid w:val="00E432E4"/>
    <w:rsid w:val="00E43C66"/>
    <w:rsid w:val="00E45DCB"/>
    <w:rsid w:val="00E45EC6"/>
    <w:rsid w:val="00E47A2F"/>
    <w:rsid w:val="00E51316"/>
    <w:rsid w:val="00E54BC5"/>
    <w:rsid w:val="00E61249"/>
    <w:rsid w:val="00E6579F"/>
    <w:rsid w:val="00E756F8"/>
    <w:rsid w:val="00E76F9F"/>
    <w:rsid w:val="00E777E3"/>
    <w:rsid w:val="00E778FD"/>
    <w:rsid w:val="00E82634"/>
    <w:rsid w:val="00E84EF7"/>
    <w:rsid w:val="00E86E0E"/>
    <w:rsid w:val="00E87E80"/>
    <w:rsid w:val="00E9771E"/>
    <w:rsid w:val="00EA0AD9"/>
    <w:rsid w:val="00EA2550"/>
    <w:rsid w:val="00EA372B"/>
    <w:rsid w:val="00EA4184"/>
    <w:rsid w:val="00EA5B1A"/>
    <w:rsid w:val="00EB5C2E"/>
    <w:rsid w:val="00EC0DEF"/>
    <w:rsid w:val="00EC3401"/>
    <w:rsid w:val="00EC4628"/>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F00E2"/>
    <w:rsid w:val="00EF051A"/>
    <w:rsid w:val="00EF182D"/>
    <w:rsid w:val="00EF2609"/>
    <w:rsid w:val="00EF4CEF"/>
    <w:rsid w:val="00EF73F5"/>
    <w:rsid w:val="00EF7D65"/>
    <w:rsid w:val="00F006C4"/>
    <w:rsid w:val="00F04FD4"/>
    <w:rsid w:val="00F05D9F"/>
    <w:rsid w:val="00F10E59"/>
    <w:rsid w:val="00F1155A"/>
    <w:rsid w:val="00F13C35"/>
    <w:rsid w:val="00F13F8A"/>
    <w:rsid w:val="00F14704"/>
    <w:rsid w:val="00F15D20"/>
    <w:rsid w:val="00F20AA7"/>
    <w:rsid w:val="00F21437"/>
    <w:rsid w:val="00F233D1"/>
    <w:rsid w:val="00F27254"/>
    <w:rsid w:val="00F2774B"/>
    <w:rsid w:val="00F2798E"/>
    <w:rsid w:val="00F27DC6"/>
    <w:rsid w:val="00F3190B"/>
    <w:rsid w:val="00F34967"/>
    <w:rsid w:val="00F3583A"/>
    <w:rsid w:val="00F36828"/>
    <w:rsid w:val="00F418B2"/>
    <w:rsid w:val="00F42734"/>
    <w:rsid w:val="00F43DC7"/>
    <w:rsid w:val="00F44667"/>
    <w:rsid w:val="00F46E2A"/>
    <w:rsid w:val="00F4784D"/>
    <w:rsid w:val="00F52C0E"/>
    <w:rsid w:val="00F5395A"/>
    <w:rsid w:val="00F559D4"/>
    <w:rsid w:val="00F60474"/>
    <w:rsid w:val="00F62977"/>
    <w:rsid w:val="00F62A93"/>
    <w:rsid w:val="00F6300F"/>
    <w:rsid w:val="00F6684A"/>
    <w:rsid w:val="00F66DA0"/>
    <w:rsid w:val="00F66E31"/>
    <w:rsid w:val="00F67CEE"/>
    <w:rsid w:val="00F75977"/>
    <w:rsid w:val="00F80790"/>
    <w:rsid w:val="00F90F64"/>
    <w:rsid w:val="00F93171"/>
    <w:rsid w:val="00F93769"/>
    <w:rsid w:val="00F97365"/>
    <w:rsid w:val="00F97795"/>
    <w:rsid w:val="00FA0390"/>
    <w:rsid w:val="00FA4684"/>
    <w:rsid w:val="00FA495A"/>
    <w:rsid w:val="00FA7DCA"/>
    <w:rsid w:val="00FB19CA"/>
    <w:rsid w:val="00FB3557"/>
    <w:rsid w:val="00FB6DCC"/>
    <w:rsid w:val="00FC66A7"/>
    <w:rsid w:val="00FC66AB"/>
    <w:rsid w:val="00FC6EF3"/>
    <w:rsid w:val="00FD0713"/>
    <w:rsid w:val="00FD08ED"/>
    <w:rsid w:val="00FD28DE"/>
    <w:rsid w:val="00FD3ECD"/>
    <w:rsid w:val="00FD3F5C"/>
    <w:rsid w:val="00FD65FD"/>
    <w:rsid w:val="00FE559C"/>
    <w:rsid w:val="00FE619D"/>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uiPriority w:val="20"/>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8447DF"/>
    <w:rPr>
      <w:sz w:val="16"/>
      <w:szCs w:val="16"/>
    </w:rPr>
  </w:style>
  <w:style w:type="paragraph" w:styleId="CommentText">
    <w:name w:val="annotation text"/>
    <w:basedOn w:val="Normal"/>
    <w:link w:val="CommentTextChar"/>
    <w:uiPriority w:val="99"/>
    <w:semiHidden/>
    <w:unhideWhenUsed/>
    <w:rsid w:val="008447DF"/>
    <w:rPr>
      <w:sz w:val="20"/>
      <w:szCs w:val="20"/>
    </w:rPr>
  </w:style>
  <w:style w:type="character" w:customStyle="1" w:styleId="CommentTextChar">
    <w:name w:val="Comment Text Char"/>
    <w:basedOn w:val="DefaultParagraphFont"/>
    <w:link w:val="CommentText"/>
    <w:uiPriority w:val="99"/>
    <w:semiHidden/>
    <w:rsid w:val="008447D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447DF"/>
    <w:rPr>
      <w:b/>
      <w:bCs/>
    </w:rPr>
  </w:style>
  <w:style w:type="character" w:customStyle="1" w:styleId="CommentSubjectChar">
    <w:name w:val="Comment Subject Char"/>
    <w:basedOn w:val="CommentTextChar"/>
    <w:link w:val="CommentSubject"/>
    <w:uiPriority w:val="99"/>
    <w:semiHidden/>
    <w:rsid w:val="008447DF"/>
    <w:rPr>
      <w:rFonts w:ascii="Times New Roman" w:eastAsia="Times New Roman" w:hAnsi="Times New Roman" w:cs="Times New Roman"/>
      <w:b/>
      <w:bCs/>
      <w:sz w:val="20"/>
      <w:szCs w:val="20"/>
      <w:lang w:val="ru-RU" w:eastAsia="ru-RU"/>
    </w:rPr>
  </w:style>
  <w:style w:type="paragraph" w:styleId="IntenseQuote">
    <w:name w:val="Intense Quote"/>
    <w:basedOn w:val="Normal"/>
    <w:next w:val="Normal"/>
    <w:link w:val="IntenseQuoteChar"/>
    <w:uiPriority w:val="30"/>
    <w:qFormat/>
    <w:rsid w:val="009807E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807E0"/>
    <w:rPr>
      <w:rFonts w:ascii="Times New Roman" w:eastAsia="Times New Roman" w:hAnsi="Times New Roman" w:cs="Times New Roman"/>
      <w:i/>
      <w:iCs/>
      <w:color w:val="5B9BD5" w:themeColor="accent1"/>
      <w:sz w:val="24"/>
      <w:szCs w:val="24"/>
      <w:lang w:val="ru-RU" w:eastAsia="ru-RU"/>
    </w:rPr>
  </w:style>
  <w:style w:type="paragraph" w:styleId="Quote">
    <w:name w:val="Quote"/>
    <w:basedOn w:val="Normal"/>
    <w:next w:val="Normal"/>
    <w:link w:val="QuoteChar"/>
    <w:uiPriority w:val="29"/>
    <w:qFormat/>
    <w:rsid w:val="009807E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807E0"/>
    <w:rPr>
      <w:rFonts w:ascii="Times New Roman" w:eastAsia="Times New Roman" w:hAnsi="Times New Roman" w:cs="Times New Roman"/>
      <w:i/>
      <w:iCs/>
      <w:color w:val="404040" w:themeColor="text1" w:themeTint="BF"/>
      <w:sz w:val="24"/>
      <w:szCs w:val="24"/>
      <w:lang w:val="ru-RU" w:eastAsia="ru-RU"/>
    </w:rPr>
  </w:style>
  <w:style w:type="character" w:customStyle="1" w:styleId="style-scope">
    <w:name w:val="style-scope"/>
    <w:basedOn w:val="DefaultParagraphFont"/>
    <w:rsid w:val="008F4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3953">
      <w:bodyDiv w:val="1"/>
      <w:marLeft w:val="0"/>
      <w:marRight w:val="0"/>
      <w:marTop w:val="0"/>
      <w:marBottom w:val="0"/>
      <w:divBdr>
        <w:top w:val="none" w:sz="0" w:space="0" w:color="auto"/>
        <w:left w:val="none" w:sz="0" w:space="0" w:color="auto"/>
        <w:bottom w:val="none" w:sz="0" w:space="0" w:color="auto"/>
        <w:right w:val="none" w:sz="0" w:space="0" w:color="auto"/>
      </w:divBdr>
    </w:div>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283273488">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063482671">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95142933">
      <w:bodyDiv w:val="1"/>
      <w:marLeft w:val="0"/>
      <w:marRight w:val="0"/>
      <w:marTop w:val="0"/>
      <w:marBottom w:val="0"/>
      <w:divBdr>
        <w:top w:val="none" w:sz="0" w:space="0" w:color="auto"/>
        <w:left w:val="none" w:sz="0" w:space="0" w:color="auto"/>
        <w:bottom w:val="none" w:sz="0" w:space="0" w:color="auto"/>
        <w:right w:val="none" w:sz="0" w:space="0" w:color="auto"/>
      </w:divBdr>
    </w:div>
    <w:div w:id="1587424174">
      <w:bodyDiv w:val="1"/>
      <w:marLeft w:val="0"/>
      <w:marRight w:val="0"/>
      <w:marTop w:val="0"/>
      <w:marBottom w:val="0"/>
      <w:divBdr>
        <w:top w:val="none" w:sz="0" w:space="0" w:color="auto"/>
        <w:left w:val="none" w:sz="0" w:space="0" w:color="auto"/>
        <w:bottom w:val="none" w:sz="0" w:space="0" w:color="auto"/>
        <w:right w:val="none" w:sz="0" w:space="0" w:color="auto"/>
      </w:divBdr>
    </w:div>
    <w:div w:id="1590113314">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695618382">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7355819">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4055</TotalTime>
  <Pages>16</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https://mul2-mineconomy.gov.am/tasks/439296/oneclick/2b47855cc120404cf46c236aeb5c1c79f3ca09bb500d8ebcef51634a04639035.docx?token=59a6827677db9c6653681aadeecaef81</cp:keywords>
  <dc:description/>
  <cp:lastModifiedBy>Marianna A. Khachatryan</cp:lastModifiedBy>
  <cp:revision>1192</cp:revision>
  <cp:lastPrinted>2022-12-09T05:39:00Z</cp:lastPrinted>
  <dcterms:created xsi:type="dcterms:W3CDTF">2020-03-11T08:41:00Z</dcterms:created>
  <dcterms:modified xsi:type="dcterms:W3CDTF">2023-02-10T05:56:00Z</dcterms:modified>
</cp:coreProperties>
</file>