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7243B4" w:rsidRDefault="007243B4" w:rsidP="007243B4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Ներկայացված նախագծով առաջարկվում է Հայաստանի Հանրապետության տարածքային կառավարման և ենթակառուցվածքների նախարարության պ</w:t>
      </w:r>
      <w:r w:rsidRPr="00EE3307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EE3307">
        <w:rPr>
          <w:rFonts w:ascii="GHEA Grapalat" w:hAnsi="GHEA Grapalat"/>
          <w:color w:val="000000"/>
          <w:lang w:val="hy-AM"/>
        </w:rPr>
        <w:t>պետական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սեփականություն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հանդիսացող</w:t>
      </w:r>
      <w:r>
        <w:rPr>
          <w:rFonts w:ascii="GHEA Grapalat" w:hAnsi="GHEA Grapalat"/>
          <w:color w:val="000000"/>
          <w:lang w:val="hy-AM"/>
        </w:rPr>
        <w:t>,</w:t>
      </w:r>
      <w:r w:rsidRPr="001B0797">
        <w:rPr>
          <w:rFonts w:ascii="GHEA Grapalat" w:hAnsi="GHEA Grapalat"/>
          <w:color w:val="000000"/>
          <w:lang w:val="hy-AM"/>
        </w:rPr>
        <w:t xml:space="preserve"> </w:t>
      </w:r>
      <w:r w:rsidR="00FA4B2F">
        <w:rPr>
          <w:rFonts w:ascii="GHEA Grapalat" w:hAnsi="GHEA Grapalat"/>
          <w:color w:val="000000"/>
          <w:lang w:val="hy-AM"/>
        </w:rPr>
        <w:t>քաղաք</w:t>
      </w:r>
      <w:r w:rsidR="00FA4B2F" w:rsidRPr="001A3905">
        <w:rPr>
          <w:rFonts w:ascii="GHEA Grapalat" w:hAnsi="GHEA Grapalat"/>
          <w:color w:val="000000"/>
          <w:lang w:val="fr-FR"/>
        </w:rPr>
        <w:t xml:space="preserve"> </w:t>
      </w:r>
      <w:r w:rsidR="00FA4B2F">
        <w:rPr>
          <w:rFonts w:ascii="GHEA Grapalat" w:hAnsi="GHEA Grapalat"/>
          <w:color w:val="000000"/>
          <w:lang w:val="hy-AM"/>
        </w:rPr>
        <w:t xml:space="preserve">Երևան, Արաբկիր Կիևյան փողոց 16 շենք, 9/2 տարածք </w:t>
      </w:r>
      <w:r>
        <w:rPr>
          <w:rFonts w:ascii="GHEA Grapalat" w:hAnsi="GHEA Grapalat"/>
          <w:color w:val="000000"/>
          <w:lang w:val="hy-AM"/>
        </w:rPr>
        <w:t>հասցեում</w:t>
      </w:r>
      <w:r w:rsidR="0040053A">
        <w:rPr>
          <w:rFonts w:ascii="GHEA Grapalat" w:hAnsi="GHEA Grapalat"/>
          <w:color w:val="000000"/>
          <w:lang w:val="hy-AM"/>
        </w:rPr>
        <w:t xml:space="preserve"> գտնվող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40053A">
        <w:rPr>
          <w:rFonts w:ascii="GHEA Grapalat" w:hAnsi="GHEA Grapalat"/>
          <w:color w:val="000000"/>
          <w:lang w:val="hy-AM"/>
        </w:rPr>
        <w:t>68</w:t>
      </w:r>
      <w:r w:rsidR="0040053A" w:rsidRPr="00EE3307">
        <w:rPr>
          <w:rFonts w:ascii="GHEA Grapalat" w:hAnsi="GHEA Grapalat"/>
          <w:color w:val="000000"/>
          <w:lang w:val="hy-AM"/>
        </w:rPr>
        <w:t xml:space="preserve"> </w:t>
      </w:r>
      <w:r w:rsidR="0040053A">
        <w:rPr>
          <w:rFonts w:ascii="GHEA Grapalat" w:hAnsi="GHEA Grapalat"/>
          <w:color w:val="000000"/>
          <w:lang w:val="hy-AM"/>
        </w:rPr>
        <w:t>քառ. մետր մակերեսով</w:t>
      </w:r>
      <w:r w:rsidR="0040053A">
        <w:rPr>
          <w:rFonts w:ascii="GHEA Grapalat" w:hAnsi="GHEA Grapalat"/>
          <w:color w:val="000000"/>
          <w:lang w:val="hy-AM"/>
        </w:rPr>
        <w:t xml:space="preserve"> և 169.9 քառ. մետր մակերե</w:t>
      </w:r>
      <w:bookmarkStart w:id="0" w:name="_GoBack"/>
      <w:bookmarkEnd w:id="0"/>
      <w:r w:rsidR="0040053A">
        <w:rPr>
          <w:rFonts w:ascii="GHEA Grapalat" w:hAnsi="GHEA Grapalat"/>
          <w:color w:val="000000"/>
          <w:lang w:val="hy-AM"/>
        </w:rPr>
        <w:t xml:space="preserve">սով ընդհանուր մաս հանդիսացող </w:t>
      </w:r>
      <w:r w:rsidR="00127EE3">
        <w:rPr>
          <w:rFonts w:ascii="GHEA Grapalat" w:hAnsi="GHEA Grapalat"/>
          <w:color w:val="000000"/>
          <w:lang w:val="hy-AM"/>
        </w:rPr>
        <w:t>անշարժ գույքը</w:t>
      </w:r>
      <w:r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E454D7">
        <w:rPr>
          <w:rFonts w:ascii="GHEA Grapalat" w:hAnsi="GHEA Grapalat"/>
          <w:color w:val="000000"/>
          <w:lang w:val="hy-AM"/>
        </w:rPr>
        <w:t>շենքի</w:t>
      </w:r>
      <w:r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127EE3">
        <w:rPr>
          <w:rFonts w:ascii="GHEA Grapalat" w:hAnsi="GHEA Grapalat"/>
          <w:color w:val="000000"/>
          <w:lang w:val="hy-AM"/>
        </w:rPr>
        <w:t>3278 քառ. մետր մակերեսով հողամասից</w:t>
      </w:r>
      <w:r w:rsidR="00FA4B2F">
        <w:rPr>
          <w:rFonts w:ascii="GHEA Grapalat" w:hAnsi="GHEA Grapalat"/>
          <w:color w:val="000000"/>
          <w:lang w:val="hy-AM"/>
        </w:rPr>
        <w:t xml:space="preserve"> 68/6703 բաժնեմաս հանդիսացող 33.2</w:t>
      </w:r>
      <w:r w:rsidR="00FA4B2F" w:rsidRPr="00EE3307">
        <w:rPr>
          <w:rFonts w:ascii="GHEA Grapalat" w:hAnsi="GHEA Grapalat"/>
          <w:color w:val="000000"/>
          <w:lang w:val="hy-AM"/>
        </w:rPr>
        <w:t xml:space="preserve"> </w:t>
      </w:r>
      <w:r w:rsidR="00FA4B2F">
        <w:rPr>
          <w:rFonts w:ascii="GHEA Grapalat" w:hAnsi="GHEA Grapalat"/>
          <w:color w:val="000000"/>
          <w:lang w:val="hy-AM"/>
        </w:rPr>
        <w:t xml:space="preserve"> քառ. մետր մակերեսով հողամասն (այսուհետ՝ Գույք)</w:t>
      </w:r>
      <w:r w:rsidR="00FA4B2F" w:rsidRPr="00EE3307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:rsidR="00E454D7" w:rsidRPr="00F26875" w:rsidRDefault="00E454D7" w:rsidP="00E454D7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Քաղաք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Երևան, Արաբկիր Կիևյան փողոց 16 շենք, 9/2 հասցեում գտնվող գույքը հանդիսանում է հասարակական նշանակության շենք, որից իրականացվել են մասնակի օտարումներ և ներկայումս նշված շենքում Հայաստանի Հանրապետության սեփականություն է հանդիսանում շենքից մեկ և կես հարկ։ Օտարման առաջարկվող սենյակները փաստացի չեն շահագործվում որևէ սուբյեկտի կողմից։</w:t>
      </w:r>
    </w:p>
    <w:p w:rsidR="00AF70E1" w:rsidRDefault="00FA4B2F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2022 թվականի դեկտեմբերի 23</w:t>
      </w:r>
      <w:r w:rsidR="00AF70E1" w:rsidRPr="00AF70E1">
        <w:rPr>
          <w:rFonts w:ascii="GHEA Grapalat" w:hAnsi="GHEA Grapalat"/>
          <w:color w:val="000000"/>
          <w:lang w:val="hy-AM"/>
        </w:rPr>
        <w:t xml:space="preserve">-ի դրությամբ Գույքի գնահատված շուկայական արժեքը կազմում է  </w:t>
      </w:r>
      <w:r>
        <w:rPr>
          <w:rFonts w:ascii="GHEA Grapalat" w:hAnsi="GHEA Grapalat"/>
          <w:lang w:val="hy-AM"/>
        </w:rPr>
        <w:t>73 930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000</w:t>
      </w:r>
      <w:r w:rsidRPr="00F26875">
        <w:rPr>
          <w:rFonts w:ascii="GHEA Grapalat" w:hAnsi="GHEA Grapalat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ՀՀ դրամ</w:t>
      </w:r>
      <w:r w:rsidR="00127EE3">
        <w:rPr>
          <w:rFonts w:ascii="GHEA Grapalat" w:hAnsi="GHEA Grapalat"/>
          <w:color w:val="000000"/>
          <w:lang w:val="hy-AM"/>
        </w:rPr>
        <w:t>, այդ թվում</w:t>
      </w:r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հատկացված հողամասի տվյալ պահին գործո</w:t>
      </w:r>
      <w:r>
        <w:rPr>
          <w:rFonts w:ascii="GHEA Grapalat" w:hAnsi="GHEA Grapalat"/>
          <w:color w:val="000000"/>
          <w:lang w:val="hy-AM"/>
        </w:rPr>
        <w:t xml:space="preserve">ղ կադաստրային արժեքը՝ </w:t>
      </w:r>
      <w:r>
        <w:rPr>
          <w:rFonts w:ascii="GHEA Grapalat" w:hAnsi="GHEA Grapalat"/>
          <w:lang w:val="hy-AM"/>
        </w:rPr>
        <w:t>4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628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910 </w:t>
      </w:r>
      <w:r w:rsidR="00AF70E1">
        <w:rPr>
          <w:rFonts w:ascii="GHEA Grapalat" w:hAnsi="GHEA Grapalat"/>
          <w:color w:val="000000"/>
          <w:lang w:val="hy-AM"/>
        </w:rPr>
        <w:t xml:space="preserve"> դրամ։</w:t>
      </w:r>
    </w:p>
    <w:p w:rsidR="00FA4B2F" w:rsidRDefault="00FA4B2F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F26875">
        <w:rPr>
          <w:rFonts w:ascii="GHEA Grapalat" w:hAnsi="GHEA Grapalat"/>
          <w:color w:val="000000"/>
          <w:lang w:val="hy-AM"/>
        </w:rPr>
        <w:t xml:space="preserve">ճուրդով օտարման ենթակա Գույքի մեկնարկային գինը՝ </w:t>
      </w:r>
      <w:r>
        <w:rPr>
          <w:rFonts w:ascii="Calibri" w:hAnsi="Calibri" w:cs="Calibri"/>
          <w:color w:val="000000"/>
          <w:lang w:val="hy-AM"/>
        </w:rPr>
        <w:t> </w:t>
      </w:r>
      <w:r w:rsidRPr="00B52200">
        <w:rPr>
          <w:rFonts w:ascii="GHEA Grapalat" w:hAnsi="GHEA Grapalat" w:cs="Calibri"/>
          <w:color w:val="000000"/>
          <w:lang w:val="hy-AM"/>
        </w:rPr>
        <w:t>գն</w:t>
      </w:r>
      <w:r>
        <w:rPr>
          <w:rFonts w:ascii="GHEA Grapalat" w:hAnsi="GHEA Grapalat" w:cs="Calibri"/>
          <w:color w:val="000000"/>
          <w:lang w:val="hy-AM"/>
        </w:rPr>
        <w:t>ահատված ա</w:t>
      </w:r>
      <w:r>
        <w:rPr>
          <w:rFonts w:ascii="GHEA Grapalat" w:hAnsi="GHEA Grapalat"/>
          <w:color w:val="000000"/>
          <w:lang w:val="hy-AM"/>
        </w:rPr>
        <w:t xml:space="preserve">րժեքի 100 տոկոսի չափով՝ </w:t>
      </w:r>
      <w:r>
        <w:rPr>
          <w:rFonts w:ascii="GHEA Grapalat" w:hAnsi="GHEA Grapalat"/>
          <w:lang w:val="hy-AM"/>
        </w:rPr>
        <w:t>73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930 000</w:t>
      </w:r>
      <w:r w:rsidRPr="00F26875">
        <w:rPr>
          <w:rFonts w:ascii="GHEA Grapalat" w:hAnsi="GHEA Grapalat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ՀՀ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3B3516" w:rsidRDefault="00B9409D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FA4B2F">
        <w:rPr>
          <w:rFonts w:ascii="GHEA Grapalat" w:hAnsi="GHEA Grapalat"/>
          <w:color w:val="000000"/>
          <w:lang w:val="hy-AM"/>
        </w:rPr>
        <w:t>3</w:t>
      </w:r>
      <w:r w:rsidR="00FA4B2F">
        <w:rPr>
          <w:rFonts w:ascii="Calibri" w:hAnsi="Calibri" w:cs="Calibri"/>
          <w:color w:val="000000"/>
          <w:lang w:val="hy-AM"/>
        </w:rPr>
        <w:t> </w:t>
      </w:r>
      <w:r w:rsidR="00FA4B2F">
        <w:rPr>
          <w:rFonts w:ascii="GHEA Grapalat" w:hAnsi="GHEA Grapalat"/>
          <w:color w:val="000000"/>
          <w:lang w:val="hy-AM"/>
        </w:rPr>
        <w:t>696</w:t>
      </w:r>
      <w:r w:rsidR="00FA4B2F">
        <w:rPr>
          <w:rFonts w:ascii="Calibri" w:hAnsi="Calibri" w:cs="Calibri"/>
          <w:color w:val="000000"/>
          <w:lang w:val="hy-AM"/>
        </w:rPr>
        <w:t> </w:t>
      </w:r>
      <w:r w:rsidR="00FA4B2F">
        <w:rPr>
          <w:rFonts w:ascii="GHEA Grapalat" w:hAnsi="GHEA Grapalat"/>
          <w:color w:val="000000"/>
          <w:lang w:val="hy-AM"/>
        </w:rPr>
        <w:t xml:space="preserve">500 </w:t>
      </w:r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F5461A" w:rsidRPr="00AF70E1" w:rsidRDefault="00F5461A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lang w:val="hy-AM"/>
        </w:rPr>
        <w:t xml:space="preserve"> </w:t>
      </w:r>
      <w:r w:rsidR="00FA4B2F" w:rsidRPr="00E7412C">
        <w:rPr>
          <w:rFonts w:ascii="GHEA Grapalat" w:hAnsi="GHEA Grapalat" w:cs="Calibri"/>
          <w:color w:val="000000"/>
          <w:lang w:val="hy-AM"/>
        </w:rPr>
        <w:t>156</w:t>
      </w:r>
      <w:r w:rsidR="00FA4B2F">
        <w:rPr>
          <w:rFonts w:ascii="Calibri" w:hAnsi="Calibri" w:cs="Calibri"/>
          <w:color w:val="000000"/>
          <w:lang w:val="hy-AM"/>
        </w:rPr>
        <w:t> </w:t>
      </w:r>
      <w:r w:rsidR="00FA4B2F" w:rsidRPr="00E7412C">
        <w:rPr>
          <w:rFonts w:ascii="GHEA Grapalat" w:hAnsi="GHEA Grapalat" w:cs="Calibri"/>
          <w:color w:val="000000"/>
          <w:lang w:val="hy-AM"/>
        </w:rPr>
        <w:t>192</w:t>
      </w:r>
      <w:r w:rsidR="00FA4B2F">
        <w:rPr>
          <w:rFonts w:ascii="Sylfaen" w:hAnsi="Sylfaen" w:cs="Calibri"/>
          <w:color w:val="000000"/>
          <w:lang w:val="hy-AM"/>
        </w:rPr>
        <w:t xml:space="preserve">  </w:t>
      </w:r>
      <w:r>
        <w:rPr>
          <w:rFonts w:ascii="GHEA Grapalat" w:hAnsi="GHEA Grapalat"/>
          <w:lang w:val="hy-AM"/>
        </w:rPr>
        <w:t>ՀՀ դրամը։</w:t>
      </w:r>
    </w:p>
    <w:p w:rsidR="006B609B" w:rsidRPr="007027EA" w:rsidRDefault="006B609B" w:rsidP="007027EA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FA4B2F" w:rsidRPr="00FA4B2F">
        <w:rPr>
          <w:rFonts w:ascii="GHEA Grapalat" w:hAnsi="GHEA Grapalat"/>
          <w:b/>
          <w:lang w:val="hy-AM"/>
        </w:rPr>
        <w:t>Քաղաք</w:t>
      </w:r>
      <w:r w:rsidR="00FA4B2F" w:rsidRPr="00FA4B2F">
        <w:rPr>
          <w:rFonts w:ascii="GHEA Grapalat" w:hAnsi="GHEA Grapalat"/>
          <w:b/>
          <w:lang w:val="fr-FR"/>
        </w:rPr>
        <w:t xml:space="preserve"> </w:t>
      </w:r>
      <w:r w:rsidR="00FA4B2F" w:rsidRPr="00FA4B2F">
        <w:rPr>
          <w:rFonts w:ascii="GHEA Grapalat" w:hAnsi="GHEA Grapalat"/>
          <w:b/>
          <w:lang w:val="hy-AM"/>
        </w:rPr>
        <w:t>քաղաք</w:t>
      </w:r>
      <w:r w:rsidR="00FA4B2F" w:rsidRPr="00FA4B2F">
        <w:rPr>
          <w:rFonts w:ascii="GHEA Grapalat" w:hAnsi="GHEA Grapalat"/>
          <w:b/>
          <w:lang w:val="fr-FR"/>
        </w:rPr>
        <w:t xml:space="preserve"> </w:t>
      </w:r>
      <w:r w:rsidR="00FA4B2F" w:rsidRPr="00FA4B2F">
        <w:rPr>
          <w:rFonts w:ascii="GHEA Grapalat" w:hAnsi="GHEA Grapalat"/>
          <w:b/>
          <w:lang w:val="hy-AM"/>
        </w:rPr>
        <w:t xml:space="preserve">Երևան, Արաբկիր Կիևյան փողոց 16 շենք, 9/2 տարածք </w:t>
      </w:r>
      <w:r w:rsidRPr="00FA4B2F">
        <w:rPr>
          <w:rFonts w:ascii="GHEA Grapalat" w:hAnsi="GHEA Grapalat"/>
          <w:b/>
          <w:lang w:val="hy-AM"/>
        </w:rPr>
        <w:t xml:space="preserve">հասցեում գտնվող </w:t>
      </w:r>
      <w:r w:rsidR="00FA4B2F" w:rsidRPr="00FA4B2F">
        <w:rPr>
          <w:rFonts w:ascii="GHEA Grapalat" w:hAnsi="GHEA Grapalat"/>
          <w:b/>
          <w:lang w:val="hy-AM"/>
        </w:rPr>
        <w:t xml:space="preserve">237.9 </w:t>
      </w:r>
      <w:r w:rsidRPr="00FA4B2F">
        <w:rPr>
          <w:rFonts w:ascii="GHEA Grapalat" w:hAnsi="GHEA Grapalat"/>
          <w:b/>
          <w:lang w:val="hy-AM"/>
        </w:rPr>
        <w:t xml:space="preserve"> քառ. մետր մակերեսով </w:t>
      </w:r>
      <w:r w:rsidR="00FA4B2F" w:rsidRPr="00FA4B2F">
        <w:rPr>
          <w:rFonts w:ascii="GHEA Grapalat" w:hAnsi="GHEA Grapalat"/>
          <w:b/>
          <w:lang w:val="hy-AM"/>
        </w:rPr>
        <w:t xml:space="preserve">գույքի </w:t>
      </w:r>
      <w:r w:rsidRPr="00FA4B2F">
        <w:rPr>
          <w:rFonts w:ascii="GHEA Grapalat" w:hAnsi="GHEA Grapalat"/>
          <w:b/>
          <w:lang w:val="hy-AM"/>
        </w:rPr>
        <w:t>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27EE3"/>
    <w:rsid w:val="00140426"/>
    <w:rsid w:val="002978C2"/>
    <w:rsid w:val="002C30BA"/>
    <w:rsid w:val="003B3516"/>
    <w:rsid w:val="0040053A"/>
    <w:rsid w:val="00410066"/>
    <w:rsid w:val="004617CA"/>
    <w:rsid w:val="005C72B1"/>
    <w:rsid w:val="006B609B"/>
    <w:rsid w:val="007021B8"/>
    <w:rsid w:val="007027EA"/>
    <w:rsid w:val="007243B4"/>
    <w:rsid w:val="00811E8F"/>
    <w:rsid w:val="009F55BA"/>
    <w:rsid w:val="00AE33E2"/>
    <w:rsid w:val="00AF70E1"/>
    <w:rsid w:val="00B9409D"/>
    <w:rsid w:val="00C82645"/>
    <w:rsid w:val="00CD1519"/>
    <w:rsid w:val="00D30D63"/>
    <w:rsid w:val="00DA444D"/>
    <w:rsid w:val="00DD7AAD"/>
    <w:rsid w:val="00E15EF7"/>
    <w:rsid w:val="00E454D7"/>
    <w:rsid w:val="00F129EB"/>
    <w:rsid w:val="00F17322"/>
    <w:rsid w:val="00F32F16"/>
    <w:rsid w:val="00F5461A"/>
    <w:rsid w:val="00F8689B"/>
    <w:rsid w:val="00FA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3D6F5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Ani Sargsyan</cp:lastModifiedBy>
  <cp:revision>29</cp:revision>
  <dcterms:created xsi:type="dcterms:W3CDTF">2022-08-03T06:25:00Z</dcterms:created>
  <dcterms:modified xsi:type="dcterms:W3CDTF">2023-01-11T07:41:00Z</dcterms:modified>
</cp:coreProperties>
</file>