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8C0209" w14:textId="77777777" w:rsidR="009268A3" w:rsidRPr="004201BE" w:rsidRDefault="009268A3" w:rsidP="009268A3">
      <w:pPr>
        <w:pStyle w:val="Heading4"/>
        <w:jc w:val="right"/>
        <w:rPr>
          <w:rFonts w:ascii="GHEA Grapalat" w:hAnsi="GHEA Grapalat"/>
          <w:sz w:val="24"/>
          <w:szCs w:val="24"/>
          <w:lang w:val="af-ZA"/>
        </w:rPr>
      </w:pPr>
      <w:r w:rsidRPr="004201BE">
        <w:rPr>
          <w:rFonts w:ascii="GHEA Grapalat" w:hAnsi="GHEA Grapalat" w:cs="Sylfaen"/>
          <w:sz w:val="24"/>
          <w:szCs w:val="24"/>
        </w:rPr>
        <w:t>ՆԱԽԱԳԻԾ</w:t>
      </w:r>
    </w:p>
    <w:p w14:paraId="5C99BEA3" w14:textId="77777777" w:rsidR="009268A3" w:rsidRPr="004201BE" w:rsidRDefault="009268A3" w:rsidP="009268A3">
      <w:pPr>
        <w:jc w:val="center"/>
        <w:rPr>
          <w:rFonts w:ascii="GHEA Grapalat" w:hAnsi="GHEA Grapalat" w:cs="Times Armenian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ՀԱՅԱՍՏԱՆԻ</w:t>
      </w:r>
      <w:r w:rsidRPr="004201BE">
        <w:rPr>
          <w:rFonts w:ascii="GHEA Grapalat" w:hAnsi="GHEA Grapalat" w:cs="Times Armenian"/>
          <w:b/>
          <w:lang w:val="af-ZA"/>
        </w:rPr>
        <w:t xml:space="preserve">   </w:t>
      </w:r>
      <w:r w:rsidRPr="004201BE">
        <w:rPr>
          <w:rFonts w:ascii="GHEA Grapalat" w:hAnsi="GHEA Grapalat" w:cs="Sylfaen"/>
          <w:b/>
          <w:lang w:val="af-ZA"/>
        </w:rPr>
        <w:t>ՀԱՆՐԱՊԵՏՈՒԹՅԱՆ</w:t>
      </w:r>
      <w:r w:rsidRPr="004201BE">
        <w:rPr>
          <w:rFonts w:ascii="GHEA Grapalat" w:hAnsi="GHEA Grapalat" w:cs="Times Armenian"/>
          <w:b/>
          <w:lang w:val="af-ZA"/>
        </w:rPr>
        <w:t xml:space="preserve"> </w:t>
      </w:r>
      <w:r w:rsidRPr="004201BE">
        <w:rPr>
          <w:rFonts w:ascii="GHEA Grapalat" w:hAnsi="GHEA Grapalat" w:cs="Sylfaen"/>
          <w:b/>
          <w:lang w:val="af-ZA"/>
        </w:rPr>
        <w:t>ԿԱՌԱՎԱՐՈՒԹՅՈՒՆ</w:t>
      </w:r>
    </w:p>
    <w:p w14:paraId="11335958" w14:textId="77777777" w:rsidR="009268A3" w:rsidRPr="004201BE" w:rsidRDefault="009268A3" w:rsidP="009268A3">
      <w:pPr>
        <w:jc w:val="center"/>
        <w:rPr>
          <w:rFonts w:ascii="GHEA Grapalat" w:hAnsi="GHEA Grapalat"/>
          <w:b/>
          <w:lang w:val="af-ZA"/>
        </w:rPr>
      </w:pPr>
    </w:p>
    <w:p w14:paraId="79F74E8C" w14:textId="77777777" w:rsidR="009268A3" w:rsidRPr="004201BE" w:rsidRDefault="009268A3" w:rsidP="009268A3">
      <w:pPr>
        <w:jc w:val="center"/>
        <w:rPr>
          <w:rFonts w:ascii="GHEA Grapalat" w:hAnsi="GHEA Grapalat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ՈՐՈՇՈՒՄ</w:t>
      </w:r>
    </w:p>
    <w:p w14:paraId="1F8D38F0" w14:textId="77777777" w:rsidR="009268A3" w:rsidRPr="004201BE" w:rsidRDefault="009268A3" w:rsidP="009268A3">
      <w:pPr>
        <w:jc w:val="center"/>
        <w:rPr>
          <w:rFonts w:ascii="GHEA Grapalat" w:hAnsi="GHEA Grapalat"/>
          <w:b/>
          <w:lang w:val="af-ZA"/>
        </w:rPr>
      </w:pPr>
    </w:p>
    <w:p w14:paraId="07CE0E35" w14:textId="5AEE2C87" w:rsidR="009268A3" w:rsidRPr="005F2A13" w:rsidRDefault="009268A3" w:rsidP="009268A3">
      <w:pPr>
        <w:ind w:firstLine="601"/>
        <w:jc w:val="center"/>
        <w:rPr>
          <w:rStyle w:val="Strong"/>
          <w:rFonts w:ascii="GHEA Grapalat" w:hAnsi="GHEA Grapalat" w:cs="Sylfaen"/>
          <w:color w:val="000000"/>
          <w:lang w:val="af-ZA"/>
        </w:rPr>
      </w:pPr>
      <w:r>
        <w:rPr>
          <w:rFonts w:ascii="GHEA Grapalat" w:hAnsi="GHEA Grapalat"/>
          <w:b/>
          <w:lang w:val="hy-AM"/>
        </w:rPr>
        <w:t>«_____» 20</w:t>
      </w:r>
      <w:r w:rsidR="00C400D7" w:rsidRPr="00F82042">
        <w:rPr>
          <w:rFonts w:ascii="GHEA Grapalat" w:hAnsi="GHEA Grapalat"/>
          <w:b/>
          <w:lang w:val="af-ZA"/>
        </w:rPr>
        <w:t>2</w:t>
      </w:r>
      <w:r w:rsidR="00B66E74">
        <w:rPr>
          <w:rFonts w:ascii="GHEA Grapalat" w:hAnsi="GHEA Grapalat"/>
          <w:b/>
          <w:lang w:val="hy-AM"/>
        </w:rPr>
        <w:t>3</w:t>
      </w:r>
      <w:r w:rsidRPr="004B38A0">
        <w:rPr>
          <w:rFonts w:ascii="GHEA Grapalat" w:hAnsi="GHEA Grapalat"/>
          <w:b/>
          <w:lang w:val="hy-AM"/>
        </w:rPr>
        <w:t xml:space="preserve"> թվականի N </w:t>
      </w:r>
      <w:r w:rsidRPr="006F0787">
        <w:rPr>
          <w:rFonts w:ascii="GHEA Grapalat" w:hAnsi="GHEA Grapalat"/>
          <w:b/>
          <w:lang w:val="hy-AM"/>
        </w:rPr>
        <w:t>____</w:t>
      </w:r>
      <w:r w:rsidRPr="004201BE">
        <w:rPr>
          <w:rFonts w:ascii="GHEA Grapalat" w:hAnsi="GHEA Grapalat" w:cs="Sylfaen"/>
          <w:b/>
        </w:rPr>
        <w:t>Ն</w:t>
      </w:r>
    </w:p>
    <w:p w14:paraId="35AC2562" w14:textId="77777777" w:rsidR="00A45622" w:rsidRPr="00AF459F" w:rsidRDefault="00A45622" w:rsidP="000D0949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hAnsi="GHEA Grapalat" w:cs="Sylfaen"/>
          <w:noProof/>
          <w:sz w:val="14"/>
          <w:szCs w:val="24"/>
          <w:lang w:val="hy-AM"/>
        </w:rPr>
      </w:pPr>
    </w:p>
    <w:p w14:paraId="794741F0" w14:textId="74C8D91E" w:rsidR="003260B4" w:rsidRPr="009268A3" w:rsidRDefault="0098058D" w:rsidP="00997D27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98058D">
        <w:rPr>
          <w:rFonts w:ascii="GHEA Grapalat" w:hAnsi="GHEA Grapalat" w:cs="Sylfaen"/>
          <w:b/>
          <w:noProof/>
          <w:lang w:val="hy-AM" w:eastAsia="ru-RU"/>
        </w:rPr>
        <w:t>«ՀԱՅԱՍՏԱՆԻ ՀԱՆՐԱՊԵՏՈՒԹՅԱՆ 202</w:t>
      </w:r>
      <w:r w:rsidR="00C948A3">
        <w:rPr>
          <w:rFonts w:ascii="GHEA Grapalat" w:hAnsi="GHEA Grapalat" w:cs="Sylfaen"/>
          <w:b/>
          <w:noProof/>
          <w:lang w:val="hy-AM" w:eastAsia="ru-RU"/>
        </w:rPr>
        <w:t>3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 ԹՎԱԿԱՆԻ ՊԵՏԱԿԱՆ ԲՅՈՒՋԵԻ ՄԱՍԻՆ» ՕՐԵՆՔՈՒՄ</w:t>
      </w:r>
      <w:r w:rsidR="002E3609">
        <w:rPr>
          <w:rFonts w:ascii="GHEA Grapalat" w:hAnsi="GHEA Grapalat" w:cs="Sylfaen"/>
          <w:b/>
          <w:noProof/>
          <w:lang w:val="hy-AM" w:eastAsia="ru-RU"/>
        </w:rPr>
        <w:t xml:space="preserve"> </w:t>
      </w:r>
      <w:r w:rsidR="00B66E74">
        <w:rPr>
          <w:rFonts w:ascii="GHEA Grapalat" w:hAnsi="GHEA Grapalat" w:cs="Sylfaen"/>
          <w:b/>
          <w:noProof/>
          <w:lang w:val="hy-AM" w:eastAsia="ru-RU"/>
        </w:rPr>
        <w:t xml:space="preserve">ՎԵՐԱԲԱՇԽՈՒՄ, </w:t>
      </w:r>
      <w:r w:rsidRPr="0098058D">
        <w:rPr>
          <w:rFonts w:ascii="GHEA Grapalat" w:hAnsi="GHEA Grapalat" w:cs="Sylfaen"/>
          <w:b/>
          <w:noProof/>
          <w:lang w:val="hy-AM" w:eastAsia="ru-RU"/>
        </w:rPr>
        <w:t>ՓՈՓՈԽՈՒԹՅՈՒՆ</w:t>
      </w:r>
      <w:r w:rsidR="00B66602">
        <w:rPr>
          <w:rFonts w:ascii="GHEA Grapalat" w:hAnsi="GHEA Grapalat" w:cs="Sylfaen"/>
          <w:b/>
          <w:noProof/>
          <w:lang w:val="hy-AM" w:eastAsia="ru-RU"/>
        </w:rPr>
        <w:t>ՆԵՐ ԵՎ ԼՐԱՑՈՒՄՆԵՐ</w:t>
      </w:r>
      <w:r w:rsidRPr="0098058D">
        <w:rPr>
          <w:rFonts w:ascii="GHEA Grapalat" w:hAnsi="GHEA Grapalat" w:cs="Sylfaen"/>
          <w:b/>
          <w:noProof/>
          <w:lang w:val="hy-AM" w:eastAsia="ru-RU"/>
        </w:rPr>
        <w:t>, ՀԱՅԱՍՏԱՆԻ ՀԱՆՐԱՊԵՏՈՒԹՅԱՆ ԿԱՌԱՎԱՐՈՒԹՅԱՆ 202</w:t>
      </w:r>
      <w:r w:rsidR="00B66E74">
        <w:rPr>
          <w:rFonts w:ascii="GHEA Grapalat" w:hAnsi="GHEA Grapalat" w:cs="Sylfaen"/>
          <w:b/>
          <w:noProof/>
          <w:lang w:val="hy-AM" w:eastAsia="ru-RU"/>
        </w:rPr>
        <w:t>2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 ԹՎԱԿԱՆԻ ԴԵԿՏԵՄԲԵՐԻ 2</w:t>
      </w:r>
      <w:r w:rsidR="00B66E74">
        <w:rPr>
          <w:rFonts w:ascii="GHEA Grapalat" w:hAnsi="GHEA Grapalat" w:cs="Sylfaen"/>
          <w:b/>
          <w:noProof/>
          <w:lang w:val="hy-AM" w:eastAsia="ru-RU"/>
        </w:rPr>
        <w:t>9</w:t>
      </w:r>
      <w:r w:rsidRPr="0098058D">
        <w:rPr>
          <w:rFonts w:ascii="GHEA Grapalat" w:hAnsi="GHEA Grapalat" w:cs="Sylfaen"/>
          <w:b/>
          <w:noProof/>
          <w:lang w:val="hy-AM" w:eastAsia="ru-RU"/>
        </w:rPr>
        <w:t>-Ի N 2</w:t>
      </w:r>
      <w:r w:rsidR="00B66E74">
        <w:rPr>
          <w:rFonts w:ascii="GHEA Grapalat" w:hAnsi="GHEA Grapalat" w:cs="Sylfaen"/>
          <w:b/>
          <w:noProof/>
          <w:lang w:val="hy-AM" w:eastAsia="ru-RU"/>
        </w:rPr>
        <w:t>1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11-Ն ՈՐՈՇՄԱՆ ՄԵՋ ՓՈՓՈԽՈՒԹՅՈՒՆՆԵՐ ԵՎ ԼՐԱՑՈՒՄՆԵՐ ԿԱՏԱՐԵԼՈՒ </w:t>
      </w:r>
      <w:r w:rsidR="008B26CE">
        <w:rPr>
          <w:rFonts w:ascii="GHEA Grapalat" w:hAnsi="GHEA Grapalat" w:cs="Sylfaen"/>
          <w:b/>
          <w:noProof/>
          <w:lang w:val="hy-AM" w:eastAsia="ru-RU"/>
        </w:rPr>
        <w:t xml:space="preserve">ԵՎ ԳՆՄԱՆ ԳՈՐԾԸՆԹԱՑԸ ԿԱԶՄԱԿԵՐՊԵԼՈՒ </w:t>
      </w:r>
      <w:r w:rsidR="00E926EF" w:rsidRPr="009268A3">
        <w:rPr>
          <w:rFonts w:ascii="GHEA Grapalat" w:hAnsi="GHEA Grapalat" w:cs="Sylfaen"/>
          <w:b/>
          <w:noProof/>
          <w:lang w:val="hy-AM" w:eastAsia="ru-RU"/>
        </w:rPr>
        <w:t>ՄԱՍԻՆ</w:t>
      </w:r>
    </w:p>
    <w:p w14:paraId="26B91D0A" w14:textId="562EFCE9" w:rsidR="008B26CE" w:rsidRPr="003C640B" w:rsidRDefault="008B26CE" w:rsidP="001C1AD1">
      <w:pPr>
        <w:tabs>
          <w:tab w:val="center" w:pos="-6480"/>
          <w:tab w:val="left" w:pos="567"/>
          <w:tab w:val="right" w:pos="8640"/>
        </w:tabs>
        <w:spacing w:before="240" w:line="360" w:lineRule="auto"/>
        <w:ind w:firstLine="567"/>
        <w:jc w:val="both"/>
        <w:rPr>
          <w:rFonts w:ascii="GHEA Grapalat" w:hAnsi="GHEA Grapalat"/>
          <w:color w:val="000000"/>
          <w:lang w:val="af-ZA"/>
        </w:rPr>
      </w:pPr>
      <w:r w:rsidRPr="003C640B">
        <w:rPr>
          <w:rFonts w:ascii="GHEA Grapalat" w:hAnsi="GHEA Grapalat"/>
          <w:lang w:val="hy-AM"/>
        </w:rPr>
        <w:t xml:space="preserve">Հիմք ընդունելով </w:t>
      </w:r>
      <w:r w:rsidRPr="003C640B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Pr="003C640B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Pr="003C640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C640B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Pr="003C640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C640B">
        <w:rPr>
          <w:rFonts w:ascii="GHEA Grapalat" w:hAnsi="GHEA Grapalat"/>
          <w:color w:val="000000"/>
          <w:shd w:val="clear" w:color="auto" w:fill="FFFFFF"/>
          <w:lang w:val="hy-AM"/>
        </w:rPr>
        <w:t>բյուջետային</w:t>
      </w:r>
      <w:r w:rsidRPr="003C640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C640B">
        <w:rPr>
          <w:rFonts w:ascii="GHEA Grapalat" w:hAnsi="GHEA Grapalat"/>
          <w:color w:val="000000"/>
          <w:shd w:val="clear" w:color="auto" w:fill="FFFFFF"/>
          <w:lang w:val="hy-AM"/>
        </w:rPr>
        <w:t>համակարգի</w:t>
      </w:r>
      <w:r w:rsidRPr="003C640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C640B">
        <w:rPr>
          <w:rFonts w:ascii="GHEA Grapalat" w:hAnsi="GHEA Grapalat"/>
          <w:color w:val="000000"/>
          <w:shd w:val="clear" w:color="auto" w:fill="FFFFFF"/>
          <w:lang w:val="hy-AM"/>
        </w:rPr>
        <w:t>մասին</w:t>
      </w:r>
      <w:r w:rsidRPr="003C640B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r w:rsidRPr="003C640B">
        <w:rPr>
          <w:rFonts w:ascii="GHEA Grapalat" w:hAnsi="GHEA Grapalat"/>
          <w:color w:val="000000"/>
          <w:shd w:val="clear" w:color="auto" w:fill="FFFFFF"/>
          <w:lang w:val="hy-AM"/>
        </w:rPr>
        <w:t>օրենքի</w:t>
      </w:r>
      <w:r w:rsidRPr="003C640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C640B">
        <w:rPr>
          <w:rFonts w:ascii="GHEA Grapalat" w:hAnsi="GHEA Grapalat"/>
          <w:color w:val="000000"/>
          <w:shd w:val="clear" w:color="auto" w:fill="FFFFFF"/>
          <w:lang w:val="hy-AM"/>
        </w:rPr>
        <w:t>23-րդ հոդվածի 3-րդ մասը</w:t>
      </w:r>
      <w:r w:rsidR="008F38B5" w:rsidRPr="003C640B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3C640B" w:rsidRPr="003C640B">
        <w:rPr>
          <w:rFonts w:ascii="GHEA Grapalat" w:hAnsi="GHEA Grapalat"/>
          <w:lang w:val="pt-BR"/>
        </w:rPr>
        <w:t xml:space="preserve">Հայաստանի Հանրապետության կառավարության 2017 թվականի մայիսի 4-ի N 526-Ն որոշմամբ հաստատված «Գնումների գործընթացի կազմակերպման» կարգի </w:t>
      </w:r>
      <w:r w:rsidR="00720B5B">
        <w:rPr>
          <w:rFonts w:ascii="GHEA Grapalat" w:hAnsi="GHEA Grapalat"/>
          <w:lang w:val="pt-BR"/>
        </w:rPr>
        <w:t>3-</w:t>
      </w:r>
      <w:r w:rsidR="00720B5B">
        <w:rPr>
          <w:rFonts w:ascii="GHEA Grapalat" w:hAnsi="GHEA Grapalat"/>
          <w:lang w:val="hy-AM"/>
        </w:rPr>
        <w:t>րդ</w:t>
      </w:r>
      <w:r w:rsidR="003C640B" w:rsidRPr="003C640B">
        <w:rPr>
          <w:rFonts w:ascii="GHEA Grapalat" w:hAnsi="GHEA Grapalat"/>
          <w:lang w:val="pt-BR"/>
        </w:rPr>
        <w:t xml:space="preserve"> և 57-րդ կետերը</w:t>
      </w:r>
      <w:r w:rsidRPr="003C640B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Pr="003C640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C640B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Pr="003C640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C640B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Pr="003C640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C640B">
        <w:rPr>
          <w:rFonts w:ascii="GHEA Grapalat" w:hAnsi="GHEA Grapalat"/>
          <w:color w:val="000000"/>
          <w:shd w:val="clear" w:color="auto" w:fill="FFFFFF"/>
          <w:lang w:val="hy-AM"/>
        </w:rPr>
        <w:t>կառավարությունը</w:t>
      </w:r>
      <w:r w:rsidRPr="003C640B">
        <w:rPr>
          <w:rFonts w:ascii="Arial" w:hAnsi="Arial" w:cs="Arial"/>
          <w:color w:val="000000"/>
          <w:shd w:val="clear" w:color="auto" w:fill="FFFFFF"/>
          <w:lang w:val="af-ZA"/>
        </w:rPr>
        <w:t xml:space="preserve"> </w:t>
      </w:r>
      <w:r w:rsidRPr="003C640B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>որոշում</w:t>
      </w:r>
      <w:r w:rsidRPr="003C640B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 xml:space="preserve"> </w:t>
      </w:r>
      <w:r w:rsidRPr="003C640B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>է</w:t>
      </w:r>
      <w:r w:rsidRPr="003C640B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>.</w:t>
      </w:r>
      <w:r w:rsidRPr="003C640B">
        <w:rPr>
          <w:rFonts w:ascii="GHEA Grapalat" w:hAnsi="GHEA Grapalat"/>
          <w:color w:val="000000"/>
          <w:lang w:val="hy-AM"/>
        </w:rPr>
        <w:t xml:space="preserve"> </w:t>
      </w:r>
    </w:p>
    <w:p w14:paraId="551486E7" w14:textId="397C8112" w:rsidR="00292EEA" w:rsidRDefault="00997D27" w:rsidP="00292EEA">
      <w:pPr>
        <w:pStyle w:val="norm"/>
        <w:numPr>
          <w:ilvl w:val="0"/>
          <w:numId w:val="28"/>
        </w:numPr>
        <w:shd w:val="clear" w:color="auto" w:fill="FFFFFF"/>
        <w:spacing w:line="360" w:lineRule="auto"/>
        <w:ind w:left="0" w:firstLine="425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3260B4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«Հայաստանի Հանրապետության 202</w:t>
      </w:r>
      <w:r w:rsidR="00C948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</w:t>
      </w:r>
      <w:r w:rsidR="003260B4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պետական բյուջեի մասին» Հայաստանի Հանրապետության օրենք</w:t>
      </w:r>
      <w:r w:rsidR="00741D50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ի  </w:t>
      </w:r>
      <w:r w:rsidR="00741D50" w:rsidRPr="003C640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N 1 </w:t>
      </w:r>
      <w:r w:rsidR="00741D50" w:rsidRPr="003C640B">
        <w:rPr>
          <w:rFonts w:ascii="GHEA Grapalat" w:hAnsi="GHEA Grapalat" w:cs="Sylfaen"/>
          <w:color w:val="000000"/>
          <w:sz w:val="24"/>
          <w:szCs w:val="24"/>
          <w:lang w:val="hy-AM"/>
        </w:rPr>
        <w:t>հավելվածի</w:t>
      </w:r>
      <w:r w:rsidR="00741D50" w:rsidRPr="003C640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N </w:t>
      </w:r>
      <w:r w:rsidR="004D376A">
        <w:rPr>
          <w:rFonts w:ascii="GHEA Grapalat" w:hAnsi="GHEA Grapalat" w:cs="Times Armenian"/>
          <w:color w:val="000000"/>
          <w:sz w:val="24"/>
          <w:szCs w:val="24"/>
          <w:lang w:val="hy-AM"/>
        </w:rPr>
        <w:t>2</w:t>
      </w:r>
      <w:r w:rsidR="00741D50" w:rsidRPr="003C640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41D50" w:rsidRPr="003C640B">
        <w:rPr>
          <w:rFonts w:ascii="GHEA Grapalat" w:hAnsi="GHEA Grapalat" w:cs="Sylfaen"/>
          <w:color w:val="000000"/>
          <w:sz w:val="24"/>
          <w:szCs w:val="24"/>
          <w:lang w:val="hy-AM"/>
        </w:rPr>
        <w:t>աղյուսակ</w:t>
      </w:r>
      <w:r w:rsidR="008B26CE" w:rsidRPr="003C640B">
        <w:rPr>
          <w:rFonts w:ascii="GHEA Grapalat" w:hAnsi="GHEA Grapalat" w:cs="Sylfaen"/>
          <w:color w:val="000000"/>
          <w:sz w:val="24"/>
          <w:szCs w:val="24"/>
          <w:lang w:val="hy-AM"/>
        </w:rPr>
        <w:t>ում</w:t>
      </w:r>
      <w:r w:rsidR="00741D50" w:rsidRPr="003C640B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կատարել </w:t>
      </w:r>
      <w:r w:rsidR="003C640B" w:rsidRPr="003C640B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վերաբաշխում, </w:t>
      </w:r>
      <w:r w:rsidR="004D376A" w:rsidRPr="003C640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N 1 </w:t>
      </w:r>
      <w:r w:rsidR="004D376A" w:rsidRPr="003C640B">
        <w:rPr>
          <w:rFonts w:ascii="GHEA Grapalat" w:hAnsi="GHEA Grapalat" w:cs="Sylfaen"/>
          <w:color w:val="000000"/>
          <w:sz w:val="24"/>
          <w:szCs w:val="24"/>
          <w:lang w:val="hy-AM"/>
        </w:rPr>
        <w:t>հավելվածի</w:t>
      </w:r>
      <w:r w:rsidR="004D376A" w:rsidRPr="003C640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N </w:t>
      </w:r>
      <w:r w:rsidR="004D376A">
        <w:rPr>
          <w:rFonts w:ascii="GHEA Grapalat" w:hAnsi="GHEA Grapalat" w:cs="Times Armenian"/>
          <w:color w:val="000000"/>
          <w:sz w:val="24"/>
          <w:szCs w:val="24"/>
          <w:lang w:val="hy-AM"/>
        </w:rPr>
        <w:t>3</w:t>
      </w:r>
      <w:r w:rsidR="004D376A" w:rsidRPr="003C640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4D376A" w:rsidRPr="003C640B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աղյուսակում </w:t>
      </w:r>
      <w:r w:rsidR="00741D50" w:rsidRPr="003C640B">
        <w:rPr>
          <w:rFonts w:ascii="GHEA Grapalat" w:hAnsi="GHEA Grapalat" w:cs="Sylfaen"/>
          <w:color w:val="000000"/>
          <w:sz w:val="24"/>
          <w:szCs w:val="24"/>
          <w:lang w:val="hy-AM"/>
        </w:rPr>
        <w:t>փոփոխություն</w:t>
      </w:r>
      <w:r w:rsidR="00B66602" w:rsidRPr="003C640B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ներ և լրացումներ, </w:t>
      </w:r>
      <w:r w:rsidR="003260B4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կառավարության 2</w:t>
      </w:r>
      <w:r w:rsidR="00A65459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02</w:t>
      </w:r>
      <w:r w:rsidR="00C948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="003260B4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դեկտեմբերի </w:t>
      </w:r>
      <w:r w:rsidR="00741D50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="00C948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9</w:t>
      </w:r>
      <w:r w:rsidR="003260B4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-ի «Հայաստանի Հանրապետության 202</w:t>
      </w:r>
      <w:r w:rsidR="00C948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</w:t>
      </w:r>
      <w:r w:rsidR="003260B4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պետական բյուջեի կատարումն ապահովող միջոցառումների մասին» N </w:t>
      </w:r>
      <w:r w:rsidR="00A65459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="00C948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11</w:t>
      </w:r>
      <w:r w:rsidR="00741D50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</w:t>
      </w:r>
      <w:r w:rsidR="003260B4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-Ն որոշման </w:t>
      </w:r>
      <w:r w:rsidR="002D54C6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NN </w:t>
      </w:r>
      <w:r w:rsidR="00B66602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2D54C6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3, 4, 5, 9</w:t>
      </w:r>
      <w:r w:rsidR="00996EE9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,</w:t>
      </w:r>
      <w:r w:rsidR="003260B4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9.1</w:t>
      </w:r>
      <w:r w:rsidR="00996EE9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և 10</w:t>
      </w:r>
      <w:r w:rsidR="003260B4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հավելվածներում կատարել փոփոխություններ </w:t>
      </w:r>
      <w:r w:rsidR="003260B4" w:rsidRPr="003C64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 լրացում</w:t>
      </w:r>
      <w:r w:rsidR="00E461D1" w:rsidRPr="003C64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ներ</w:t>
      </w:r>
      <w:r w:rsidR="003260B4" w:rsidRPr="003C64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` համաձայն </w:t>
      </w:r>
      <w:r w:rsidR="002D54C6" w:rsidRPr="003C64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NN </w:t>
      </w:r>
      <w:r w:rsidR="00F82042" w:rsidRPr="003C64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="002D54C6" w:rsidRPr="003C64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F82042" w:rsidRPr="003C64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="00C700E2" w:rsidRPr="003C64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F82042" w:rsidRPr="003C64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3, 4,</w:t>
      </w:r>
      <w:r w:rsidR="00C700E2" w:rsidRPr="003C64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260B4" w:rsidRPr="003C64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5</w:t>
      </w:r>
      <w:r w:rsidR="00C40DFA" w:rsidRPr="003C64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C640B" w:rsidRPr="003C64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8B26CE" w:rsidRPr="003C64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6 </w:t>
      </w:r>
      <w:r w:rsidR="003C640B" w:rsidRPr="003C64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և 7 </w:t>
      </w:r>
      <w:r w:rsidR="003260B4" w:rsidRPr="003C64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հավելվածների:</w:t>
      </w:r>
    </w:p>
    <w:p w14:paraId="774AFC0E" w14:textId="77777777" w:rsidR="00292EEA" w:rsidRDefault="00292EEA" w:rsidP="00292EEA">
      <w:pPr>
        <w:pStyle w:val="norm"/>
        <w:numPr>
          <w:ilvl w:val="0"/>
          <w:numId w:val="28"/>
        </w:numPr>
        <w:shd w:val="clear" w:color="auto" w:fill="FFFFFF"/>
        <w:spacing w:line="360" w:lineRule="auto"/>
        <w:ind w:left="0" w:firstLine="425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292EE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Թույլատրել Հայաստանի Հանրապետության քաղաքաշինության կոմիտեին շինարարական աշխատանքների իրականացման (2021 թվականի հոկտեմբերի 18-ին կնքված NՀՀՔԿ-ՀԲՄԱՇՁԲ-21/2 պայմանագիր) և տեխնիկական հսկողության ծառայության մատուցման (2021 թվականի հոկտեմբերի 12-ին կնքված N ՀՀՔԿ-ԳՀԽԾՁԲ-21/14 պայմանագիր) պայմանագրերում կատարել ծավալների ավելացում՝ պայմանագրի գնի մինչև 20%-ի չափով, չկիրառելով ՀՀ կառավարության 2017 թվականի մայիսի 4-ի N 526-Ն որոշմամբ հաստատված կարգի 56-րդ կետի 2-րդ ենթակետի պահանջները։</w:t>
      </w:r>
    </w:p>
    <w:p w14:paraId="21933671" w14:textId="79C744D1" w:rsidR="00FF60E9" w:rsidRPr="00292EEA" w:rsidRDefault="003260B4" w:rsidP="00514789">
      <w:pPr>
        <w:pStyle w:val="norm"/>
        <w:numPr>
          <w:ilvl w:val="0"/>
          <w:numId w:val="28"/>
        </w:numPr>
        <w:shd w:val="clear" w:color="auto" w:fill="FFFFFF"/>
        <w:spacing w:line="360" w:lineRule="auto"/>
        <w:ind w:left="0" w:firstLine="425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292EEA">
        <w:rPr>
          <w:rFonts w:ascii="GHEA Grapalat" w:hAnsi="GHEA Grapalat" w:cs="Sylfaen"/>
          <w:noProof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sectPr w:rsidR="00FF60E9" w:rsidRPr="00292EEA" w:rsidSect="009268A3">
      <w:pgSz w:w="11906" w:h="16838"/>
      <w:pgMar w:top="851" w:right="794" w:bottom="567" w:left="12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AFC7C9" w14:textId="77777777" w:rsidR="0000717C" w:rsidRDefault="0000717C" w:rsidP="006F081C">
      <w:r>
        <w:separator/>
      </w:r>
    </w:p>
  </w:endnote>
  <w:endnote w:type="continuationSeparator" w:id="0">
    <w:p w14:paraId="4D740180" w14:textId="77777777" w:rsidR="0000717C" w:rsidRDefault="0000717C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n AMU">
    <w:charset w:val="00"/>
    <w:family w:val="auto"/>
    <w:pitch w:val="variable"/>
    <w:sig w:usb0="A1002E8F" w:usb1="10000008" w:usb2="00000000" w:usb3="00000000" w:csb0="0001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445980" w14:textId="77777777" w:rsidR="0000717C" w:rsidRDefault="0000717C" w:rsidP="006F081C">
      <w:r>
        <w:separator/>
      </w:r>
    </w:p>
  </w:footnote>
  <w:footnote w:type="continuationSeparator" w:id="0">
    <w:p w14:paraId="1A256C7C" w14:textId="77777777" w:rsidR="0000717C" w:rsidRDefault="0000717C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5"/>
  </w:num>
  <w:num w:numId="18">
    <w:abstractNumId w:val="19"/>
  </w:num>
  <w:num w:numId="19">
    <w:abstractNumId w:val="14"/>
  </w:num>
  <w:num w:numId="20">
    <w:abstractNumId w:val="24"/>
  </w:num>
  <w:num w:numId="21">
    <w:abstractNumId w:val="2"/>
  </w:num>
  <w:num w:numId="22">
    <w:abstractNumId w:val="23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6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374D8"/>
    <w:rsid w:val="00002EBD"/>
    <w:rsid w:val="00004089"/>
    <w:rsid w:val="00006795"/>
    <w:rsid w:val="0000717C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3F48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1F4F"/>
    <w:rsid w:val="00074BBB"/>
    <w:rsid w:val="00082468"/>
    <w:rsid w:val="00082E59"/>
    <w:rsid w:val="00090494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B5CB7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2C7B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1AD1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E00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53A2"/>
    <w:rsid w:val="00286988"/>
    <w:rsid w:val="00286E34"/>
    <w:rsid w:val="00290047"/>
    <w:rsid w:val="002909C6"/>
    <w:rsid w:val="00292EEA"/>
    <w:rsid w:val="0029362F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3609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45D03"/>
    <w:rsid w:val="003516E9"/>
    <w:rsid w:val="00351DB9"/>
    <w:rsid w:val="003527BF"/>
    <w:rsid w:val="00354ACE"/>
    <w:rsid w:val="0036075E"/>
    <w:rsid w:val="003615EF"/>
    <w:rsid w:val="00364D47"/>
    <w:rsid w:val="00365139"/>
    <w:rsid w:val="00370EFC"/>
    <w:rsid w:val="003726B5"/>
    <w:rsid w:val="00372F74"/>
    <w:rsid w:val="00375F00"/>
    <w:rsid w:val="00376AF2"/>
    <w:rsid w:val="0037735F"/>
    <w:rsid w:val="0037753E"/>
    <w:rsid w:val="00380A6E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5E7E"/>
    <w:rsid w:val="003C640B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60EF"/>
    <w:rsid w:val="00433839"/>
    <w:rsid w:val="00436112"/>
    <w:rsid w:val="004374D8"/>
    <w:rsid w:val="00437E11"/>
    <w:rsid w:val="00440673"/>
    <w:rsid w:val="0044067D"/>
    <w:rsid w:val="00442446"/>
    <w:rsid w:val="00443CD6"/>
    <w:rsid w:val="00456A9A"/>
    <w:rsid w:val="00456F17"/>
    <w:rsid w:val="0046242D"/>
    <w:rsid w:val="004660B9"/>
    <w:rsid w:val="0047023B"/>
    <w:rsid w:val="004708A8"/>
    <w:rsid w:val="004714A8"/>
    <w:rsid w:val="004715B4"/>
    <w:rsid w:val="004768E9"/>
    <w:rsid w:val="004811F6"/>
    <w:rsid w:val="004818EC"/>
    <w:rsid w:val="004846BF"/>
    <w:rsid w:val="00484C3E"/>
    <w:rsid w:val="0049013D"/>
    <w:rsid w:val="00490413"/>
    <w:rsid w:val="00494ABA"/>
    <w:rsid w:val="00496556"/>
    <w:rsid w:val="004968C9"/>
    <w:rsid w:val="004A0006"/>
    <w:rsid w:val="004A65EE"/>
    <w:rsid w:val="004A72D1"/>
    <w:rsid w:val="004B0EA2"/>
    <w:rsid w:val="004B1053"/>
    <w:rsid w:val="004B137B"/>
    <w:rsid w:val="004B15E0"/>
    <w:rsid w:val="004B15E4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376A"/>
    <w:rsid w:val="004D52EE"/>
    <w:rsid w:val="004D57A2"/>
    <w:rsid w:val="004D6421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1A15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3F4A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65CCA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92D50"/>
    <w:rsid w:val="00693B97"/>
    <w:rsid w:val="00693F66"/>
    <w:rsid w:val="00695B8B"/>
    <w:rsid w:val="00697903"/>
    <w:rsid w:val="006A00D6"/>
    <w:rsid w:val="006A10CE"/>
    <w:rsid w:val="006A2DC5"/>
    <w:rsid w:val="006A3B0F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090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3E31"/>
    <w:rsid w:val="007160A3"/>
    <w:rsid w:val="00716388"/>
    <w:rsid w:val="00717B97"/>
    <w:rsid w:val="00717FB0"/>
    <w:rsid w:val="00720B5B"/>
    <w:rsid w:val="0072102A"/>
    <w:rsid w:val="00724ED4"/>
    <w:rsid w:val="00725C42"/>
    <w:rsid w:val="0072602F"/>
    <w:rsid w:val="00727831"/>
    <w:rsid w:val="00734297"/>
    <w:rsid w:val="00740DEE"/>
    <w:rsid w:val="00741D50"/>
    <w:rsid w:val="00742538"/>
    <w:rsid w:val="00743532"/>
    <w:rsid w:val="00744543"/>
    <w:rsid w:val="00745BB4"/>
    <w:rsid w:val="00751761"/>
    <w:rsid w:val="00753C1B"/>
    <w:rsid w:val="007609EF"/>
    <w:rsid w:val="00761942"/>
    <w:rsid w:val="00761D8F"/>
    <w:rsid w:val="00761FE9"/>
    <w:rsid w:val="00762DD3"/>
    <w:rsid w:val="0077040C"/>
    <w:rsid w:val="00770BB4"/>
    <w:rsid w:val="00773047"/>
    <w:rsid w:val="007748EC"/>
    <w:rsid w:val="007758D4"/>
    <w:rsid w:val="0077626C"/>
    <w:rsid w:val="00776E0A"/>
    <w:rsid w:val="0078086B"/>
    <w:rsid w:val="00780F17"/>
    <w:rsid w:val="00781242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4BF7"/>
    <w:rsid w:val="008354F6"/>
    <w:rsid w:val="008357F7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23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26CE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1E0A"/>
    <w:rsid w:val="008D25B8"/>
    <w:rsid w:val="008D6864"/>
    <w:rsid w:val="008D6C54"/>
    <w:rsid w:val="008D6F89"/>
    <w:rsid w:val="008D75E9"/>
    <w:rsid w:val="008D7CE7"/>
    <w:rsid w:val="008E6544"/>
    <w:rsid w:val="008E7956"/>
    <w:rsid w:val="008F11AC"/>
    <w:rsid w:val="008F38B5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68A3"/>
    <w:rsid w:val="00927301"/>
    <w:rsid w:val="009279C1"/>
    <w:rsid w:val="009309FE"/>
    <w:rsid w:val="00932D98"/>
    <w:rsid w:val="00936087"/>
    <w:rsid w:val="0093659B"/>
    <w:rsid w:val="009378B1"/>
    <w:rsid w:val="00944F9D"/>
    <w:rsid w:val="0094750A"/>
    <w:rsid w:val="00961B67"/>
    <w:rsid w:val="00962F22"/>
    <w:rsid w:val="00967C59"/>
    <w:rsid w:val="00972281"/>
    <w:rsid w:val="00972FF4"/>
    <w:rsid w:val="0097353A"/>
    <w:rsid w:val="0098058D"/>
    <w:rsid w:val="00982C5B"/>
    <w:rsid w:val="009922D0"/>
    <w:rsid w:val="00992E6C"/>
    <w:rsid w:val="0099566F"/>
    <w:rsid w:val="00996EE9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1B9C"/>
    <w:rsid w:val="009D23DE"/>
    <w:rsid w:val="009D3189"/>
    <w:rsid w:val="009D6F0E"/>
    <w:rsid w:val="009E073B"/>
    <w:rsid w:val="009E0F3A"/>
    <w:rsid w:val="009E1173"/>
    <w:rsid w:val="009E7DA5"/>
    <w:rsid w:val="009F145F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45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A07D9"/>
    <w:rsid w:val="00AA0A09"/>
    <w:rsid w:val="00AA0BC1"/>
    <w:rsid w:val="00AA2A2C"/>
    <w:rsid w:val="00AA2A37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26B1A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5538F"/>
    <w:rsid w:val="00B60337"/>
    <w:rsid w:val="00B64A29"/>
    <w:rsid w:val="00B65B14"/>
    <w:rsid w:val="00B66602"/>
    <w:rsid w:val="00B666C4"/>
    <w:rsid w:val="00B66E7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259D"/>
    <w:rsid w:val="00BA35D5"/>
    <w:rsid w:val="00BA4E23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59C"/>
    <w:rsid w:val="00BD5D04"/>
    <w:rsid w:val="00BD79ED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0D7"/>
    <w:rsid w:val="00C4023D"/>
    <w:rsid w:val="00C40DFA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48A3"/>
    <w:rsid w:val="00C95DB9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3A6B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082"/>
    <w:rsid w:val="00E37B8F"/>
    <w:rsid w:val="00E41F07"/>
    <w:rsid w:val="00E461AA"/>
    <w:rsid w:val="00E461D1"/>
    <w:rsid w:val="00E4701D"/>
    <w:rsid w:val="00E5445D"/>
    <w:rsid w:val="00E5785E"/>
    <w:rsid w:val="00E60944"/>
    <w:rsid w:val="00E634FE"/>
    <w:rsid w:val="00E63B43"/>
    <w:rsid w:val="00E6538C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69CD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120D"/>
    <w:rsid w:val="00F11B0F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62E8"/>
    <w:rsid w:val="00F6521C"/>
    <w:rsid w:val="00F67352"/>
    <w:rsid w:val="00F73013"/>
    <w:rsid w:val="00F744AD"/>
    <w:rsid w:val="00F7487D"/>
    <w:rsid w:val="00F76C46"/>
    <w:rsid w:val="00F8097A"/>
    <w:rsid w:val="00F82042"/>
    <w:rsid w:val="00F8278A"/>
    <w:rsid w:val="00F8650E"/>
    <w:rsid w:val="00F865CC"/>
    <w:rsid w:val="00F87850"/>
    <w:rsid w:val="00F902F6"/>
    <w:rsid w:val="00F94291"/>
    <w:rsid w:val="00F9597B"/>
    <w:rsid w:val="00FA1E4A"/>
    <w:rsid w:val="00FA237B"/>
    <w:rsid w:val="00FA2727"/>
    <w:rsid w:val="00FA2FCE"/>
    <w:rsid w:val="00FB04D2"/>
    <w:rsid w:val="00FB0596"/>
    <w:rsid w:val="00FB3194"/>
    <w:rsid w:val="00FB513C"/>
    <w:rsid w:val="00FC0513"/>
    <w:rsid w:val="00FC118D"/>
    <w:rsid w:val="00FC3C72"/>
    <w:rsid w:val="00FD2764"/>
    <w:rsid w:val="00FD331B"/>
    <w:rsid w:val="00FD4483"/>
    <w:rsid w:val="00FE0EDD"/>
    <w:rsid w:val="00FE5A41"/>
    <w:rsid w:val="00FE656D"/>
    <w:rsid w:val="00FE6F42"/>
    <w:rsid w:val="00FF0645"/>
    <w:rsid w:val="00FF1EA8"/>
    <w:rsid w:val="00FF2DC5"/>
    <w:rsid w:val="00FF43F9"/>
    <w:rsid w:val="00FF5035"/>
    <w:rsid w:val="00FF60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8441CD"/>
  <w15:docId w15:val="{F32F76BE-F4BF-4A30-BEBA-615BB15E3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3DD01D-45EF-4491-B13A-A3E64630D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1</Pages>
  <Words>261</Words>
  <Characters>1494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https://mul2.gov.am/tasks/760976/oneclick/voroshman_naxagic_.docx?token=57b2df1f8d736134797b5cd3665dd224</cp:keywords>
  <dc:description/>
  <cp:lastModifiedBy>HP</cp:lastModifiedBy>
  <cp:revision>27</cp:revision>
  <cp:lastPrinted>2020-03-13T12:26:00Z</cp:lastPrinted>
  <dcterms:created xsi:type="dcterms:W3CDTF">2021-01-19T13:28:00Z</dcterms:created>
  <dcterms:modified xsi:type="dcterms:W3CDTF">2023-03-13T18:26:00Z</dcterms:modified>
</cp:coreProperties>
</file>