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2AA" w:rsidRPr="00CC32AA" w:rsidRDefault="00AE18C4" w:rsidP="00CC32AA">
      <w:pPr>
        <w:spacing w:after="0"/>
        <w:jc w:val="center"/>
        <w:rPr>
          <w:rFonts w:ascii="GHEA Grapalat" w:hAnsi="GHEA Grapalat"/>
          <w:b/>
          <w:sz w:val="24"/>
          <w:szCs w:val="24"/>
        </w:rPr>
      </w:pPr>
      <w:r w:rsidRPr="00283C48">
        <w:rPr>
          <w:rFonts w:ascii="GHEA Grapalat" w:hAnsi="GHEA Grapalat"/>
          <w:b/>
          <w:sz w:val="24"/>
          <w:szCs w:val="24"/>
          <w:lang w:val="hy-AM"/>
        </w:rPr>
        <w:t>ԱՄՓՈՓԱԹԵՐԹ</w:t>
      </w:r>
    </w:p>
    <w:p w:rsidR="00CC32AA" w:rsidRDefault="00CC32AA" w:rsidP="00CC32AA">
      <w:pPr>
        <w:pStyle w:val="NormalWeb"/>
        <w:spacing w:before="0" w:beforeAutospacing="0" w:after="0" w:afterAutospacing="0" w:line="276" w:lineRule="auto"/>
        <w:jc w:val="center"/>
        <w:rPr>
          <w:rFonts w:ascii="GHEA Grapalat" w:hAnsi="GHEA Grapalat"/>
          <w:b/>
          <w:color w:val="000000"/>
        </w:rPr>
      </w:pPr>
      <w:r>
        <w:rPr>
          <w:rFonts w:ascii="GHEA Grapalat" w:hAnsi="GHEA Grapalat"/>
          <w:b/>
          <w:color w:val="000000"/>
        </w:rPr>
        <w:t>«ՀԱՅԱՍՏԱՆԻ ՀԱՆՐԱՊԵՏՈՒԹՅԱՆ ԿԱՌԱՎԱՐՈՒԹՅԱՆ 2011 ԹՎԱԿԱՆԻ ՄԱՅԻՍԻ 26-Ի ԹԻՎ 733-Ն ՈՐՈՇՄԱՆ ՄԵՋ ԼՐԱՑՈՒՄ ԿԱՏԱՐԵԼՈՒ ՄԱՍԻՆ»</w:t>
      </w:r>
    </w:p>
    <w:p w:rsidR="00CC32AA" w:rsidRDefault="00CC32AA" w:rsidP="00CC32AA">
      <w:pPr>
        <w:pStyle w:val="NormalWeb"/>
        <w:spacing w:before="0" w:beforeAutospacing="0" w:after="0" w:afterAutospacing="0" w:line="276" w:lineRule="auto"/>
        <w:jc w:val="center"/>
        <w:rPr>
          <w:rFonts w:ascii="GHEA Grapalat" w:hAnsi="GHEA Grapalat"/>
          <w:b/>
          <w:bCs/>
          <w:iCs/>
          <w:lang w:val="af-ZA"/>
        </w:rPr>
      </w:pPr>
      <w:r>
        <w:rPr>
          <w:rFonts w:ascii="GHEA Grapalat" w:hAnsi="GHEA Grapalat"/>
          <w:b/>
          <w:bCs/>
          <w:iCs/>
          <w:lang w:val="af-ZA"/>
        </w:rPr>
        <w:t>ՀԱՅԱՍՏԱՆԻ ՀԱՆՐԱՊԵՏՈՒԹՅԱՆ ԿԱՌԱՎԱՐՈՒԹՅԱՆ</w:t>
      </w:r>
    </w:p>
    <w:p w:rsidR="00AE18C4" w:rsidRPr="00283C48" w:rsidRDefault="00790EEA" w:rsidP="00CC32AA">
      <w:pPr>
        <w:spacing w:after="0"/>
        <w:ind w:left="-720" w:right="244" w:firstLine="540"/>
        <w:jc w:val="center"/>
        <w:rPr>
          <w:rFonts w:ascii="GHEA Grapalat" w:eastAsia="Calibri" w:hAnsi="GHEA Grapalat"/>
          <w:b/>
          <w:sz w:val="24"/>
          <w:szCs w:val="24"/>
          <w:lang w:val="hy-AM"/>
        </w:rPr>
      </w:pPr>
      <w:r w:rsidRPr="00283C48">
        <w:rPr>
          <w:rFonts w:ascii="GHEA Grapalat" w:eastAsia="GHEA Grapalat" w:hAnsi="GHEA Grapalat" w:cs="GHEA Grapalat"/>
          <w:b/>
          <w:color w:val="000000"/>
          <w:sz w:val="24"/>
          <w:szCs w:val="24"/>
          <w:lang w:val="hy-AM"/>
        </w:rPr>
        <w:t xml:space="preserve">ՈՐՈՇՄԱՆ </w:t>
      </w:r>
      <w:r w:rsidR="00AE18C4" w:rsidRPr="00283C48">
        <w:rPr>
          <w:rFonts w:ascii="GHEA Grapalat" w:eastAsia="Calibri" w:hAnsi="GHEA Grapalat"/>
          <w:b/>
          <w:sz w:val="24"/>
          <w:szCs w:val="24"/>
          <w:lang w:val="hy-AM"/>
        </w:rPr>
        <w:t>ՆԱԽԱԳԾԻ</w:t>
      </w:r>
    </w:p>
    <w:p w:rsidR="00283C48" w:rsidRPr="00283C48" w:rsidRDefault="00283C48" w:rsidP="00283C48">
      <w:pPr>
        <w:spacing w:after="0" w:line="240" w:lineRule="auto"/>
        <w:ind w:left="-720" w:right="244" w:firstLine="540"/>
        <w:jc w:val="center"/>
        <w:rPr>
          <w:rFonts w:ascii="GHEA Grapalat" w:eastAsia="GHEA Grapalat" w:hAnsi="GHEA Grapalat" w:cs="GHEA Grapalat"/>
          <w:b/>
          <w:sz w:val="24"/>
          <w:szCs w:val="24"/>
          <w:lang w:val="hy-AM"/>
        </w:rPr>
      </w:pPr>
    </w:p>
    <w:tbl>
      <w:tblPr>
        <w:tblStyle w:val="TableGrid"/>
        <w:tblW w:w="11202" w:type="dxa"/>
        <w:tblInd w:w="-1422" w:type="dxa"/>
        <w:tblLook w:val="04A0"/>
      </w:tblPr>
      <w:tblGrid>
        <w:gridCol w:w="5850"/>
        <w:gridCol w:w="5352"/>
      </w:tblGrid>
      <w:tr w:rsidR="00BF1955" w:rsidRPr="00283C48" w:rsidTr="00682F47">
        <w:tc>
          <w:tcPr>
            <w:tcW w:w="5850" w:type="dxa"/>
            <w:vMerge w:val="restart"/>
            <w:shd w:val="clear" w:color="auto" w:fill="BFBFBF" w:themeFill="background1" w:themeFillShade="BF"/>
          </w:tcPr>
          <w:p w:rsidR="00BF1955" w:rsidRPr="00283C48" w:rsidRDefault="00BF1955" w:rsidP="008D23F8">
            <w:pPr>
              <w:spacing w:line="360" w:lineRule="auto"/>
              <w:jc w:val="center"/>
              <w:rPr>
                <w:rFonts w:ascii="GHEA Grapalat" w:hAnsi="GHEA Grapalat"/>
                <w:b/>
                <w:bCs/>
                <w:sz w:val="24"/>
                <w:szCs w:val="24"/>
              </w:rPr>
            </w:pPr>
            <w:r w:rsidRPr="00283C48">
              <w:rPr>
                <w:rFonts w:ascii="GHEA Grapalat" w:hAnsi="GHEA Grapalat"/>
                <w:b/>
                <w:bCs/>
                <w:sz w:val="24"/>
                <w:szCs w:val="24"/>
                <w:lang w:val="hy-AM"/>
              </w:rPr>
              <w:t xml:space="preserve">1. </w:t>
            </w:r>
            <w:r w:rsidR="008D23F8">
              <w:rPr>
                <w:rFonts w:ascii="GHEA Grapalat" w:hAnsi="GHEA Grapalat"/>
                <w:b/>
                <w:bCs/>
                <w:sz w:val="24"/>
                <w:szCs w:val="24"/>
              </w:rPr>
              <w:t>Ֆինանսների նախարարություն</w:t>
            </w:r>
          </w:p>
        </w:tc>
        <w:tc>
          <w:tcPr>
            <w:tcW w:w="5352" w:type="dxa"/>
            <w:shd w:val="clear" w:color="auto" w:fill="BFBFBF" w:themeFill="background1" w:themeFillShade="BF"/>
          </w:tcPr>
          <w:p w:rsidR="00BF1955" w:rsidRPr="00283C48" w:rsidRDefault="005652C7" w:rsidP="00BC2C60">
            <w:pPr>
              <w:spacing w:line="360" w:lineRule="auto"/>
              <w:jc w:val="center"/>
              <w:rPr>
                <w:rFonts w:ascii="GHEA Grapalat" w:hAnsi="GHEA Grapalat"/>
                <w:b/>
                <w:bCs/>
                <w:sz w:val="24"/>
                <w:szCs w:val="24"/>
                <w:lang w:val="hy-AM"/>
              </w:rPr>
            </w:pPr>
            <w:r w:rsidRPr="005652C7">
              <w:rPr>
                <w:rFonts w:ascii="GHEA Grapalat" w:hAnsi="GHEA Grapalat"/>
                <w:b/>
                <w:bCs/>
                <w:sz w:val="24"/>
                <w:szCs w:val="24"/>
              </w:rPr>
              <w:t>01/11-1/2258-2023</w:t>
            </w:r>
          </w:p>
        </w:tc>
      </w:tr>
      <w:tr w:rsidR="00BF1955" w:rsidRPr="00283C48" w:rsidTr="00682F47">
        <w:tc>
          <w:tcPr>
            <w:tcW w:w="5850" w:type="dxa"/>
            <w:vMerge/>
            <w:shd w:val="clear" w:color="auto" w:fill="BFBFBF" w:themeFill="background1" w:themeFillShade="BF"/>
          </w:tcPr>
          <w:p w:rsidR="00BF1955" w:rsidRPr="00283C48" w:rsidRDefault="00BF1955" w:rsidP="00BC2C60">
            <w:pPr>
              <w:spacing w:line="360" w:lineRule="auto"/>
              <w:jc w:val="center"/>
              <w:rPr>
                <w:rFonts w:ascii="GHEA Grapalat" w:hAnsi="GHEA Grapalat"/>
                <w:b/>
                <w:bCs/>
                <w:sz w:val="24"/>
                <w:szCs w:val="24"/>
                <w:lang w:val="hy-AM"/>
              </w:rPr>
            </w:pPr>
          </w:p>
        </w:tc>
        <w:tc>
          <w:tcPr>
            <w:tcW w:w="5352" w:type="dxa"/>
            <w:shd w:val="clear" w:color="auto" w:fill="BFBFBF" w:themeFill="background1" w:themeFillShade="BF"/>
          </w:tcPr>
          <w:p w:rsidR="00BF1955" w:rsidRPr="00283C48" w:rsidRDefault="005652C7" w:rsidP="005652C7">
            <w:pPr>
              <w:spacing w:line="360" w:lineRule="auto"/>
              <w:jc w:val="center"/>
              <w:rPr>
                <w:rFonts w:ascii="GHEA Grapalat" w:hAnsi="GHEA Grapalat"/>
                <w:b/>
                <w:bCs/>
                <w:sz w:val="24"/>
                <w:szCs w:val="24"/>
                <w:lang w:val="hy-AM"/>
              </w:rPr>
            </w:pPr>
            <w:r>
              <w:rPr>
                <w:rFonts w:ascii="GHEA Grapalat" w:hAnsi="GHEA Grapalat"/>
                <w:b/>
                <w:bCs/>
                <w:sz w:val="24"/>
                <w:szCs w:val="24"/>
              </w:rPr>
              <w:t>13</w:t>
            </w:r>
            <w:r w:rsidR="0041588E" w:rsidRPr="00283C48">
              <w:rPr>
                <w:rFonts w:ascii="GHEA Grapalat" w:hAnsi="GHEA Grapalat"/>
                <w:b/>
                <w:bCs/>
                <w:sz w:val="24"/>
                <w:szCs w:val="24"/>
                <w:lang w:val="ru-RU"/>
              </w:rPr>
              <w:t>.0</w:t>
            </w:r>
            <w:r>
              <w:rPr>
                <w:rFonts w:ascii="GHEA Grapalat" w:hAnsi="GHEA Grapalat"/>
                <w:b/>
                <w:bCs/>
                <w:sz w:val="24"/>
                <w:szCs w:val="24"/>
              </w:rPr>
              <w:t>2</w:t>
            </w:r>
            <w:r w:rsidR="0041588E" w:rsidRPr="00283C48">
              <w:rPr>
                <w:rFonts w:ascii="GHEA Grapalat" w:hAnsi="GHEA Grapalat"/>
                <w:b/>
                <w:bCs/>
                <w:sz w:val="24"/>
                <w:szCs w:val="24"/>
                <w:lang w:val="ru-RU"/>
              </w:rPr>
              <w:t>.202</w:t>
            </w:r>
            <w:r w:rsidR="0041588E" w:rsidRPr="00283C48">
              <w:rPr>
                <w:rFonts w:ascii="GHEA Grapalat" w:hAnsi="GHEA Grapalat"/>
                <w:b/>
                <w:bCs/>
                <w:sz w:val="24"/>
                <w:szCs w:val="24"/>
              </w:rPr>
              <w:t>3</w:t>
            </w:r>
            <w:r w:rsidR="00A22312" w:rsidRPr="00283C48">
              <w:rPr>
                <w:rFonts w:ascii="GHEA Grapalat" w:hAnsi="GHEA Grapalat"/>
                <w:b/>
                <w:bCs/>
                <w:sz w:val="24"/>
                <w:szCs w:val="24"/>
                <w:lang w:val="hy-AM"/>
              </w:rPr>
              <w:t>թ</w:t>
            </w:r>
            <w:r w:rsidR="001E0304" w:rsidRPr="00283C48">
              <w:rPr>
                <w:rFonts w:ascii="GHEA Grapalat" w:hAnsi="GHEA Grapalat"/>
                <w:b/>
                <w:bCs/>
                <w:sz w:val="24"/>
                <w:szCs w:val="24"/>
                <w:lang w:val="hy-AM"/>
              </w:rPr>
              <w:t>.</w:t>
            </w:r>
          </w:p>
        </w:tc>
      </w:tr>
      <w:tr w:rsidR="00BF1955" w:rsidRPr="00D26D51" w:rsidTr="00682F47">
        <w:tc>
          <w:tcPr>
            <w:tcW w:w="5850" w:type="dxa"/>
          </w:tcPr>
          <w:p w:rsidR="005652C7" w:rsidRPr="005652C7" w:rsidRDefault="005652C7" w:rsidP="005652C7">
            <w:pPr>
              <w:pStyle w:val="BodyText"/>
              <w:tabs>
                <w:tab w:val="left" w:pos="0"/>
                <w:tab w:val="left" w:pos="426"/>
                <w:tab w:val="left" w:pos="709"/>
              </w:tabs>
              <w:spacing w:line="360" w:lineRule="auto"/>
              <w:contextualSpacing/>
              <w:jc w:val="both"/>
              <w:rPr>
                <w:rFonts w:ascii="GHEA Grapalat" w:hAnsi="GHEA Grapalat" w:cs="Sylfaen"/>
                <w:bCs/>
                <w:kern w:val="32"/>
                <w:sz w:val="24"/>
                <w:szCs w:val="24"/>
                <w:lang w:val="hy-AM" w:eastAsia="ru-RU"/>
              </w:rPr>
            </w:pPr>
            <w:r w:rsidRPr="005652C7">
              <w:rPr>
                <w:rFonts w:ascii="GHEA Grapalat" w:hAnsi="GHEA Grapalat" w:cs="GHEA Grapalat"/>
                <w:sz w:val="24"/>
                <w:szCs w:val="24"/>
                <w:lang w:val="hy-AM"/>
              </w:rPr>
              <w:t xml:space="preserve">ՀՀ ֆինանսների նախարարությունն ուսումնասիրել է </w:t>
            </w:r>
            <w:r w:rsidRPr="005652C7">
              <w:rPr>
                <w:rFonts w:ascii="GHEA Grapalat" w:hAnsi="GHEA Grapalat" w:cs="GHEA Grapalat"/>
                <w:color w:val="000000"/>
                <w:sz w:val="24"/>
                <w:szCs w:val="24"/>
                <w:shd w:val="clear" w:color="auto" w:fill="FFFFFF"/>
                <w:lang w:val="hy-AM"/>
              </w:rPr>
              <w:t>«</w:t>
            </w:r>
            <w:r w:rsidRPr="005652C7">
              <w:rPr>
                <w:rFonts w:ascii="GHEA Grapalat" w:hAnsi="GHEA Grapalat"/>
                <w:color w:val="000000"/>
                <w:sz w:val="24"/>
                <w:szCs w:val="24"/>
                <w:shd w:val="clear" w:color="auto" w:fill="FFFFFF"/>
                <w:lang w:val="hy-AM"/>
              </w:rPr>
              <w:t>Հայաստանի Հանրապետության կառավարության 2011 թվականի մայիսի 26-ի թիվ 733-Ն որոշման մեջ լրացում կատարելու մասին</w:t>
            </w:r>
            <w:r w:rsidRPr="005652C7">
              <w:rPr>
                <w:rFonts w:ascii="GHEA Grapalat" w:hAnsi="GHEA Grapalat" w:cs="GHEA Grapalat"/>
                <w:color w:val="000000"/>
                <w:sz w:val="24"/>
                <w:szCs w:val="24"/>
                <w:shd w:val="clear" w:color="auto" w:fill="FFFFFF"/>
                <w:lang w:val="hy-AM"/>
              </w:rPr>
              <w:t xml:space="preserve">» </w:t>
            </w:r>
            <w:r w:rsidRPr="005652C7">
              <w:rPr>
                <w:rFonts w:ascii="GHEA Grapalat" w:hAnsi="GHEA Grapalat" w:cs="GHEA Grapalat"/>
                <w:sz w:val="24"/>
                <w:szCs w:val="24"/>
                <w:lang w:val="hy-AM"/>
              </w:rPr>
              <w:t xml:space="preserve">ՀՀ կառավարության որոշման նախագիծը </w:t>
            </w:r>
            <w:r w:rsidRPr="005652C7">
              <w:rPr>
                <w:rFonts w:ascii="GHEA Grapalat" w:hAnsi="GHEA Grapalat" w:cs="Sylfaen"/>
                <w:bCs/>
                <w:kern w:val="32"/>
                <w:sz w:val="24"/>
                <w:szCs w:val="24"/>
                <w:lang w:val="hy-AM" w:eastAsia="ru-RU"/>
              </w:rPr>
              <w:t>(այսուհետ՝ Նախագիծ), որի վերաբերյալ հայտնում ենք հետևյալը.</w:t>
            </w:r>
          </w:p>
          <w:p w:rsidR="005652C7" w:rsidRPr="005652C7" w:rsidRDefault="005652C7" w:rsidP="005652C7">
            <w:pPr>
              <w:pStyle w:val="BodyText"/>
              <w:tabs>
                <w:tab w:val="left" w:pos="0"/>
                <w:tab w:val="left" w:pos="426"/>
                <w:tab w:val="left" w:pos="709"/>
              </w:tabs>
              <w:spacing w:line="360" w:lineRule="auto"/>
              <w:contextualSpacing/>
              <w:jc w:val="both"/>
              <w:rPr>
                <w:rFonts w:ascii="GHEA Grapalat" w:hAnsi="GHEA Grapalat" w:cs="Sylfaen"/>
                <w:bCs/>
                <w:kern w:val="32"/>
                <w:sz w:val="24"/>
                <w:szCs w:val="24"/>
                <w:lang w:val="hy-AM" w:eastAsia="ru-RU"/>
              </w:rPr>
            </w:pPr>
            <w:r w:rsidRPr="005652C7">
              <w:rPr>
                <w:rFonts w:ascii="GHEA Grapalat" w:hAnsi="GHEA Grapalat" w:cs="Sylfaen"/>
                <w:bCs/>
                <w:kern w:val="32"/>
                <w:sz w:val="24"/>
                <w:szCs w:val="24"/>
                <w:lang w:val="hy-AM" w:eastAsia="ru-RU"/>
              </w:rPr>
              <w:tab/>
              <w:t xml:space="preserve">Նախագծով նախատեսվում է նոտարի կողմից մատուցվող վճարովի ծառայությունների սակագները սահմանող հավելվածը լրացնել նոր կետով` </w:t>
            </w:r>
            <w:r w:rsidRPr="005652C7">
              <w:rPr>
                <w:rFonts w:ascii="GHEA Grapalat" w:hAnsi="GHEA Grapalat"/>
                <w:color w:val="000000"/>
                <w:sz w:val="24"/>
                <w:szCs w:val="24"/>
                <w:lang w:val="hy-AM"/>
              </w:rPr>
              <w:t xml:space="preserve">«38.1. </w:t>
            </w:r>
            <w:r w:rsidRPr="005652C7">
              <w:rPr>
                <w:rFonts w:ascii="GHEA Grapalat" w:hAnsi="GHEA Grapalat" w:cs="Sylfaen"/>
                <w:sz w:val="24"/>
                <w:szCs w:val="24"/>
                <w:lang w:val="hy-AM"/>
              </w:rPr>
              <w:t xml:space="preserve">վճարման կարգադրություն արձակելու համար` նվազագույն աշխատավարձի 10-15 </w:t>
            </w:r>
            <w:r>
              <w:rPr>
                <w:rFonts w:ascii="GHEA Grapalat" w:hAnsi="GHEA Grapalat" w:cs="Sylfaen"/>
                <w:sz w:val="24"/>
                <w:szCs w:val="24"/>
              </w:rPr>
              <w:t>ա</w:t>
            </w:r>
            <w:r w:rsidRPr="005652C7">
              <w:rPr>
                <w:rFonts w:ascii="GHEA Grapalat" w:hAnsi="GHEA Grapalat" w:cs="Sylfaen"/>
                <w:sz w:val="24"/>
                <w:szCs w:val="24"/>
                <w:lang w:val="hy-AM"/>
              </w:rPr>
              <w:t>պատիկ</w:t>
            </w:r>
            <w:r w:rsidRPr="005652C7">
              <w:rPr>
                <w:rFonts w:ascii="GHEA Grapalat" w:hAnsi="GHEA Grapalat"/>
                <w:color w:val="000000"/>
                <w:sz w:val="24"/>
                <w:szCs w:val="24"/>
                <w:lang w:val="hy-AM"/>
              </w:rPr>
              <w:t xml:space="preserve">»: Վերոգրյալի կապակցությամբ հայտնում ենք, որ 2022 թվականի դեկտեմբերի 23-ի </w:t>
            </w:r>
            <w:r w:rsidRPr="005652C7">
              <w:rPr>
                <w:rFonts w:ascii="GHEA Grapalat" w:hAnsi="GHEA Grapalat" w:cs="Sylfaen"/>
                <w:bCs/>
                <w:kern w:val="32"/>
                <w:sz w:val="24"/>
                <w:szCs w:val="24"/>
                <w:lang w:val="hy-AM" w:eastAsia="ru-RU"/>
              </w:rPr>
              <w:t xml:space="preserve">«Պետական տուրքի մասին» օրենքում լրացումներ կատարելու մասին» ՀՕ-587-Ն օրենքով վճարման կարգադրություն արձակելու համար սահմանված է պետական տուրք՝ 5.000 դրամի չափով, իսկ Նախագծով առաջարկվում է համապատասխան նոտարական ծառայության համար սահմանել պետական տուրքի </w:t>
            </w:r>
            <w:r w:rsidRPr="005652C7">
              <w:rPr>
                <w:rFonts w:ascii="GHEA Grapalat" w:hAnsi="GHEA Grapalat" w:cs="Sylfaen"/>
                <w:bCs/>
                <w:kern w:val="32"/>
                <w:sz w:val="24"/>
                <w:szCs w:val="24"/>
                <w:lang w:val="hy-AM" w:eastAsia="ru-RU"/>
              </w:rPr>
              <w:lastRenderedPageBreak/>
              <w:t>դրուքաչափը 2-3 անգամ գերազանցող սակագին՝ 10000-15.000 դրամի չափով: Ընդ որում, սակագնի առաջարկվող չափի վերաբերյալ հիմնավորումներ ներկայացված չեն:</w:t>
            </w:r>
          </w:p>
          <w:p w:rsidR="00BF1955" w:rsidRPr="00A21C0E" w:rsidRDefault="005652C7" w:rsidP="00A21C0E">
            <w:pPr>
              <w:pStyle w:val="BodyText"/>
              <w:tabs>
                <w:tab w:val="left" w:pos="0"/>
                <w:tab w:val="left" w:pos="426"/>
                <w:tab w:val="left" w:pos="709"/>
              </w:tabs>
              <w:spacing w:line="360" w:lineRule="auto"/>
              <w:contextualSpacing/>
              <w:jc w:val="both"/>
              <w:rPr>
                <w:rFonts w:ascii="GHEA Grapalat" w:hAnsi="GHEA Grapalat" w:cs="Sylfaen"/>
                <w:bCs/>
                <w:kern w:val="32"/>
                <w:sz w:val="24"/>
                <w:szCs w:val="24"/>
                <w:lang w:eastAsia="ru-RU"/>
              </w:rPr>
            </w:pPr>
            <w:r w:rsidRPr="005652C7">
              <w:rPr>
                <w:rFonts w:ascii="GHEA Grapalat" w:hAnsi="GHEA Grapalat" w:cs="Sylfaen"/>
                <w:bCs/>
                <w:kern w:val="32"/>
                <w:sz w:val="24"/>
                <w:szCs w:val="24"/>
                <w:lang w:val="hy-AM" w:eastAsia="ru-RU"/>
              </w:rPr>
              <w:tab/>
              <w:t xml:space="preserve">Այս առնչությամբ հարկ է նկատի ունենալ, որ «Նոտարիատի մասին» օրենքում 2022 թվականի դեկտեմբերի 23-ին կատարված փոփոխությունները ենթադրվում է, որ միտված են վճարման կարգադրություն արձակելու վերաբերյալ դիմումների մասով դատարանների ծանրաբեռնվածության թոթափմանը, մինչդեռ, կարծում ենք, որ խնդրո առարկա նոտարական ծառայությունների համար առաջարկվող սակագնի պայմաններում օրենսդրական վերոնշյալ լուծումները հազիվ թե կծառայեն իրենց նպատակին: </w:t>
            </w:r>
          </w:p>
        </w:tc>
        <w:tc>
          <w:tcPr>
            <w:tcW w:w="5352" w:type="dxa"/>
          </w:tcPr>
          <w:p w:rsidR="00BF1955" w:rsidRPr="00D26D51" w:rsidRDefault="00D7785C" w:rsidP="00BC2C60">
            <w:pPr>
              <w:spacing w:line="360" w:lineRule="auto"/>
              <w:jc w:val="center"/>
              <w:rPr>
                <w:rFonts w:ascii="GHEA Grapalat" w:hAnsi="GHEA Grapalat"/>
                <w:b/>
                <w:bCs/>
                <w:sz w:val="24"/>
                <w:szCs w:val="24"/>
                <w:lang w:val="hy-AM"/>
              </w:rPr>
            </w:pPr>
            <w:r w:rsidRPr="00D26D51">
              <w:rPr>
                <w:rFonts w:ascii="GHEA Grapalat" w:hAnsi="GHEA Grapalat"/>
                <w:b/>
                <w:bCs/>
                <w:sz w:val="24"/>
                <w:szCs w:val="24"/>
                <w:lang w:val="hy-AM"/>
              </w:rPr>
              <w:lastRenderedPageBreak/>
              <w:t>Ընդունվել է</w:t>
            </w:r>
          </w:p>
          <w:p w:rsidR="00A14024" w:rsidRDefault="00A14024" w:rsidP="00DB4F9E">
            <w:pPr>
              <w:spacing w:line="360" w:lineRule="auto"/>
              <w:jc w:val="both"/>
              <w:rPr>
                <w:rFonts w:ascii="GHEA Grapalat" w:hAnsi="GHEA Grapalat"/>
                <w:bCs/>
                <w:sz w:val="24"/>
                <w:szCs w:val="24"/>
              </w:rPr>
            </w:pPr>
            <w:r w:rsidRPr="00D26D51">
              <w:rPr>
                <w:rFonts w:ascii="GHEA Grapalat" w:hAnsi="GHEA Grapalat"/>
                <w:bCs/>
                <w:sz w:val="24"/>
                <w:szCs w:val="24"/>
                <w:lang w:val="hy-AM"/>
              </w:rPr>
              <w:t>Նախագծում կատարվել է փոփոխություն:</w:t>
            </w:r>
          </w:p>
          <w:p w:rsidR="00D7785C" w:rsidRPr="00D26D51" w:rsidRDefault="00A14024" w:rsidP="00CC32AA">
            <w:pPr>
              <w:spacing w:line="360" w:lineRule="auto"/>
              <w:jc w:val="both"/>
              <w:rPr>
                <w:rFonts w:ascii="GHEA Grapalat" w:hAnsi="GHEA Grapalat"/>
                <w:bCs/>
                <w:sz w:val="24"/>
                <w:szCs w:val="24"/>
                <w:lang w:val="hy-AM"/>
              </w:rPr>
            </w:pPr>
            <w:r>
              <w:rPr>
                <w:rFonts w:ascii="GHEA Grapalat" w:hAnsi="GHEA Grapalat"/>
                <w:bCs/>
                <w:sz w:val="24"/>
                <w:szCs w:val="24"/>
              </w:rPr>
              <w:t xml:space="preserve">Նախագծով ի սկզբանե նախատեսված է եղել նոտարի կողմից վճարման կարգադրություն արձակելու համար </w:t>
            </w:r>
            <w:r w:rsidRPr="00A21C0E">
              <w:rPr>
                <w:rFonts w:ascii="GHEA Grapalat" w:hAnsi="GHEA Grapalat"/>
                <w:bCs/>
                <w:iCs/>
                <w:sz w:val="24"/>
                <w:szCs w:val="24"/>
                <w:lang w:val="af-ZA"/>
              </w:rPr>
              <w:t>ծառայության վճար</w:t>
            </w:r>
            <w:r>
              <w:rPr>
                <w:rFonts w:ascii="GHEA Grapalat" w:hAnsi="GHEA Grapalat"/>
                <w:bCs/>
                <w:iCs/>
                <w:sz w:val="24"/>
                <w:szCs w:val="24"/>
                <w:lang w:val="af-ZA"/>
              </w:rPr>
              <w:t xml:space="preserve"> 10-15.000 դրամի չափով: </w:t>
            </w:r>
            <w:r w:rsidR="00CC32AA">
              <w:rPr>
                <w:rFonts w:ascii="GHEA Grapalat" w:hAnsi="GHEA Grapalat"/>
                <w:bCs/>
                <w:iCs/>
                <w:sz w:val="24"/>
                <w:szCs w:val="24"/>
                <w:lang w:val="af-ZA"/>
              </w:rPr>
              <w:t xml:space="preserve">Ներկայացված առաջարկությունների հիման վրա </w:t>
            </w:r>
            <w:r>
              <w:rPr>
                <w:rFonts w:ascii="GHEA Grapalat" w:hAnsi="GHEA Grapalat"/>
                <w:bCs/>
                <w:iCs/>
                <w:sz w:val="24"/>
                <w:szCs w:val="24"/>
                <w:lang w:val="af-ZA"/>
              </w:rPr>
              <w:t xml:space="preserve">Նախագծում կատարվել է փոփոխություն և </w:t>
            </w:r>
            <w:r w:rsidR="00CC32AA">
              <w:rPr>
                <w:rFonts w:ascii="GHEA Grapalat" w:hAnsi="GHEA Grapalat"/>
                <w:bCs/>
                <w:iCs/>
                <w:sz w:val="24"/>
                <w:szCs w:val="24"/>
                <w:lang w:val="af-ZA"/>
              </w:rPr>
              <w:t xml:space="preserve">որպե նոտարի կողմից արձակված վճարման կարգադրության համար </w:t>
            </w:r>
            <w:r>
              <w:rPr>
                <w:rFonts w:ascii="GHEA Grapalat" w:hAnsi="GHEA Grapalat"/>
                <w:bCs/>
                <w:iCs/>
                <w:sz w:val="24"/>
                <w:szCs w:val="24"/>
                <w:lang w:val="af-ZA"/>
              </w:rPr>
              <w:t xml:space="preserve">ծառայության </w:t>
            </w:r>
            <w:r w:rsidR="00CC32AA">
              <w:rPr>
                <w:rFonts w:ascii="GHEA Grapalat" w:hAnsi="GHEA Grapalat"/>
                <w:bCs/>
                <w:iCs/>
                <w:sz w:val="24"/>
                <w:szCs w:val="24"/>
                <w:lang w:val="af-ZA"/>
              </w:rPr>
              <w:t>վճարի չափ</w:t>
            </w:r>
            <w:r w:rsidR="00F75B06">
              <w:rPr>
                <w:rFonts w:ascii="GHEA Grapalat" w:hAnsi="GHEA Grapalat"/>
                <w:bCs/>
                <w:iCs/>
                <w:sz w:val="24"/>
                <w:szCs w:val="24"/>
                <w:lang w:val="af-ZA"/>
              </w:rPr>
              <w:t xml:space="preserve"> </w:t>
            </w:r>
            <w:r w:rsidR="00CC32AA">
              <w:rPr>
                <w:rFonts w:ascii="GHEA Grapalat" w:hAnsi="GHEA Grapalat"/>
                <w:bCs/>
                <w:iCs/>
                <w:sz w:val="24"/>
                <w:szCs w:val="24"/>
                <w:lang w:val="af-ZA"/>
              </w:rPr>
              <w:t xml:space="preserve">սահմանվել է </w:t>
            </w:r>
            <w:r>
              <w:rPr>
                <w:rFonts w:ascii="GHEA Grapalat" w:hAnsi="GHEA Grapalat"/>
                <w:bCs/>
                <w:iCs/>
                <w:sz w:val="24"/>
                <w:szCs w:val="24"/>
                <w:lang w:val="af-ZA"/>
              </w:rPr>
              <w:t xml:space="preserve"> 5000-10.000 ՀՀ դրամ:</w:t>
            </w:r>
          </w:p>
        </w:tc>
      </w:tr>
      <w:tr w:rsidR="00ED6BDF" w:rsidRPr="00283C48" w:rsidTr="00682F47">
        <w:tc>
          <w:tcPr>
            <w:tcW w:w="5850" w:type="dxa"/>
            <w:vMerge w:val="restart"/>
            <w:shd w:val="clear" w:color="auto" w:fill="A6A6A6" w:themeFill="background1" w:themeFillShade="A6"/>
          </w:tcPr>
          <w:p w:rsidR="00ED6BDF" w:rsidRPr="007146B1" w:rsidRDefault="00ED6BDF" w:rsidP="00ED6BDF">
            <w:pPr>
              <w:spacing w:line="360" w:lineRule="auto"/>
              <w:jc w:val="center"/>
              <w:rPr>
                <w:rFonts w:ascii="GHEA Grapalat" w:hAnsi="GHEA Grapalat"/>
                <w:b/>
                <w:bCs/>
                <w:sz w:val="24"/>
                <w:szCs w:val="24"/>
              </w:rPr>
            </w:pPr>
            <w:bookmarkStart w:id="0" w:name="_GoBack"/>
            <w:bookmarkEnd w:id="0"/>
            <w:r>
              <w:rPr>
                <w:rFonts w:ascii="GHEA Grapalat" w:hAnsi="GHEA Grapalat"/>
                <w:b/>
                <w:bCs/>
                <w:sz w:val="24"/>
                <w:szCs w:val="24"/>
              </w:rPr>
              <w:lastRenderedPageBreak/>
              <w:t>2</w:t>
            </w:r>
            <w:r w:rsidRPr="00283C48">
              <w:rPr>
                <w:rFonts w:ascii="GHEA Grapalat" w:hAnsi="GHEA Grapalat"/>
                <w:b/>
                <w:bCs/>
                <w:sz w:val="24"/>
                <w:szCs w:val="24"/>
                <w:lang w:val="hy-AM"/>
              </w:rPr>
              <w:t xml:space="preserve">. </w:t>
            </w:r>
            <w:r>
              <w:rPr>
                <w:rFonts w:ascii="GHEA Grapalat" w:hAnsi="GHEA Grapalat"/>
                <w:b/>
                <w:bCs/>
                <w:sz w:val="24"/>
                <w:szCs w:val="24"/>
              </w:rPr>
              <w:t>Հանրային ծառայությունները կարգավորող հանձնաժողով</w:t>
            </w:r>
          </w:p>
        </w:tc>
        <w:tc>
          <w:tcPr>
            <w:tcW w:w="5352" w:type="dxa"/>
            <w:shd w:val="clear" w:color="auto" w:fill="A6A6A6" w:themeFill="background1" w:themeFillShade="A6"/>
            <w:vAlign w:val="bottom"/>
          </w:tcPr>
          <w:p w:rsidR="00ED6BDF" w:rsidRPr="003F348C" w:rsidRDefault="00ED6BDF" w:rsidP="00ED6BDF">
            <w:pPr>
              <w:jc w:val="center"/>
              <w:rPr>
                <w:rFonts w:ascii="GHEA Grapalat" w:hAnsi="GHEA Grapalat"/>
                <w:bCs/>
                <w:noProof/>
                <w:sz w:val="20"/>
                <w:szCs w:val="20"/>
                <w:lang w:val="hy-AM"/>
              </w:rPr>
            </w:pPr>
            <w:r w:rsidRPr="00ED6BDF">
              <w:rPr>
                <w:rFonts w:ascii="GHEA Grapalat" w:hAnsi="GHEA Grapalat"/>
                <w:b/>
                <w:bCs/>
                <w:sz w:val="24"/>
                <w:szCs w:val="24"/>
              </w:rPr>
              <w:t>ԳԲ/34.1-Մ4-4/464-2023</w:t>
            </w:r>
          </w:p>
        </w:tc>
      </w:tr>
      <w:tr w:rsidR="00ED6BDF" w:rsidRPr="00283C48" w:rsidTr="00682F47">
        <w:tc>
          <w:tcPr>
            <w:tcW w:w="5850" w:type="dxa"/>
            <w:vMerge/>
            <w:shd w:val="clear" w:color="auto" w:fill="A6A6A6" w:themeFill="background1" w:themeFillShade="A6"/>
          </w:tcPr>
          <w:p w:rsidR="00ED6BDF" w:rsidRPr="00283C48" w:rsidRDefault="00ED6BDF" w:rsidP="001670BF">
            <w:pPr>
              <w:spacing w:line="360" w:lineRule="auto"/>
              <w:jc w:val="center"/>
              <w:rPr>
                <w:rFonts w:ascii="GHEA Grapalat" w:hAnsi="GHEA Grapalat"/>
                <w:b/>
                <w:bCs/>
                <w:sz w:val="24"/>
                <w:szCs w:val="24"/>
                <w:lang w:val="hy-AM"/>
              </w:rPr>
            </w:pPr>
          </w:p>
        </w:tc>
        <w:tc>
          <w:tcPr>
            <w:tcW w:w="5352" w:type="dxa"/>
            <w:shd w:val="clear" w:color="auto" w:fill="A6A6A6" w:themeFill="background1" w:themeFillShade="A6"/>
          </w:tcPr>
          <w:p w:rsidR="00ED6BDF" w:rsidRPr="00283C48" w:rsidRDefault="00ED6BDF" w:rsidP="00ED6BDF">
            <w:pPr>
              <w:spacing w:line="360" w:lineRule="auto"/>
              <w:jc w:val="center"/>
              <w:rPr>
                <w:rFonts w:ascii="GHEA Grapalat" w:hAnsi="GHEA Grapalat"/>
                <w:b/>
                <w:bCs/>
                <w:sz w:val="24"/>
                <w:szCs w:val="24"/>
                <w:lang w:val="hy-AM"/>
              </w:rPr>
            </w:pPr>
            <w:r>
              <w:rPr>
                <w:rFonts w:ascii="GHEA Grapalat" w:hAnsi="GHEA Grapalat"/>
                <w:b/>
                <w:bCs/>
                <w:sz w:val="24"/>
                <w:szCs w:val="24"/>
              </w:rPr>
              <w:t>13</w:t>
            </w:r>
            <w:r w:rsidRPr="00283C48">
              <w:rPr>
                <w:rFonts w:ascii="GHEA Grapalat" w:hAnsi="GHEA Grapalat"/>
                <w:b/>
                <w:bCs/>
                <w:sz w:val="24"/>
                <w:szCs w:val="24"/>
                <w:lang w:val="ru-RU"/>
              </w:rPr>
              <w:t>.0</w:t>
            </w:r>
            <w:r>
              <w:rPr>
                <w:rFonts w:ascii="GHEA Grapalat" w:hAnsi="GHEA Grapalat"/>
                <w:b/>
                <w:bCs/>
                <w:sz w:val="24"/>
                <w:szCs w:val="24"/>
              </w:rPr>
              <w:t>2</w:t>
            </w:r>
            <w:r w:rsidRPr="00283C48">
              <w:rPr>
                <w:rFonts w:ascii="GHEA Grapalat" w:hAnsi="GHEA Grapalat"/>
                <w:b/>
                <w:bCs/>
                <w:sz w:val="24"/>
                <w:szCs w:val="24"/>
                <w:lang w:val="ru-RU"/>
              </w:rPr>
              <w:t>.202</w:t>
            </w:r>
            <w:r w:rsidRPr="00283C48">
              <w:rPr>
                <w:rFonts w:ascii="GHEA Grapalat" w:hAnsi="GHEA Grapalat"/>
                <w:b/>
                <w:bCs/>
                <w:sz w:val="24"/>
                <w:szCs w:val="24"/>
              </w:rPr>
              <w:t>3</w:t>
            </w:r>
            <w:r w:rsidRPr="00283C48">
              <w:rPr>
                <w:rFonts w:ascii="GHEA Grapalat" w:hAnsi="GHEA Grapalat"/>
                <w:b/>
                <w:bCs/>
                <w:sz w:val="24"/>
                <w:szCs w:val="24"/>
                <w:lang w:val="hy-AM"/>
              </w:rPr>
              <w:t>թ.</w:t>
            </w:r>
          </w:p>
        </w:tc>
      </w:tr>
      <w:tr w:rsidR="00ED6BDF" w:rsidRPr="00D26D51" w:rsidTr="00682F47">
        <w:tc>
          <w:tcPr>
            <w:tcW w:w="5850" w:type="dxa"/>
          </w:tcPr>
          <w:p w:rsidR="00C16B44" w:rsidRDefault="00C16B44" w:rsidP="00C16B44">
            <w:pPr>
              <w:pStyle w:val="Storagrutun1"/>
              <w:tabs>
                <w:tab w:val="clear" w:pos="992"/>
                <w:tab w:val="left" w:pos="-90"/>
                <w:tab w:val="left" w:pos="72"/>
              </w:tabs>
              <w:spacing w:line="360" w:lineRule="auto"/>
              <w:ind w:left="188" w:hanging="274"/>
              <w:jc w:val="both"/>
              <w:rPr>
                <w:rFonts w:ascii="GHEA Grapalat" w:hAnsi="GHEA Grapalat"/>
                <w:bCs w:val="0"/>
                <w:lang w:val="hy-AM"/>
              </w:rPr>
            </w:pPr>
            <w:r w:rsidRPr="00556A3B">
              <w:rPr>
                <w:rFonts w:ascii="GHEA Grapalat" w:eastAsia="GHEA Grapalat" w:hAnsi="GHEA Grapalat" w:cs="GHEA Grapalat"/>
                <w:bCs w:val="0"/>
                <w:lang w:val="hy-AM"/>
              </w:rPr>
              <w:t xml:space="preserve">           </w:t>
            </w:r>
            <w:r>
              <w:rPr>
                <w:rFonts w:ascii="GHEA Grapalat" w:eastAsia="GHEA Grapalat" w:hAnsi="GHEA Grapalat" w:cs="GHEA Grapalat"/>
                <w:bCs w:val="0"/>
                <w:lang w:val="hy-AM"/>
              </w:rPr>
              <w:t xml:space="preserve"> Հայաստանի Հանրապետության հանրային ծառայությունները կարգավորող հանձնաժողովը հայտնում է, որ </w:t>
            </w:r>
            <w:r w:rsidRPr="00493876">
              <w:rPr>
                <w:rFonts w:ascii="GHEA Grapalat" w:hAnsi="GHEA Grapalat"/>
                <w:bCs w:val="0"/>
                <w:lang w:val="hy-AM"/>
              </w:rPr>
              <w:t>Հայաստանի Հանրապետության արդարադատության նախարարության օրենսդրության զարգացման և իրավական հետազոտությունների կենտրոն հիմնադրամի կողմից մշակված</w:t>
            </w:r>
            <w:r>
              <w:rPr>
                <w:rFonts w:ascii="GHEA Grapalat" w:hAnsi="GHEA Grapalat"/>
                <w:bCs w:val="0"/>
                <w:lang w:val="hy-AM"/>
              </w:rPr>
              <w:t xml:space="preserve"> </w:t>
            </w:r>
            <w:r w:rsidRPr="00785E4D">
              <w:rPr>
                <w:rFonts w:ascii="GHEA Grapalat" w:hAnsi="GHEA Grapalat"/>
                <w:bCs w:val="0"/>
                <w:lang w:val="hy-AM"/>
              </w:rPr>
              <w:t>«</w:t>
            </w:r>
            <w:r>
              <w:rPr>
                <w:rFonts w:ascii="GHEA Grapalat" w:hAnsi="GHEA Grapalat"/>
                <w:bCs w:val="0"/>
                <w:lang w:val="hy-AM"/>
              </w:rPr>
              <w:t>Հ</w:t>
            </w:r>
            <w:r w:rsidRPr="00785E4D">
              <w:rPr>
                <w:rFonts w:ascii="GHEA Grapalat" w:hAnsi="GHEA Grapalat"/>
                <w:bCs w:val="0"/>
                <w:lang w:val="hy-AM"/>
              </w:rPr>
              <w:t xml:space="preserve">այաստանի </w:t>
            </w:r>
            <w:r>
              <w:rPr>
                <w:rFonts w:ascii="GHEA Grapalat" w:hAnsi="GHEA Grapalat"/>
                <w:bCs w:val="0"/>
                <w:lang w:val="hy-AM"/>
              </w:rPr>
              <w:t>Հ</w:t>
            </w:r>
            <w:r w:rsidRPr="00785E4D">
              <w:rPr>
                <w:rFonts w:ascii="GHEA Grapalat" w:hAnsi="GHEA Grapalat"/>
                <w:bCs w:val="0"/>
                <w:lang w:val="hy-AM"/>
              </w:rPr>
              <w:t xml:space="preserve">անրապետության կառավարության 2011 թվականի մայիսի 26-ի </w:t>
            </w:r>
            <w:r w:rsidRPr="00785E4D">
              <w:rPr>
                <w:rFonts w:ascii="GHEA Grapalat" w:hAnsi="GHEA Grapalat" w:hint="eastAsia"/>
                <w:bCs w:val="0"/>
                <w:lang w:val="hy-AM"/>
              </w:rPr>
              <w:t>№</w:t>
            </w:r>
            <w:r w:rsidRPr="00785E4D">
              <w:rPr>
                <w:rFonts w:ascii="GHEA Grapalat" w:hAnsi="GHEA Grapalat"/>
                <w:bCs w:val="0"/>
                <w:lang w:val="hy-AM"/>
              </w:rPr>
              <w:t>733-</w:t>
            </w:r>
            <w:r>
              <w:rPr>
                <w:rFonts w:ascii="GHEA Grapalat" w:hAnsi="GHEA Grapalat"/>
                <w:bCs w:val="0"/>
                <w:lang w:val="hy-AM"/>
              </w:rPr>
              <w:t>Ն</w:t>
            </w:r>
            <w:r w:rsidRPr="00785E4D">
              <w:rPr>
                <w:rFonts w:ascii="GHEA Grapalat" w:hAnsi="GHEA Grapalat"/>
                <w:bCs w:val="0"/>
                <w:lang w:val="hy-AM"/>
              </w:rPr>
              <w:t xml:space="preserve"> որոշման մեջ </w:t>
            </w:r>
            <w:r w:rsidRPr="00785E4D">
              <w:rPr>
                <w:rFonts w:ascii="GHEA Grapalat" w:hAnsi="GHEA Grapalat"/>
                <w:bCs w:val="0"/>
                <w:lang w:val="hy-AM"/>
              </w:rPr>
              <w:lastRenderedPageBreak/>
              <w:t>լրացում կատարելու մասին»</w:t>
            </w:r>
            <w:r>
              <w:rPr>
                <w:rFonts w:ascii="GHEA Grapalat" w:hAnsi="GHEA Grapalat"/>
                <w:bCs w:val="0"/>
                <w:lang w:val="hy-AM"/>
              </w:rPr>
              <w:t xml:space="preserve"> Հ</w:t>
            </w:r>
            <w:r w:rsidRPr="00785E4D">
              <w:rPr>
                <w:rFonts w:ascii="GHEA Grapalat" w:hAnsi="GHEA Grapalat"/>
                <w:bCs w:val="0"/>
                <w:lang w:val="hy-AM"/>
              </w:rPr>
              <w:t xml:space="preserve">այաստանի </w:t>
            </w:r>
            <w:r>
              <w:rPr>
                <w:rFonts w:ascii="GHEA Grapalat" w:hAnsi="GHEA Grapalat"/>
                <w:bCs w:val="0"/>
                <w:lang w:val="hy-AM"/>
              </w:rPr>
              <w:t>Հ</w:t>
            </w:r>
            <w:r w:rsidRPr="00785E4D">
              <w:rPr>
                <w:rFonts w:ascii="GHEA Grapalat" w:hAnsi="GHEA Grapalat"/>
                <w:bCs w:val="0"/>
                <w:lang w:val="hy-AM"/>
              </w:rPr>
              <w:t>անրապետության կառավարության</w:t>
            </w:r>
            <w:r>
              <w:rPr>
                <w:rFonts w:ascii="GHEA Grapalat" w:hAnsi="GHEA Grapalat"/>
                <w:bCs w:val="0"/>
                <w:lang w:val="hy-AM"/>
              </w:rPr>
              <w:t xml:space="preserve"> </w:t>
            </w:r>
            <w:r w:rsidRPr="00785E4D">
              <w:rPr>
                <w:rFonts w:ascii="GHEA Grapalat" w:hAnsi="GHEA Grapalat"/>
                <w:bCs w:val="0"/>
                <w:lang w:val="hy-AM"/>
              </w:rPr>
              <w:t>որոշման նախագծի</w:t>
            </w:r>
            <w:r>
              <w:rPr>
                <w:rFonts w:ascii="GHEA Grapalat" w:hAnsi="GHEA Grapalat"/>
                <w:bCs w:val="0"/>
                <w:lang w:val="hy-AM"/>
              </w:rPr>
              <w:t xml:space="preserve"> վերաբերյալ առարկություններ և առաջարկություններ չկան։</w:t>
            </w:r>
          </w:p>
          <w:p w:rsidR="00ED6BDF" w:rsidRPr="00C16B44" w:rsidRDefault="00C16B44" w:rsidP="00C16B44">
            <w:pPr>
              <w:pStyle w:val="Storagrutun1"/>
              <w:tabs>
                <w:tab w:val="clear" w:pos="992"/>
                <w:tab w:val="left" w:pos="-90"/>
                <w:tab w:val="left" w:pos="72"/>
              </w:tabs>
              <w:spacing w:after="240" w:line="360" w:lineRule="auto"/>
              <w:ind w:left="188" w:hanging="274"/>
              <w:jc w:val="both"/>
              <w:rPr>
                <w:rFonts w:ascii="GHEA Grapalat" w:hAnsi="GHEA Grapalat"/>
                <w:bCs w:val="0"/>
              </w:rPr>
            </w:pPr>
            <w:r>
              <w:rPr>
                <w:rFonts w:ascii="GHEA Grapalat" w:hAnsi="GHEA Grapalat"/>
                <w:bCs w:val="0"/>
                <w:lang w:val="hy-AM"/>
              </w:rPr>
              <w:t xml:space="preserve">           Միաժամանակ, տեղեկացնում եմ, որ հանրային ծառայությունների ոլորտում գործում են հանձնաժողովի կողմից կարգավորվող շուրջ 555 անձ, ուստի, հաշվի առնելով նաև նախագծի բովանդակությունը, այն կարծիքի է ներկայացվել </w:t>
            </w:r>
            <w:r w:rsidRPr="006E4C52">
              <w:rPr>
                <w:rFonts w:ascii="GHEA Grapalat" w:hAnsi="GHEA Grapalat"/>
                <w:bCs w:val="0"/>
                <w:lang w:val="hy-AM"/>
              </w:rPr>
              <w:t>«Հայատանի էլեկտրական  ցանցեր», «Գազպրոմ Արմենիա», «Վեոլիա Ջուր», «Տելեկոմ Արմենիա», «ՄՏՍ Հայատան», «ՅՈՒՔՈՄ» և «ՋԻԷՆԱԻ ԱԼՖԱ» փակ բաժնետիրական ընկերությունների</w:t>
            </w:r>
            <w:r>
              <w:rPr>
                <w:rFonts w:ascii="GHEA Grapalat" w:hAnsi="GHEA Grapalat"/>
                <w:bCs w:val="0"/>
                <w:lang w:val="hy-AM"/>
              </w:rPr>
              <w:t xml:space="preserve">ն՝ հայտնելով վերջիններիս դրա վերաբերյալ դիրքորոշումը հնարավորինս սեղմ ժամկետում </w:t>
            </w:r>
            <w:r w:rsidRPr="006150E6">
              <w:rPr>
                <w:rFonts w:ascii="GHEA Grapalat" w:hAnsi="GHEA Grapalat"/>
                <w:bCs w:val="0"/>
                <w:lang w:val="hy-AM"/>
              </w:rPr>
              <w:t xml:space="preserve">Հայաստանի Հանրապետության </w:t>
            </w:r>
            <w:r>
              <w:rPr>
                <w:rFonts w:ascii="GHEA Grapalat" w:hAnsi="GHEA Grapalat"/>
                <w:bCs w:val="0"/>
                <w:lang w:val="hy-AM"/>
              </w:rPr>
              <w:t xml:space="preserve">արդարադատության նախարարություն </w:t>
            </w:r>
            <w:r w:rsidRPr="00EE5AF1">
              <w:rPr>
                <w:rFonts w:ascii="GHEA Grapalat" w:hAnsi="GHEA Grapalat"/>
                <w:bCs w:val="0"/>
                <w:lang w:val="hy-AM"/>
              </w:rPr>
              <w:t>ներկայացնել</w:t>
            </w:r>
            <w:r>
              <w:rPr>
                <w:rFonts w:ascii="GHEA Grapalat" w:hAnsi="GHEA Grapalat"/>
                <w:bCs w:val="0"/>
                <w:lang w:val="hy-AM"/>
              </w:rPr>
              <w:t>ու անհրաժեշտության մասին։ Այդուհանդերձ, եթե առկա է նշված նախագիծը հանձնաժողովի կողմից կարգավորվող բոլոր անձնաց կարծիքին ներկայացնելու կարիք, խնդրում եմ հայտնել այդ մասին։</w:t>
            </w:r>
          </w:p>
        </w:tc>
        <w:tc>
          <w:tcPr>
            <w:tcW w:w="5352" w:type="dxa"/>
          </w:tcPr>
          <w:p w:rsidR="00ED6BDF" w:rsidRPr="00D26D51" w:rsidRDefault="00ED6BDF" w:rsidP="00CD12BC">
            <w:pPr>
              <w:spacing w:line="360" w:lineRule="auto"/>
              <w:jc w:val="center"/>
              <w:rPr>
                <w:rFonts w:ascii="GHEA Grapalat" w:hAnsi="GHEA Grapalat"/>
                <w:b/>
                <w:bCs/>
                <w:sz w:val="24"/>
                <w:szCs w:val="24"/>
                <w:lang w:val="hy-AM"/>
              </w:rPr>
            </w:pPr>
            <w:r w:rsidRPr="00D26D51">
              <w:rPr>
                <w:rFonts w:ascii="GHEA Grapalat" w:hAnsi="GHEA Grapalat"/>
                <w:b/>
                <w:bCs/>
                <w:sz w:val="24"/>
                <w:szCs w:val="24"/>
                <w:lang w:val="hy-AM"/>
              </w:rPr>
              <w:lastRenderedPageBreak/>
              <w:t>Ընդունվել է</w:t>
            </w:r>
          </w:p>
          <w:p w:rsidR="00ED6BDF" w:rsidRPr="00D26D51" w:rsidRDefault="00ED6BDF" w:rsidP="008D227C">
            <w:pPr>
              <w:spacing w:line="360" w:lineRule="auto"/>
              <w:jc w:val="center"/>
              <w:rPr>
                <w:rFonts w:ascii="GHEA Grapalat" w:hAnsi="GHEA Grapalat"/>
                <w:bCs/>
                <w:sz w:val="24"/>
                <w:szCs w:val="24"/>
                <w:lang w:val="hy-AM"/>
              </w:rPr>
            </w:pPr>
          </w:p>
        </w:tc>
      </w:tr>
      <w:tr w:rsidR="00ED6BDF" w:rsidRPr="00283C48" w:rsidTr="00682F47">
        <w:tc>
          <w:tcPr>
            <w:tcW w:w="5850" w:type="dxa"/>
            <w:vMerge w:val="restart"/>
            <w:shd w:val="clear" w:color="auto" w:fill="A6A6A6" w:themeFill="background1" w:themeFillShade="A6"/>
          </w:tcPr>
          <w:p w:rsidR="00ED6BDF" w:rsidRPr="00283C48" w:rsidRDefault="00ED6BDF" w:rsidP="0072324B">
            <w:pPr>
              <w:spacing w:line="360" w:lineRule="auto"/>
              <w:jc w:val="center"/>
              <w:rPr>
                <w:rFonts w:ascii="GHEA Grapalat" w:hAnsi="GHEA Grapalat"/>
                <w:b/>
                <w:bCs/>
                <w:sz w:val="24"/>
                <w:szCs w:val="24"/>
              </w:rPr>
            </w:pPr>
            <w:r>
              <w:rPr>
                <w:rFonts w:ascii="GHEA Grapalat" w:hAnsi="GHEA Grapalat"/>
                <w:b/>
                <w:bCs/>
                <w:sz w:val="24"/>
                <w:szCs w:val="24"/>
              </w:rPr>
              <w:lastRenderedPageBreak/>
              <w:t>3</w:t>
            </w:r>
            <w:r w:rsidRPr="00283C48">
              <w:rPr>
                <w:rFonts w:ascii="GHEA Grapalat" w:hAnsi="GHEA Grapalat"/>
                <w:b/>
                <w:bCs/>
                <w:sz w:val="24"/>
                <w:szCs w:val="24"/>
                <w:lang w:val="hy-AM"/>
              </w:rPr>
              <w:t xml:space="preserve">. </w:t>
            </w:r>
            <w:r w:rsidR="0072324B">
              <w:rPr>
                <w:rFonts w:ascii="GHEA Grapalat" w:hAnsi="GHEA Grapalat"/>
                <w:b/>
                <w:bCs/>
                <w:sz w:val="24"/>
                <w:szCs w:val="24"/>
              </w:rPr>
              <w:t>«ՄՏՍ Հայաստան» ՓԲԸ</w:t>
            </w:r>
          </w:p>
        </w:tc>
        <w:tc>
          <w:tcPr>
            <w:tcW w:w="5352" w:type="dxa"/>
            <w:shd w:val="clear" w:color="auto" w:fill="A6A6A6" w:themeFill="background1" w:themeFillShade="A6"/>
          </w:tcPr>
          <w:p w:rsidR="00ED6BDF" w:rsidRPr="00DC1052" w:rsidRDefault="0072324B" w:rsidP="001670BF">
            <w:pPr>
              <w:spacing w:line="360" w:lineRule="auto"/>
              <w:jc w:val="center"/>
              <w:rPr>
                <w:rFonts w:ascii="GHEA Grapalat" w:hAnsi="GHEA Grapalat"/>
                <w:b/>
                <w:bCs/>
                <w:sz w:val="24"/>
                <w:szCs w:val="24"/>
              </w:rPr>
            </w:pPr>
            <w:r w:rsidRPr="0072324B">
              <w:rPr>
                <w:rFonts w:ascii="GHEA Grapalat" w:hAnsi="GHEA Grapalat"/>
                <w:b/>
                <w:bCs/>
                <w:sz w:val="24"/>
                <w:szCs w:val="24"/>
                <w:lang w:val="ru-RU"/>
              </w:rPr>
              <w:t>230121/1</w:t>
            </w:r>
            <w:r w:rsidRPr="0072324B">
              <w:rPr>
                <w:rFonts w:ascii="GHEA Grapalat" w:hAnsi="GHEA Grapalat" w:hint="eastAsia"/>
                <w:b/>
                <w:bCs/>
                <w:sz w:val="24"/>
                <w:szCs w:val="24"/>
                <w:lang w:val="ru-RU"/>
              </w:rPr>
              <w:t>․</w:t>
            </w:r>
            <w:r w:rsidRPr="0072324B">
              <w:rPr>
                <w:rFonts w:ascii="GHEA Grapalat" w:hAnsi="GHEA Grapalat"/>
                <w:b/>
                <w:bCs/>
                <w:sz w:val="24"/>
                <w:szCs w:val="24"/>
                <w:lang w:val="ru-RU"/>
              </w:rPr>
              <w:t>0/AA</w:t>
            </w:r>
          </w:p>
        </w:tc>
      </w:tr>
      <w:tr w:rsidR="00ED6BDF" w:rsidRPr="00283C48" w:rsidTr="00682F47">
        <w:tc>
          <w:tcPr>
            <w:tcW w:w="5850" w:type="dxa"/>
            <w:vMerge/>
          </w:tcPr>
          <w:p w:rsidR="00ED6BDF" w:rsidRPr="00283C48" w:rsidRDefault="00ED6BDF" w:rsidP="001670BF">
            <w:pPr>
              <w:spacing w:line="360" w:lineRule="auto"/>
              <w:jc w:val="center"/>
              <w:rPr>
                <w:rFonts w:ascii="GHEA Grapalat" w:hAnsi="GHEA Grapalat"/>
                <w:b/>
                <w:bCs/>
                <w:sz w:val="24"/>
                <w:szCs w:val="24"/>
                <w:lang w:val="hy-AM"/>
              </w:rPr>
            </w:pPr>
          </w:p>
        </w:tc>
        <w:tc>
          <w:tcPr>
            <w:tcW w:w="5352" w:type="dxa"/>
            <w:shd w:val="clear" w:color="auto" w:fill="A6A6A6" w:themeFill="background1" w:themeFillShade="A6"/>
          </w:tcPr>
          <w:p w:rsidR="00ED6BDF" w:rsidRPr="00283C48" w:rsidRDefault="0072324B" w:rsidP="00DC1052">
            <w:pPr>
              <w:spacing w:line="360" w:lineRule="auto"/>
              <w:jc w:val="center"/>
              <w:rPr>
                <w:rFonts w:ascii="GHEA Grapalat" w:hAnsi="GHEA Grapalat"/>
                <w:b/>
                <w:bCs/>
                <w:sz w:val="24"/>
                <w:szCs w:val="24"/>
                <w:lang w:val="hy-AM"/>
              </w:rPr>
            </w:pPr>
            <w:r>
              <w:rPr>
                <w:rFonts w:ascii="GHEA Grapalat" w:hAnsi="GHEA Grapalat"/>
                <w:b/>
                <w:bCs/>
                <w:sz w:val="24"/>
                <w:szCs w:val="24"/>
              </w:rPr>
              <w:t>16</w:t>
            </w:r>
            <w:r w:rsidR="00ED6BDF" w:rsidRPr="00283C48">
              <w:rPr>
                <w:rFonts w:ascii="GHEA Grapalat" w:hAnsi="GHEA Grapalat"/>
                <w:b/>
                <w:bCs/>
                <w:sz w:val="24"/>
                <w:szCs w:val="24"/>
                <w:lang w:val="ru-RU"/>
              </w:rPr>
              <w:t>.0</w:t>
            </w:r>
            <w:r w:rsidR="00ED6BDF">
              <w:rPr>
                <w:rFonts w:ascii="GHEA Grapalat" w:hAnsi="GHEA Grapalat"/>
                <w:b/>
                <w:bCs/>
                <w:sz w:val="24"/>
                <w:szCs w:val="24"/>
              </w:rPr>
              <w:t>2</w:t>
            </w:r>
            <w:r w:rsidR="00ED6BDF" w:rsidRPr="00283C48">
              <w:rPr>
                <w:rFonts w:ascii="GHEA Grapalat" w:hAnsi="GHEA Grapalat"/>
                <w:b/>
                <w:bCs/>
                <w:sz w:val="24"/>
                <w:szCs w:val="24"/>
                <w:lang w:val="ru-RU"/>
              </w:rPr>
              <w:t>.202</w:t>
            </w:r>
            <w:r w:rsidR="00ED6BDF" w:rsidRPr="00283C48">
              <w:rPr>
                <w:rFonts w:ascii="GHEA Grapalat" w:hAnsi="GHEA Grapalat"/>
                <w:b/>
                <w:bCs/>
                <w:sz w:val="24"/>
                <w:szCs w:val="24"/>
              </w:rPr>
              <w:t>3</w:t>
            </w:r>
            <w:r w:rsidR="00ED6BDF" w:rsidRPr="00283C48">
              <w:rPr>
                <w:rFonts w:ascii="GHEA Grapalat" w:hAnsi="GHEA Grapalat"/>
                <w:b/>
                <w:bCs/>
                <w:sz w:val="24"/>
                <w:szCs w:val="24"/>
                <w:lang w:val="hy-AM"/>
              </w:rPr>
              <w:t>թ.</w:t>
            </w:r>
          </w:p>
        </w:tc>
      </w:tr>
      <w:tr w:rsidR="00ED6BDF" w:rsidRPr="00D26D51" w:rsidTr="00682F47">
        <w:tc>
          <w:tcPr>
            <w:tcW w:w="5850" w:type="dxa"/>
          </w:tcPr>
          <w:p w:rsidR="00ED6BDF" w:rsidRPr="00D02C60" w:rsidRDefault="0072324B" w:rsidP="00D02C60">
            <w:pPr>
              <w:spacing w:line="360" w:lineRule="auto"/>
              <w:jc w:val="both"/>
              <w:rPr>
                <w:rFonts w:ascii="GHEA Grapalat" w:hAnsi="GHEA Grapalat"/>
                <w:sz w:val="24"/>
                <w:szCs w:val="24"/>
              </w:rPr>
            </w:pPr>
            <w:r>
              <w:rPr>
                <w:rFonts w:ascii="GHEA Grapalat" w:hAnsi="GHEA Grapalat" w:cs="Arial Unicode"/>
                <w:bCs/>
                <w:color w:val="000000"/>
                <w:sz w:val="24"/>
                <w:szCs w:val="24"/>
              </w:rPr>
              <w:t xml:space="preserve">Սույն գրությամբ տեղեկացնում ենք, որ 10.02.2023թ. Հանրային ծառայությունները </w:t>
            </w:r>
            <w:r>
              <w:rPr>
                <w:rFonts w:ascii="GHEA Grapalat" w:hAnsi="GHEA Grapalat" w:cs="Arial Unicode"/>
                <w:bCs/>
                <w:color w:val="000000"/>
                <w:sz w:val="24"/>
                <w:szCs w:val="24"/>
              </w:rPr>
              <w:lastRenderedPageBreak/>
              <w:t xml:space="preserve">կարգավորող հանձնաժողովից </w:t>
            </w:r>
            <w:r w:rsidR="00D02C60">
              <w:rPr>
                <w:rFonts w:ascii="GHEA Grapalat" w:hAnsi="GHEA Grapalat" w:cs="Arial Unicode"/>
                <w:bCs/>
                <w:color w:val="000000"/>
                <w:sz w:val="24"/>
                <w:szCs w:val="24"/>
              </w:rPr>
              <w:t>թիվ N ՍՇ/34.1-Մ4-4/459-2023 գրությամբ ստացված</w:t>
            </w:r>
            <w:r w:rsidR="00ED6BDF">
              <w:rPr>
                <w:rFonts w:ascii="GHEA Grapalat" w:hAnsi="GHEA Grapalat"/>
                <w:color w:val="000000"/>
                <w:sz w:val="24"/>
                <w:szCs w:val="24"/>
                <w:shd w:val="clear" w:color="auto" w:fill="FFFFFF"/>
              </w:rPr>
              <w:t xml:space="preserve"> </w:t>
            </w:r>
            <w:r w:rsidR="00ED6BDF" w:rsidRPr="0013373C">
              <w:rPr>
                <w:rFonts w:ascii="GHEA Grapalat" w:hAnsi="GHEA Grapalat" w:cs="Arial Unicode"/>
                <w:bCs/>
                <w:color w:val="000000"/>
                <w:sz w:val="24"/>
                <w:szCs w:val="24"/>
                <w:lang w:val="hy-AM"/>
              </w:rPr>
              <w:t>«</w:t>
            </w:r>
            <w:r w:rsidR="00ED6BDF" w:rsidRPr="0013373C">
              <w:rPr>
                <w:rFonts w:ascii="GHEA Grapalat" w:hAnsi="GHEA Grapalat"/>
                <w:sz w:val="24"/>
                <w:szCs w:val="24"/>
                <w:lang w:val="hy-AM"/>
              </w:rPr>
              <w:t>Հայաստանի</w:t>
            </w:r>
            <w:r w:rsidR="00ED6BDF">
              <w:rPr>
                <w:rFonts w:ascii="GHEA Grapalat" w:hAnsi="GHEA Grapalat"/>
                <w:sz w:val="24"/>
                <w:szCs w:val="24"/>
              </w:rPr>
              <w:t xml:space="preserve"> </w:t>
            </w:r>
            <w:r w:rsidR="00ED6BDF" w:rsidRPr="0013373C">
              <w:rPr>
                <w:rFonts w:ascii="GHEA Grapalat" w:hAnsi="GHEA Grapalat"/>
                <w:sz w:val="24"/>
                <w:szCs w:val="24"/>
                <w:lang w:val="hy-AM"/>
              </w:rPr>
              <w:t>Հանրապետության կառավարության 2011 թվականի մայիսի 26-ի թիվ 733-Ն որոշման մեջ լրացում կատարելու մասին» Հայաստանի Հանրապետության կառավարության որոշման նախագ</w:t>
            </w:r>
            <w:r w:rsidR="00D02C60">
              <w:rPr>
                <w:rFonts w:ascii="GHEA Grapalat" w:hAnsi="GHEA Grapalat"/>
                <w:sz w:val="24"/>
                <w:szCs w:val="24"/>
              </w:rPr>
              <w:t>ծի վերաբերյալ «ՄՏՍ Հայաստան» ՓԲԸ-ն մեկնաբանություններ կամ առաջարկություններ չունի:</w:t>
            </w:r>
          </w:p>
        </w:tc>
        <w:tc>
          <w:tcPr>
            <w:tcW w:w="5352" w:type="dxa"/>
          </w:tcPr>
          <w:p w:rsidR="00ED6BDF" w:rsidRPr="00D26D51" w:rsidRDefault="00ED6BDF" w:rsidP="001670BF">
            <w:pPr>
              <w:spacing w:line="360" w:lineRule="auto"/>
              <w:jc w:val="center"/>
              <w:rPr>
                <w:rFonts w:ascii="GHEA Grapalat" w:hAnsi="GHEA Grapalat"/>
                <w:b/>
                <w:bCs/>
                <w:sz w:val="24"/>
                <w:szCs w:val="24"/>
                <w:lang w:val="hy-AM"/>
              </w:rPr>
            </w:pPr>
            <w:r w:rsidRPr="00D26D51">
              <w:rPr>
                <w:rFonts w:ascii="GHEA Grapalat" w:hAnsi="GHEA Grapalat"/>
                <w:b/>
                <w:bCs/>
                <w:sz w:val="24"/>
                <w:szCs w:val="24"/>
                <w:lang w:val="hy-AM"/>
              </w:rPr>
              <w:lastRenderedPageBreak/>
              <w:t>Ընդունվել է</w:t>
            </w:r>
          </w:p>
          <w:p w:rsidR="00ED6BDF" w:rsidRPr="00D26D51" w:rsidRDefault="00ED6BDF" w:rsidP="001670BF">
            <w:pPr>
              <w:spacing w:line="360" w:lineRule="auto"/>
              <w:rPr>
                <w:rFonts w:ascii="GHEA Grapalat" w:hAnsi="GHEA Grapalat"/>
                <w:bCs/>
                <w:sz w:val="24"/>
                <w:szCs w:val="24"/>
                <w:lang w:val="hy-AM"/>
              </w:rPr>
            </w:pPr>
          </w:p>
        </w:tc>
      </w:tr>
      <w:tr w:rsidR="00ED6BDF" w:rsidRPr="007146B1" w:rsidTr="00682F47">
        <w:tc>
          <w:tcPr>
            <w:tcW w:w="5850" w:type="dxa"/>
            <w:vMerge w:val="restart"/>
            <w:shd w:val="clear" w:color="auto" w:fill="A6A6A6" w:themeFill="background1" w:themeFillShade="A6"/>
          </w:tcPr>
          <w:p w:rsidR="00ED6BDF" w:rsidRPr="007146B1" w:rsidRDefault="00ED6BDF" w:rsidP="00172092">
            <w:pPr>
              <w:spacing w:line="360" w:lineRule="auto"/>
              <w:jc w:val="center"/>
              <w:rPr>
                <w:rFonts w:ascii="GHEA Grapalat" w:hAnsi="GHEA Grapalat"/>
                <w:b/>
                <w:bCs/>
                <w:sz w:val="24"/>
                <w:szCs w:val="24"/>
              </w:rPr>
            </w:pPr>
            <w:r>
              <w:rPr>
                <w:rFonts w:ascii="GHEA Grapalat" w:hAnsi="GHEA Grapalat"/>
                <w:b/>
                <w:bCs/>
                <w:sz w:val="24"/>
                <w:szCs w:val="24"/>
              </w:rPr>
              <w:lastRenderedPageBreak/>
              <w:t>4</w:t>
            </w:r>
            <w:r w:rsidRPr="00283C48">
              <w:rPr>
                <w:rFonts w:ascii="GHEA Grapalat" w:hAnsi="GHEA Grapalat"/>
                <w:b/>
                <w:bCs/>
                <w:sz w:val="24"/>
                <w:szCs w:val="24"/>
                <w:lang w:val="hy-AM"/>
              </w:rPr>
              <w:t xml:space="preserve">. </w:t>
            </w:r>
            <w:r>
              <w:rPr>
                <w:rFonts w:ascii="GHEA Grapalat" w:hAnsi="GHEA Grapalat"/>
                <w:b/>
                <w:bCs/>
                <w:sz w:val="24"/>
                <w:szCs w:val="24"/>
              </w:rPr>
              <w:t>«Տելեկոմ Արմենիա» ՓԲԸ</w:t>
            </w:r>
          </w:p>
        </w:tc>
        <w:tc>
          <w:tcPr>
            <w:tcW w:w="5352" w:type="dxa"/>
            <w:shd w:val="clear" w:color="auto" w:fill="A6A6A6" w:themeFill="background1" w:themeFillShade="A6"/>
          </w:tcPr>
          <w:p w:rsidR="00ED6BDF" w:rsidRPr="007146B1" w:rsidRDefault="00ED6BDF" w:rsidP="001670BF">
            <w:pPr>
              <w:spacing w:line="360" w:lineRule="auto"/>
              <w:jc w:val="center"/>
              <w:rPr>
                <w:rFonts w:ascii="GHEA Grapalat" w:hAnsi="GHEA Grapalat"/>
                <w:b/>
                <w:bCs/>
                <w:sz w:val="24"/>
                <w:szCs w:val="24"/>
              </w:rPr>
            </w:pPr>
            <w:r>
              <w:rPr>
                <w:rFonts w:ascii="GHEA Grapalat" w:hAnsi="GHEA Grapalat"/>
                <w:b/>
                <w:bCs/>
                <w:sz w:val="24"/>
                <w:szCs w:val="24"/>
              </w:rPr>
              <w:t>218/23-11</w:t>
            </w:r>
          </w:p>
        </w:tc>
      </w:tr>
      <w:tr w:rsidR="00ED6BDF" w:rsidRPr="00283C48" w:rsidTr="00682F47">
        <w:tc>
          <w:tcPr>
            <w:tcW w:w="5850" w:type="dxa"/>
            <w:vMerge/>
          </w:tcPr>
          <w:p w:rsidR="00ED6BDF" w:rsidRPr="00283C48" w:rsidRDefault="00ED6BDF" w:rsidP="001670BF">
            <w:pPr>
              <w:spacing w:line="360" w:lineRule="auto"/>
              <w:jc w:val="center"/>
              <w:rPr>
                <w:rFonts w:ascii="GHEA Grapalat" w:hAnsi="GHEA Grapalat"/>
                <w:b/>
                <w:bCs/>
                <w:sz w:val="24"/>
                <w:szCs w:val="24"/>
                <w:lang w:val="hy-AM"/>
              </w:rPr>
            </w:pPr>
          </w:p>
        </w:tc>
        <w:tc>
          <w:tcPr>
            <w:tcW w:w="5352" w:type="dxa"/>
            <w:shd w:val="clear" w:color="auto" w:fill="A6A6A6" w:themeFill="background1" w:themeFillShade="A6"/>
          </w:tcPr>
          <w:p w:rsidR="00ED6BDF" w:rsidRPr="00283C48" w:rsidRDefault="00ED6BDF" w:rsidP="00172092">
            <w:pPr>
              <w:spacing w:line="360" w:lineRule="auto"/>
              <w:jc w:val="center"/>
              <w:rPr>
                <w:rFonts w:ascii="GHEA Grapalat" w:hAnsi="GHEA Grapalat"/>
                <w:b/>
                <w:bCs/>
                <w:sz w:val="24"/>
                <w:szCs w:val="24"/>
                <w:lang w:val="hy-AM"/>
              </w:rPr>
            </w:pPr>
            <w:r>
              <w:rPr>
                <w:rFonts w:ascii="GHEA Grapalat" w:hAnsi="GHEA Grapalat"/>
                <w:b/>
                <w:bCs/>
                <w:sz w:val="24"/>
                <w:szCs w:val="24"/>
              </w:rPr>
              <w:t>21</w:t>
            </w:r>
            <w:r w:rsidRPr="00283C48">
              <w:rPr>
                <w:rFonts w:ascii="GHEA Grapalat" w:hAnsi="GHEA Grapalat"/>
                <w:b/>
                <w:bCs/>
                <w:sz w:val="24"/>
                <w:szCs w:val="24"/>
                <w:lang w:val="ru-RU"/>
              </w:rPr>
              <w:t>.0</w:t>
            </w:r>
            <w:r>
              <w:rPr>
                <w:rFonts w:ascii="GHEA Grapalat" w:hAnsi="GHEA Grapalat"/>
                <w:b/>
                <w:bCs/>
                <w:sz w:val="24"/>
                <w:szCs w:val="24"/>
              </w:rPr>
              <w:t>2</w:t>
            </w:r>
            <w:r w:rsidRPr="00283C48">
              <w:rPr>
                <w:rFonts w:ascii="GHEA Grapalat" w:hAnsi="GHEA Grapalat"/>
                <w:b/>
                <w:bCs/>
                <w:sz w:val="24"/>
                <w:szCs w:val="24"/>
                <w:lang w:val="ru-RU"/>
              </w:rPr>
              <w:t>.202</w:t>
            </w:r>
            <w:r w:rsidRPr="00283C48">
              <w:rPr>
                <w:rFonts w:ascii="GHEA Grapalat" w:hAnsi="GHEA Grapalat"/>
                <w:b/>
                <w:bCs/>
                <w:sz w:val="24"/>
                <w:szCs w:val="24"/>
              </w:rPr>
              <w:t>3</w:t>
            </w:r>
            <w:r w:rsidRPr="00283C48">
              <w:rPr>
                <w:rFonts w:ascii="GHEA Grapalat" w:hAnsi="GHEA Grapalat"/>
                <w:b/>
                <w:bCs/>
                <w:sz w:val="24"/>
                <w:szCs w:val="24"/>
                <w:lang w:val="hy-AM"/>
              </w:rPr>
              <w:t>թ.</w:t>
            </w:r>
          </w:p>
        </w:tc>
      </w:tr>
      <w:tr w:rsidR="00ED6BDF" w:rsidRPr="00D26D51" w:rsidTr="00682F47">
        <w:tc>
          <w:tcPr>
            <w:tcW w:w="5850" w:type="dxa"/>
          </w:tcPr>
          <w:p w:rsidR="00ED6BDF" w:rsidRPr="008D227C" w:rsidRDefault="00ED6BDF" w:rsidP="007472B0">
            <w:pPr>
              <w:spacing w:line="360" w:lineRule="auto"/>
              <w:ind w:firstLine="567"/>
              <w:jc w:val="both"/>
              <w:rPr>
                <w:rFonts w:ascii="GHEA Grapalat" w:hAnsi="GHEA Grapalat"/>
                <w:sz w:val="24"/>
                <w:szCs w:val="24"/>
              </w:rPr>
            </w:pPr>
            <w:r>
              <w:rPr>
                <w:rFonts w:ascii="GHEA Grapalat" w:hAnsi="GHEA Grapalat" w:cs="Arial Unicode"/>
                <w:bCs/>
                <w:color w:val="000000"/>
                <w:sz w:val="24"/>
                <w:szCs w:val="24"/>
              </w:rPr>
              <w:t xml:space="preserve">Ի պատասխան ՀՀ հանրային ծառայությունները կարգավորող հանձնաժողովից մեզ (մուտք 13.02) վերահասցեագրված Ձեր 02.02.2023թ. թիվ ելք-/30.3-5644/2023 գրության հայտնում ենք, որ նոտարի կողմից վճարման կարգադրություն արձակելու համար պետական տուրք սահմանելու մասին </w:t>
            </w:r>
            <w:r>
              <w:rPr>
                <w:rFonts w:ascii="GHEA Grapalat" w:hAnsi="GHEA Grapalat"/>
                <w:sz w:val="24"/>
                <w:szCs w:val="24"/>
              </w:rPr>
              <w:t xml:space="preserve">ՀՀ </w:t>
            </w:r>
            <w:r w:rsidRPr="0013373C">
              <w:rPr>
                <w:rFonts w:ascii="GHEA Grapalat" w:hAnsi="GHEA Grapalat"/>
                <w:sz w:val="24"/>
                <w:szCs w:val="24"/>
                <w:lang w:val="hy-AM"/>
              </w:rPr>
              <w:t>կառավարության 2011 թվականի մայիսի 26-ի թիվ 733-Ն որոշման մեջ լրացում կատարելու մասին</w:t>
            </w:r>
            <w:r>
              <w:rPr>
                <w:rFonts w:ascii="GHEA Grapalat" w:hAnsi="GHEA Grapalat"/>
                <w:sz w:val="24"/>
                <w:szCs w:val="24"/>
              </w:rPr>
              <w:t xml:space="preserve"> նախագծի </w:t>
            </w:r>
            <w:r w:rsidRPr="0013373C">
              <w:rPr>
                <w:rFonts w:ascii="GHEA Grapalat" w:hAnsi="GHEA Grapalat"/>
                <w:sz w:val="24"/>
                <w:szCs w:val="24"/>
                <w:lang w:val="hy-AM"/>
              </w:rPr>
              <w:t xml:space="preserve">վերաբերյալ </w:t>
            </w:r>
            <w:r>
              <w:rPr>
                <w:rFonts w:ascii="GHEA Grapalat" w:hAnsi="GHEA Grapalat"/>
                <w:sz w:val="24"/>
                <w:szCs w:val="24"/>
              </w:rPr>
              <w:t>«Տելեկոմ Արմենիա» ընկերությունն առարկություն,</w:t>
            </w:r>
            <w:r w:rsidRPr="0013373C">
              <w:rPr>
                <w:rFonts w:ascii="GHEA Grapalat" w:hAnsi="GHEA Grapalat"/>
                <w:sz w:val="24"/>
                <w:szCs w:val="24"/>
                <w:lang w:val="hy-AM"/>
              </w:rPr>
              <w:t xml:space="preserve"> </w:t>
            </w:r>
            <w:r>
              <w:rPr>
                <w:rFonts w:ascii="GHEA Grapalat" w:hAnsi="GHEA Grapalat"/>
                <w:sz w:val="24"/>
                <w:szCs w:val="24"/>
                <w:lang w:val="hy-AM"/>
              </w:rPr>
              <w:t>առաջարկություն</w:t>
            </w:r>
            <w:r>
              <w:rPr>
                <w:rFonts w:ascii="GHEA Grapalat" w:hAnsi="GHEA Grapalat"/>
                <w:sz w:val="24"/>
                <w:szCs w:val="24"/>
              </w:rPr>
              <w:t xml:space="preserve"> չունի</w:t>
            </w:r>
            <w:r w:rsidRPr="0013373C">
              <w:rPr>
                <w:rFonts w:ascii="GHEA Grapalat" w:hAnsi="GHEA Grapalat"/>
                <w:sz w:val="24"/>
                <w:szCs w:val="24"/>
                <w:lang w:val="hy-AM"/>
              </w:rPr>
              <w:t>:</w:t>
            </w:r>
          </w:p>
        </w:tc>
        <w:tc>
          <w:tcPr>
            <w:tcW w:w="5352" w:type="dxa"/>
          </w:tcPr>
          <w:p w:rsidR="00ED6BDF" w:rsidRPr="00D26D51" w:rsidRDefault="00ED6BDF" w:rsidP="001670BF">
            <w:pPr>
              <w:spacing w:line="360" w:lineRule="auto"/>
              <w:jc w:val="center"/>
              <w:rPr>
                <w:rFonts w:ascii="GHEA Grapalat" w:hAnsi="GHEA Grapalat"/>
                <w:b/>
                <w:bCs/>
                <w:sz w:val="24"/>
                <w:szCs w:val="24"/>
                <w:lang w:val="hy-AM"/>
              </w:rPr>
            </w:pPr>
            <w:r w:rsidRPr="00D26D51">
              <w:rPr>
                <w:rFonts w:ascii="GHEA Grapalat" w:hAnsi="GHEA Grapalat"/>
                <w:b/>
                <w:bCs/>
                <w:sz w:val="24"/>
                <w:szCs w:val="24"/>
                <w:lang w:val="hy-AM"/>
              </w:rPr>
              <w:t>Ընդունվել է</w:t>
            </w:r>
          </w:p>
          <w:p w:rsidR="00ED6BDF" w:rsidRPr="00D26D51" w:rsidRDefault="00ED6BDF" w:rsidP="001670BF">
            <w:pPr>
              <w:spacing w:line="360" w:lineRule="auto"/>
              <w:jc w:val="center"/>
              <w:rPr>
                <w:rFonts w:ascii="GHEA Grapalat" w:hAnsi="GHEA Grapalat"/>
                <w:bCs/>
                <w:sz w:val="24"/>
                <w:szCs w:val="24"/>
                <w:lang w:val="hy-AM"/>
              </w:rPr>
            </w:pPr>
          </w:p>
        </w:tc>
      </w:tr>
      <w:tr w:rsidR="00ED6BDF" w:rsidRPr="007146B1" w:rsidTr="00682F47">
        <w:tc>
          <w:tcPr>
            <w:tcW w:w="5850" w:type="dxa"/>
            <w:vMerge w:val="restart"/>
            <w:shd w:val="clear" w:color="auto" w:fill="A6A6A6" w:themeFill="background1" w:themeFillShade="A6"/>
          </w:tcPr>
          <w:p w:rsidR="00ED6BDF" w:rsidRPr="007146B1" w:rsidRDefault="00682F47" w:rsidP="001670BF">
            <w:pPr>
              <w:spacing w:line="360" w:lineRule="auto"/>
              <w:jc w:val="center"/>
              <w:rPr>
                <w:rFonts w:ascii="GHEA Grapalat" w:hAnsi="GHEA Grapalat"/>
                <w:b/>
                <w:bCs/>
                <w:sz w:val="24"/>
                <w:szCs w:val="24"/>
              </w:rPr>
            </w:pPr>
            <w:r>
              <w:rPr>
                <w:rFonts w:ascii="GHEA Grapalat" w:hAnsi="GHEA Grapalat"/>
                <w:b/>
                <w:bCs/>
                <w:sz w:val="24"/>
                <w:szCs w:val="24"/>
              </w:rPr>
              <w:t>5</w:t>
            </w:r>
            <w:r w:rsidR="00ED6BDF" w:rsidRPr="00283C48">
              <w:rPr>
                <w:rFonts w:ascii="GHEA Grapalat" w:hAnsi="GHEA Grapalat"/>
                <w:b/>
                <w:bCs/>
                <w:sz w:val="24"/>
                <w:szCs w:val="24"/>
                <w:lang w:val="hy-AM"/>
              </w:rPr>
              <w:t xml:space="preserve">. </w:t>
            </w:r>
            <w:r w:rsidR="00ED6BDF">
              <w:rPr>
                <w:rFonts w:ascii="GHEA Grapalat" w:hAnsi="GHEA Grapalat"/>
                <w:b/>
                <w:bCs/>
                <w:sz w:val="24"/>
                <w:szCs w:val="24"/>
              </w:rPr>
              <w:t>«Հայաստանի Էլեկտրական ցանցեր» ՓԲԸ</w:t>
            </w:r>
          </w:p>
        </w:tc>
        <w:tc>
          <w:tcPr>
            <w:tcW w:w="5352" w:type="dxa"/>
            <w:shd w:val="clear" w:color="auto" w:fill="A6A6A6" w:themeFill="background1" w:themeFillShade="A6"/>
          </w:tcPr>
          <w:p w:rsidR="00ED6BDF" w:rsidRPr="007146B1" w:rsidRDefault="00ED6BDF" w:rsidP="001670BF">
            <w:pPr>
              <w:spacing w:line="360" w:lineRule="auto"/>
              <w:jc w:val="center"/>
              <w:rPr>
                <w:rFonts w:ascii="GHEA Grapalat" w:hAnsi="GHEA Grapalat"/>
                <w:b/>
                <w:bCs/>
                <w:sz w:val="24"/>
                <w:szCs w:val="24"/>
              </w:rPr>
            </w:pPr>
            <w:r w:rsidRPr="007146B1">
              <w:rPr>
                <w:rFonts w:ascii="GHEA Grapalat" w:hAnsi="GHEA Grapalat"/>
                <w:b/>
                <w:bCs/>
                <w:sz w:val="24"/>
                <w:szCs w:val="24"/>
              </w:rPr>
              <w:t>Ե-251-23</w:t>
            </w:r>
          </w:p>
        </w:tc>
      </w:tr>
      <w:tr w:rsidR="00ED6BDF" w:rsidRPr="00283C48" w:rsidTr="00682F47">
        <w:tc>
          <w:tcPr>
            <w:tcW w:w="5850" w:type="dxa"/>
            <w:vMerge/>
          </w:tcPr>
          <w:p w:rsidR="00ED6BDF" w:rsidRPr="00283C48" w:rsidRDefault="00ED6BDF" w:rsidP="001670BF">
            <w:pPr>
              <w:spacing w:line="360" w:lineRule="auto"/>
              <w:jc w:val="center"/>
              <w:rPr>
                <w:rFonts w:ascii="GHEA Grapalat" w:hAnsi="GHEA Grapalat"/>
                <w:b/>
                <w:bCs/>
                <w:sz w:val="24"/>
                <w:szCs w:val="24"/>
                <w:lang w:val="hy-AM"/>
              </w:rPr>
            </w:pPr>
          </w:p>
        </w:tc>
        <w:tc>
          <w:tcPr>
            <w:tcW w:w="5352" w:type="dxa"/>
            <w:shd w:val="clear" w:color="auto" w:fill="A6A6A6" w:themeFill="background1" w:themeFillShade="A6"/>
          </w:tcPr>
          <w:p w:rsidR="00ED6BDF" w:rsidRPr="00283C48" w:rsidRDefault="00ED6BDF" w:rsidP="001670BF">
            <w:pPr>
              <w:spacing w:line="360" w:lineRule="auto"/>
              <w:jc w:val="center"/>
              <w:rPr>
                <w:rFonts w:ascii="GHEA Grapalat" w:hAnsi="GHEA Grapalat"/>
                <w:b/>
                <w:bCs/>
                <w:sz w:val="24"/>
                <w:szCs w:val="24"/>
                <w:lang w:val="hy-AM"/>
              </w:rPr>
            </w:pPr>
            <w:r>
              <w:rPr>
                <w:rFonts w:ascii="GHEA Grapalat" w:hAnsi="GHEA Grapalat"/>
                <w:b/>
                <w:bCs/>
                <w:sz w:val="24"/>
                <w:szCs w:val="24"/>
              </w:rPr>
              <w:t>01</w:t>
            </w:r>
            <w:r w:rsidRPr="00283C48">
              <w:rPr>
                <w:rFonts w:ascii="GHEA Grapalat" w:hAnsi="GHEA Grapalat"/>
                <w:b/>
                <w:bCs/>
                <w:sz w:val="24"/>
                <w:szCs w:val="24"/>
                <w:lang w:val="ru-RU"/>
              </w:rPr>
              <w:t>.0</w:t>
            </w:r>
            <w:r>
              <w:rPr>
                <w:rFonts w:ascii="GHEA Grapalat" w:hAnsi="GHEA Grapalat"/>
                <w:b/>
                <w:bCs/>
                <w:sz w:val="24"/>
                <w:szCs w:val="24"/>
              </w:rPr>
              <w:t>3</w:t>
            </w:r>
            <w:r w:rsidRPr="00283C48">
              <w:rPr>
                <w:rFonts w:ascii="GHEA Grapalat" w:hAnsi="GHEA Grapalat"/>
                <w:b/>
                <w:bCs/>
                <w:sz w:val="24"/>
                <w:szCs w:val="24"/>
                <w:lang w:val="ru-RU"/>
              </w:rPr>
              <w:t>.202</w:t>
            </w:r>
            <w:r w:rsidRPr="00283C48">
              <w:rPr>
                <w:rFonts w:ascii="GHEA Grapalat" w:hAnsi="GHEA Grapalat"/>
                <w:b/>
                <w:bCs/>
                <w:sz w:val="24"/>
                <w:szCs w:val="24"/>
              </w:rPr>
              <w:t>3</w:t>
            </w:r>
            <w:r w:rsidRPr="00283C48">
              <w:rPr>
                <w:rFonts w:ascii="GHEA Grapalat" w:hAnsi="GHEA Grapalat"/>
                <w:b/>
                <w:bCs/>
                <w:sz w:val="24"/>
                <w:szCs w:val="24"/>
                <w:lang w:val="hy-AM"/>
              </w:rPr>
              <w:t>թ.</w:t>
            </w:r>
          </w:p>
        </w:tc>
      </w:tr>
      <w:tr w:rsidR="00ED6BDF" w:rsidRPr="00D26D51" w:rsidTr="00682F47">
        <w:tc>
          <w:tcPr>
            <w:tcW w:w="5850" w:type="dxa"/>
          </w:tcPr>
          <w:p w:rsidR="00ED6BDF" w:rsidRPr="008D227C" w:rsidRDefault="00ED6BDF" w:rsidP="001670BF">
            <w:pPr>
              <w:spacing w:line="360" w:lineRule="auto"/>
              <w:ind w:firstLine="567"/>
              <w:jc w:val="both"/>
              <w:rPr>
                <w:rFonts w:ascii="GHEA Grapalat" w:hAnsi="GHEA Grapalat"/>
                <w:sz w:val="24"/>
                <w:szCs w:val="24"/>
              </w:rPr>
            </w:pPr>
            <w:r w:rsidRPr="0013373C">
              <w:rPr>
                <w:rFonts w:ascii="GHEA Grapalat" w:hAnsi="GHEA Grapalat" w:cs="Arial Unicode"/>
                <w:bCs/>
                <w:color w:val="000000"/>
                <w:sz w:val="24"/>
                <w:szCs w:val="24"/>
                <w:lang w:val="hy-AM"/>
              </w:rPr>
              <w:t>«</w:t>
            </w:r>
            <w:r w:rsidRPr="0013373C">
              <w:rPr>
                <w:rFonts w:ascii="GHEA Grapalat" w:hAnsi="GHEA Grapalat"/>
                <w:sz w:val="24"/>
                <w:szCs w:val="24"/>
                <w:lang w:val="hy-AM"/>
              </w:rPr>
              <w:t>Հայաստանի</w:t>
            </w:r>
            <w:r>
              <w:rPr>
                <w:rFonts w:ascii="GHEA Grapalat" w:hAnsi="GHEA Grapalat"/>
                <w:sz w:val="24"/>
                <w:szCs w:val="24"/>
              </w:rPr>
              <w:t xml:space="preserve"> </w:t>
            </w:r>
            <w:r w:rsidRPr="0013373C">
              <w:rPr>
                <w:rFonts w:ascii="GHEA Grapalat" w:hAnsi="GHEA Grapalat"/>
                <w:sz w:val="24"/>
                <w:szCs w:val="24"/>
                <w:lang w:val="hy-AM"/>
              </w:rPr>
              <w:t xml:space="preserve">Հանրապետության կառավարության 2011 թվականի մայիսի 26-ի թիվ 733-Ն որոշման մեջ լրացում կատարելու մասին» </w:t>
            </w:r>
            <w:r w:rsidRPr="0013373C">
              <w:rPr>
                <w:rFonts w:ascii="GHEA Grapalat" w:hAnsi="GHEA Grapalat"/>
                <w:sz w:val="24"/>
                <w:szCs w:val="24"/>
                <w:lang w:val="hy-AM"/>
              </w:rPr>
              <w:lastRenderedPageBreak/>
              <w:t>Հայաստանի Հանրապետության կառավարության որոշման նախագծ</w:t>
            </w:r>
            <w:r>
              <w:rPr>
                <w:rFonts w:ascii="GHEA Grapalat" w:hAnsi="GHEA Grapalat"/>
                <w:sz w:val="24"/>
                <w:szCs w:val="24"/>
              </w:rPr>
              <w:t xml:space="preserve">ի </w:t>
            </w:r>
            <w:r w:rsidRPr="0013373C">
              <w:rPr>
                <w:rFonts w:ascii="GHEA Grapalat" w:hAnsi="GHEA Grapalat"/>
                <w:sz w:val="24"/>
                <w:szCs w:val="24"/>
                <w:lang w:val="hy-AM"/>
              </w:rPr>
              <w:t>վերաբերյալ դիտ</w:t>
            </w:r>
            <w:r>
              <w:rPr>
                <w:rFonts w:ascii="GHEA Grapalat" w:hAnsi="GHEA Grapalat"/>
                <w:sz w:val="24"/>
                <w:szCs w:val="24"/>
              </w:rPr>
              <w:t>արկումներ</w:t>
            </w:r>
            <w:r w:rsidRPr="0013373C">
              <w:rPr>
                <w:rFonts w:ascii="GHEA Grapalat" w:hAnsi="GHEA Grapalat"/>
                <w:sz w:val="24"/>
                <w:szCs w:val="24"/>
                <w:lang w:val="hy-AM"/>
              </w:rPr>
              <w:t xml:space="preserve"> և </w:t>
            </w:r>
            <w:r>
              <w:rPr>
                <w:rFonts w:ascii="GHEA Grapalat" w:hAnsi="GHEA Grapalat"/>
                <w:sz w:val="24"/>
                <w:szCs w:val="24"/>
                <w:lang w:val="hy-AM"/>
              </w:rPr>
              <w:t>առաջարկություններ</w:t>
            </w:r>
            <w:r>
              <w:rPr>
                <w:rFonts w:ascii="GHEA Grapalat" w:hAnsi="GHEA Grapalat"/>
                <w:sz w:val="24"/>
                <w:szCs w:val="24"/>
              </w:rPr>
              <w:t xml:space="preserve"> առկա չեն</w:t>
            </w:r>
            <w:r w:rsidRPr="0013373C">
              <w:rPr>
                <w:rFonts w:ascii="GHEA Grapalat" w:hAnsi="GHEA Grapalat"/>
                <w:sz w:val="24"/>
                <w:szCs w:val="24"/>
                <w:lang w:val="hy-AM"/>
              </w:rPr>
              <w:t>:</w:t>
            </w:r>
          </w:p>
        </w:tc>
        <w:tc>
          <w:tcPr>
            <w:tcW w:w="5352" w:type="dxa"/>
          </w:tcPr>
          <w:p w:rsidR="00ED6BDF" w:rsidRPr="00D26D51" w:rsidRDefault="00ED6BDF" w:rsidP="001670BF">
            <w:pPr>
              <w:spacing w:line="360" w:lineRule="auto"/>
              <w:jc w:val="center"/>
              <w:rPr>
                <w:rFonts w:ascii="GHEA Grapalat" w:hAnsi="GHEA Grapalat"/>
                <w:b/>
                <w:bCs/>
                <w:sz w:val="24"/>
                <w:szCs w:val="24"/>
                <w:lang w:val="hy-AM"/>
              </w:rPr>
            </w:pPr>
            <w:r w:rsidRPr="00D26D51">
              <w:rPr>
                <w:rFonts w:ascii="GHEA Grapalat" w:hAnsi="GHEA Grapalat"/>
                <w:b/>
                <w:bCs/>
                <w:sz w:val="24"/>
                <w:szCs w:val="24"/>
                <w:lang w:val="hy-AM"/>
              </w:rPr>
              <w:lastRenderedPageBreak/>
              <w:t>Ընդունվել է</w:t>
            </w:r>
          </w:p>
          <w:p w:rsidR="00ED6BDF" w:rsidRPr="00D26D51" w:rsidRDefault="00ED6BDF" w:rsidP="001670BF">
            <w:pPr>
              <w:spacing w:line="360" w:lineRule="auto"/>
              <w:jc w:val="center"/>
              <w:rPr>
                <w:rFonts w:ascii="GHEA Grapalat" w:hAnsi="GHEA Grapalat"/>
                <w:bCs/>
                <w:sz w:val="24"/>
                <w:szCs w:val="24"/>
                <w:lang w:val="hy-AM"/>
              </w:rPr>
            </w:pPr>
          </w:p>
        </w:tc>
      </w:tr>
      <w:tr w:rsidR="00ED6BDF" w:rsidRPr="007146B1" w:rsidTr="00083CE6">
        <w:tc>
          <w:tcPr>
            <w:tcW w:w="5850" w:type="dxa"/>
            <w:vMerge w:val="restart"/>
            <w:shd w:val="clear" w:color="auto" w:fill="A6A6A6" w:themeFill="background1" w:themeFillShade="A6"/>
          </w:tcPr>
          <w:p w:rsidR="00ED6BDF" w:rsidRPr="007146B1" w:rsidRDefault="00682F47" w:rsidP="00682F47">
            <w:pPr>
              <w:spacing w:line="360" w:lineRule="auto"/>
              <w:jc w:val="center"/>
              <w:rPr>
                <w:rFonts w:ascii="GHEA Grapalat" w:hAnsi="GHEA Grapalat"/>
                <w:b/>
                <w:bCs/>
                <w:sz w:val="24"/>
                <w:szCs w:val="24"/>
              </w:rPr>
            </w:pPr>
            <w:r>
              <w:rPr>
                <w:rFonts w:ascii="GHEA Grapalat" w:hAnsi="GHEA Grapalat"/>
                <w:b/>
                <w:bCs/>
                <w:sz w:val="24"/>
                <w:szCs w:val="24"/>
              </w:rPr>
              <w:lastRenderedPageBreak/>
              <w:t>6</w:t>
            </w:r>
            <w:r w:rsidR="00537624" w:rsidRPr="00682F47">
              <w:rPr>
                <w:rFonts w:ascii="GHEA Grapalat" w:hAnsi="GHEA Grapalat"/>
                <w:b/>
                <w:bCs/>
                <w:sz w:val="24"/>
                <w:szCs w:val="24"/>
              </w:rPr>
              <w:t xml:space="preserve">. </w:t>
            </w:r>
            <w:r>
              <w:rPr>
                <w:rFonts w:ascii="GHEA Grapalat" w:hAnsi="GHEA Grapalat"/>
                <w:b/>
                <w:bCs/>
                <w:sz w:val="24"/>
                <w:szCs w:val="24"/>
              </w:rPr>
              <w:t>«</w:t>
            </w:r>
            <w:r w:rsidRPr="00682F47">
              <w:rPr>
                <w:rFonts w:ascii="GHEA Grapalat" w:hAnsi="GHEA Grapalat"/>
                <w:b/>
                <w:bCs/>
                <w:sz w:val="24"/>
                <w:szCs w:val="24"/>
              </w:rPr>
              <w:t>ՋԻԷՆՍԻ-ԱԼՖԱ</w:t>
            </w:r>
            <w:r>
              <w:rPr>
                <w:rFonts w:ascii="GHEA Grapalat" w:hAnsi="GHEA Grapalat"/>
                <w:b/>
                <w:bCs/>
                <w:sz w:val="24"/>
                <w:szCs w:val="24"/>
              </w:rPr>
              <w:t>»</w:t>
            </w:r>
            <w:r w:rsidRPr="00682F47">
              <w:rPr>
                <w:rFonts w:ascii="GHEA Grapalat" w:hAnsi="GHEA Grapalat"/>
                <w:b/>
                <w:bCs/>
                <w:sz w:val="24"/>
                <w:szCs w:val="24"/>
              </w:rPr>
              <w:t xml:space="preserve"> ՓԲԸ</w:t>
            </w:r>
          </w:p>
        </w:tc>
        <w:tc>
          <w:tcPr>
            <w:tcW w:w="5352" w:type="dxa"/>
            <w:shd w:val="clear" w:color="auto" w:fill="A6A6A6" w:themeFill="background1" w:themeFillShade="A6"/>
          </w:tcPr>
          <w:p w:rsidR="00ED6BDF" w:rsidRPr="007146B1" w:rsidRDefault="00682F47" w:rsidP="001670BF">
            <w:pPr>
              <w:spacing w:line="360" w:lineRule="auto"/>
              <w:jc w:val="center"/>
              <w:rPr>
                <w:rFonts w:ascii="GHEA Grapalat" w:hAnsi="GHEA Grapalat"/>
                <w:b/>
                <w:bCs/>
                <w:sz w:val="24"/>
                <w:szCs w:val="24"/>
              </w:rPr>
            </w:pPr>
            <w:r w:rsidRPr="00083CE6">
              <w:rPr>
                <w:rFonts w:ascii="GHEA Grapalat" w:hAnsi="GHEA Grapalat"/>
                <w:b/>
                <w:bCs/>
                <w:sz w:val="24"/>
                <w:szCs w:val="24"/>
                <w:lang w:val="ru-RU"/>
              </w:rPr>
              <w:t>115-02/23</w:t>
            </w:r>
          </w:p>
        </w:tc>
      </w:tr>
      <w:tr w:rsidR="00ED6BDF" w:rsidRPr="00283C48" w:rsidTr="00083CE6">
        <w:tc>
          <w:tcPr>
            <w:tcW w:w="5850" w:type="dxa"/>
            <w:vMerge/>
          </w:tcPr>
          <w:p w:rsidR="00ED6BDF" w:rsidRPr="00283C48" w:rsidRDefault="00ED6BDF" w:rsidP="001670BF">
            <w:pPr>
              <w:spacing w:line="360" w:lineRule="auto"/>
              <w:jc w:val="center"/>
              <w:rPr>
                <w:rFonts w:ascii="GHEA Grapalat" w:hAnsi="GHEA Grapalat"/>
                <w:b/>
                <w:bCs/>
                <w:sz w:val="24"/>
                <w:szCs w:val="24"/>
                <w:lang w:val="hy-AM"/>
              </w:rPr>
            </w:pPr>
          </w:p>
        </w:tc>
        <w:tc>
          <w:tcPr>
            <w:tcW w:w="5352" w:type="dxa"/>
            <w:shd w:val="clear" w:color="auto" w:fill="A6A6A6" w:themeFill="background1" w:themeFillShade="A6"/>
          </w:tcPr>
          <w:p w:rsidR="00ED6BDF" w:rsidRPr="00283C48" w:rsidRDefault="00682F47" w:rsidP="001670BF">
            <w:pPr>
              <w:spacing w:line="360" w:lineRule="auto"/>
              <w:jc w:val="center"/>
              <w:rPr>
                <w:rFonts w:ascii="GHEA Grapalat" w:hAnsi="GHEA Grapalat"/>
                <w:b/>
                <w:bCs/>
                <w:sz w:val="24"/>
                <w:szCs w:val="24"/>
                <w:lang w:val="hy-AM"/>
              </w:rPr>
            </w:pPr>
            <w:r>
              <w:rPr>
                <w:rFonts w:ascii="GHEA Grapalat" w:hAnsi="GHEA Grapalat"/>
                <w:b/>
                <w:bCs/>
                <w:sz w:val="24"/>
                <w:szCs w:val="24"/>
              </w:rPr>
              <w:t>17</w:t>
            </w:r>
            <w:r w:rsidR="00537624" w:rsidRPr="00283C48">
              <w:rPr>
                <w:rFonts w:ascii="GHEA Grapalat" w:hAnsi="GHEA Grapalat"/>
                <w:b/>
                <w:bCs/>
                <w:sz w:val="24"/>
                <w:szCs w:val="24"/>
                <w:lang w:val="ru-RU"/>
              </w:rPr>
              <w:t>.0</w:t>
            </w:r>
            <w:r w:rsidR="00537624">
              <w:rPr>
                <w:rFonts w:ascii="GHEA Grapalat" w:hAnsi="GHEA Grapalat"/>
                <w:b/>
                <w:bCs/>
                <w:sz w:val="24"/>
                <w:szCs w:val="24"/>
              </w:rPr>
              <w:t>2</w:t>
            </w:r>
            <w:r w:rsidR="00537624" w:rsidRPr="00283C48">
              <w:rPr>
                <w:rFonts w:ascii="GHEA Grapalat" w:hAnsi="GHEA Grapalat"/>
                <w:b/>
                <w:bCs/>
                <w:sz w:val="24"/>
                <w:szCs w:val="24"/>
                <w:lang w:val="ru-RU"/>
              </w:rPr>
              <w:t>.202</w:t>
            </w:r>
            <w:r w:rsidR="00537624" w:rsidRPr="00283C48">
              <w:rPr>
                <w:rFonts w:ascii="GHEA Grapalat" w:hAnsi="GHEA Grapalat"/>
                <w:b/>
                <w:bCs/>
                <w:sz w:val="24"/>
                <w:szCs w:val="24"/>
              </w:rPr>
              <w:t>3</w:t>
            </w:r>
            <w:r w:rsidR="00537624" w:rsidRPr="00283C48">
              <w:rPr>
                <w:rFonts w:ascii="GHEA Grapalat" w:hAnsi="GHEA Grapalat"/>
                <w:b/>
                <w:bCs/>
                <w:sz w:val="24"/>
                <w:szCs w:val="24"/>
                <w:lang w:val="hy-AM"/>
              </w:rPr>
              <w:t>թ.</w:t>
            </w:r>
          </w:p>
        </w:tc>
      </w:tr>
      <w:tr w:rsidR="00ED6BDF" w:rsidRPr="00D26D51" w:rsidTr="00682F47">
        <w:tc>
          <w:tcPr>
            <w:tcW w:w="5850" w:type="dxa"/>
          </w:tcPr>
          <w:p w:rsidR="00ED6BDF" w:rsidRPr="008D227C" w:rsidRDefault="00DA1C66" w:rsidP="0030430F">
            <w:pPr>
              <w:spacing w:line="360" w:lineRule="auto"/>
              <w:ind w:firstLine="567"/>
              <w:jc w:val="both"/>
              <w:rPr>
                <w:rFonts w:ascii="GHEA Grapalat" w:hAnsi="GHEA Grapalat"/>
                <w:sz w:val="24"/>
                <w:szCs w:val="24"/>
              </w:rPr>
            </w:pPr>
            <w:r>
              <w:rPr>
                <w:rFonts w:ascii="GHEA Grapalat" w:hAnsi="GHEA Grapalat"/>
                <w:color w:val="000000"/>
                <w:sz w:val="24"/>
                <w:szCs w:val="24"/>
                <w:shd w:val="clear" w:color="auto" w:fill="FFFFFF"/>
              </w:rPr>
              <w:t xml:space="preserve">Հայտնում ենք, որ </w:t>
            </w:r>
            <w:r w:rsidR="00B06D4E">
              <w:rPr>
                <w:rFonts w:ascii="GHEA Grapalat" w:hAnsi="GHEA Grapalat"/>
                <w:color w:val="000000"/>
                <w:sz w:val="24"/>
                <w:szCs w:val="24"/>
                <w:shd w:val="clear" w:color="auto" w:fill="FFFFFF"/>
              </w:rPr>
              <w:t xml:space="preserve">Արդարադատության նախարարության օրենսդրության զարգացման կենտրոն հիմնադրամի կողմից մշակված </w:t>
            </w:r>
            <w:r w:rsidR="00537624" w:rsidRPr="0013373C">
              <w:rPr>
                <w:rFonts w:ascii="GHEA Grapalat" w:hAnsi="GHEA Grapalat" w:cs="Arial Unicode"/>
                <w:bCs/>
                <w:color w:val="000000"/>
                <w:sz w:val="24"/>
                <w:szCs w:val="24"/>
                <w:lang w:val="hy-AM"/>
              </w:rPr>
              <w:t>«</w:t>
            </w:r>
            <w:r w:rsidR="00537624" w:rsidRPr="0013373C">
              <w:rPr>
                <w:rFonts w:ascii="GHEA Grapalat" w:hAnsi="GHEA Grapalat"/>
                <w:sz w:val="24"/>
                <w:szCs w:val="24"/>
                <w:lang w:val="hy-AM"/>
              </w:rPr>
              <w:t>Հայաստանի</w:t>
            </w:r>
            <w:r w:rsidR="0030430F">
              <w:rPr>
                <w:rFonts w:ascii="GHEA Grapalat" w:hAnsi="GHEA Grapalat"/>
                <w:sz w:val="24"/>
                <w:szCs w:val="24"/>
              </w:rPr>
              <w:t xml:space="preserve"> </w:t>
            </w:r>
            <w:r w:rsidR="00537624" w:rsidRPr="0013373C">
              <w:rPr>
                <w:rFonts w:ascii="GHEA Grapalat" w:hAnsi="GHEA Grapalat"/>
                <w:sz w:val="24"/>
                <w:szCs w:val="24"/>
                <w:lang w:val="hy-AM"/>
              </w:rPr>
              <w:t xml:space="preserve">Հանրապետության կառավարության 2011 թվականի մայիսի 26-ի թիվ 733-Ն որոշման մեջ լրացում կատարելու մասին» Հայաստանի Հանրապետության կառավարության որոշման </w:t>
            </w:r>
            <w:r w:rsidR="00537624">
              <w:rPr>
                <w:rFonts w:ascii="GHEA Grapalat" w:hAnsi="GHEA Grapalat"/>
                <w:sz w:val="24"/>
                <w:szCs w:val="24"/>
              </w:rPr>
              <w:t xml:space="preserve">նախագծի վերաբերյալ </w:t>
            </w:r>
            <w:r w:rsidR="0030430F">
              <w:rPr>
                <w:rFonts w:ascii="GHEA Grapalat" w:hAnsi="GHEA Grapalat"/>
                <w:sz w:val="24"/>
                <w:szCs w:val="24"/>
              </w:rPr>
              <w:t xml:space="preserve">առարկություններ, ինչպես նաև փոփխություններ և լրացումներ կատարելու առաջարկություններ չունենք:  </w:t>
            </w:r>
          </w:p>
        </w:tc>
        <w:tc>
          <w:tcPr>
            <w:tcW w:w="5352" w:type="dxa"/>
          </w:tcPr>
          <w:p w:rsidR="00ED6BDF" w:rsidRPr="00D26D51" w:rsidRDefault="00ED6BDF" w:rsidP="001670BF">
            <w:pPr>
              <w:spacing w:line="360" w:lineRule="auto"/>
              <w:jc w:val="center"/>
              <w:rPr>
                <w:rFonts w:ascii="GHEA Grapalat" w:hAnsi="GHEA Grapalat"/>
                <w:b/>
                <w:bCs/>
                <w:sz w:val="24"/>
                <w:szCs w:val="24"/>
                <w:lang w:val="hy-AM"/>
              </w:rPr>
            </w:pPr>
            <w:r w:rsidRPr="00D26D51">
              <w:rPr>
                <w:rFonts w:ascii="GHEA Grapalat" w:hAnsi="GHEA Grapalat"/>
                <w:b/>
                <w:bCs/>
                <w:sz w:val="24"/>
                <w:szCs w:val="24"/>
                <w:lang w:val="hy-AM"/>
              </w:rPr>
              <w:t>Ընդունվել է</w:t>
            </w:r>
          </w:p>
          <w:p w:rsidR="00ED6BDF" w:rsidRPr="00D26D51" w:rsidRDefault="00ED6BDF" w:rsidP="001670BF">
            <w:pPr>
              <w:spacing w:line="360" w:lineRule="auto"/>
              <w:jc w:val="center"/>
              <w:rPr>
                <w:rFonts w:ascii="GHEA Grapalat" w:hAnsi="GHEA Grapalat"/>
                <w:bCs/>
                <w:sz w:val="24"/>
                <w:szCs w:val="24"/>
                <w:lang w:val="hy-AM"/>
              </w:rPr>
            </w:pPr>
          </w:p>
        </w:tc>
      </w:tr>
      <w:tr w:rsidR="00682F47" w:rsidRPr="007146B1" w:rsidTr="000E7BC0">
        <w:tc>
          <w:tcPr>
            <w:tcW w:w="5850" w:type="dxa"/>
            <w:vMerge w:val="restart"/>
            <w:shd w:val="clear" w:color="auto" w:fill="A6A6A6" w:themeFill="background1" w:themeFillShade="A6"/>
          </w:tcPr>
          <w:p w:rsidR="00682F47" w:rsidRPr="007146B1" w:rsidRDefault="008A5125" w:rsidP="008A5125">
            <w:pPr>
              <w:spacing w:line="360" w:lineRule="auto"/>
              <w:jc w:val="center"/>
              <w:rPr>
                <w:rFonts w:ascii="GHEA Grapalat" w:hAnsi="GHEA Grapalat"/>
                <w:b/>
                <w:bCs/>
                <w:sz w:val="24"/>
                <w:szCs w:val="24"/>
              </w:rPr>
            </w:pPr>
            <w:r>
              <w:rPr>
                <w:rFonts w:ascii="GHEA Grapalat" w:hAnsi="GHEA Grapalat"/>
                <w:b/>
                <w:bCs/>
                <w:sz w:val="24"/>
                <w:szCs w:val="24"/>
              </w:rPr>
              <w:t>7</w:t>
            </w:r>
            <w:r w:rsidR="00682F47" w:rsidRPr="00283C48">
              <w:rPr>
                <w:rFonts w:ascii="GHEA Grapalat" w:hAnsi="GHEA Grapalat"/>
                <w:b/>
                <w:bCs/>
                <w:sz w:val="24"/>
                <w:szCs w:val="24"/>
                <w:lang w:val="hy-AM"/>
              </w:rPr>
              <w:t xml:space="preserve">. </w:t>
            </w:r>
            <w:r w:rsidR="00682F47">
              <w:rPr>
                <w:rFonts w:ascii="GHEA Grapalat" w:hAnsi="GHEA Grapalat"/>
                <w:b/>
                <w:bCs/>
                <w:sz w:val="24"/>
                <w:szCs w:val="24"/>
              </w:rPr>
              <w:t>«</w:t>
            </w:r>
            <w:r>
              <w:rPr>
                <w:rFonts w:ascii="GHEA Grapalat" w:hAnsi="GHEA Grapalat"/>
                <w:b/>
                <w:bCs/>
                <w:sz w:val="24"/>
                <w:szCs w:val="24"/>
              </w:rPr>
              <w:t>Յուքոմ</w:t>
            </w:r>
            <w:r w:rsidR="00682F47">
              <w:rPr>
                <w:rFonts w:ascii="GHEA Grapalat" w:hAnsi="GHEA Grapalat"/>
                <w:b/>
                <w:bCs/>
                <w:sz w:val="24"/>
                <w:szCs w:val="24"/>
              </w:rPr>
              <w:t xml:space="preserve">» </w:t>
            </w:r>
            <w:r>
              <w:rPr>
                <w:rFonts w:ascii="GHEA Grapalat" w:hAnsi="GHEA Grapalat"/>
                <w:b/>
                <w:bCs/>
                <w:sz w:val="24"/>
                <w:szCs w:val="24"/>
              </w:rPr>
              <w:t>ՓԲ</w:t>
            </w:r>
            <w:r w:rsidR="00682F47">
              <w:rPr>
                <w:rFonts w:ascii="GHEA Grapalat" w:hAnsi="GHEA Grapalat"/>
                <w:b/>
                <w:bCs/>
                <w:sz w:val="24"/>
                <w:szCs w:val="24"/>
              </w:rPr>
              <w:t>Ը</w:t>
            </w:r>
          </w:p>
        </w:tc>
        <w:tc>
          <w:tcPr>
            <w:tcW w:w="5352" w:type="dxa"/>
            <w:shd w:val="clear" w:color="auto" w:fill="A6A6A6" w:themeFill="background1" w:themeFillShade="A6"/>
          </w:tcPr>
          <w:p w:rsidR="00682F47" w:rsidRPr="007146B1" w:rsidRDefault="00613E21" w:rsidP="001670BF">
            <w:pPr>
              <w:spacing w:line="360" w:lineRule="auto"/>
              <w:jc w:val="center"/>
              <w:rPr>
                <w:rFonts w:ascii="GHEA Grapalat" w:hAnsi="GHEA Grapalat"/>
                <w:b/>
                <w:bCs/>
                <w:sz w:val="24"/>
                <w:szCs w:val="24"/>
              </w:rPr>
            </w:pPr>
            <w:r>
              <w:rPr>
                <w:rFonts w:ascii="GHEA Grapalat" w:hAnsi="GHEA Grapalat"/>
                <w:b/>
                <w:bCs/>
                <w:sz w:val="24"/>
                <w:szCs w:val="24"/>
              </w:rPr>
              <w:t>224</w:t>
            </w:r>
          </w:p>
        </w:tc>
      </w:tr>
      <w:tr w:rsidR="00682F47" w:rsidRPr="00283C48" w:rsidTr="000E7BC0">
        <w:tc>
          <w:tcPr>
            <w:tcW w:w="5850" w:type="dxa"/>
            <w:vMerge/>
          </w:tcPr>
          <w:p w:rsidR="00682F47" w:rsidRPr="00283C48" w:rsidRDefault="00682F47" w:rsidP="001670BF">
            <w:pPr>
              <w:spacing w:line="360" w:lineRule="auto"/>
              <w:jc w:val="center"/>
              <w:rPr>
                <w:rFonts w:ascii="GHEA Grapalat" w:hAnsi="GHEA Grapalat"/>
                <w:b/>
                <w:bCs/>
                <w:sz w:val="24"/>
                <w:szCs w:val="24"/>
                <w:lang w:val="hy-AM"/>
              </w:rPr>
            </w:pPr>
          </w:p>
        </w:tc>
        <w:tc>
          <w:tcPr>
            <w:tcW w:w="5352" w:type="dxa"/>
            <w:shd w:val="clear" w:color="auto" w:fill="A6A6A6" w:themeFill="background1" w:themeFillShade="A6"/>
          </w:tcPr>
          <w:p w:rsidR="00682F47" w:rsidRPr="00283C48" w:rsidRDefault="00613E21" w:rsidP="00613E21">
            <w:pPr>
              <w:spacing w:line="360" w:lineRule="auto"/>
              <w:jc w:val="center"/>
              <w:rPr>
                <w:rFonts w:ascii="GHEA Grapalat" w:hAnsi="GHEA Grapalat"/>
                <w:b/>
                <w:bCs/>
                <w:sz w:val="24"/>
                <w:szCs w:val="24"/>
                <w:lang w:val="hy-AM"/>
              </w:rPr>
            </w:pPr>
            <w:r>
              <w:rPr>
                <w:rFonts w:ascii="GHEA Grapalat" w:hAnsi="GHEA Grapalat"/>
                <w:b/>
                <w:bCs/>
                <w:sz w:val="24"/>
                <w:szCs w:val="24"/>
              </w:rPr>
              <w:t>17</w:t>
            </w:r>
            <w:r w:rsidR="00682F47" w:rsidRPr="00283C48">
              <w:rPr>
                <w:rFonts w:ascii="GHEA Grapalat" w:hAnsi="GHEA Grapalat"/>
                <w:b/>
                <w:bCs/>
                <w:sz w:val="24"/>
                <w:szCs w:val="24"/>
                <w:lang w:val="ru-RU"/>
              </w:rPr>
              <w:t>.0</w:t>
            </w:r>
            <w:r>
              <w:rPr>
                <w:rFonts w:ascii="GHEA Grapalat" w:hAnsi="GHEA Grapalat"/>
                <w:b/>
                <w:bCs/>
                <w:sz w:val="24"/>
                <w:szCs w:val="24"/>
              </w:rPr>
              <w:t>2</w:t>
            </w:r>
            <w:r w:rsidR="00682F47" w:rsidRPr="00283C48">
              <w:rPr>
                <w:rFonts w:ascii="GHEA Grapalat" w:hAnsi="GHEA Grapalat"/>
                <w:b/>
                <w:bCs/>
                <w:sz w:val="24"/>
                <w:szCs w:val="24"/>
                <w:lang w:val="ru-RU"/>
              </w:rPr>
              <w:t>.202</w:t>
            </w:r>
            <w:r w:rsidR="00682F47" w:rsidRPr="00283C48">
              <w:rPr>
                <w:rFonts w:ascii="GHEA Grapalat" w:hAnsi="GHEA Grapalat"/>
                <w:b/>
                <w:bCs/>
                <w:sz w:val="24"/>
                <w:szCs w:val="24"/>
              </w:rPr>
              <w:t>3</w:t>
            </w:r>
            <w:r w:rsidR="00682F47" w:rsidRPr="00283C48">
              <w:rPr>
                <w:rFonts w:ascii="GHEA Grapalat" w:hAnsi="GHEA Grapalat"/>
                <w:b/>
                <w:bCs/>
                <w:sz w:val="24"/>
                <w:szCs w:val="24"/>
                <w:lang w:val="hy-AM"/>
              </w:rPr>
              <w:t>թ.</w:t>
            </w:r>
          </w:p>
        </w:tc>
      </w:tr>
      <w:tr w:rsidR="00682F47" w:rsidRPr="00D26D51" w:rsidTr="00682F47">
        <w:tc>
          <w:tcPr>
            <w:tcW w:w="5850" w:type="dxa"/>
          </w:tcPr>
          <w:p w:rsidR="00682F47" w:rsidRPr="008D227C" w:rsidRDefault="000E7BC0" w:rsidP="000E7BC0">
            <w:pPr>
              <w:spacing w:line="360" w:lineRule="auto"/>
              <w:ind w:firstLine="567"/>
              <w:jc w:val="both"/>
              <w:rPr>
                <w:rFonts w:ascii="GHEA Grapalat" w:hAnsi="GHEA Grapalat"/>
                <w:sz w:val="24"/>
                <w:szCs w:val="24"/>
              </w:rPr>
            </w:pPr>
            <w:r>
              <w:rPr>
                <w:rFonts w:ascii="GHEA Grapalat" w:hAnsi="GHEA Grapalat" w:cs="Arial Unicode"/>
                <w:bCs/>
                <w:color w:val="000000"/>
                <w:sz w:val="24"/>
                <w:szCs w:val="24"/>
              </w:rPr>
              <w:t xml:space="preserve">Ի պատասխան ՀՀ հանրային ծառայությունները կարգավորող հանձնաժողովի անդամ Ս. Շահինյանի՝ 13.02.2023թ. N ՍՇ/34.1-Մ4-4/456-2023 գրության՝ հայտնում ենք, որ </w:t>
            </w:r>
            <w:r>
              <w:rPr>
                <w:rFonts w:ascii="GHEA Grapalat" w:hAnsi="GHEA Grapalat"/>
                <w:color w:val="000000"/>
                <w:sz w:val="24"/>
                <w:szCs w:val="24"/>
                <w:shd w:val="clear" w:color="auto" w:fill="FFFFFF"/>
              </w:rPr>
              <w:t xml:space="preserve">Արդարադատության նախարարության օրենսդրության զարգացման կենտրոն հիմնադրամի կողմից մշակված </w:t>
            </w:r>
            <w:r w:rsidRPr="0013373C">
              <w:rPr>
                <w:rFonts w:ascii="GHEA Grapalat" w:hAnsi="GHEA Grapalat" w:cs="Arial Unicode"/>
                <w:bCs/>
                <w:color w:val="000000"/>
                <w:sz w:val="24"/>
                <w:szCs w:val="24"/>
                <w:lang w:val="hy-AM"/>
              </w:rPr>
              <w:t>«</w:t>
            </w:r>
            <w:r w:rsidRPr="0013373C">
              <w:rPr>
                <w:rFonts w:ascii="GHEA Grapalat" w:hAnsi="GHEA Grapalat"/>
                <w:sz w:val="24"/>
                <w:szCs w:val="24"/>
                <w:lang w:val="hy-AM"/>
              </w:rPr>
              <w:t>Հայաստանի</w:t>
            </w:r>
            <w:r>
              <w:rPr>
                <w:rFonts w:ascii="GHEA Grapalat" w:hAnsi="GHEA Grapalat"/>
                <w:sz w:val="24"/>
                <w:szCs w:val="24"/>
              </w:rPr>
              <w:t xml:space="preserve"> </w:t>
            </w:r>
            <w:r w:rsidRPr="0013373C">
              <w:rPr>
                <w:rFonts w:ascii="GHEA Grapalat" w:hAnsi="GHEA Grapalat"/>
                <w:sz w:val="24"/>
                <w:szCs w:val="24"/>
                <w:lang w:val="hy-AM"/>
              </w:rPr>
              <w:t xml:space="preserve">Հանրապետության կառավարության 2011 թվականի մայիսի 26-ի թիվ 733-Ն որոշման մեջ </w:t>
            </w:r>
            <w:r w:rsidRPr="0013373C">
              <w:rPr>
                <w:rFonts w:ascii="GHEA Grapalat" w:hAnsi="GHEA Grapalat"/>
                <w:sz w:val="24"/>
                <w:szCs w:val="24"/>
                <w:lang w:val="hy-AM"/>
              </w:rPr>
              <w:lastRenderedPageBreak/>
              <w:t>լրացում կատարելու մասին» Հայաստանի Հանրապետության կառավարության որոշման նախագ</w:t>
            </w:r>
            <w:r>
              <w:rPr>
                <w:rFonts w:ascii="GHEA Grapalat" w:hAnsi="GHEA Grapalat"/>
                <w:sz w:val="24"/>
                <w:szCs w:val="24"/>
              </w:rPr>
              <w:t xml:space="preserve">ծի վերաբերյալ «Յուքոմ» ՓԲ ընկերությունը առարկություններ և առաջարկություններ չունի: </w:t>
            </w:r>
          </w:p>
        </w:tc>
        <w:tc>
          <w:tcPr>
            <w:tcW w:w="5352" w:type="dxa"/>
          </w:tcPr>
          <w:p w:rsidR="00682F47" w:rsidRPr="00D26D51" w:rsidRDefault="00682F47" w:rsidP="001670BF">
            <w:pPr>
              <w:spacing w:line="360" w:lineRule="auto"/>
              <w:jc w:val="center"/>
              <w:rPr>
                <w:rFonts w:ascii="GHEA Grapalat" w:hAnsi="GHEA Grapalat"/>
                <w:b/>
                <w:bCs/>
                <w:sz w:val="24"/>
                <w:szCs w:val="24"/>
                <w:lang w:val="hy-AM"/>
              </w:rPr>
            </w:pPr>
            <w:r w:rsidRPr="00D26D51">
              <w:rPr>
                <w:rFonts w:ascii="GHEA Grapalat" w:hAnsi="GHEA Grapalat"/>
                <w:b/>
                <w:bCs/>
                <w:sz w:val="24"/>
                <w:szCs w:val="24"/>
                <w:lang w:val="hy-AM"/>
              </w:rPr>
              <w:lastRenderedPageBreak/>
              <w:t>Ընդունվել է</w:t>
            </w:r>
          </w:p>
          <w:p w:rsidR="00682F47" w:rsidRPr="00D26D51" w:rsidRDefault="00682F47" w:rsidP="001670BF">
            <w:pPr>
              <w:spacing w:line="360" w:lineRule="auto"/>
              <w:jc w:val="center"/>
              <w:rPr>
                <w:rFonts w:ascii="GHEA Grapalat" w:hAnsi="GHEA Grapalat"/>
                <w:bCs/>
                <w:sz w:val="24"/>
                <w:szCs w:val="24"/>
                <w:lang w:val="hy-AM"/>
              </w:rPr>
            </w:pPr>
          </w:p>
        </w:tc>
      </w:tr>
      <w:tr w:rsidR="00682F47" w:rsidRPr="007146B1" w:rsidTr="006078AA">
        <w:tc>
          <w:tcPr>
            <w:tcW w:w="5850" w:type="dxa"/>
            <w:vMerge w:val="restart"/>
            <w:shd w:val="clear" w:color="auto" w:fill="A6A6A6" w:themeFill="background1" w:themeFillShade="A6"/>
          </w:tcPr>
          <w:p w:rsidR="00682F47" w:rsidRPr="007146B1" w:rsidRDefault="006078AA" w:rsidP="001670BF">
            <w:pPr>
              <w:spacing w:line="360" w:lineRule="auto"/>
              <w:jc w:val="center"/>
              <w:rPr>
                <w:rFonts w:ascii="GHEA Grapalat" w:hAnsi="GHEA Grapalat"/>
                <w:b/>
                <w:bCs/>
                <w:sz w:val="24"/>
                <w:szCs w:val="24"/>
              </w:rPr>
            </w:pPr>
            <w:r>
              <w:rPr>
                <w:rFonts w:ascii="GHEA Grapalat" w:hAnsi="GHEA Grapalat"/>
                <w:b/>
                <w:bCs/>
                <w:sz w:val="24"/>
                <w:szCs w:val="24"/>
              </w:rPr>
              <w:lastRenderedPageBreak/>
              <w:t>8. ՀՀ կենտրոնական բանկ</w:t>
            </w:r>
          </w:p>
        </w:tc>
        <w:tc>
          <w:tcPr>
            <w:tcW w:w="5352" w:type="dxa"/>
            <w:shd w:val="clear" w:color="auto" w:fill="A6A6A6" w:themeFill="background1" w:themeFillShade="A6"/>
          </w:tcPr>
          <w:p w:rsidR="00682F47" w:rsidRPr="007146B1" w:rsidRDefault="006078AA" w:rsidP="001670BF">
            <w:pPr>
              <w:spacing w:line="360" w:lineRule="auto"/>
              <w:jc w:val="center"/>
              <w:rPr>
                <w:rFonts w:ascii="GHEA Grapalat" w:hAnsi="GHEA Grapalat"/>
                <w:b/>
                <w:bCs/>
                <w:sz w:val="24"/>
                <w:szCs w:val="24"/>
              </w:rPr>
            </w:pPr>
            <w:r w:rsidRPr="006078AA">
              <w:rPr>
                <w:rFonts w:ascii="GHEA Grapalat" w:hAnsi="GHEA Grapalat"/>
                <w:b/>
                <w:bCs/>
                <w:sz w:val="24"/>
                <w:szCs w:val="24"/>
              </w:rPr>
              <w:t>15.1-07/154-23</w:t>
            </w:r>
          </w:p>
        </w:tc>
      </w:tr>
      <w:tr w:rsidR="00682F47" w:rsidRPr="00283C48" w:rsidTr="006078AA">
        <w:tc>
          <w:tcPr>
            <w:tcW w:w="5850" w:type="dxa"/>
            <w:vMerge/>
          </w:tcPr>
          <w:p w:rsidR="00682F47" w:rsidRPr="00283C48" w:rsidRDefault="00682F47" w:rsidP="001670BF">
            <w:pPr>
              <w:spacing w:line="360" w:lineRule="auto"/>
              <w:jc w:val="center"/>
              <w:rPr>
                <w:rFonts w:ascii="GHEA Grapalat" w:hAnsi="GHEA Grapalat"/>
                <w:b/>
                <w:bCs/>
                <w:sz w:val="24"/>
                <w:szCs w:val="24"/>
                <w:lang w:val="hy-AM"/>
              </w:rPr>
            </w:pPr>
          </w:p>
        </w:tc>
        <w:tc>
          <w:tcPr>
            <w:tcW w:w="5352" w:type="dxa"/>
            <w:shd w:val="clear" w:color="auto" w:fill="A6A6A6" w:themeFill="background1" w:themeFillShade="A6"/>
          </w:tcPr>
          <w:p w:rsidR="00682F47" w:rsidRPr="00283C48" w:rsidRDefault="00682F47" w:rsidP="006078AA">
            <w:pPr>
              <w:spacing w:line="360" w:lineRule="auto"/>
              <w:jc w:val="center"/>
              <w:rPr>
                <w:rFonts w:ascii="GHEA Grapalat" w:hAnsi="GHEA Grapalat"/>
                <w:b/>
                <w:bCs/>
                <w:sz w:val="24"/>
                <w:szCs w:val="24"/>
                <w:lang w:val="hy-AM"/>
              </w:rPr>
            </w:pPr>
            <w:r>
              <w:rPr>
                <w:rFonts w:ascii="GHEA Grapalat" w:hAnsi="GHEA Grapalat"/>
                <w:b/>
                <w:bCs/>
                <w:sz w:val="24"/>
                <w:szCs w:val="24"/>
              </w:rPr>
              <w:t>1</w:t>
            </w:r>
            <w:r w:rsidR="006078AA">
              <w:rPr>
                <w:rFonts w:ascii="GHEA Grapalat" w:hAnsi="GHEA Grapalat"/>
                <w:b/>
                <w:bCs/>
                <w:sz w:val="24"/>
                <w:szCs w:val="24"/>
              </w:rPr>
              <w:t>7</w:t>
            </w:r>
            <w:r w:rsidRPr="00283C48">
              <w:rPr>
                <w:rFonts w:ascii="GHEA Grapalat" w:hAnsi="GHEA Grapalat"/>
                <w:b/>
                <w:bCs/>
                <w:sz w:val="24"/>
                <w:szCs w:val="24"/>
                <w:lang w:val="ru-RU"/>
              </w:rPr>
              <w:t>.0</w:t>
            </w:r>
            <w:r w:rsidR="006078AA">
              <w:rPr>
                <w:rFonts w:ascii="GHEA Grapalat" w:hAnsi="GHEA Grapalat"/>
                <w:b/>
                <w:bCs/>
                <w:sz w:val="24"/>
                <w:szCs w:val="24"/>
              </w:rPr>
              <w:t>2</w:t>
            </w:r>
            <w:r w:rsidRPr="00283C48">
              <w:rPr>
                <w:rFonts w:ascii="GHEA Grapalat" w:hAnsi="GHEA Grapalat"/>
                <w:b/>
                <w:bCs/>
                <w:sz w:val="24"/>
                <w:szCs w:val="24"/>
                <w:lang w:val="ru-RU"/>
              </w:rPr>
              <w:t>.202</w:t>
            </w:r>
            <w:r w:rsidRPr="00283C48">
              <w:rPr>
                <w:rFonts w:ascii="GHEA Grapalat" w:hAnsi="GHEA Grapalat"/>
                <w:b/>
                <w:bCs/>
                <w:sz w:val="24"/>
                <w:szCs w:val="24"/>
              </w:rPr>
              <w:t>3</w:t>
            </w:r>
            <w:r w:rsidRPr="00283C48">
              <w:rPr>
                <w:rFonts w:ascii="GHEA Grapalat" w:hAnsi="GHEA Grapalat"/>
                <w:b/>
                <w:bCs/>
                <w:sz w:val="24"/>
                <w:szCs w:val="24"/>
                <w:lang w:val="hy-AM"/>
              </w:rPr>
              <w:t>թ.</w:t>
            </w:r>
          </w:p>
        </w:tc>
      </w:tr>
      <w:tr w:rsidR="00682F47" w:rsidRPr="00D26D51" w:rsidTr="00682F47">
        <w:tc>
          <w:tcPr>
            <w:tcW w:w="5850" w:type="dxa"/>
          </w:tcPr>
          <w:p w:rsidR="005F0AF0" w:rsidRDefault="005F0AF0" w:rsidP="005F0AF0">
            <w:pPr>
              <w:tabs>
                <w:tab w:val="left" w:pos="553"/>
              </w:tabs>
              <w:spacing w:line="360" w:lineRule="auto"/>
              <w:jc w:val="both"/>
              <w:rPr>
                <w:rFonts w:ascii="GHEA Grapalat" w:hAnsi="GHEA Grapalat" w:cs="Arial Unicode"/>
                <w:bCs/>
                <w:sz w:val="24"/>
                <w:szCs w:val="24"/>
              </w:rPr>
            </w:pPr>
            <w:r>
              <w:rPr>
                <w:rFonts w:ascii="GHEA Grapalat" w:hAnsi="GHEA Grapalat" w:cs="Sylfaen"/>
                <w:sz w:val="24"/>
                <w:szCs w:val="24"/>
              </w:rPr>
              <w:t xml:space="preserve">       </w:t>
            </w:r>
            <w:r w:rsidRPr="005F0AF0">
              <w:rPr>
                <w:rFonts w:ascii="GHEA Grapalat" w:hAnsi="GHEA Grapalat" w:cs="Sylfaen"/>
                <w:sz w:val="24"/>
                <w:szCs w:val="24"/>
                <w:lang w:val="hy-AM"/>
              </w:rPr>
              <w:t>Ուսումնասիրելով</w:t>
            </w:r>
            <w:r w:rsidRPr="005F0AF0">
              <w:rPr>
                <w:rFonts w:ascii="GHEA Grapalat" w:hAnsi="GHEA Grapalat"/>
                <w:sz w:val="24"/>
                <w:szCs w:val="24"/>
                <w:lang w:val="hy-AM"/>
              </w:rPr>
              <w:t xml:space="preserve"> </w:t>
            </w:r>
            <w:r w:rsidRPr="005F0AF0">
              <w:rPr>
                <w:rFonts w:ascii="GHEA Grapalat" w:hAnsi="GHEA Grapalat" w:cs="Sylfaen"/>
                <w:sz w:val="24"/>
                <w:szCs w:val="24"/>
                <w:lang w:val="hy-AM"/>
              </w:rPr>
              <w:t>գրությամբ</w:t>
            </w:r>
            <w:r w:rsidRPr="005F0AF0">
              <w:rPr>
                <w:rFonts w:ascii="GHEA Grapalat" w:hAnsi="GHEA Grapalat"/>
                <w:sz w:val="24"/>
                <w:szCs w:val="24"/>
                <w:lang w:val="hy-AM"/>
              </w:rPr>
              <w:t xml:space="preserve"> </w:t>
            </w:r>
            <w:r w:rsidRPr="005F0AF0">
              <w:rPr>
                <w:rFonts w:ascii="GHEA Grapalat" w:hAnsi="GHEA Grapalat" w:cs="Sylfaen"/>
                <w:sz w:val="24"/>
                <w:szCs w:val="24"/>
                <w:lang w:val="hy-AM"/>
              </w:rPr>
              <w:t>ներկայացված</w:t>
            </w:r>
            <w:r w:rsidRPr="005F0AF0">
              <w:rPr>
                <w:rFonts w:ascii="GHEA Grapalat" w:hAnsi="GHEA Grapalat"/>
                <w:sz w:val="24"/>
                <w:szCs w:val="24"/>
                <w:lang w:val="hy-AM"/>
              </w:rPr>
              <w:t xml:space="preserve"> </w:t>
            </w:r>
            <w:r w:rsidRPr="005F0AF0">
              <w:rPr>
                <w:rFonts w:ascii="GHEA Grapalat" w:hAnsi="GHEA Grapalat" w:cs="Arial Unicode"/>
                <w:bCs/>
                <w:sz w:val="24"/>
                <w:szCs w:val="24"/>
                <w:lang w:val="hy-AM"/>
              </w:rPr>
              <w:t>«</w:t>
            </w:r>
            <w:r w:rsidRPr="005F0AF0">
              <w:rPr>
                <w:rFonts w:ascii="GHEA Grapalat" w:hAnsi="GHEA Grapalat" w:cs="Sylfaen"/>
                <w:bCs/>
                <w:sz w:val="24"/>
                <w:szCs w:val="24"/>
                <w:lang w:val="hy-AM"/>
              </w:rPr>
              <w:t>Հայաստանի</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Հանրապետության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կառավարության</w:t>
            </w:r>
            <w:r w:rsidRPr="005F0AF0">
              <w:rPr>
                <w:rFonts w:ascii="GHEA Grapalat" w:hAnsi="GHEA Grapalat" w:cs="Arial Unicode"/>
                <w:bCs/>
                <w:sz w:val="24"/>
                <w:szCs w:val="24"/>
                <w:lang w:val="hy-AM"/>
              </w:rPr>
              <w:t xml:space="preserve"> 2011 </w:t>
            </w:r>
            <w:r w:rsidRPr="005F0AF0">
              <w:rPr>
                <w:rFonts w:ascii="GHEA Grapalat" w:hAnsi="GHEA Grapalat" w:cs="Sylfaen"/>
                <w:bCs/>
                <w:sz w:val="24"/>
                <w:szCs w:val="24"/>
                <w:lang w:val="hy-AM"/>
              </w:rPr>
              <w:t>թվականի</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մայիսի</w:t>
            </w:r>
            <w:r w:rsidRPr="005F0AF0">
              <w:rPr>
                <w:rFonts w:ascii="GHEA Grapalat" w:hAnsi="GHEA Grapalat" w:cs="Arial Unicode"/>
                <w:bCs/>
                <w:sz w:val="24"/>
                <w:szCs w:val="24"/>
                <w:lang w:val="hy-AM"/>
              </w:rPr>
              <w:t xml:space="preserve"> 26-</w:t>
            </w:r>
            <w:r w:rsidRPr="005F0AF0">
              <w:rPr>
                <w:rFonts w:ascii="GHEA Grapalat" w:hAnsi="GHEA Grapalat" w:cs="Sylfaen"/>
                <w:bCs/>
                <w:sz w:val="24"/>
                <w:szCs w:val="24"/>
                <w:lang w:val="hy-AM"/>
              </w:rPr>
              <w:t>ի</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թիվ</w:t>
            </w:r>
            <w:r w:rsidRPr="005F0AF0">
              <w:rPr>
                <w:rFonts w:ascii="GHEA Grapalat" w:hAnsi="GHEA Grapalat" w:cs="Arial Unicode"/>
                <w:bCs/>
                <w:sz w:val="24"/>
                <w:szCs w:val="24"/>
                <w:lang w:val="hy-AM"/>
              </w:rPr>
              <w:t xml:space="preserve"> 733-</w:t>
            </w:r>
            <w:r w:rsidRPr="005F0AF0">
              <w:rPr>
                <w:rFonts w:ascii="GHEA Grapalat" w:hAnsi="GHEA Grapalat" w:cs="Sylfaen"/>
                <w:bCs/>
                <w:sz w:val="24"/>
                <w:szCs w:val="24"/>
                <w:lang w:val="hy-AM"/>
              </w:rPr>
              <w:t>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որոշման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մեջ</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լրացում</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կատարելու</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մասին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Հայաստանի</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Հանրապետության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կառավարության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որոշման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նախագիծը</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այսուհետ՝</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Նախագիծ</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հայտնում</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ենք</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հետևյալը</w:t>
            </w:r>
            <w:r w:rsidRPr="005F0AF0">
              <w:rPr>
                <w:rFonts w:ascii="GHEA Grapalat" w:eastAsia="MS Mincho" w:hAnsi="MS Mincho" w:cs="MS Mincho"/>
                <w:bCs/>
                <w:sz w:val="24"/>
                <w:szCs w:val="24"/>
                <w:lang w:val="hy-AM"/>
              </w:rPr>
              <w:t>․</w:t>
            </w:r>
          </w:p>
          <w:p w:rsidR="005F0AF0" w:rsidRDefault="005F0AF0" w:rsidP="005F0AF0">
            <w:pPr>
              <w:tabs>
                <w:tab w:val="left" w:pos="553"/>
              </w:tabs>
              <w:spacing w:line="360" w:lineRule="auto"/>
              <w:jc w:val="both"/>
              <w:rPr>
                <w:rFonts w:ascii="GHEA Grapalat" w:hAnsi="GHEA Grapalat" w:cs="Arial Unicode"/>
                <w:bCs/>
                <w:sz w:val="24"/>
                <w:szCs w:val="24"/>
              </w:rPr>
            </w:pPr>
            <w:r>
              <w:rPr>
                <w:rFonts w:ascii="GHEA Grapalat" w:hAnsi="GHEA Grapalat" w:cs="Arial Unicode"/>
                <w:bCs/>
                <w:sz w:val="24"/>
                <w:szCs w:val="24"/>
              </w:rPr>
              <w:t xml:space="preserve">       </w:t>
            </w:r>
            <w:r w:rsidRPr="005F0AF0">
              <w:rPr>
                <w:rFonts w:ascii="GHEA Grapalat" w:hAnsi="GHEA Grapalat" w:cs="Sylfaen"/>
                <w:bCs/>
                <w:sz w:val="24"/>
                <w:szCs w:val="24"/>
                <w:lang w:val="hy-AM"/>
              </w:rPr>
              <w:t>Նախ</w:t>
            </w:r>
            <w:r w:rsidRPr="005F0AF0">
              <w:rPr>
                <w:rFonts w:ascii="GHEA Grapalat" w:hAnsi="GHEA Grapalat" w:cs="Arial Unicode"/>
                <w:bCs/>
                <w:sz w:val="24"/>
                <w:szCs w:val="24"/>
                <w:lang w:val="hy-AM"/>
              </w:rPr>
              <w:t xml:space="preserve"> </w:t>
            </w:r>
            <w:r w:rsidRPr="005F0AF0">
              <w:rPr>
                <w:rFonts w:ascii="GHEA Grapalat" w:hAnsi="GHEA Grapalat" w:cs="Sylfaen"/>
                <w:sz w:val="24"/>
                <w:szCs w:val="24"/>
                <w:lang w:val="hy-AM"/>
              </w:rPr>
              <w:t>Հայաստանի</w:t>
            </w:r>
            <w:r w:rsidRPr="005F0AF0">
              <w:rPr>
                <w:rFonts w:ascii="GHEA Grapalat" w:hAnsi="GHEA Grapalat"/>
                <w:sz w:val="24"/>
                <w:szCs w:val="24"/>
                <w:lang w:val="hy-AM"/>
              </w:rPr>
              <w:t xml:space="preserve"> </w:t>
            </w:r>
            <w:r w:rsidRPr="005F0AF0">
              <w:rPr>
                <w:rFonts w:ascii="GHEA Grapalat" w:hAnsi="GHEA Grapalat" w:cs="Sylfaen"/>
                <w:sz w:val="24"/>
                <w:szCs w:val="24"/>
                <w:lang w:val="hy-AM"/>
              </w:rPr>
              <w:t>Հանրապետության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կենտրոնական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բանկը</w:t>
            </w:r>
            <w:r w:rsidRPr="005F0AF0">
              <w:rPr>
                <w:rFonts w:ascii="GHEA Grapalat" w:hAnsi="GHEA Grapalat" w:cs="Arial Unicode"/>
                <w:bCs/>
                <w:sz w:val="24"/>
                <w:szCs w:val="24"/>
                <w:lang w:val="hy-AM"/>
              </w:rPr>
              <w:t xml:space="preserve"> </w:t>
            </w:r>
            <w:r w:rsidRPr="005F0AF0">
              <w:rPr>
                <w:rFonts w:ascii="GHEA Grapalat" w:hAnsi="GHEA Grapalat" w:cs="Tahoma"/>
                <w:bCs/>
                <w:sz w:val="24"/>
                <w:szCs w:val="24"/>
                <w:lang w:val="hy-AM"/>
              </w:rPr>
              <w:t>(</w:t>
            </w:r>
            <w:r w:rsidRPr="005F0AF0">
              <w:rPr>
                <w:rFonts w:ascii="GHEA Grapalat" w:hAnsi="GHEA Grapalat" w:cs="Sylfaen"/>
                <w:bCs/>
                <w:sz w:val="24"/>
                <w:szCs w:val="24"/>
                <w:lang w:val="hy-AM"/>
              </w:rPr>
              <w:t>այսուհետ՝</w:t>
            </w:r>
            <w:r w:rsidRPr="005F0AF0">
              <w:rPr>
                <w:rFonts w:ascii="GHEA Grapalat" w:hAnsi="GHEA Grapalat" w:cs="Tahoma"/>
                <w:bCs/>
                <w:sz w:val="24"/>
                <w:szCs w:val="24"/>
                <w:lang w:val="hy-AM"/>
              </w:rPr>
              <w:t xml:space="preserve"> </w:t>
            </w:r>
            <w:r w:rsidRPr="005F0AF0">
              <w:rPr>
                <w:rFonts w:ascii="GHEA Grapalat" w:hAnsi="GHEA Grapalat" w:cs="Sylfaen"/>
                <w:bCs/>
                <w:sz w:val="24"/>
                <w:szCs w:val="24"/>
                <w:lang w:val="hy-AM"/>
              </w:rPr>
              <w:t>Կենտրոնական</w:t>
            </w:r>
            <w:r w:rsidRPr="005F0AF0">
              <w:rPr>
                <w:rFonts w:ascii="GHEA Grapalat" w:hAnsi="GHEA Grapalat" w:cs="Tahoma"/>
                <w:bCs/>
                <w:sz w:val="24"/>
                <w:szCs w:val="24"/>
                <w:lang w:val="hy-AM"/>
              </w:rPr>
              <w:t xml:space="preserve"> </w:t>
            </w:r>
            <w:r w:rsidRPr="005F0AF0">
              <w:rPr>
                <w:rFonts w:ascii="GHEA Grapalat" w:hAnsi="GHEA Grapalat" w:cs="Sylfaen"/>
                <w:bCs/>
                <w:sz w:val="24"/>
                <w:szCs w:val="24"/>
                <w:lang w:val="hy-AM"/>
              </w:rPr>
              <w:t>բանկ</w:t>
            </w:r>
            <w:r w:rsidRPr="005F0AF0">
              <w:rPr>
                <w:rFonts w:ascii="GHEA Grapalat" w:hAnsi="GHEA Grapalat" w:cs="Tahoma"/>
                <w:bCs/>
                <w:sz w:val="24"/>
                <w:szCs w:val="24"/>
                <w:lang w:val="hy-AM"/>
              </w:rPr>
              <w:t>)</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ողջունում</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է</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նման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նախաձեռնությունները</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որոնք</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միտված</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են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քաղաքացիաիրավական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հարաբերությունների</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կողմերի</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միջև</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առաջացող</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վեճերը</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արագ</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արդյունավետ</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լուծելուն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ինչպես</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նաև</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այն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հանգամանքը</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որ</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նման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լուծումները</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իրականացվելու</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են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թվային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եղանակով։</w:t>
            </w:r>
          </w:p>
          <w:p w:rsidR="005F0AF0" w:rsidRPr="005F0AF0" w:rsidRDefault="005F0AF0" w:rsidP="005F0AF0">
            <w:pPr>
              <w:tabs>
                <w:tab w:val="left" w:pos="522"/>
              </w:tabs>
              <w:spacing w:line="360" w:lineRule="auto"/>
              <w:jc w:val="both"/>
              <w:rPr>
                <w:rFonts w:ascii="GHEA Grapalat" w:hAnsi="GHEA Grapalat" w:cs="Arial Unicode"/>
                <w:bCs/>
                <w:sz w:val="24"/>
                <w:szCs w:val="24"/>
                <w:lang w:val="hy-AM"/>
              </w:rPr>
            </w:pPr>
            <w:r>
              <w:rPr>
                <w:rFonts w:ascii="GHEA Grapalat" w:hAnsi="GHEA Grapalat" w:cs="Arial Unicode"/>
                <w:bCs/>
                <w:sz w:val="24"/>
                <w:szCs w:val="24"/>
              </w:rPr>
              <w:t xml:space="preserve">       </w:t>
            </w:r>
            <w:r w:rsidRPr="005F0AF0">
              <w:rPr>
                <w:rFonts w:ascii="GHEA Grapalat" w:hAnsi="GHEA Grapalat" w:cs="Sylfaen"/>
                <w:bCs/>
                <w:sz w:val="24"/>
                <w:szCs w:val="24"/>
                <w:lang w:val="hy-AM"/>
              </w:rPr>
              <w:t>Միաժամանակ</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հայտնում</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ենք</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մեր</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մտահոգությունը</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որ</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Նախագծով</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սահմանված</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ծառայության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վճարը</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շատ</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բարձր</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է</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որը</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կարող</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է</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ուղղակի</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ազդեցություն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ունենալ</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ծառայություններից</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չօգտվելու</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վրա</w:t>
            </w:r>
            <w:r w:rsidRPr="005F0AF0">
              <w:rPr>
                <w:rFonts w:ascii="GHEA Grapalat" w:hAnsi="GHEA Grapalat" w:cs="Tahoma"/>
                <w:bCs/>
                <w:sz w:val="24"/>
                <w:szCs w:val="24"/>
                <w:lang w:val="hy-AM"/>
              </w:rPr>
              <w:t>։</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Ծառայության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lastRenderedPageBreak/>
              <w:t>վճարից</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բացի</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նախատեսված</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է</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նաև</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պետական</w:t>
            </w:r>
            <w:r w:rsidRPr="005F0AF0">
              <w:rPr>
                <w:rFonts w:ascii="GHEA Grapalat" w:hAnsi="GHEA Grapalat" w:cs="Arial Unicode"/>
                <w:bCs/>
                <w:sz w:val="24"/>
                <w:szCs w:val="24"/>
                <w:lang w:val="hy-AM"/>
              </w:rPr>
              <w:t xml:space="preserve"> </w:t>
            </w:r>
            <w:r w:rsidRPr="005F0AF0">
              <w:rPr>
                <w:rFonts w:ascii="GHEA Grapalat" w:hAnsi="GHEA Grapalat" w:cs="Sylfaen"/>
                <w:bCs/>
                <w:sz w:val="24"/>
                <w:szCs w:val="24"/>
                <w:lang w:val="hy-AM"/>
              </w:rPr>
              <w:t>տուրք՝</w:t>
            </w:r>
            <w:r w:rsidRPr="005F0AF0">
              <w:rPr>
                <w:rFonts w:ascii="GHEA Grapalat" w:hAnsi="GHEA Grapalat" w:cs="Arial Unicode"/>
                <w:bCs/>
                <w:sz w:val="24"/>
                <w:szCs w:val="24"/>
                <w:lang w:val="hy-AM"/>
              </w:rPr>
              <w:t xml:space="preserve"> </w:t>
            </w:r>
            <w:r w:rsidRPr="005F0AF0">
              <w:rPr>
                <w:rFonts w:ascii="Calibri" w:hAnsi="Calibri" w:cs="Calibri"/>
                <w:sz w:val="24"/>
                <w:szCs w:val="24"/>
                <w:shd w:val="clear" w:color="auto" w:fill="FFFFFF"/>
                <w:lang w:val="hy-AM"/>
              </w:rPr>
              <w:t> </w:t>
            </w:r>
            <w:r w:rsidRPr="005F0AF0">
              <w:rPr>
                <w:rFonts w:ascii="GHEA Grapalat" w:hAnsi="GHEA Grapalat" w:cs="Sylfaen"/>
                <w:sz w:val="24"/>
                <w:szCs w:val="24"/>
                <w:shd w:val="clear" w:color="auto" w:fill="FFFFFF"/>
                <w:lang w:val="hy-AM"/>
              </w:rPr>
              <w:t>բազային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տուրքի</w:t>
            </w:r>
            <w:r w:rsidRPr="005F0AF0">
              <w:rPr>
                <w:rFonts w:ascii="GHEA Grapalat" w:hAnsi="GHEA Grapalat"/>
                <w:sz w:val="24"/>
                <w:szCs w:val="24"/>
                <w:shd w:val="clear" w:color="auto" w:fill="FFFFFF"/>
                <w:lang w:val="hy-AM"/>
              </w:rPr>
              <w:t xml:space="preserve"> 15-</w:t>
            </w:r>
            <w:r w:rsidRPr="005F0AF0">
              <w:rPr>
                <w:rFonts w:ascii="GHEA Grapalat" w:hAnsi="GHEA Grapalat" w:cs="Sylfaen"/>
                <w:sz w:val="24"/>
                <w:szCs w:val="24"/>
                <w:shd w:val="clear" w:color="auto" w:fill="FFFFFF"/>
                <w:lang w:val="hy-AM"/>
              </w:rPr>
              <w:t>ապատիկի</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չափով</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այսինքն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նման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ծառայությունից</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օգտվելու</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համար</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իրավահարաբերության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կողմը</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առնվազն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պետք</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է</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վճարի</w:t>
            </w:r>
            <w:r w:rsidRPr="005F0AF0">
              <w:rPr>
                <w:rFonts w:ascii="GHEA Grapalat" w:hAnsi="GHEA Grapalat"/>
                <w:sz w:val="24"/>
                <w:szCs w:val="24"/>
                <w:shd w:val="clear" w:color="auto" w:fill="FFFFFF"/>
                <w:lang w:val="hy-AM"/>
              </w:rPr>
              <w:t xml:space="preserve"> 25000 </w:t>
            </w:r>
            <w:r w:rsidRPr="005F0AF0">
              <w:rPr>
                <w:rFonts w:ascii="GHEA Grapalat" w:hAnsi="GHEA Grapalat" w:cs="Sylfaen"/>
                <w:sz w:val="24"/>
                <w:szCs w:val="24"/>
                <w:shd w:val="clear" w:color="auto" w:fill="FFFFFF"/>
                <w:lang w:val="hy-AM"/>
              </w:rPr>
              <w:t>ՀՀ</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դրամ</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գումար</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սակայն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պետք</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է</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հաշվի</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առնել</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նաև</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այն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հանգամանքը</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որ</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ՀՀ</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քաղաքացիական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դատավարության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օրենսգրքով</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սահմանված</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վճարման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կարգադրությունների</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դիմումներով</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դատարան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դիմելու</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համար</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կողմի</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համար</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սահմանված</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է</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պետական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տուրք՝</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բազային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տուրքի</w:t>
            </w:r>
            <w:r w:rsidRPr="005F0AF0">
              <w:rPr>
                <w:rFonts w:ascii="GHEA Grapalat" w:hAnsi="GHEA Grapalat"/>
                <w:sz w:val="24"/>
                <w:szCs w:val="24"/>
                <w:shd w:val="clear" w:color="auto" w:fill="FFFFFF"/>
                <w:lang w:val="hy-AM"/>
              </w:rPr>
              <w:t xml:space="preserve"> 1.5-</w:t>
            </w:r>
            <w:r w:rsidRPr="005F0AF0">
              <w:rPr>
                <w:rFonts w:ascii="GHEA Grapalat" w:hAnsi="GHEA Grapalat" w:cs="Sylfaen"/>
                <w:sz w:val="24"/>
                <w:szCs w:val="24"/>
                <w:shd w:val="clear" w:color="auto" w:fill="FFFFFF"/>
                <w:lang w:val="hy-AM"/>
              </w:rPr>
              <w:t>ապատիկի</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չափով։</w:t>
            </w:r>
          </w:p>
          <w:p w:rsidR="00682F47" w:rsidRPr="005F0AF0" w:rsidRDefault="005F0AF0" w:rsidP="005F0AF0">
            <w:pPr>
              <w:spacing w:line="360" w:lineRule="auto"/>
              <w:jc w:val="both"/>
              <w:rPr>
                <w:rFonts w:ascii="GHEA Grapalat" w:hAnsi="GHEA Grapalat"/>
                <w:sz w:val="24"/>
                <w:szCs w:val="24"/>
                <w:shd w:val="clear" w:color="auto" w:fill="FFFFFF"/>
              </w:rPr>
            </w:pPr>
            <w:r>
              <w:rPr>
                <w:rFonts w:ascii="GHEA Grapalat" w:hAnsi="GHEA Grapalat" w:cs="Sylfaen"/>
                <w:sz w:val="24"/>
                <w:szCs w:val="24"/>
                <w:shd w:val="clear" w:color="auto" w:fill="FFFFFF"/>
              </w:rPr>
              <w:t xml:space="preserve">      </w:t>
            </w:r>
            <w:r w:rsidRPr="005F0AF0">
              <w:rPr>
                <w:rFonts w:ascii="GHEA Grapalat" w:hAnsi="GHEA Grapalat" w:cs="Sylfaen"/>
                <w:sz w:val="24"/>
                <w:szCs w:val="24"/>
                <w:shd w:val="clear" w:color="auto" w:fill="FFFFFF"/>
                <w:lang w:val="hy-AM"/>
              </w:rPr>
              <w:t>Ուստի</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հաշվի</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առնելով</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վերոգրյալը՝</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առաջարկում</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ենք</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վերանայել</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Նախագծով</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սահմանված</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ծառայության</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վճարի</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չափերը</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ինչպես</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նաև</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հիմնավորել</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վճարի</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չափի</w:t>
            </w:r>
            <w:r w:rsidRPr="005F0AF0">
              <w:rPr>
                <w:rFonts w:ascii="GHEA Grapalat" w:hAnsi="GHEA Grapalat"/>
                <w:sz w:val="24"/>
                <w:szCs w:val="24"/>
                <w:shd w:val="clear" w:color="auto" w:fill="FFFFFF"/>
                <w:lang w:val="hy-AM"/>
              </w:rPr>
              <w:t xml:space="preserve"> </w:t>
            </w:r>
            <w:r w:rsidRPr="005F0AF0">
              <w:rPr>
                <w:rFonts w:ascii="GHEA Grapalat" w:hAnsi="GHEA Grapalat" w:cs="Sylfaen"/>
                <w:sz w:val="24"/>
                <w:szCs w:val="24"/>
                <w:shd w:val="clear" w:color="auto" w:fill="FFFFFF"/>
                <w:lang w:val="hy-AM"/>
              </w:rPr>
              <w:t>ընտրությունը։</w:t>
            </w:r>
          </w:p>
        </w:tc>
        <w:tc>
          <w:tcPr>
            <w:tcW w:w="5352" w:type="dxa"/>
          </w:tcPr>
          <w:p w:rsidR="00682F47" w:rsidRPr="00D26D51" w:rsidRDefault="00682F47" w:rsidP="001670BF">
            <w:pPr>
              <w:spacing w:line="360" w:lineRule="auto"/>
              <w:jc w:val="center"/>
              <w:rPr>
                <w:rFonts w:ascii="GHEA Grapalat" w:hAnsi="GHEA Grapalat"/>
                <w:b/>
                <w:bCs/>
                <w:sz w:val="24"/>
                <w:szCs w:val="24"/>
                <w:lang w:val="hy-AM"/>
              </w:rPr>
            </w:pPr>
            <w:r w:rsidRPr="00D26D51">
              <w:rPr>
                <w:rFonts w:ascii="GHEA Grapalat" w:hAnsi="GHEA Grapalat"/>
                <w:b/>
                <w:bCs/>
                <w:sz w:val="24"/>
                <w:szCs w:val="24"/>
                <w:lang w:val="hy-AM"/>
              </w:rPr>
              <w:lastRenderedPageBreak/>
              <w:t>Ընդունվել է</w:t>
            </w:r>
          </w:p>
          <w:p w:rsidR="00F75B06" w:rsidRDefault="00F75B06" w:rsidP="00F75B06">
            <w:pPr>
              <w:spacing w:line="360" w:lineRule="auto"/>
              <w:jc w:val="both"/>
              <w:rPr>
                <w:rFonts w:ascii="GHEA Grapalat" w:hAnsi="GHEA Grapalat"/>
                <w:bCs/>
                <w:sz w:val="24"/>
                <w:szCs w:val="24"/>
              </w:rPr>
            </w:pPr>
            <w:r w:rsidRPr="00D26D51">
              <w:rPr>
                <w:rFonts w:ascii="GHEA Grapalat" w:hAnsi="GHEA Grapalat"/>
                <w:bCs/>
                <w:sz w:val="24"/>
                <w:szCs w:val="24"/>
                <w:lang w:val="hy-AM"/>
              </w:rPr>
              <w:t>Նախագծում կատարվել է փոփոխություն:</w:t>
            </w:r>
          </w:p>
          <w:p w:rsidR="00A21C0E" w:rsidRPr="00A21C0E" w:rsidRDefault="00F75B06" w:rsidP="00F75B06">
            <w:pPr>
              <w:spacing w:line="360" w:lineRule="auto"/>
              <w:jc w:val="both"/>
              <w:rPr>
                <w:rFonts w:ascii="GHEA Grapalat" w:hAnsi="GHEA Grapalat"/>
                <w:bCs/>
                <w:sz w:val="24"/>
                <w:szCs w:val="24"/>
              </w:rPr>
            </w:pPr>
            <w:r>
              <w:rPr>
                <w:rFonts w:ascii="GHEA Grapalat" w:hAnsi="GHEA Grapalat"/>
                <w:bCs/>
                <w:sz w:val="24"/>
                <w:szCs w:val="24"/>
              </w:rPr>
              <w:t xml:space="preserve">Նախագծով ի սկզբանե նախատեսված է եղել նոտարի կողմից վճարման կարգադրություն արձակելու համար </w:t>
            </w:r>
            <w:r w:rsidRPr="00A21C0E">
              <w:rPr>
                <w:rFonts w:ascii="GHEA Grapalat" w:hAnsi="GHEA Grapalat"/>
                <w:bCs/>
                <w:iCs/>
                <w:sz w:val="24"/>
                <w:szCs w:val="24"/>
                <w:lang w:val="af-ZA"/>
              </w:rPr>
              <w:t>ծառայության վճար</w:t>
            </w:r>
            <w:r>
              <w:rPr>
                <w:rFonts w:ascii="GHEA Grapalat" w:hAnsi="GHEA Grapalat"/>
                <w:bCs/>
                <w:iCs/>
                <w:sz w:val="24"/>
                <w:szCs w:val="24"/>
                <w:lang w:val="af-ZA"/>
              </w:rPr>
              <w:t xml:space="preserve"> 10-15.000 դրամի չափով: Ներկայացված առաջարկությունների հիման վրա Նախագծում կատարվել է փոփոխություն և որպե նոտարի կողմից արձակված վճարման կարգադրության համար ծառայության վճարի չափ սահմանվել է  5000-10.000 ՀՀ դրամ:</w:t>
            </w:r>
          </w:p>
        </w:tc>
      </w:tr>
      <w:tr w:rsidR="00682F47" w:rsidRPr="007146B1" w:rsidTr="005F0AF0">
        <w:tc>
          <w:tcPr>
            <w:tcW w:w="5850" w:type="dxa"/>
            <w:vMerge w:val="restart"/>
            <w:shd w:val="clear" w:color="auto" w:fill="A6A6A6" w:themeFill="background1" w:themeFillShade="A6"/>
          </w:tcPr>
          <w:p w:rsidR="00682F47" w:rsidRPr="007146B1" w:rsidRDefault="005F0AF0" w:rsidP="005F0AF0">
            <w:pPr>
              <w:spacing w:line="360" w:lineRule="auto"/>
              <w:jc w:val="center"/>
              <w:rPr>
                <w:rFonts w:ascii="GHEA Grapalat" w:hAnsi="GHEA Grapalat"/>
                <w:b/>
                <w:bCs/>
                <w:sz w:val="24"/>
                <w:szCs w:val="24"/>
              </w:rPr>
            </w:pPr>
            <w:r>
              <w:rPr>
                <w:rFonts w:ascii="GHEA Grapalat" w:hAnsi="GHEA Grapalat"/>
                <w:b/>
                <w:bCs/>
                <w:sz w:val="24"/>
                <w:szCs w:val="24"/>
              </w:rPr>
              <w:lastRenderedPageBreak/>
              <w:t>9</w:t>
            </w:r>
            <w:r w:rsidR="00682F47" w:rsidRPr="00283C48">
              <w:rPr>
                <w:rFonts w:ascii="GHEA Grapalat" w:hAnsi="GHEA Grapalat"/>
                <w:b/>
                <w:bCs/>
                <w:sz w:val="24"/>
                <w:szCs w:val="24"/>
                <w:lang w:val="hy-AM"/>
              </w:rPr>
              <w:t xml:space="preserve">. </w:t>
            </w:r>
            <w:r>
              <w:rPr>
                <w:rFonts w:ascii="GHEA Grapalat" w:hAnsi="GHEA Grapalat"/>
                <w:b/>
                <w:bCs/>
                <w:sz w:val="24"/>
                <w:szCs w:val="24"/>
              </w:rPr>
              <w:t>Հայաստանի բանկերի միություն</w:t>
            </w:r>
          </w:p>
        </w:tc>
        <w:tc>
          <w:tcPr>
            <w:tcW w:w="5352" w:type="dxa"/>
            <w:shd w:val="clear" w:color="auto" w:fill="A6A6A6" w:themeFill="background1" w:themeFillShade="A6"/>
          </w:tcPr>
          <w:p w:rsidR="00682F47" w:rsidRPr="007146B1" w:rsidRDefault="005F0AF0" w:rsidP="001670BF">
            <w:pPr>
              <w:spacing w:line="360" w:lineRule="auto"/>
              <w:jc w:val="center"/>
              <w:rPr>
                <w:rFonts w:ascii="GHEA Grapalat" w:hAnsi="GHEA Grapalat"/>
                <w:b/>
                <w:bCs/>
                <w:sz w:val="24"/>
                <w:szCs w:val="24"/>
              </w:rPr>
            </w:pPr>
            <w:r w:rsidRPr="005F0AF0">
              <w:rPr>
                <w:rFonts w:ascii="GHEA Grapalat" w:hAnsi="GHEA Grapalat"/>
                <w:b/>
                <w:bCs/>
                <w:sz w:val="24"/>
                <w:szCs w:val="24"/>
              </w:rPr>
              <w:t>ՀԲՄ 00-86</w:t>
            </w:r>
          </w:p>
        </w:tc>
      </w:tr>
      <w:tr w:rsidR="00682F47" w:rsidRPr="00283C48" w:rsidTr="005F0AF0">
        <w:tc>
          <w:tcPr>
            <w:tcW w:w="5850" w:type="dxa"/>
            <w:vMerge/>
          </w:tcPr>
          <w:p w:rsidR="00682F47" w:rsidRPr="00283C48" w:rsidRDefault="00682F47" w:rsidP="001670BF">
            <w:pPr>
              <w:spacing w:line="360" w:lineRule="auto"/>
              <w:jc w:val="center"/>
              <w:rPr>
                <w:rFonts w:ascii="GHEA Grapalat" w:hAnsi="GHEA Grapalat"/>
                <w:b/>
                <w:bCs/>
                <w:sz w:val="24"/>
                <w:szCs w:val="24"/>
                <w:lang w:val="hy-AM"/>
              </w:rPr>
            </w:pPr>
          </w:p>
        </w:tc>
        <w:tc>
          <w:tcPr>
            <w:tcW w:w="5352" w:type="dxa"/>
            <w:shd w:val="clear" w:color="auto" w:fill="A6A6A6" w:themeFill="background1" w:themeFillShade="A6"/>
          </w:tcPr>
          <w:p w:rsidR="00682F47" w:rsidRPr="00283C48" w:rsidRDefault="005F0AF0" w:rsidP="005F0AF0">
            <w:pPr>
              <w:spacing w:line="360" w:lineRule="auto"/>
              <w:jc w:val="center"/>
              <w:rPr>
                <w:rFonts w:ascii="GHEA Grapalat" w:hAnsi="GHEA Grapalat"/>
                <w:b/>
                <w:bCs/>
                <w:sz w:val="24"/>
                <w:szCs w:val="24"/>
                <w:lang w:val="hy-AM"/>
              </w:rPr>
            </w:pPr>
            <w:r>
              <w:rPr>
                <w:rFonts w:ascii="GHEA Grapalat" w:hAnsi="GHEA Grapalat"/>
                <w:b/>
                <w:bCs/>
                <w:sz w:val="24"/>
                <w:szCs w:val="24"/>
              </w:rPr>
              <w:t>22</w:t>
            </w:r>
            <w:r w:rsidR="00682F47" w:rsidRPr="00283C48">
              <w:rPr>
                <w:rFonts w:ascii="GHEA Grapalat" w:hAnsi="GHEA Grapalat"/>
                <w:b/>
                <w:bCs/>
                <w:sz w:val="24"/>
                <w:szCs w:val="24"/>
                <w:lang w:val="ru-RU"/>
              </w:rPr>
              <w:t>.0</w:t>
            </w:r>
            <w:r>
              <w:rPr>
                <w:rFonts w:ascii="GHEA Grapalat" w:hAnsi="GHEA Grapalat"/>
                <w:b/>
                <w:bCs/>
                <w:sz w:val="24"/>
                <w:szCs w:val="24"/>
              </w:rPr>
              <w:t>2</w:t>
            </w:r>
            <w:r w:rsidR="00682F47" w:rsidRPr="00283C48">
              <w:rPr>
                <w:rFonts w:ascii="GHEA Grapalat" w:hAnsi="GHEA Grapalat"/>
                <w:b/>
                <w:bCs/>
                <w:sz w:val="24"/>
                <w:szCs w:val="24"/>
                <w:lang w:val="ru-RU"/>
              </w:rPr>
              <w:t>.202</w:t>
            </w:r>
            <w:r w:rsidR="00682F47" w:rsidRPr="00283C48">
              <w:rPr>
                <w:rFonts w:ascii="GHEA Grapalat" w:hAnsi="GHEA Grapalat"/>
                <w:b/>
                <w:bCs/>
                <w:sz w:val="24"/>
                <w:szCs w:val="24"/>
              </w:rPr>
              <w:t>3</w:t>
            </w:r>
            <w:r w:rsidR="00682F47" w:rsidRPr="00283C48">
              <w:rPr>
                <w:rFonts w:ascii="GHEA Grapalat" w:hAnsi="GHEA Grapalat"/>
                <w:b/>
                <w:bCs/>
                <w:sz w:val="24"/>
                <w:szCs w:val="24"/>
                <w:lang w:val="hy-AM"/>
              </w:rPr>
              <w:t>թ.</w:t>
            </w:r>
          </w:p>
        </w:tc>
      </w:tr>
      <w:tr w:rsidR="00682F47" w:rsidRPr="00D26D51" w:rsidTr="00682F47">
        <w:tc>
          <w:tcPr>
            <w:tcW w:w="5850" w:type="dxa"/>
          </w:tcPr>
          <w:p w:rsidR="00925F74" w:rsidRDefault="005F0AF0" w:rsidP="00925F74">
            <w:pPr>
              <w:spacing w:line="360" w:lineRule="auto"/>
              <w:ind w:left="142" w:firstLine="425"/>
              <w:jc w:val="both"/>
              <w:rPr>
                <w:rFonts w:ascii="GHEA Grapalat" w:hAnsi="GHEA Grapalat" w:cs="GHEA Grapalat"/>
                <w:b/>
                <w:color w:val="000000"/>
                <w:sz w:val="24"/>
                <w:szCs w:val="24"/>
                <w:lang w:eastAsia="ru-RU"/>
              </w:rPr>
            </w:pPr>
            <w:r w:rsidRPr="005F0AF0">
              <w:rPr>
                <w:rFonts w:ascii="GHEA Grapalat" w:hAnsi="GHEA Grapalat" w:cs="GHEA Grapalat"/>
                <w:bCs/>
                <w:color w:val="000000"/>
                <w:sz w:val="24"/>
                <w:szCs w:val="24"/>
                <w:lang w:val="hy-AM" w:eastAsia="ru-RU"/>
              </w:rPr>
              <w:t xml:space="preserve">Ի պատասխան Ձեր 02.02.2023թ-ի թիվ 30.3/5649-2023 գրության, Ձեզ ենք ներկայացնում ՝ «ՀՀ կառավարության 2011թ-ի մայիսի 26-ի թիվ 733-Ն որոշման մեջ լրացում կատարելու մասին» ՀՀ կառավարության որոշման նախագծի վերաբերյալ ՀՀ առևտրային բանկերի դիտարկումները։ </w:t>
            </w:r>
          </w:p>
          <w:p w:rsidR="00925F74" w:rsidRPr="009A2175" w:rsidRDefault="005F0AF0" w:rsidP="00925F74">
            <w:pPr>
              <w:spacing w:line="360" w:lineRule="auto"/>
              <w:ind w:left="142" w:firstLine="425"/>
              <w:jc w:val="both"/>
              <w:rPr>
                <w:rFonts w:ascii="GHEA Grapalat" w:hAnsi="GHEA Grapalat" w:cs="GHEA Grapalat"/>
                <w:color w:val="000000"/>
                <w:sz w:val="24"/>
                <w:szCs w:val="24"/>
                <w:lang w:eastAsia="ru-RU"/>
              </w:rPr>
            </w:pPr>
            <w:r w:rsidRPr="00925F74">
              <w:rPr>
                <w:rFonts w:ascii="GHEA Grapalat" w:hAnsi="GHEA Grapalat" w:cs="Sylfaen"/>
                <w:noProof/>
                <w:color w:val="000000"/>
                <w:sz w:val="24"/>
                <w:szCs w:val="24"/>
                <w:shd w:val="clear" w:color="auto" w:fill="FFFFFF"/>
                <w:lang w:val="hy-AM"/>
              </w:rPr>
              <w:t>Հաշվի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առնելով</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որ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վճարման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կարգադրություն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արձակելու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դիմումը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կարող</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է</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lastRenderedPageBreak/>
              <w:t>ներկայացվել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նոտարին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բացառապես</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այն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դեպքերում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երբ</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կողմերը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իրենց</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միջև</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կնքված</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պայմանագրով</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սկզբանե</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համաձայնել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են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տվյալ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պայմանագրից</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բխող</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որոշակի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դրամական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պարտավորությունը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չկատարելու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դեպքում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վճարման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կարգադրություն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արձակելու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դիմումը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ներկայացնել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նոտարին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ուստի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նոտարը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սկզբանե</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տվյալ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գործարքը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վավերացնելիս</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արդեն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իսկ</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ստացել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է</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նոտարական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ծառայությունների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և</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պետական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տուրք։</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Այս</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դեպքում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կարծում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ենք</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որ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արդարացված</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չէ</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լրացուցիչ</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վճարել</w:t>
            </w:r>
            <w:r w:rsidRPr="00925F74">
              <w:rPr>
                <w:rFonts w:ascii="GHEA Grapalat" w:hAnsi="GHEA Grapalat"/>
                <w:noProof/>
                <w:color w:val="000000"/>
                <w:sz w:val="24"/>
                <w:szCs w:val="24"/>
                <w:shd w:val="clear" w:color="auto" w:fill="FFFFFF"/>
                <w:lang w:val="hy-AM"/>
              </w:rPr>
              <w:t xml:space="preserve"> 10,000-15,000 </w:t>
            </w:r>
            <w:r w:rsidRPr="00925F74">
              <w:rPr>
                <w:rFonts w:ascii="GHEA Grapalat" w:hAnsi="GHEA Grapalat" w:cs="Sylfaen"/>
                <w:noProof/>
                <w:color w:val="000000"/>
                <w:sz w:val="24"/>
                <w:szCs w:val="24"/>
                <w:shd w:val="clear" w:color="auto" w:fill="FFFFFF"/>
                <w:lang w:val="hy-AM"/>
              </w:rPr>
              <w:t>ՀՀ</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դրամ։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Ավելին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տվյալ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ծախսը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ավելացնելու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է</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նաև</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պարտապանի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պարտավորության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փաստացի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չափը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ինչը</w:t>
            </w:r>
            <w:r w:rsidRPr="00925F74">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նույնպես</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արդարացված</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չէ</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փոքր</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հայցագին</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ունեցող</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գործերի</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համար։</w:t>
            </w:r>
            <w:r w:rsidRPr="009A2175">
              <w:rPr>
                <w:rFonts w:ascii="GHEA Grapalat" w:hAnsi="GHEA Grapalat"/>
                <w:noProof/>
                <w:color w:val="000000"/>
                <w:sz w:val="24"/>
                <w:szCs w:val="24"/>
                <w:shd w:val="clear" w:color="auto" w:fill="FFFFFF"/>
                <w:lang w:val="hy-AM"/>
              </w:rPr>
              <w:t xml:space="preserve"> </w:t>
            </w:r>
          </w:p>
          <w:p w:rsidR="00925F74" w:rsidRPr="009A2175" w:rsidRDefault="005F0AF0" w:rsidP="00925F74">
            <w:pPr>
              <w:spacing w:line="360" w:lineRule="auto"/>
              <w:ind w:left="142" w:firstLine="425"/>
              <w:jc w:val="both"/>
              <w:rPr>
                <w:rFonts w:ascii="GHEA Grapalat" w:hAnsi="GHEA Grapalat" w:cs="GHEA Grapalat"/>
                <w:color w:val="000000"/>
                <w:sz w:val="24"/>
                <w:szCs w:val="24"/>
                <w:lang w:eastAsia="ru-RU"/>
              </w:rPr>
            </w:pPr>
            <w:r w:rsidRPr="009A2175">
              <w:rPr>
                <w:rFonts w:ascii="GHEA Grapalat" w:hAnsi="GHEA Grapalat" w:cs="Sylfaen"/>
                <w:noProof/>
                <w:color w:val="000000"/>
                <w:sz w:val="24"/>
                <w:szCs w:val="24"/>
                <w:shd w:val="clear" w:color="auto" w:fill="FFFFFF"/>
                <w:lang w:val="hy-AM"/>
              </w:rPr>
              <w:t>Կարևոր</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ենք</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համարում</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նկատի</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ունենալ</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նաև</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որ</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նույնիսկ</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ընդհանուր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իրավասության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դատարանի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կողմից</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արձակված</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վճարման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կարգադրությունները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մեծամասամբ</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վերացվում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և</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օրինական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ուժ</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չեն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ստանում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պարտապանի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ծանուցված</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չլինելու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առարկություն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ներկայացնելու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հիմքով</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հիմք՝</w:t>
            </w:r>
            <w:r w:rsidRPr="00925F74">
              <w:rPr>
                <w:rFonts w:ascii="GHEA Grapalat" w:hAnsi="GHEA Grapalat"/>
                <w:noProof/>
                <w:color w:val="000000"/>
                <w:sz w:val="24"/>
                <w:szCs w:val="24"/>
                <w:shd w:val="clear" w:color="auto" w:fill="FFFFFF"/>
                <w:lang w:val="hy-AM"/>
              </w:rPr>
              <w:t xml:space="preserve"> </w:t>
            </w:r>
            <w:hyperlink r:id="rId8" w:history="1">
              <w:r w:rsidRPr="00925F74">
                <w:rPr>
                  <w:rStyle w:val="Hyperlink"/>
                  <w:rFonts w:ascii="GHEA Grapalat" w:hAnsi="GHEA Grapalat"/>
                  <w:noProof/>
                  <w:color w:val="000000"/>
                  <w:sz w:val="24"/>
                  <w:szCs w:val="24"/>
                  <w:lang w:val="hy-AM"/>
                </w:rPr>
                <w:t>www.datalex.am</w:t>
              </w:r>
            </w:hyperlink>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պաշտոնական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էջի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վճարման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կարգադրությունների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վարույթների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վիճակագրություն</w:t>
            </w:r>
            <w:r w:rsidRPr="00925F74">
              <w:rPr>
                <w:rFonts w:ascii="GHEA Grapalat" w:hAnsi="GHEA Grapalat"/>
                <w:noProof/>
                <w:color w:val="000000"/>
                <w:sz w:val="24"/>
                <w:szCs w:val="24"/>
                <w:shd w:val="clear" w:color="auto" w:fill="FFFFFF"/>
                <w:lang w:val="hy-AM"/>
              </w:rPr>
              <w:t>)</w:t>
            </w:r>
            <w:r w:rsidRPr="00925F74">
              <w:rPr>
                <w:rFonts w:ascii="GHEA Grapalat" w:hAnsi="GHEA Grapalat" w:cs="Tahoma"/>
                <w:noProof/>
                <w:color w:val="000000"/>
                <w:sz w:val="24"/>
                <w:szCs w:val="24"/>
                <w:shd w:val="clear" w:color="auto" w:fill="FFFFFF"/>
                <w:lang w:val="hy-AM"/>
              </w:rPr>
              <w:t>։</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Մինչդեռ</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նոտարի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կողմից</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արձակված՝</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կողմերի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համար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պարտադիր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lastRenderedPageBreak/>
              <w:t>դարձած</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վճարման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կարգադրությունը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կողմերը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կարող</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են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վիճարկել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դատական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կարգով</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վճարման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կարգադրությունը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չեղյալ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ճանաչելու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վերաբերյալ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դիմում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ներկայացնելու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միջոցով</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այն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կողմերի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համար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պարտադիր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դառնալուց</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հետո՝</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մեկ</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ամսվա</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ընթացքում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Ավելին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վճարման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կարգադրության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վարույթը՝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այդ</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թվում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պարտապանի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ծանուցման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իրականացվում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է</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հիմնականում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ՀՀ</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քաղաքացիական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դատավարության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օրենսգրքով</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սահմանված</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կարգով</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ուստի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գործնականում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ունենալու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ենք</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բազմաթիվ</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դեպքեր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երբ</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բանկերի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կողմից</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վճարվելու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է</w:t>
            </w:r>
            <w:r w:rsidRPr="00925F74">
              <w:rPr>
                <w:rFonts w:ascii="GHEA Grapalat" w:hAnsi="GHEA Grapalat"/>
                <w:noProof/>
                <w:color w:val="000000"/>
                <w:sz w:val="24"/>
                <w:szCs w:val="24"/>
                <w:shd w:val="clear" w:color="auto" w:fill="FFFFFF"/>
                <w:lang w:val="hy-AM"/>
              </w:rPr>
              <w:t xml:space="preserve"> 10,000-15,000 </w:t>
            </w:r>
            <w:r w:rsidRPr="00925F74">
              <w:rPr>
                <w:rFonts w:ascii="GHEA Grapalat" w:hAnsi="GHEA Grapalat" w:cs="Sylfaen"/>
                <w:noProof/>
                <w:color w:val="000000"/>
                <w:sz w:val="24"/>
                <w:szCs w:val="24"/>
                <w:shd w:val="clear" w:color="auto" w:fill="FFFFFF"/>
                <w:lang w:val="hy-AM"/>
              </w:rPr>
              <w:t>ՀՀ</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դրամ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նոտարական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ծառայության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սակայն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վճարման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կարգադրությունը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մերժվելու</w:t>
            </w:r>
            <w:r w:rsidRPr="00925F74">
              <w:rPr>
                <w:rFonts w:ascii="GHEA Grapalat" w:hAnsi="GHEA Grapalat"/>
                <w:noProof/>
                <w:color w:val="000000"/>
                <w:sz w:val="24"/>
                <w:szCs w:val="24"/>
                <w:shd w:val="clear" w:color="auto" w:fill="FFFFFF"/>
                <w:lang w:val="hy-AM"/>
              </w:rPr>
              <w:t>/</w:t>
            </w:r>
            <w:r w:rsidRPr="00925F74">
              <w:rPr>
                <w:rFonts w:ascii="GHEA Grapalat" w:hAnsi="GHEA Grapalat" w:cs="Sylfaen"/>
                <w:noProof/>
                <w:color w:val="000000"/>
                <w:sz w:val="24"/>
                <w:szCs w:val="24"/>
                <w:shd w:val="clear" w:color="auto" w:fill="FFFFFF"/>
                <w:lang w:val="hy-AM"/>
              </w:rPr>
              <w:t>չեղյալ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ճանաչվելու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արդյունքում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բանկերը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ստիպված</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են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լինելու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գումարի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վերադարձը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ապահովել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դատարան</w:t>
            </w:r>
            <w:r w:rsidRPr="00925F74">
              <w:rPr>
                <w:rFonts w:ascii="GHEA Grapalat" w:hAnsi="GHEA Grapalat"/>
                <w:noProof/>
                <w:color w:val="000000"/>
                <w:sz w:val="24"/>
                <w:szCs w:val="24"/>
                <w:shd w:val="clear" w:color="auto" w:fill="FFFFFF"/>
                <w:lang w:val="hy-AM"/>
              </w:rPr>
              <w:t>/</w:t>
            </w:r>
            <w:r w:rsidRPr="00925F74">
              <w:rPr>
                <w:rFonts w:ascii="GHEA Grapalat" w:hAnsi="GHEA Grapalat" w:cs="Sylfaen"/>
                <w:noProof/>
                <w:color w:val="000000"/>
                <w:sz w:val="24"/>
                <w:szCs w:val="24"/>
                <w:shd w:val="clear" w:color="auto" w:fill="FFFFFF"/>
                <w:lang w:val="hy-AM"/>
              </w:rPr>
              <w:t>արբիտրաժ</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ընդհանուր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հայցային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կարգով</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հայց</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ներկայացնելու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և</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լրացուցիչ</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պետական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տուրք</w:t>
            </w:r>
            <w:r w:rsidRPr="00925F74">
              <w:rPr>
                <w:rFonts w:ascii="GHEA Grapalat" w:hAnsi="GHEA Grapalat"/>
                <w:noProof/>
                <w:color w:val="000000"/>
                <w:sz w:val="24"/>
                <w:szCs w:val="24"/>
                <w:shd w:val="clear" w:color="auto" w:fill="FFFFFF"/>
                <w:lang w:val="hy-AM"/>
              </w:rPr>
              <w:t>/</w:t>
            </w:r>
            <w:r w:rsidRPr="00925F74">
              <w:rPr>
                <w:rFonts w:ascii="GHEA Grapalat" w:hAnsi="GHEA Grapalat" w:cs="Sylfaen"/>
                <w:noProof/>
                <w:color w:val="000000"/>
                <w:sz w:val="24"/>
                <w:szCs w:val="24"/>
                <w:shd w:val="clear" w:color="auto" w:fill="FFFFFF"/>
                <w:lang w:val="hy-AM"/>
              </w:rPr>
              <w:t>արբիտրաժային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w:t>
            </w:r>
            <w:r w:rsidRPr="00925F74">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վճարելու</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միջոցով։</w:t>
            </w:r>
            <w:r w:rsidRPr="009A2175">
              <w:rPr>
                <w:rFonts w:ascii="GHEA Grapalat" w:hAnsi="GHEA Grapalat"/>
                <w:noProof/>
                <w:color w:val="000000"/>
                <w:sz w:val="24"/>
                <w:szCs w:val="24"/>
                <w:shd w:val="clear" w:color="auto" w:fill="FFFFFF"/>
                <w:lang w:val="hy-AM"/>
              </w:rPr>
              <w:t xml:space="preserve"> </w:t>
            </w:r>
          </w:p>
          <w:p w:rsidR="00925F74" w:rsidRPr="009A2175" w:rsidRDefault="005F0AF0" w:rsidP="00925F74">
            <w:pPr>
              <w:spacing w:line="360" w:lineRule="auto"/>
              <w:ind w:left="142" w:firstLine="425"/>
              <w:jc w:val="both"/>
              <w:rPr>
                <w:rFonts w:ascii="GHEA Grapalat" w:hAnsi="GHEA Grapalat" w:cs="GHEA Grapalat"/>
                <w:color w:val="000000"/>
                <w:sz w:val="24"/>
                <w:szCs w:val="24"/>
                <w:lang w:eastAsia="ru-RU"/>
              </w:rPr>
            </w:pPr>
            <w:r w:rsidRPr="009A2175">
              <w:rPr>
                <w:rFonts w:ascii="GHEA Grapalat" w:hAnsi="GHEA Grapalat" w:cs="Sylfaen"/>
                <w:noProof/>
                <w:color w:val="000000"/>
                <w:sz w:val="24"/>
                <w:szCs w:val="24"/>
                <w:shd w:val="clear" w:color="auto" w:fill="FFFFFF"/>
                <w:lang w:val="hy-AM"/>
              </w:rPr>
              <w:t>Վճարման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կարգադրություններ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արձակելու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մասին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դիմումների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համար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դատարան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վճարվող</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պետական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տուրքի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չափը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անկախ</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հայցագնից</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սահմանված</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է</w:t>
            </w:r>
            <w:r w:rsidRPr="00925F74">
              <w:rPr>
                <w:rFonts w:ascii="GHEA Grapalat" w:hAnsi="GHEA Grapalat"/>
                <w:noProof/>
                <w:color w:val="000000"/>
                <w:sz w:val="24"/>
                <w:szCs w:val="24"/>
                <w:shd w:val="clear" w:color="auto" w:fill="FFFFFF"/>
                <w:lang w:val="hy-AM"/>
              </w:rPr>
              <w:t xml:space="preserve"> 1500 </w:t>
            </w:r>
            <w:r w:rsidRPr="00925F74">
              <w:rPr>
                <w:rFonts w:ascii="GHEA Grapalat" w:hAnsi="GHEA Grapalat" w:cs="Sylfaen"/>
                <w:noProof/>
                <w:color w:val="000000"/>
                <w:sz w:val="24"/>
                <w:szCs w:val="24"/>
                <w:shd w:val="clear" w:color="auto" w:fill="FFFFFF"/>
                <w:lang w:val="hy-AM"/>
              </w:rPr>
              <w:t>ՀՀ</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դրամ։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Ստացվում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է</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նոտարի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կողմից</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նույնական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ակտի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հրապարակման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համար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սահմանվում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lastRenderedPageBreak/>
              <w:t>մոտավորապես</w:t>
            </w:r>
            <w:r w:rsidRPr="00925F74">
              <w:rPr>
                <w:rFonts w:ascii="GHEA Grapalat" w:hAnsi="GHEA Grapalat"/>
                <w:noProof/>
                <w:color w:val="000000"/>
                <w:sz w:val="24"/>
                <w:szCs w:val="24"/>
                <w:shd w:val="clear" w:color="auto" w:fill="FFFFFF"/>
                <w:lang w:val="hy-AM"/>
              </w:rPr>
              <w:t xml:space="preserve"> 10 </w:t>
            </w:r>
            <w:r w:rsidRPr="00925F74">
              <w:rPr>
                <w:rFonts w:ascii="GHEA Grapalat" w:hAnsi="GHEA Grapalat" w:cs="Sylfaen"/>
                <w:noProof/>
                <w:color w:val="000000"/>
                <w:sz w:val="24"/>
                <w:szCs w:val="24"/>
                <w:shd w:val="clear" w:color="auto" w:fill="FFFFFF"/>
                <w:lang w:val="hy-AM"/>
              </w:rPr>
              <w:t>անգամ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ավել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ինչը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մեր</w:t>
            </w:r>
            <w:r w:rsidRPr="00925F74">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գնահատմամբ</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ընդունելի</w:t>
            </w:r>
            <w:r w:rsidRPr="009A2175">
              <w:rPr>
                <w:rFonts w:ascii="GHEA Grapalat" w:hAnsi="GHEA Grapalat"/>
                <w:noProof/>
                <w:color w:val="000000"/>
                <w:sz w:val="24"/>
                <w:szCs w:val="24"/>
                <w:shd w:val="clear" w:color="auto" w:fill="FFFFFF"/>
                <w:lang w:val="hy-AM"/>
              </w:rPr>
              <w:t xml:space="preserve"> </w:t>
            </w:r>
            <w:r w:rsidRPr="009A2175">
              <w:rPr>
                <w:rFonts w:ascii="GHEA Grapalat" w:hAnsi="GHEA Grapalat" w:cs="Sylfaen"/>
                <w:noProof/>
                <w:color w:val="000000"/>
                <w:sz w:val="24"/>
                <w:szCs w:val="24"/>
                <w:shd w:val="clear" w:color="auto" w:fill="FFFFFF"/>
                <w:lang w:val="hy-AM"/>
              </w:rPr>
              <w:t>չէ։</w:t>
            </w:r>
            <w:r w:rsidRPr="009A2175">
              <w:rPr>
                <w:rFonts w:ascii="GHEA Grapalat" w:hAnsi="GHEA Grapalat"/>
                <w:noProof/>
                <w:color w:val="000000"/>
                <w:sz w:val="24"/>
                <w:szCs w:val="24"/>
                <w:shd w:val="clear" w:color="auto" w:fill="FFFFFF"/>
                <w:lang w:val="hy-AM"/>
              </w:rPr>
              <w:t xml:space="preserve"> </w:t>
            </w:r>
          </w:p>
          <w:p w:rsidR="00682F47" w:rsidRPr="009A2175" w:rsidRDefault="005F0AF0" w:rsidP="009A2175">
            <w:pPr>
              <w:spacing w:line="360" w:lineRule="auto"/>
              <w:ind w:left="142" w:firstLine="425"/>
              <w:jc w:val="both"/>
              <w:rPr>
                <w:rFonts w:ascii="GHEA Grapalat" w:hAnsi="GHEA Grapalat" w:cs="GHEA Grapalat"/>
                <w:b/>
                <w:color w:val="000000"/>
                <w:sz w:val="24"/>
                <w:szCs w:val="24"/>
                <w:lang w:eastAsia="ru-RU"/>
              </w:rPr>
            </w:pPr>
            <w:r w:rsidRPr="00925F74">
              <w:rPr>
                <w:rFonts w:ascii="GHEA Grapalat" w:hAnsi="GHEA Grapalat" w:cs="Sylfaen"/>
                <w:noProof/>
                <w:color w:val="000000"/>
                <w:sz w:val="24"/>
                <w:szCs w:val="24"/>
                <w:shd w:val="clear" w:color="auto" w:fill="FFFFFF"/>
                <w:lang w:val="hy-AM"/>
              </w:rPr>
              <w:t>Հաշվի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առնելով</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ներկայացված</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խնդրահարույց</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հարցերը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ինչպես</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նաև</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այն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հանգամանքը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որ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սահմանված</w:t>
            </w:r>
            <w:r w:rsidRPr="00925F74">
              <w:rPr>
                <w:rFonts w:ascii="GHEA Grapalat" w:hAnsi="GHEA Grapalat"/>
                <w:noProof/>
                <w:color w:val="000000"/>
                <w:sz w:val="24"/>
                <w:szCs w:val="24"/>
                <w:shd w:val="clear" w:color="auto" w:fill="FFFFFF"/>
                <w:lang w:val="hy-AM"/>
              </w:rPr>
              <w:t xml:space="preserve"> 10-15 </w:t>
            </w:r>
            <w:r w:rsidRPr="00925F74">
              <w:rPr>
                <w:rFonts w:ascii="GHEA Grapalat" w:hAnsi="GHEA Grapalat" w:cs="Sylfaen"/>
                <w:noProof/>
                <w:color w:val="000000"/>
                <w:sz w:val="24"/>
                <w:szCs w:val="24"/>
                <w:shd w:val="clear" w:color="auto" w:fill="FFFFFF"/>
                <w:lang w:val="hy-AM"/>
              </w:rPr>
              <w:t>հազար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ՀՀ</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դրամի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չափով</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նոտարական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հիմնավորումը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առկա</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չէ</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այս</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մեծությունը</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համարում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ենք</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խիստ</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բարձր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և</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ոչ</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համապատասխան՝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առաջարկում</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ենք</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վերանայել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և</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սահմանել</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համահունչ</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ու</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էապես</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ցածր</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նոտարական</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վճարի</w:t>
            </w:r>
            <w:r w:rsidRPr="00925F74">
              <w:rPr>
                <w:rFonts w:ascii="GHEA Grapalat" w:hAnsi="GHEA Grapalat"/>
                <w:noProof/>
                <w:color w:val="000000"/>
                <w:sz w:val="24"/>
                <w:szCs w:val="24"/>
                <w:shd w:val="clear" w:color="auto" w:fill="FFFFFF"/>
                <w:lang w:val="hy-AM"/>
              </w:rPr>
              <w:t xml:space="preserve"> </w:t>
            </w:r>
            <w:r w:rsidRPr="00925F74">
              <w:rPr>
                <w:rFonts w:ascii="GHEA Grapalat" w:hAnsi="GHEA Grapalat" w:cs="Sylfaen"/>
                <w:noProof/>
                <w:color w:val="000000"/>
                <w:sz w:val="24"/>
                <w:szCs w:val="24"/>
                <w:shd w:val="clear" w:color="auto" w:fill="FFFFFF"/>
                <w:lang w:val="hy-AM"/>
              </w:rPr>
              <w:t>չափ</w:t>
            </w:r>
            <w:r w:rsidRPr="00925F74">
              <w:rPr>
                <w:rFonts w:ascii="GHEA Grapalat" w:hAnsi="GHEA Grapalat" w:cs="Tahoma"/>
                <w:noProof/>
                <w:color w:val="000000"/>
                <w:sz w:val="24"/>
                <w:szCs w:val="24"/>
                <w:shd w:val="clear" w:color="auto" w:fill="FFFFFF"/>
                <w:lang w:val="hy-AM"/>
              </w:rPr>
              <w:t>։</w:t>
            </w:r>
          </w:p>
        </w:tc>
        <w:tc>
          <w:tcPr>
            <w:tcW w:w="5352" w:type="dxa"/>
          </w:tcPr>
          <w:p w:rsidR="00682F47" w:rsidRPr="00D26D51" w:rsidRDefault="00682F47" w:rsidP="001670BF">
            <w:pPr>
              <w:spacing w:line="360" w:lineRule="auto"/>
              <w:jc w:val="center"/>
              <w:rPr>
                <w:rFonts w:ascii="GHEA Grapalat" w:hAnsi="GHEA Grapalat"/>
                <w:b/>
                <w:bCs/>
                <w:sz w:val="24"/>
                <w:szCs w:val="24"/>
                <w:lang w:val="hy-AM"/>
              </w:rPr>
            </w:pPr>
            <w:r w:rsidRPr="00D26D51">
              <w:rPr>
                <w:rFonts w:ascii="GHEA Grapalat" w:hAnsi="GHEA Grapalat"/>
                <w:b/>
                <w:bCs/>
                <w:sz w:val="24"/>
                <w:szCs w:val="24"/>
                <w:lang w:val="hy-AM"/>
              </w:rPr>
              <w:lastRenderedPageBreak/>
              <w:t>Ընդունվել է</w:t>
            </w:r>
          </w:p>
          <w:p w:rsidR="00F75B06" w:rsidRDefault="00F75B06" w:rsidP="00F75B06">
            <w:pPr>
              <w:spacing w:line="360" w:lineRule="auto"/>
              <w:jc w:val="both"/>
              <w:rPr>
                <w:rFonts w:ascii="GHEA Grapalat" w:hAnsi="GHEA Grapalat"/>
                <w:bCs/>
                <w:sz w:val="24"/>
                <w:szCs w:val="24"/>
              </w:rPr>
            </w:pPr>
            <w:r w:rsidRPr="00D26D51">
              <w:rPr>
                <w:rFonts w:ascii="GHEA Grapalat" w:hAnsi="GHEA Grapalat"/>
                <w:bCs/>
                <w:sz w:val="24"/>
                <w:szCs w:val="24"/>
                <w:lang w:val="hy-AM"/>
              </w:rPr>
              <w:t>Նախագծում կատարվել է փոփոխություն:</w:t>
            </w:r>
          </w:p>
          <w:p w:rsidR="00682F47" w:rsidRPr="00D26D51" w:rsidRDefault="00F75B06" w:rsidP="00F75B06">
            <w:pPr>
              <w:spacing w:line="360" w:lineRule="auto"/>
              <w:jc w:val="both"/>
              <w:rPr>
                <w:rFonts w:ascii="GHEA Grapalat" w:hAnsi="GHEA Grapalat"/>
                <w:bCs/>
                <w:sz w:val="24"/>
                <w:szCs w:val="24"/>
                <w:lang w:val="hy-AM"/>
              </w:rPr>
            </w:pPr>
            <w:r>
              <w:rPr>
                <w:rFonts w:ascii="GHEA Grapalat" w:hAnsi="GHEA Grapalat"/>
                <w:bCs/>
                <w:sz w:val="24"/>
                <w:szCs w:val="24"/>
              </w:rPr>
              <w:t xml:space="preserve">Նախագծով ի սկզբանե նախատեսված է եղել նոտարի կողմից վճարման կարգադրություն արձակելու համար </w:t>
            </w:r>
            <w:r w:rsidRPr="00A21C0E">
              <w:rPr>
                <w:rFonts w:ascii="GHEA Grapalat" w:hAnsi="GHEA Grapalat"/>
                <w:bCs/>
                <w:iCs/>
                <w:sz w:val="24"/>
                <w:szCs w:val="24"/>
                <w:lang w:val="af-ZA"/>
              </w:rPr>
              <w:t>ծառայության վճար</w:t>
            </w:r>
            <w:r>
              <w:rPr>
                <w:rFonts w:ascii="GHEA Grapalat" w:hAnsi="GHEA Grapalat"/>
                <w:bCs/>
                <w:iCs/>
                <w:sz w:val="24"/>
                <w:szCs w:val="24"/>
                <w:lang w:val="af-ZA"/>
              </w:rPr>
              <w:t xml:space="preserve"> 10-15.000 դրամի չափով: Ներկայացված առաջարկությունների հիման վրա Նախագծում կատարվել է փոփոխություն և որպե նոտարի կողմից արձակված վճարման </w:t>
            </w:r>
            <w:r>
              <w:rPr>
                <w:rFonts w:ascii="GHEA Grapalat" w:hAnsi="GHEA Grapalat"/>
                <w:bCs/>
                <w:iCs/>
                <w:sz w:val="24"/>
                <w:szCs w:val="24"/>
                <w:lang w:val="af-ZA"/>
              </w:rPr>
              <w:lastRenderedPageBreak/>
              <w:t>կարգադրության համար ծառայության վճարի չափ սահմանվել է  5000-10.000 ՀՀ դրամ:</w:t>
            </w:r>
          </w:p>
        </w:tc>
      </w:tr>
      <w:tr w:rsidR="00682F47" w:rsidRPr="007146B1" w:rsidTr="00162C83">
        <w:tc>
          <w:tcPr>
            <w:tcW w:w="5850" w:type="dxa"/>
            <w:vMerge w:val="restart"/>
            <w:shd w:val="clear" w:color="auto" w:fill="A6A6A6" w:themeFill="background1" w:themeFillShade="A6"/>
          </w:tcPr>
          <w:p w:rsidR="00682F47" w:rsidRPr="007146B1" w:rsidRDefault="005F0AF0" w:rsidP="001670BF">
            <w:pPr>
              <w:spacing w:line="360" w:lineRule="auto"/>
              <w:jc w:val="center"/>
              <w:rPr>
                <w:rFonts w:ascii="GHEA Grapalat" w:hAnsi="GHEA Grapalat"/>
                <w:b/>
                <w:bCs/>
                <w:sz w:val="24"/>
                <w:szCs w:val="24"/>
              </w:rPr>
            </w:pPr>
            <w:r>
              <w:rPr>
                <w:rFonts w:ascii="GHEA Grapalat" w:hAnsi="GHEA Grapalat"/>
                <w:b/>
                <w:bCs/>
                <w:sz w:val="24"/>
                <w:szCs w:val="24"/>
              </w:rPr>
              <w:lastRenderedPageBreak/>
              <w:t>10</w:t>
            </w:r>
            <w:r w:rsidR="00682F47" w:rsidRPr="00283C48">
              <w:rPr>
                <w:rFonts w:ascii="GHEA Grapalat" w:hAnsi="GHEA Grapalat"/>
                <w:b/>
                <w:bCs/>
                <w:sz w:val="24"/>
                <w:szCs w:val="24"/>
                <w:lang w:val="hy-AM"/>
              </w:rPr>
              <w:t xml:space="preserve">. </w:t>
            </w:r>
            <w:r w:rsidR="00682F47">
              <w:rPr>
                <w:rFonts w:ascii="GHEA Grapalat" w:hAnsi="GHEA Grapalat"/>
                <w:b/>
                <w:bCs/>
                <w:sz w:val="24"/>
                <w:szCs w:val="24"/>
              </w:rPr>
              <w:t>Նոտարական պալատ</w:t>
            </w:r>
          </w:p>
        </w:tc>
        <w:tc>
          <w:tcPr>
            <w:tcW w:w="5352" w:type="dxa"/>
            <w:shd w:val="clear" w:color="auto" w:fill="A6A6A6" w:themeFill="background1" w:themeFillShade="A6"/>
          </w:tcPr>
          <w:p w:rsidR="00682F47" w:rsidRPr="007146B1" w:rsidRDefault="00682F47" w:rsidP="001670BF">
            <w:pPr>
              <w:spacing w:line="360" w:lineRule="auto"/>
              <w:jc w:val="center"/>
              <w:rPr>
                <w:rFonts w:ascii="GHEA Grapalat" w:hAnsi="GHEA Grapalat"/>
                <w:b/>
                <w:bCs/>
                <w:sz w:val="24"/>
                <w:szCs w:val="24"/>
              </w:rPr>
            </w:pPr>
            <w:r>
              <w:rPr>
                <w:rFonts w:ascii="GHEA Grapalat" w:hAnsi="GHEA Grapalat"/>
                <w:b/>
                <w:bCs/>
                <w:sz w:val="24"/>
                <w:szCs w:val="24"/>
              </w:rPr>
              <w:t>ԵՆՊ-142/23</w:t>
            </w:r>
          </w:p>
        </w:tc>
      </w:tr>
      <w:tr w:rsidR="00682F47" w:rsidRPr="00283C48" w:rsidTr="00162C83">
        <w:tc>
          <w:tcPr>
            <w:tcW w:w="5850" w:type="dxa"/>
            <w:vMerge/>
          </w:tcPr>
          <w:p w:rsidR="00682F47" w:rsidRPr="00283C48" w:rsidRDefault="00682F47" w:rsidP="001670BF">
            <w:pPr>
              <w:spacing w:line="360" w:lineRule="auto"/>
              <w:jc w:val="center"/>
              <w:rPr>
                <w:rFonts w:ascii="GHEA Grapalat" w:hAnsi="GHEA Grapalat"/>
                <w:b/>
                <w:bCs/>
                <w:sz w:val="24"/>
                <w:szCs w:val="24"/>
                <w:lang w:val="hy-AM"/>
              </w:rPr>
            </w:pPr>
          </w:p>
        </w:tc>
        <w:tc>
          <w:tcPr>
            <w:tcW w:w="5352" w:type="dxa"/>
            <w:shd w:val="clear" w:color="auto" w:fill="A6A6A6" w:themeFill="background1" w:themeFillShade="A6"/>
          </w:tcPr>
          <w:p w:rsidR="00682F47" w:rsidRPr="00283C48" w:rsidRDefault="00682F47" w:rsidP="001670BF">
            <w:pPr>
              <w:spacing w:line="360" w:lineRule="auto"/>
              <w:jc w:val="center"/>
              <w:rPr>
                <w:rFonts w:ascii="GHEA Grapalat" w:hAnsi="GHEA Grapalat"/>
                <w:b/>
                <w:bCs/>
                <w:sz w:val="24"/>
                <w:szCs w:val="24"/>
                <w:lang w:val="hy-AM"/>
              </w:rPr>
            </w:pPr>
            <w:r>
              <w:rPr>
                <w:rFonts w:ascii="GHEA Grapalat" w:hAnsi="GHEA Grapalat"/>
                <w:b/>
                <w:bCs/>
                <w:sz w:val="24"/>
                <w:szCs w:val="24"/>
              </w:rPr>
              <w:t>23</w:t>
            </w:r>
            <w:r w:rsidRPr="00283C48">
              <w:rPr>
                <w:rFonts w:ascii="GHEA Grapalat" w:hAnsi="GHEA Grapalat"/>
                <w:b/>
                <w:bCs/>
                <w:sz w:val="24"/>
                <w:szCs w:val="24"/>
                <w:lang w:val="ru-RU"/>
              </w:rPr>
              <w:t>.0</w:t>
            </w:r>
            <w:r>
              <w:rPr>
                <w:rFonts w:ascii="GHEA Grapalat" w:hAnsi="GHEA Grapalat"/>
                <w:b/>
                <w:bCs/>
                <w:sz w:val="24"/>
                <w:szCs w:val="24"/>
              </w:rPr>
              <w:t>2</w:t>
            </w:r>
            <w:r w:rsidRPr="00283C48">
              <w:rPr>
                <w:rFonts w:ascii="GHEA Grapalat" w:hAnsi="GHEA Grapalat"/>
                <w:b/>
                <w:bCs/>
                <w:sz w:val="24"/>
                <w:szCs w:val="24"/>
                <w:lang w:val="ru-RU"/>
              </w:rPr>
              <w:t>.202</w:t>
            </w:r>
            <w:r w:rsidRPr="00283C48">
              <w:rPr>
                <w:rFonts w:ascii="GHEA Grapalat" w:hAnsi="GHEA Grapalat"/>
                <w:b/>
                <w:bCs/>
                <w:sz w:val="24"/>
                <w:szCs w:val="24"/>
              </w:rPr>
              <w:t>3</w:t>
            </w:r>
            <w:r w:rsidRPr="00283C48">
              <w:rPr>
                <w:rFonts w:ascii="GHEA Grapalat" w:hAnsi="GHEA Grapalat"/>
                <w:b/>
                <w:bCs/>
                <w:sz w:val="24"/>
                <w:szCs w:val="24"/>
                <w:lang w:val="hy-AM"/>
              </w:rPr>
              <w:t>թ.</w:t>
            </w:r>
          </w:p>
        </w:tc>
      </w:tr>
      <w:tr w:rsidR="00682F47" w:rsidRPr="00D26D51" w:rsidTr="00682F47">
        <w:tc>
          <w:tcPr>
            <w:tcW w:w="5850" w:type="dxa"/>
          </w:tcPr>
          <w:p w:rsidR="00682F47" w:rsidRPr="008D227C" w:rsidRDefault="00682F47" w:rsidP="001670BF">
            <w:pPr>
              <w:spacing w:line="360" w:lineRule="auto"/>
              <w:ind w:firstLine="567"/>
              <w:jc w:val="both"/>
              <w:rPr>
                <w:rFonts w:ascii="GHEA Grapalat" w:hAnsi="GHEA Grapalat"/>
                <w:sz w:val="24"/>
                <w:szCs w:val="24"/>
              </w:rPr>
            </w:pPr>
            <w:r>
              <w:rPr>
                <w:rFonts w:ascii="GHEA Grapalat" w:hAnsi="GHEA Grapalat"/>
                <w:color w:val="000000"/>
                <w:sz w:val="24"/>
                <w:szCs w:val="24"/>
                <w:shd w:val="clear" w:color="auto" w:fill="FFFFFF"/>
              </w:rPr>
              <w:t xml:space="preserve">Ի պատասխան առ 02.02.2023թ. ՀՀ նոտարական պալատ մուտքագրված առ 31.01.2023թ. N/30.3/5122-2023 Ձեր գրության՝ հայտնում ենք, որ ՀՀ նոտարական պալատի նոտարական միասնական պրակտիկայի ապահովման և ուսումնամեթոդական հարցերով հանձնաժողովը (այսուհետ՝ Հանձնաժողով) իր հերթական նիստի ընթացքում քննարկել է </w:t>
            </w:r>
            <w:r w:rsidRPr="0013373C">
              <w:rPr>
                <w:rFonts w:ascii="GHEA Grapalat" w:hAnsi="GHEA Grapalat" w:cs="Arial Unicode"/>
                <w:bCs/>
                <w:color w:val="000000"/>
                <w:sz w:val="24"/>
                <w:szCs w:val="24"/>
                <w:lang w:val="hy-AM"/>
              </w:rPr>
              <w:t>«</w:t>
            </w:r>
            <w:r w:rsidRPr="0013373C">
              <w:rPr>
                <w:rFonts w:ascii="GHEA Grapalat" w:hAnsi="GHEA Grapalat"/>
                <w:sz w:val="24"/>
                <w:szCs w:val="24"/>
                <w:lang w:val="hy-AM"/>
              </w:rPr>
              <w:t>Հայաստանի</w:t>
            </w:r>
            <w:r>
              <w:rPr>
                <w:rFonts w:ascii="GHEA Grapalat" w:hAnsi="GHEA Grapalat"/>
                <w:sz w:val="24"/>
                <w:szCs w:val="24"/>
              </w:rPr>
              <w:t xml:space="preserve"> </w:t>
            </w:r>
            <w:r w:rsidRPr="0013373C">
              <w:rPr>
                <w:rFonts w:ascii="GHEA Grapalat" w:hAnsi="GHEA Grapalat"/>
                <w:sz w:val="24"/>
                <w:szCs w:val="24"/>
                <w:lang w:val="hy-AM"/>
              </w:rPr>
              <w:t>Հանրապետության կառավարության 2011 թվականի մայիսի 26-ի թիվ 733-Ն որոշման մեջ լրացում կատարելու մասին» Հայաստանի Հանրապետության կառավարության որոշման նախագ</w:t>
            </w:r>
            <w:r>
              <w:rPr>
                <w:rFonts w:ascii="GHEA Grapalat" w:hAnsi="GHEA Grapalat"/>
                <w:sz w:val="24"/>
                <w:szCs w:val="24"/>
              </w:rPr>
              <w:t xml:space="preserve">իծը և նախագծի ընդունման հիմնավորումը, որոնց վերաբերյալ </w:t>
            </w:r>
            <w:r>
              <w:rPr>
                <w:rFonts w:ascii="GHEA Grapalat" w:hAnsi="GHEA Grapalat"/>
                <w:sz w:val="24"/>
                <w:szCs w:val="24"/>
              </w:rPr>
              <w:lastRenderedPageBreak/>
              <w:t xml:space="preserve">Հանձնաժողովը որևէ դիտողություն կամ առաջարկություն չունի:  </w:t>
            </w:r>
          </w:p>
        </w:tc>
        <w:tc>
          <w:tcPr>
            <w:tcW w:w="5352" w:type="dxa"/>
          </w:tcPr>
          <w:p w:rsidR="00682F47" w:rsidRPr="00D26D51" w:rsidRDefault="00682F47" w:rsidP="001670BF">
            <w:pPr>
              <w:spacing w:line="360" w:lineRule="auto"/>
              <w:jc w:val="center"/>
              <w:rPr>
                <w:rFonts w:ascii="GHEA Grapalat" w:hAnsi="GHEA Grapalat"/>
                <w:b/>
                <w:bCs/>
                <w:sz w:val="24"/>
                <w:szCs w:val="24"/>
                <w:lang w:val="hy-AM"/>
              </w:rPr>
            </w:pPr>
            <w:r w:rsidRPr="00D26D51">
              <w:rPr>
                <w:rFonts w:ascii="GHEA Grapalat" w:hAnsi="GHEA Grapalat"/>
                <w:b/>
                <w:bCs/>
                <w:sz w:val="24"/>
                <w:szCs w:val="24"/>
                <w:lang w:val="hy-AM"/>
              </w:rPr>
              <w:lastRenderedPageBreak/>
              <w:t>Ընդունվել է</w:t>
            </w:r>
          </w:p>
          <w:p w:rsidR="00682F47" w:rsidRPr="00D26D51" w:rsidRDefault="00682F47" w:rsidP="001670BF">
            <w:pPr>
              <w:spacing w:line="360" w:lineRule="auto"/>
              <w:jc w:val="center"/>
              <w:rPr>
                <w:rFonts w:ascii="GHEA Grapalat" w:hAnsi="GHEA Grapalat"/>
                <w:bCs/>
                <w:sz w:val="24"/>
                <w:szCs w:val="24"/>
                <w:lang w:val="hy-AM"/>
              </w:rPr>
            </w:pPr>
          </w:p>
        </w:tc>
      </w:tr>
    </w:tbl>
    <w:p w:rsidR="00C50256" w:rsidRPr="00283C48" w:rsidRDefault="00C50256" w:rsidP="00682F47">
      <w:pPr>
        <w:shd w:val="clear" w:color="auto" w:fill="FFFFFF"/>
        <w:spacing w:after="0" w:line="360" w:lineRule="auto"/>
        <w:rPr>
          <w:rFonts w:ascii="GHEA Grapalat" w:eastAsia="Times New Roman" w:hAnsi="GHEA Grapalat" w:cs="Times New Roman"/>
          <w:color w:val="222222"/>
          <w:sz w:val="24"/>
          <w:szCs w:val="24"/>
          <w:lang w:val="hy-AM" w:eastAsia="ru-RU"/>
        </w:rPr>
      </w:pPr>
    </w:p>
    <w:sectPr w:rsidR="00C50256" w:rsidRPr="00283C48" w:rsidSect="004078CD">
      <w:footerReference w:type="default" r:id="rId9"/>
      <w:pgSz w:w="12240" w:h="15840"/>
      <w:pgMar w:top="113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8DE" w:rsidRDefault="004358DE" w:rsidP="00A1597C">
      <w:pPr>
        <w:spacing w:after="0" w:line="240" w:lineRule="auto"/>
      </w:pPr>
      <w:r>
        <w:separator/>
      </w:r>
    </w:p>
  </w:endnote>
  <w:endnote w:type="continuationSeparator" w:id="0">
    <w:p w:rsidR="004358DE" w:rsidRDefault="004358DE" w:rsidP="00A159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TarumianTimes">
    <w:panose1 w:val="02020603050405020304"/>
    <w:charset w:val="00"/>
    <w:family w:val="roman"/>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1637"/>
      <w:docPartObj>
        <w:docPartGallery w:val="Page Numbers (Bottom of Page)"/>
        <w:docPartUnique/>
      </w:docPartObj>
    </w:sdtPr>
    <w:sdtContent>
      <w:p w:rsidR="00C315FD" w:rsidRDefault="00C41B0A">
        <w:pPr>
          <w:pStyle w:val="Footer"/>
          <w:jc w:val="right"/>
        </w:pPr>
        <w:r>
          <w:fldChar w:fldCharType="begin"/>
        </w:r>
        <w:r w:rsidR="00806E72">
          <w:instrText xml:space="preserve"> PAGE   \* MERGEFORMAT </w:instrText>
        </w:r>
        <w:r>
          <w:fldChar w:fldCharType="separate"/>
        </w:r>
        <w:r w:rsidR="00F75B06">
          <w:rPr>
            <w:noProof/>
          </w:rPr>
          <w:t>1</w:t>
        </w:r>
        <w:r>
          <w:rPr>
            <w:noProof/>
          </w:rPr>
          <w:fldChar w:fldCharType="end"/>
        </w:r>
      </w:p>
    </w:sdtContent>
  </w:sdt>
  <w:p w:rsidR="00C315FD" w:rsidRDefault="00C315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8DE" w:rsidRDefault="004358DE" w:rsidP="00A1597C">
      <w:pPr>
        <w:spacing w:after="0" w:line="240" w:lineRule="auto"/>
      </w:pPr>
      <w:r>
        <w:separator/>
      </w:r>
    </w:p>
  </w:footnote>
  <w:footnote w:type="continuationSeparator" w:id="0">
    <w:p w:rsidR="004358DE" w:rsidRDefault="004358DE" w:rsidP="00A159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80A26"/>
    <w:multiLevelType w:val="hybridMultilevel"/>
    <w:tmpl w:val="103877F6"/>
    <w:lvl w:ilvl="0" w:tplc="9B7E995E">
      <w:start w:val="1"/>
      <w:numFmt w:val="decimal"/>
      <w:lvlText w:val="%1)"/>
      <w:lvlJc w:val="left"/>
      <w:pPr>
        <w:ind w:left="1080" w:hanging="360"/>
      </w:pPr>
      <w:rPr>
        <w:rFonts w:ascii="GHEA Grapalat" w:eastAsia="GHEA Grapalat" w:hAnsi="GHEA Grapalat" w:cs="GHEA Grapala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534742"/>
    <w:multiLevelType w:val="hybridMultilevel"/>
    <w:tmpl w:val="47423A5E"/>
    <w:lvl w:ilvl="0" w:tplc="A6E2B1D4">
      <w:start w:val="1"/>
      <w:numFmt w:val="decimal"/>
      <w:lvlText w:val="%1."/>
      <w:lvlJc w:val="left"/>
      <w:pPr>
        <w:ind w:left="1080" w:hanging="360"/>
      </w:pPr>
      <w:rPr>
        <w:rFonts w:ascii="GHEA Grapalat" w:eastAsiaTheme="minorHAnsi" w:hAnsi="GHEA Grapalat" w:cs="GHEA Grapala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036B5085"/>
    <w:multiLevelType w:val="hybridMultilevel"/>
    <w:tmpl w:val="8DB001F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nsid w:val="052F0E85"/>
    <w:multiLevelType w:val="hybridMultilevel"/>
    <w:tmpl w:val="18C005F4"/>
    <w:lvl w:ilvl="0" w:tplc="6D98DB5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181B06"/>
    <w:multiLevelType w:val="hybridMultilevel"/>
    <w:tmpl w:val="FEB4C40E"/>
    <w:lvl w:ilvl="0" w:tplc="D3DA1388">
      <w:start w:val="1"/>
      <w:numFmt w:val="decimal"/>
      <w:lvlText w:val="%1."/>
      <w:lvlJc w:val="left"/>
      <w:pPr>
        <w:ind w:left="5040" w:hanging="360"/>
      </w:pPr>
      <w:rPr>
        <w:rFonts w:ascii="GHEA Grapalat" w:hAnsi="GHEA Grapalat" w:hint="default"/>
        <w:sz w:val="24"/>
        <w:szCs w:val="24"/>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5">
    <w:nsid w:val="10345E84"/>
    <w:multiLevelType w:val="multilevel"/>
    <w:tmpl w:val="4F48056E"/>
    <w:lvl w:ilvl="0">
      <w:start w:val="16"/>
      <w:numFmt w:val="decimal"/>
      <w:lvlText w:val="%1"/>
      <w:lvlJc w:val="left"/>
      <w:pPr>
        <w:ind w:left="1215" w:hanging="1215"/>
      </w:pPr>
      <w:rPr>
        <w:rFonts w:hint="default"/>
      </w:rPr>
    </w:lvl>
    <w:lvl w:ilvl="1">
      <w:start w:val="7"/>
      <w:numFmt w:val="decimalZero"/>
      <w:lvlText w:val="%1.%2"/>
      <w:lvlJc w:val="left"/>
      <w:pPr>
        <w:ind w:left="1215" w:hanging="1215"/>
      </w:pPr>
      <w:rPr>
        <w:rFonts w:hint="default"/>
      </w:rPr>
    </w:lvl>
    <w:lvl w:ilvl="2">
      <w:start w:val="2021"/>
      <w:numFmt w:val="decimal"/>
      <w:lvlText w:val="%1.%2.%3"/>
      <w:lvlJc w:val="left"/>
      <w:pPr>
        <w:ind w:left="1215" w:hanging="1215"/>
      </w:pPr>
      <w:rPr>
        <w:rFonts w:hint="default"/>
      </w:rPr>
    </w:lvl>
    <w:lvl w:ilvl="3">
      <w:start w:val="1"/>
      <w:numFmt w:val="decimal"/>
      <w:lvlText w:val="%1.%2.%3.%4"/>
      <w:lvlJc w:val="left"/>
      <w:pPr>
        <w:ind w:left="1215" w:hanging="1215"/>
      </w:pPr>
      <w:rPr>
        <w:rFonts w:hint="default"/>
      </w:rPr>
    </w:lvl>
    <w:lvl w:ilvl="4">
      <w:start w:val="1"/>
      <w:numFmt w:val="decimal"/>
      <w:lvlText w:val="%1.%2.%3.%4.%5"/>
      <w:lvlJc w:val="left"/>
      <w:pPr>
        <w:ind w:left="1215" w:hanging="121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1C65BBB"/>
    <w:multiLevelType w:val="hybridMultilevel"/>
    <w:tmpl w:val="BFF0D950"/>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7">
    <w:nsid w:val="4433245A"/>
    <w:multiLevelType w:val="multilevel"/>
    <w:tmpl w:val="7DDCCE6C"/>
    <w:lvl w:ilvl="0">
      <w:start w:val="3"/>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nsid w:val="49034747"/>
    <w:multiLevelType w:val="hybridMultilevel"/>
    <w:tmpl w:val="927E532E"/>
    <w:lvl w:ilvl="0" w:tplc="EFBC9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9434077"/>
    <w:multiLevelType w:val="hybridMultilevel"/>
    <w:tmpl w:val="65E80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0D035C"/>
    <w:multiLevelType w:val="hybridMultilevel"/>
    <w:tmpl w:val="1AB2A452"/>
    <w:lvl w:ilvl="0" w:tplc="4FE68CF6">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nsid w:val="59CD617B"/>
    <w:multiLevelType w:val="hybridMultilevel"/>
    <w:tmpl w:val="FB7EC1B6"/>
    <w:lvl w:ilvl="0" w:tplc="A080D752">
      <w:start w:val="1"/>
      <w:numFmt w:val="decimal"/>
      <w:lvlText w:val="%1."/>
      <w:lvlJc w:val="left"/>
      <w:pPr>
        <w:ind w:left="135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5E3E3548"/>
    <w:multiLevelType w:val="hybridMultilevel"/>
    <w:tmpl w:val="26BECEC4"/>
    <w:lvl w:ilvl="0" w:tplc="D160F6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nsid w:val="666C7D97"/>
    <w:multiLevelType w:val="hybridMultilevel"/>
    <w:tmpl w:val="BD6098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66715290"/>
    <w:multiLevelType w:val="hybridMultilevel"/>
    <w:tmpl w:val="03201C7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FF32C6"/>
    <w:multiLevelType w:val="hybridMultilevel"/>
    <w:tmpl w:val="BD6098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6D0773A8"/>
    <w:multiLevelType w:val="hybridMultilevel"/>
    <w:tmpl w:val="E4423C1A"/>
    <w:lvl w:ilvl="0" w:tplc="0E425E3E">
      <w:start w:val="1"/>
      <w:numFmt w:val="decimal"/>
      <w:lvlText w:val="%1."/>
      <w:lvlJc w:val="left"/>
      <w:pPr>
        <w:ind w:left="1080" w:hanging="360"/>
      </w:pPr>
      <w:rPr>
        <w:rFonts w:cs="Arial"/>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6E07520A"/>
    <w:multiLevelType w:val="hybridMultilevel"/>
    <w:tmpl w:val="3078EA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0BF314D"/>
    <w:multiLevelType w:val="hybridMultilevel"/>
    <w:tmpl w:val="961AF288"/>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9">
    <w:nsid w:val="7DE642B8"/>
    <w:multiLevelType w:val="hybridMultilevel"/>
    <w:tmpl w:val="9E8E4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F3607FA"/>
    <w:multiLevelType w:val="hybridMultilevel"/>
    <w:tmpl w:val="471EA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0"/>
  </w:num>
  <w:num w:numId="5">
    <w:abstractNumId w:val="17"/>
  </w:num>
  <w:num w:numId="6">
    <w:abstractNumId w:val="19"/>
  </w:num>
  <w:num w:numId="7">
    <w:abstractNumId w:val="14"/>
  </w:num>
  <w:num w:numId="8">
    <w:abstractNumId w:val="12"/>
  </w:num>
  <w:num w:numId="9">
    <w:abstractNumId w:val="13"/>
  </w:num>
  <w:num w:numId="10">
    <w:abstractNumId w:val="2"/>
  </w:num>
  <w:num w:numId="11">
    <w:abstractNumId w:val="15"/>
  </w:num>
  <w:num w:numId="12">
    <w:abstractNumId w:val="9"/>
  </w:num>
  <w:num w:numId="13">
    <w:abstractNumId w:val="0"/>
  </w:num>
  <w:num w:numId="14">
    <w:abstractNumId w:val="6"/>
  </w:num>
  <w:num w:numId="15">
    <w:abstractNumId w:val="18"/>
  </w:num>
  <w:num w:numId="16">
    <w:abstractNumId w:val="8"/>
  </w:num>
  <w:num w:numId="17">
    <w:abstractNumId w:val="20"/>
  </w:num>
  <w:num w:numId="18">
    <w:abstractNumId w:val="5"/>
  </w:num>
  <w:num w:numId="19">
    <w:abstractNumId w:val="4"/>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1"/>
    <w:footnote w:id="0"/>
  </w:footnotePr>
  <w:endnotePr>
    <w:endnote w:id="-1"/>
    <w:endnote w:id="0"/>
  </w:endnotePr>
  <w:compat/>
  <w:rsids>
    <w:rsidRoot w:val="00AE18C4"/>
    <w:rsid w:val="000005E2"/>
    <w:rsid w:val="00001DB2"/>
    <w:rsid w:val="00002A51"/>
    <w:rsid w:val="0000383E"/>
    <w:rsid w:val="00003CA6"/>
    <w:rsid w:val="00004B96"/>
    <w:rsid w:val="00006630"/>
    <w:rsid w:val="00010224"/>
    <w:rsid w:val="00010B3C"/>
    <w:rsid w:val="000112C1"/>
    <w:rsid w:val="000137AB"/>
    <w:rsid w:val="00013B04"/>
    <w:rsid w:val="00015B3D"/>
    <w:rsid w:val="00015D4E"/>
    <w:rsid w:val="00023E2B"/>
    <w:rsid w:val="0002410C"/>
    <w:rsid w:val="0002433A"/>
    <w:rsid w:val="00026A0A"/>
    <w:rsid w:val="0002785C"/>
    <w:rsid w:val="00037033"/>
    <w:rsid w:val="000400F9"/>
    <w:rsid w:val="0004017F"/>
    <w:rsid w:val="00041875"/>
    <w:rsid w:val="000441EF"/>
    <w:rsid w:val="000501E5"/>
    <w:rsid w:val="0005282B"/>
    <w:rsid w:val="00054B56"/>
    <w:rsid w:val="000550E7"/>
    <w:rsid w:val="00055C67"/>
    <w:rsid w:val="000567C1"/>
    <w:rsid w:val="00057AA6"/>
    <w:rsid w:val="00057D2E"/>
    <w:rsid w:val="00061811"/>
    <w:rsid w:val="00063D8E"/>
    <w:rsid w:val="000658DC"/>
    <w:rsid w:val="00066801"/>
    <w:rsid w:val="00067112"/>
    <w:rsid w:val="00072542"/>
    <w:rsid w:val="00074AD4"/>
    <w:rsid w:val="00080E24"/>
    <w:rsid w:val="00081E61"/>
    <w:rsid w:val="00082089"/>
    <w:rsid w:val="00082162"/>
    <w:rsid w:val="00083CE6"/>
    <w:rsid w:val="00084366"/>
    <w:rsid w:val="000847E5"/>
    <w:rsid w:val="0009329A"/>
    <w:rsid w:val="0009574D"/>
    <w:rsid w:val="00096552"/>
    <w:rsid w:val="00096630"/>
    <w:rsid w:val="00097B2E"/>
    <w:rsid w:val="000A3E9D"/>
    <w:rsid w:val="000A6BCE"/>
    <w:rsid w:val="000A758F"/>
    <w:rsid w:val="000B1955"/>
    <w:rsid w:val="000B19BD"/>
    <w:rsid w:val="000B2908"/>
    <w:rsid w:val="000B4284"/>
    <w:rsid w:val="000B5FB2"/>
    <w:rsid w:val="000B7C69"/>
    <w:rsid w:val="000C0AF3"/>
    <w:rsid w:val="000C108E"/>
    <w:rsid w:val="000C16B0"/>
    <w:rsid w:val="000C18B9"/>
    <w:rsid w:val="000C2311"/>
    <w:rsid w:val="000C32FD"/>
    <w:rsid w:val="000C3B99"/>
    <w:rsid w:val="000C43B4"/>
    <w:rsid w:val="000C5AB7"/>
    <w:rsid w:val="000C646F"/>
    <w:rsid w:val="000C6FA1"/>
    <w:rsid w:val="000D20BB"/>
    <w:rsid w:val="000D2E6F"/>
    <w:rsid w:val="000D3983"/>
    <w:rsid w:val="000D3C70"/>
    <w:rsid w:val="000D3C9C"/>
    <w:rsid w:val="000D46B1"/>
    <w:rsid w:val="000D46BD"/>
    <w:rsid w:val="000E358A"/>
    <w:rsid w:val="000E3E32"/>
    <w:rsid w:val="000E7BC0"/>
    <w:rsid w:val="000F0D9E"/>
    <w:rsid w:val="000F3380"/>
    <w:rsid w:val="000F3702"/>
    <w:rsid w:val="000F47E3"/>
    <w:rsid w:val="000F6BB0"/>
    <w:rsid w:val="0010231A"/>
    <w:rsid w:val="00102E3C"/>
    <w:rsid w:val="00104BA3"/>
    <w:rsid w:val="00112F17"/>
    <w:rsid w:val="00120C3F"/>
    <w:rsid w:val="001238B1"/>
    <w:rsid w:val="00123E76"/>
    <w:rsid w:val="0012495A"/>
    <w:rsid w:val="001305A9"/>
    <w:rsid w:val="001318BC"/>
    <w:rsid w:val="0013348B"/>
    <w:rsid w:val="0013373C"/>
    <w:rsid w:val="0013612A"/>
    <w:rsid w:val="001365B4"/>
    <w:rsid w:val="001369A4"/>
    <w:rsid w:val="00140604"/>
    <w:rsid w:val="00140692"/>
    <w:rsid w:val="00141109"/>
    <w:rsid w:val="0014483B"/>
    <w:rsid w:val="00144D67"/>
    <w:rsid w:val="00146995"/>
    <w:rsid w:val="00150179"/>
    <w:rsid w:val="0015180E"/>
    <w:rsid w:val="001520A7"/>
    <w:rsid w:val="00153842"/>
    <w:rsid w:val="00153AEB"/>
    <w:rsid w:val="0015499C"/>
    <w:rsid w:val="0015750B"/>
    <w:rsid w:val="0015750F"/>
    <w:rsid w:val="00160AB8"/>
    <w:rsid w:val="0016171E"/>
    <w:rsid w:val="00162C83"/>
    <w:rsid w:val="001640C7"/>
    <w:rsid w:val="001661E0"/>
    <w:rsid w:val="001701F0"/>
    <w:rsid w:val="0017157C"/>
    <w:rsid w:val="00172092"/>
    <w:rsid w:val="0017333E"/>
    <w:rsid w:val="00176A34"/>
    <w:rsid w:val="001770D9"/>
    <w:rsid w:val="00177411"/>
    <w:rsid w:val="001808FC"/>
    <w:rsid w:val="0018186C"/>
    <w:rsid w:val="0018626D"/>
    <w:rsid w:val="00194BA8"/>
    <w:rsid w:val="001A0C1D"/>
    <w:rsid w:val="001A5A99"/>
    <w:rsid w:val="001A7119"/>
    <w:rsid w:val="001B01BA"/>
    <w:rsid w:val="001B0C43"/>
    <w:rsid w:val="001B2EF3"/>
    <w:rsid w:val="001B424C"/>
    <w:rsid w:val="001B4552"/>
    <w:rsid w:val="001B5F6A"/>
    <w:rsid w:val="001B6015"/>
    <w:rsid w:val="001B6844"/>
    <w:rsid w:val="001B6885"/>
    <w:rsid w:val="001C1A3E"/>
    <w:rsid w:val="001C2384"/>
    <w:rsid w:val="001C5065"/>
    <w:rsid w:val="001C535B"/>
    <w:rsid w:val="001C59E3"/>
    <w:rsid w:val="001C5A4D"/>
    <w:rsid w:val="001C5C03"/>
    <w:rsid w:val="001C5DF9"/>
    <w:rsid w:val="001C5FB2"/>
    <w:rsid w:val="001D5487"/>
    <w:rsid w:val="001D7957"/>
    <w:rsid w:val="001E0304"/>
    <w:rsid w:val="001E0B41"/>
    <w:rsid w:val="001E2285"/>
    <w:rsid w:val="001E2D52"/>
    <w:rsid w:val="001E36CB"/>
    <w:rsid w:val="001E59A2"/>
    <w:rsid w:val="001E5DB2"/>
    <w:rsid w:val="001E734B"/>
    <w:rsid w:val="001F1A60"/>
    <w:rsid w:val="001F4188"/>
    <w:rsid w:val="001F4291"/>
    <w:rsid w:val="001F637C"/>
    <w:rsid w:val="001F6AF7"/>
    <w:rsid w:val="001F7371"/>
    <w:rsid w:val="001F7CEE"/>
    <w:rsid w:val="00201399"/>
    <w:rsid w:val="002024A0"/>
    <w:rsid w:val="00203457"/>
    <w:rsid w:val="0020455D"/>
    <w:rsid w:val="00204723"/>
    <w:rsid w:val="00206431"/>
    <w:rsid w:val="00206A8B"/>
    <w:rsid w:val="002078E7"/>
    <w:rsid w:val="00212BD2"/>
    <w:rsid w:val="00212EF3"/>
    <w:rsid w:val="00214890"/>
    <w:rsid w:val="00214CEE"/>
    <w:rsid w:val="002160FE"/>
    <w:rsid w:val="00217CAD"/>
    <w:rsid w:val="002205DC"/>
    <w:rsid w:val="002257BB"/>
    <w:rsid w:val="00225916"/>
    <w:rsid w:val="00226FDB"/>
    <w:rsid w:val="002272CE"/>
    <w:rsid w:val="00236440"/>
    <w:rsid w:val="00242F9C"/>
    <w:rsid w:val="00243BA9"/>
    <w:rsid w:val="00244DB1"/>
    <w:rsid w:val="0024544B"/>
    <w:rsid w:val="00245BDA"/>
    <w:rsid w:val="002470BC"/>
    <w:rsid w:val="00253CC0"/>
    <w:rsid w:val="002575F7"/>
    <w:rsid w:val="00261BED"/>
    <w:rsid w:val="00262343"/>
    <w:rsid w:val="00264632"/>
    <w:rsid w:val="00266D59"/>
    <w:rsid w:val="00267716"/>
    <w:rsid w:val="00272139"/>
    <w:rsid w:val="00273CEF"/>
    <w:rsid w:val="00274F06"/>
    <w:rsid w:val="00275121"/>
    <w:rsid w:val="00277A14"/>
    <w:rsid w:val="00282EB9"/>
    <w:rsid w:val="00283C48"/>
    <w:rsid w:val="00284ED2"/>
    <w:rsid w:val="00285895"/>
    <w:rsid w:val="00290A02"/>
    <w:rsid w:val="00293CBB"/>
    <w:rsid w:val="00294CF2"/>
    <w:rsid w:val="00296935"/>
    <w:rsid w:val="00297DE8"/>
    <w:rsid w:val="002A22FD"/>
    <w:rsid w:val="002A404D"/>
    <w:rsid w:val="002A574D"/>
    <w:rsid w:val="002B33B5"/>
    <w:rsid w:val="002B5E56"/>
    <w:rsid w:val="002B67EF"/>
    <w:rsid w:val="002C01C3"/>
    <w:rsid w:val="002C1883"/>
    <w:rsid w:val="002C21D2"/>
    <w:rsid w:val="002C3088"/>
    <w:rsid w:val="002C4A61"/>
    <w:rsid w:val="002C5B97"/>
    <w:rsid w:val="002C5D91"/>
    <w:rsid w:val="002D1100"/>
    <w:rsid w:val="002D1D13"/>
    <w:rsid w:val="002D2349"/>
    <w:rsid w:val="002D2374"/>
    <w:rsid w:val="002D2A07"/>
    <w:rsid w:val="002D4879"/>
    <w:rsid w:val="002D4EE2"/>
    <w:rsid w:val="002D74E3"/>
    <w:rsid w:val="002E3747"/>
    <w:rsid w:val="002E5C3F"/>
    <w:rsid w:val="002E6288"/>
    <w:rsid w:val="002E65B0"/>
    <w:rsid w:val="002E7D8C"/>
    <w:rsid w:val="002E7FA4"/>
    <w:rsid w:val="002F02D9"/>
    <w:rsid w:val="002F20B1"/>
    <w:rsid w:val="002F27E3"/>
    <w:rsid w:val="002F2C3C"/>
    <w:rsid w:val="002F5D8E"/>
    <w:rsid w:val="0030109C"/>
    <w:rsid w:val="0030148B"/>
    <w:rsid w:val="0030430F"/>
    <w:rsid w:val="00304EFE"/>
    <w:rsid w:val="003141CC"/>
    <w:rsid w:val="00315254"/>
    <w:rsid w:val="003158C9"/>
    <w:rsid w:val="00316674"/>
    <w:rsid w:val="00317E0D"/>
    <w:rsid w:val="00317EA2"/>
    <w:rsid w:val="00320848"/>
    <w:rsid w:val="00321354"/>
    <w:rsid w:val="00321E5A"/>
    <w:rsid w:val="00322F8E"/>
    <w:rsid w:val="0032533A"/>
    <w:rsid w:val="003260BB"/>
    <w:rsid w:val="00330A46"/>
    <w:rsid w:val="00331197"/>
    <w:rsid w:val="00331E25"/>
    <w:rsid w:val="00332F3A"/>
    <w:rsid w:val="00337FA0"/>
    <w:rsid w:val="003422AD"/>
    <w:rsid w:val="003428C8"/>
    <w:rsid w:val="00346254"/>
    <w:rsid w:val="00347D24"/>
    <w:rsid w:val="0035386C"/>
    <w:rsid w:val="00363677"/>
    <w:rsid w:val="00364E09"/>
    <w:rsid w:val="00366B90"/>
    <w:rsid w:val="00367842"/>
    <w:rsid w:val="00373B9E"/>
    <w:rsid w:val="003776D7"/>
    <w:rsid w:val="00377A6A"/>
    <w:rsid w:val="003814F5"/>
    <w:rsid w:val="00381789"/>
    <w:rsid w:val="00382713"/>
    <w:rsid w:val="00386277"/>
    <w:rsid w:val="003868D7"/>
    <w:rsid w:val="00387DF2"/>
    <w:rsid w:val="00393F93"/>
    <w:rsid w:val="0039604F"/>
    <w:rsid w:val="003A0861"/>
    <w:rsid w:val="003A1AF5"/>
    <w:rsid w:val="003A2316"/>
    <w:rsid w:val="003A3ABE"/>
    <w:rsid w:val="003A443E"/>
    <w:rsid w:val="003A4938"/>
    <w:rsid w:val="003B6C26"/>
    <w:rsid w:val="003B6E77"/>
    <w:rsid w:val="003C1917"/>
    <w:rsid w:val="003C19A0"/>
    <w:rsid w:val="003C1FAA"/>
    <w:rsid w:val="003C27E2"/>
    <w:rsid w:val="003C6D8B"/>
    <w:rsid w:val="003C6E54"/>
    <w:rsid w:val="003D2638"/>
    <w:rsid w:val="003D270F"/>
    <w:rsid w:val="003D4442"/>
    <w:rsid w:val="003D4BFB"/>
    <w:rsid w:val="003E069A"/>
    <w:rsid w:val="003E110A"/>
    <w:rsid w:val="003E1512"/>
    <w:rsid w:val="003E2028"/>
    <w:rsid w:val="003E30FE"/>
    <w:rsid w:val="003E5092"/>
    <w:rsid w:val="003E5DB0"/>
    <w:rsid w:val="003E5EB7"/>
    <w:rsid w:val="003F056B"/>
    <w:rsid w:val="003F3190"/>
    <w:rsid w:val="003F5829"/>
    <w:rsid w:val="003F6678"/>
    <w:rsid w:val="003F784F"/>
    <w:rsid w:val="003F791E"/>
    <w:rsid w:val="00401717"/>
    <w:rsid w:val="0040289B"/>
    <w:rsid w:val="00403770"/>
    <w:rsid w:val="004078CD"/>
    <w:rsid w:val="004102A4"/>
    <w:rsid w:val="00410CBD"/>
    <w:rsid w:val="0041470E"/>
    <w:rsid w:val="0041588E"/>
    <w:rsid w:val="00420287"/>
    <w:rsid w:val="00421B37"/>
    <w:rsid w:val="0042479E"/>
    <w:rsid w:val="004256EC"/>
    <w:rsid w:val="00426ACA"/>
    <w:rsid w:val="00430BF0"/>
    <w:rsid w:val="00431685"/>
    <w:rsid w:val="00431CF6"/>
    <w:rsid w:val="0043265B"/>
    <w:rsid w:val="0043351A"/>
    <w:rsid w:val="00433989"/>
    <w:rsid w:val="00434663"/>
    <w:rsid w:val="004358DE"/>
    <w:rsid w:val="00440F46"/>
    <w:rsid w:val="0044245A"/>
    <w:rsid w:val="0044278C"/>
    <w:rsid w:val="00443C01"/>
    <w:rsid w:val="00446B52"/>
    <w:rsid w:val="00451076"/>
    <w:rsid w:val="00452D4C"/>
    <w:rsid w:val="0045343E"/>
    <w:rsid w:val="00456E28"/>
    <w:rsid w:val="00462616"/>
    <w:rsid w:val="00462693"/>
    <w:rsid w:val="0046518B"/>
    <w:rsid w:val="00466A30"/>
    <w:rsid w:val="00467FC7"/>
    <w:rsid w:val="004723AD"/>
    <w:rsid w:val="0047252A"/>
    <w:rsid w:val="00474CF2"/>
    <w:rsid w:val="00475DE6"/>
    <w:rsid w:val="00476111"/>
    <w:rsid w:val="00477C73"/>
    <w:rsid w:val="004801BF"/>
    <w:rsid w:val="0048296C"/>
    <w:rsid w:val="00483668"/>
    <w:rsid w:val="004850A4"/>
    <w:rsid w:val="004855B5"/>
    <w:rsid w:val="004902F5"/>
    <w:rsid w:val="004970FA"/>
    <w:rsid w:val="00497617"/>
    <w:rsid w:val="00497887"/>
    <w:rsid w:val="004A367B"/>
    <w:rsid w:val="004A3B7B"/>
    <w:rsid w:val="004A5463"/>
    <w:rsid w:val="004A7F04"/>
    <w:rsid w:val="004B016A"/>
    <w:rsid w:val="004B18C6"/>
    <w:rsid w:val="004B5045"/>
    <w:rsid w:val="004B6714"/>
    <w:rsid w:val="004B6E84"/>
    <w:rsid w:val="004B6EEF"/>
    <w:rsid w:val="004B7285"/>
    <w:rsid w:val="004C401D"/>
    <w:rsid w:val="004C579E"/>
    <w:rsid w:val="004D1C27"/>
    <w:rsid w:val="004D2C51"/>
    <w:rsid w:val="004D3246"/>
    <w:rsid w:val="004D37EA"/>
    <w:rsid w:val="004D6BF5"/>
    <w:rsid w:val="004D7343"/>
    <w:rsid w:val="004D7994"/>
    <w:rsid w:val="004E12C3"/>
    <w:rsid w:val="004E1758"/>
    <w:rsid w:val="004E3AFF"/>
    <w:rsid w:val="004E53B6"/>
    <w:rsid w:val="004F1E38"/>
    <w:rsid w:val="004F2756"/>
    <w:rsid w:val="004F36EE"/>
    <w:rsid w:val="004F5251"/>
    <w:rsid w:val="00502123"/>
    <w:rsid w:val="005023D9"/>
    <w:rsid w:val="00504C37"/>
    <w:rsid w:val="0050643C"/>
    <w:rsid w:val="005076CF"/>
    <w:rsid w:val="005102F4"/>
    <w:rsid w:val="0051038F"/>
    <w:rsid w:val="00512659"/>
    <w:rsid w:val="0051403D"/>
    <w:rsid w:val="00515361"/>
    <w:rsid w:val="005155AD"/>
    <w:rsid w:val="00515D5C"/>
    <w:rsid w:val="0051635B"/>
    <w:rsid w:val="00516D7E"/>
    <w:rsid w:val="0052567E"/>
    <w:rsid w:val="00531B1D"/>
    <w:rsid w:val="005323C7"/>
    <w:rsid w:val="00532DCE"/>
    <w:rsid w:val="0053349C"/>
    <w:rsid w:val="00533A12"/>
    <w:rsid w:val="00534B6A"/>
    <w:rsid w:val="00537624"/>
    <w:rsid w:val="00540B96"/>
    <w:rsid w:val="0054297D"/>
    <w:rsid w:val="00543356"/>
    <w:rsid w:val="00543BD4"/>
    <w:rsid w:val="005442A6"/>
    <w:rsid w:val="00546427"/>
    <w:rsid w:val="00546FF5"/>
    <w:rsid w:val="00550B60"/>
    <w:rsid w:val="005539FF"/>
    <w:rsid w:val="00554424"/>
    <w:rsid w:val="00562376"/>
    <w:rsid w:val="00563A8E"/>
    <w:rsid w:val="005652C7"/>
    <w:rsid w:val="0056634F"/>
    <w:rsid w:val="00566E6D"/>
    <w:rsid w:val="00567830"/>
    <w:rsid w:val="00570CC3"/>
    <w:rsid w:val="00573C80"/>
    <w:rsid w:val="0057441D"/>
    <w:rsid w:val="00574D39"/>
    <w:rsid w:val="00577121"/>
    <w:rsid w:val="00577DB6"/>
    <w:rsid w:val="00582306"/>
    <w:rsid w:val="00582836"/>
    <w:rsid w:val="00585DB2"/>
    <w:rsid w:val="00586C3A"/>
    <w:rsid w:val="005945F1"/>
    <w:rsid w:val="005A03EA"/>
    <w:rsid w:val="005A0452"/>
    <w:rsid w:val="005A0598"/>
    <w:rsid w:val="005A24B9"/>
    <w:rsid w:val="005A35E4"/>
    <w:rsid w:val="005A70CF"/>
    <w:rsid w:val="005A7BEF"/>
    <w:rsid w:val="005B07CB"/>
    <w:rsid w:val="005B19CB"/>
    <w:rsid w:val="005B3243"/>
    <w:rsid w:val="005B3716"/>
    <w:rsid w:val="005B5549"/>
    <w:rsid w:val="005B5A30"/>
    <w:rsid w:val="005B5BF6"/>
    <w:rsid w:val="005C05DB"/>
    <w:rsid w:val="005C175B"/>
    <w:rsid w:val="005C1B6A"/>
    <w:rsid w:val="005C4786"/>
    <w:rsid w:val="005C534F"/>
    <w:rsid w:val="005C561B"/>
    <w:rsid w:val="005C5874"/>
    <w:rsid w:val="005C5EC0"/>
    <w:rsid w:val="005C6906"/>
    <w:rsid w:val="005C70A9"/>
    <w:rsid w:val="005C73E3"/>
    <w:rsid w:val="005D4481"/>
    <w:rsid w:val="005D6B4A"/>
    <w:rsid w:val="005D79CA"/>
    <w:rsid w:val="005E4F44"/>
    <w:rsid w:val="005F0AF0"/>
    <w:rsid w:val="005F4A73"/>
    <w:rsid w:val="005F4D22"/>
    <w:rsid w:val="005F60AF"/>
    <w:rsid w:val="005F6467"/>
    <w:rsid w:val="005F67A8"/>
    <w:rsid w:val="005F68A5"/>
    <w:rsid w:val="005F7ABB"/>
    <w:rsid w:val="005F7CF0"/>
    <w:rsid w:val="00600311"/>
    <w:rsid w:val="006076D6"/>
    <w:rsid w:val="006078AA"/>
    <w:rsid w:val="00613A70"/>
    <w:rsid w:val="00613E21"/>
    <w:rsid w:val="006144BA"/>
    <w:rsid w:val="00615281"/>
    <w:rsid w:val="006215E2"/>
    <w:rsid w:val="0062181C"/>
    <w:rsid w:val="00621E3D"/>
    <w:rsid w:val="006236D8"/>
    <w:rsid w:val="00627113"/>
    <w:rsid w:val="00627C3C"/>
    <w:rsid w:val="00633588"/>
    <w:rsid w:val="00633D8D"/>
    <w:rsid w:val="0063499B"/>
    <w:rsid w:val="00637EDF"/>
    <w:rsid w:val="00641475"/>
    <w:rsid w:val="006427C5"/>
    <w:rsid w:val="00645326"/>
    <w:rsid w:val="006461FF"/>
    <w:rsid w:val="0065053F"/>
    <w:rsid w:val="00651B23"/>
    <w:rsid w:val="00652854"/>
    <w:rsid w:val="0065378B"/>
    <w:rsid w:val="00654959"/>
    <w:rsid w:val="00655594"/>
    <w:rsid w:val="00655BE7"/>
    <w:rsid w:val="006606DC"/>
    <w:rsid w:val="00663484"/>
    <w:rsid w:val="00666E76"/>
    <w:rsid w:val="00680F59"/>
    <w:rsid w:val="00682F47"/>
    <w:rsid w:val="00684929"/>
    <w:rsid w:val="00687DAF"/>
    <w:rsid w:val="00692536"/>
    <w:rsid w:val="00694A82"/>
    <w:rsid w:val="00695247"/>
    <w:rsid w:val="006A43C3"/>
    <w:rsid w:val="006A6732"/>
    <w:rsid w:val="006A754D"/>
    <w:rsid w:val="006B1835"/>
    <w:rsid w:val="006B7533"/>
    <w:rsid w:val="006C1602"/>
    <w:rsid w:val="006C1BB1"/>
    <w:rsid w:val="006C2ADC"/>
    <w:rsid w:val="006C4558"/>
    <w:rsid w:val="006C5331"/>
    <w:rsid w:val="006D072F"/>
    <w:rsid w:val="006D4828"/>
    <w:rsid w:val="006D4C31"/>
    <w:rsid w:val="006D60F2"/>
    <w:rsid w:val="006E029A"/>
    <w:rsid w:val="006E0408"/>
    <w:rsid w:val="006E13B1"/>
    <w:rsid w:val="006E22ED"/>
    <w:rsid w:val="006E721D"/>
    <w:rsid w:val="006F0255"/>
    <w:rsid w:val="006F1241"/>
    <w:rsid w:val="006F6FC1"/>
    <w:rsid w:val="006F7437"/>
    <w:rsid w:val="006F7D16"/>
    <w:rsid w:val="0070089E"/>
    <w:rsid w:val="00702699"/>
    <w:rsid w:val="00703339"/>
    <w:rsid w:val="00703A58"/>
    <w:rsid w:val="0070570A"/>
    <w:rsid w:val="00711332"/>
    <w:rsid w:val="007119E8"/>
    <w:rsid w:val="0071211B"/>
    <w:rsid w:val="00712169"/>
    <w:rsid w:val="007146B1"/>
    <w:rsid w:val="00715751"/>
    <w:rsid w:val="00722FB1"/>
    <w:rsid w:val="0072324B"/>
    <w:rsid w:val="00723FE7"/>
    <w:rsid w:val="00724EEA"/>
    <w:rsid w:val="0073192E"/>
    <w:rsid w:val="00732592"/>
    <w:rsid w:val="00733903"/>
    <w:rsid w:val="00733B3C"/>
    <w:rsid w:val="00737CEF"/>
    <w:rsid w:val="00740B12"/>
    <w:rsid w:val="00740D07"/>
    <w:rsid w:val="007421B9"/>
    <w:rsid w:val="00745BAC"/>
    <w:rsid w:val="00746AF0"/>
    <w:rsid w:val="007472B0"/>
    <w:rsid w:val="00747550"/>
    <w:rsid w:val="00750B5C"/>
    <w:rsid w:val="00751BBB"/>
    <w:rsid w:val="00752772"/>
    <w:rsid w:val="00754FA8"/>
    <w:rsid w:val="00756FE9"/>
    <w:rsid w:val="0076040D"/>
    <w:rsid w:val="007613C8"/>
    <w:rsid w:val="00762052"/>
    <w:rsid w:val="007654F4"/>
    <w:rsid w:val="00771331"/>
    <w:rsid w:val="007718F0"/>
    <w:rsid w:val="00771AEA"/>
    <w:rsid w:val="0077371C"/>
    <w:rsid w:val="00773F7D"/>
    <w:rsid w:val="0077411B"/>
    <w:rsid w:val="00776F7C"/>
    <w:rsid w:val="007774A0"/>
    <w:rsid w:val="00784009"/>
    <w:rsid w:val="00784D8A"/>
    <w:rsid w:val="0078781D"/>
    <w:rsid w:val="00787868"/>
    <w:rsid w:val="00790EEA"/>
    <w:rsid w:val="00792B88"/>
    <w:rsid w:val="00793336"/>
    <w:rsid w:val="00796A81"/>
    <w:rsid w:val="00797886"/>
    <w:rsid w:val="007A37CF"/>
    <w:rsid w:val="007A577A"/>
    <w:rsid w:val="007A6145"/>
    <w:rsid w:val="007A6E6B"/>
    <w:rsid w:val="007B288F"/>
    <w:rsid w:val="007B5E8B"/>
    <w:rsid w:val="007B74CE"/>
    <w:rsid w:val="007C1D5F"/>
    <w:rsid w:val="007C1FEE"/>
    <w:rsid w:val="007C2B1F"/>
    <w:rsid w:val="007D08E4"/>
    <w:rsid w:val="007D12E4"/>
    <w:rsid w:val="007D1623"/>
    <w:rsid w:val="007D48B7"/>
    <w:rsid w:val="007D57EC"/>
    <w:rsid w:val="007D5CB9"/>
    <w:rsid w:val="007D6669"/>
    <w:rsid w:val="007D7DEC"/>
    <w:rsid w:val="007E1446"/>
    <w:rsid w:val="007E27F7"/>
    <w:rsid w:val="007E4981"/>
    <w:rsid w:val="007E4D43"/>
    <w:rsid w:val="007E7FF4"/>
    <w:rsid w:val="007F0580"/>
    <w:rsid w:val="007F2903"/>
    <w:rsid w:val="007F4D32"/>
    <w:rsid w:val="007F7544"/>
    <w:rsid w:val="007F7F0A"/>
    <w:rsid w:val="00801910"/>
    <w:rsid w:val="00802D2E"/>
    <w:rsid w:val="00806295"/>
    <w:rsid w:val="00806E72"/>
    <w:rsid w:val="008107F7"/>
    <w:rsid w:val="00813425"/>
    <w:rsid w:val="00815D94"/>
    <w:rsid w:val="00816720"/>
    <w:rsid w:val="0082043F"/>
    <w:rsid w:val="00822C86"/>
    <w:rsid w:val="00824475"/>
    <w:rsid w:val="0082598A"/>
    <w:rsid w:val="00826749"/>
    <w:rsid w:val="00826875"/>
    <w:rsid w:val="008326F4"/>
    <w:rsid w:val="008376A4"/>
    <w:rsid w:val="00837ADB"/>
    <w:rsid w:val="00840538"/>
    <w:rsid w:val="0084083B"/>
    <w:rsid w:val="00850660"/>
    <w:rsid w:val="0085132F"/>
    <w:rsid w:val="008531D0"/>
    <w:rsid w:val="0085596A"/>
    <w:rsid w:val="008560C9"/>
    <w:rsid w:val="00856DB4"/>
    <w:rsid w:val="00857F81"/>
    <w:rsid w:val="008616D9"/>
    <w:rsid w:val="00863478"/>
    <w:rsid w:val="008636DA"/>
    <w:rsid w:val="008640CA"/>
    <w:rsid w:val="0086417E"/>
    <w:rsid w:val="0086733C"/>
    <w:rsid w:val="008677E6"/>
    <w:rsid w:val="00874D01"/>
    <w:rsid w:val="00875AA9"/>
    <w:rsid w:val="00877F4C"/>
    <w:rsid w:val="008840F6"/>
    <w:rsid w:val="00885202"/>
    <w:rsid w:val="008859C4"/>
    <w:rsid w:val="008873D6"/>
    <w:rsid w:val="008907E7"/>
    <w:rsid w:val="00891221"/>
    <w:rsid w:val="00894755"/>
    <w:rsid w:val="008956CB"/>
    <w:rsid w:val="008975EC"/>
    <w:rsid w:val="008A5125"/>
    <w:rsid w:val="008A576E"/>
    <w:rsid w:val="008A5856"/>
    <w:rsid w:val="008A5973"/>
    <w:rsid w:val="008A5E26"/>
    <w:rsid w:val="008A687B"/>
    <w:rsid w:val="008B0479"/>
    <w:rsid w:val="008B0CA7"/>
    <w:rsid w:val="008B1E5B"/>
    <w:rsid w:val="008B1EA7"/>
    <w:rsid w:val="008B5D5F"/>
    <w:rsid w:val="008B6C10"/>
    <w:rsid w:val="008C1B90"/>
    <w:rsid w:val="008C3AEF"/>
    <w:rsid w:val="008C5257"/>
    <w:rsid w:val="008D227C"/>
    <w:rsid w:val="008D23F8"/>
    <w:rsid w:val="008D5328"/>
    <w:rsid w:val="008D7D21"/>
    <w:rsid w:val="008E0A24"/>
    <w:rsid w:val="008E12F4"/>
    <w:rsid w:val="008E27D9"/>
    <w:rsid w:val="008E2E31"/>
    <w:rsid w:val="008E3FCD"/>
    <w:rsid w:val="008E5B4E"/>
    <w:rsid w:val="008E696D"/>
    <w:rsid w:val="008F047E"/>
    <w:rsid w:val="008F2459"/>
    <w:rsid w:val="008F3A79"/>
    <w:rsid w:val="008F54D4"/>
    <w:rsid w:val="008F6FE0"/>
    <w:rsid w:val="008F7A22"/>
    <w:rsid w:val="009039EC"/>
    <w:rsid w:val="00906BBC"/>
    <w:rsid w:val="00913091"/>
    <w:rsid w:val="009132B0"/>
    <w:rsid w:val="00915BA9"/>
    <w:rsid w:val="00921540"/>
    <w:rsid w:val="00922148"/>
    <w:rsid w:val="00922CD7"/>
    <w:rsid w:val="0092363B"/>
    <w:rsid w:val="00923CA1"/>
    <w:rsid w:val="00924428"/>
    <w:rsid w:val="0092506E"/>
    <w:rsid w:val="00925F74"/>
    <w:rsid w:val="0092665F"/>
    <w:rsid w:val="00931AE1"/>
    <w:rsid w:val="009337EC"/>
    <w:rsid w:val="00934098"/>
    <w:rsid w:val="00935478"/>
    <w:rsid w:val="0093584E"/>
    <w:rsid w:val="00936C3B"/>
    <w:rsid w:val="009414C6"/>
    <w:rsid w:val="009424E8"/>
    <w:rsid w:val="0094332F"/>
    <w:rsid w:val="00952149"/>
    <w:rsid w:val="0095220C"/>
    <w:rsid w:val="009531C9"/>
    <w:rsid w:val="00956A89"/>
    <w:rsid w:val="009604A2"/>
    <w:rsid w:val="00962E3F"/>
    <w:rsid w:val="0096353C"/>
    <w:rsid w:val="00964593"/>
    <w:rsid w:val="00965864"/>
    <w:rsid w:val="00970355"/>
    <w:rsid w:val="00970409"/>
    <w:rsid w:val="00970775"/>
    <w:rsid w:val="00973024"/>
    <w:rsid w:val="009744D8"/>
    <w:rsid w:val="009746C6"/>
    <w:rsid w:val="00974FC9"/>
    <w:rsid w:val="00976135"/>
    <w:rsid w:val="0097643E"/>
    <w:rsid w:val="00976767"/>
    <w:rsid w:val="00977193"/>
    <w:rsid w:val="00980C4F"/>
    <w:rsid w:val="00981A43"/>
    <w:rsid w:val="00982E1F"/>
    <w:rsid w:val="00983D91"/>
    <w:rsid w:val="00984F48"/>
    <w:rsid w:val="009873DE"/>
    <w:rsid w:val="00987F56"/>
    <w:rsid w:val="00992FD3"/>
    <w:rsid w:val="00993BE3"/>
    <w:rsid w:val="009A1A15"/>
    <w:rsid w:val="009A2175"/>
    <w:rsid w:val="009A3ADC"/>
    <w:rsid w:val="009A6E52"/>
    <w:rsid w:val="009A7AB0"/>
    <w:rsid w:val="009B366D"/>
    <w:rsid w:val="009B70EA"/>
    <w:rsid w:val="009C04A7"/>
    <w:rsid w:val="009C154A"/>
    <w:rsid w:val="009C28C9"/>
    <w:rsid w:val="009C4CC3"/>
    <w:rsid w:val="009C4D1D"/>
    <w:rsid w:val="009D01E9"/>
    <w:rsid w:val="009D0E71"/>
    <w:rsid w:val="009D2277"/>
    <w:rsid w:val="009D617E"/>
    <w:rsid w:val="009D61C2"/>
    <w:rsid w:val="009E00A0"/>
    <w:rsid w:val="009E226B"/>
    <w:rsid w:val="009E3D23"/>
    <w:rsid w:val="009E4FD0"/>
    <w:rsid w:val="009E5958"/>
    <w:rsid w:val="009E5FF1"/>
    <w:rsid w:val="009E6809"/>
    <w:rsid w:val="009E6929"/>
    <w:rsid w:val="009E6CD3"/>
    <w:rsid w:val="009E6D63"/>
    <w:rsid w:val="009F0B0B"/>
    <w:rsid w:val="009F1611"/>
    <w:rsid w:val="009F2FAF"/>
    <w:rsid w:val="009F32D9"/>
    <w:rsid w:val="009F3663"/>
    <w:rsid w:val="009F3C68"/>
    <w:rsid w:val="009F5AF1"/>
    <w:rsid w:val="009F5EEF"/>
    <w:rsid w:val="00A02A7F"/>
    <w:rsid w:val="00A02DAC"/>
    <w:rsid w:val="00A055B2"/>
    <w:rsid w:val="00A05641"/>
    <w:rsid w:val="00A05EB0"/>
    <w:rsid w:val="00A1353A"/>
    <w:rsid w:val="00A13D54"/>
    <w:rsid w:val="00A14024"/>
    <w:rsid w:val="00A1542F"/>
    <w:rsid w:val="00A1597C"/>
    <w:rsid w:val="00A15BDC"/>
    <w:rsid w:val="00A209E5"/>
    <w:rsid w:val="00A21A0D"/>
    <w:rsid w:val="00A21C0E"/>
    <w:rsid w:val="00A22312"/>
    <w:rsid w:val="00A24DD5"/>
    <w:rsid w:val="00A25AAB"/>
    <w:rsid w:val="00A27D83"/>
    <w:rsid w:val="00A30D49"/>
    <w:rsid w:val="00A31D22"/>
    <w:rsid w:val="00A3403D"/>
    <w:rsid w:val="00A34C73"/>
    <w:rsid w:val="00A35121"/>
    <w:rsid w:val="00A35A54"/>
    <w:rsid w:val="00A35AEA"/>
    <w:rsid w:val="00A36643"/>
    <w:rsid w:val="00A37418"/>
    <w:rsid w:val="00A40FA8"/>
    <w:rsid w:val="00A417D8"/>
    <w:rsid w:val="00A4201F"/>
    <w:rsid w:val="00A42593"/>
    <w:rsid w:val="00A43093"/>
    <w:rsid w:val="00A43CFC"/>
    <w:rsid w:val="00A451CC"/>
    <w:rsid w:val="00A46000"/>
    <w:rsid w:val="00A479AF"/>
    <w:rsid w:val="00A47ABA"/>
    <w:rsid w:val="00A54412"/>
    <w:rsid w:val="00A54AC0"/>
    <w:rsid w:val="00A54CFC"/>
    <w:rsid w:val="00A56965"/>
    <w:rsid w:val="00A579AF"/>
    <w:rsid w:val="00A60186"/>
    <w:rsid w:val="00A62A2B"/>
    <w:rsid w:val="00A63416"/>
    <w:rsid w:val="00A6388A"/>
    <w:rsid w:val="00A63DE5"/>
    <w:rsid w:val="00A64454"/>
    <w:rsid w:val="00A65EB9"/>
    <w:rsid w:val="00A66265"/>
    <w:rsid w:val="00A667E3"/>
    <w:rsid w:val="00A71D5D"/>
    <w:rsid w:val="00A7211A"/>
    <w:rsid w:val="00A731F6"/>
    <w:rsid w:val="00A741B5"/>
    <w:rsid w:val="00A74DAF"/>
    <w:rsid w:val="00A76831"/>
    <w:rsid w:val="00A76DFD"/>
    <w:rsid w:val="00A81711"/>
    <w:rsid w:val="00A8244D"/>
    <w:rsid w:val="00A82491"/>
    <w:rsid w:val="00A83FA8"/>
    <w:rsid w:val="00A85C8C"/>
    <w:rsid w:val="00A87B5B"/>
    <w:rsid w:val="00A87E93"/>
    <w:rsid w:val="00A92BB6"/>
    <w:rsid w:val="00AA07B7"/>
    <w:rsid w:val="00AA1DA0"/>
    <w:rsid w:val="00AA2FE0"/>
    <w:rsid w:val="00AA396C"/>
    <w:rsid w:val="00AA5808"/>
    <w:rsid w:val="00AA5B82"/>
    <w:rsid w:val="00AA66DE"/>
    <w:rsid w:val="00AA75CE"/>
    <w:rsid w:val="00AB0F0B"/>
    <w:rsid w:val="00AB187F"/>
    <w:rsid w:val="00AB1BB4"/>
    <w:rsid w:val="00AB301A"/>
    <w:rsid w:val="00AB3345"/>
    <w:rsid w:val="00AB3D22"/>
    <w:rsid w:val="00AB5376"/>
    <w:rsid w:val="00AC1272"/>
    <w:rsid w:val="00AC1B93"/>
    <w:rsid w:val="00AC6435"/>
    <w:rsid w:val="00AC7245"/>
    <w:rsid w:val="00AD20D4"/>
    <w:rsid w:val="00AD303D"/>
    <w:rsid w:val="00AD45E4"/>
    <w:rsid w:val="00AD5EB5"/>
    <w:rsid w:val="00AD7169"/>
    <w:rsid w:val="00AD71DA"/>
    <w:rsid w:val="00AD736C"/>
    <w:rsid w:val="00AE1718"/>
    <w:rsid w:val="00AE18C4"/>
    <w:rsid w:val="00AE1FA7"/>
    <w:rsid w:val="00AE2D95"/>
    <w:rsid w:val="00AE335E"/>
    <w:rsid w:val="00AE34B8"/>
    <w:rsid w:val="00AE4662"/>
    <w:rsid w:val="00AE6172"/>
    <w:rsid w:val="00AF0974"/>
    <w:rsid w:val="00AF0B97"/>
    <w:rsid w:val="00AF199A"/>
    <w:rsid w:val="00AF1BAD"/>
    <w:rsid w:val="00AF2BB7"/>
    <w:rsid w:val="00AF35A1"/>
    <w:rsid w:val="00AF5421"/>
    <w:rsid w:val="00AF581B"/>
    <w:rsid w:val="00AF5B34"/>
    <w:rsid w:val="00AF72F6"/>
    <w:rsid w:val="00AF78E1"/>
    <w:rsid w:val="00B00F6C"/>
    <w:rsid w:val="00B01747"/>
    <w:rsid w:val="00B01FC2"/>
    <w:rsid w:val="00B036F0"/>
    <w:rsid w:val="00B0375E"/>
    <w:rsid w:val="00B05596"/>
    <w:rsid w:val="00B06D4E"/>
    <w:rsid w:val="00B07CE3"/>
    <w:rsid w:val="00B11D24"/>
    <w:rsid w:val="00B12169"/>
    <w:rsid w:val="00B1267F"/>
    <w:rsid w:val="00B1423E"/>
    <w:rsid w:val="00B14D81"/>
    <w:rsid w:val="00B1628A"/>
    <w:rsid w:val="00B16D1D"/>
    <w:rsid w:val="00B20B78"/>
    <w:rsid w:val="00B20C9A"/>
    <w:rsid w:val="00B235AE"/>
    <w:rsid w:val="00B263D4"/>
    <w:rsid w:val="00B27739"/>
    <w:rsid w:val="00B31DC5"/>
    <w:rsid w:val="00B324FB"/>
    <w:rsid w:val="00B36B86"/>
    <w:rsid w:val="00B3739B"/>
    <w:rsid w:val="00B411CF"/>
    <w:rsid w:val="00B43DE6"/>
    <w:rsid w:val="00B44145"/>
    <w:rsid w:val="00B44F3E"/>
    <w:rsid w:val="00B45803"/>
    <w:rsid w:val="00B45E73"/>
    <w:rsid w:val="00B46953"/>
    <w:rsid w:val="00B50D7F"/>
    <w:rsid w:val="00B510DA"/>
    <w:rsid w:val="00B54339"/>
    <w:rsid w:val="00B54E1D"/>
    <w:rsid w:val="00B55691"/>
    <w:rsid w:val="00B55B06"/>
    <w:rsid w:val="00B5645E"/>
    <w:rsid w:val="00B56DB6"/>
    <w:rsid w:val="00B62C6D"/>
    <w:rsid w:val="00B65244"/>
    <w:rsid w:val="00B675CD"/>
    <w:rsid w:val="00B70D65"/>
    <w:rsid w:val="00B71C32"/>
    <w:rsid w:val="00B72DE5"/>
    <w:rsid w:val="00B738EB"/>
    <w:rsid w:val="00B74CC8"/>
    <w:rsid w:val="00B76F56"/>
    <w:rsid w:val="00B80F0F"/>
    <w:rsid w:val="00B81A7E"/>
    <w:rsid w:val="00B81AB8"/>
    <w:rsid w:val="00B84981"/>
    <w:rsid w:val="00B86258"/>
    <w:rsid w:val="00B86872"/>
    <w:rsid w:val="00B8713C"/>
    <w:rsid w:val="00B90600"/>
    <w:rsid w:val="00B92B36"/>
    <w:rsid w:val="00B936ED"/>
    <w:rsid w:val="00B95E8F"/>
    <w:rsid w:val="00B9715C"/>
    <w:rsid w:val="00BA032B"/>
    <w:rsid w:val="00BA4CBB"/>
    <w:rsid w:val="00BA4FE8"/>
    <w:rsid w:val="00BA71CA"/>
    <w:rsid w:val="00BA7DFA"/>
    <w:rsid w:val="00BA7F2E"/>
    <w:rsid w:val="00BB2538"/>
    <w:rsid w:val="00BB58BE"/>
    <w:rsid w:val="00BB58D8"/>
    <w:rsid w:val="00BB6292"/>
    <w:rsid w:val="00BB6721"/>
    <w:rsid w:val="00BB6DE4"/>
    <w:rsid w:val="00BC2C60"/>
    <w:rsid w:val="00BC448E"/>
    <w:rsid w:val="00BC64B9"/>
    <w:rsid w:val="00BD2237"/>
    <w:rsid w:val="00BD2EA1"/>
    <w:rsid w:val="00BD3BF6"/>
    <w:rsid w:val="00BD4A74"/>
    <w:rsid w:val="00BD4C5B"/>
    <w:rsid w:val="00BE3054"/>
    <w:rsid w:val="00BE32DF"/>
    <w:rsid w:val="00BE3759"/>
    <w:rsid w:val="00BE4563"/>
    <w:rsid w:val="00BE626A"/>
    <w:rsid w:val="00BE758F"/>
    <w:rsid w:val="00BF07E4"/>
    <w:rsid w:val="00BF1955"/>
    <w:rsid w:val="00BF1EE7"/>
    <w:rsid w:val="00BF28D6"/>
    <w:rsid w:val="00BF30E7"/>
    <w:rsid w:val="00BF44C3"/>
    <w:rsid w:val="00BF5FD3"/>
    <w:rsid w:val="00BF69E2"/>
    <w:rsid w:val="00C0076C"/>
    <w:rsid w:val="00C013DB"/>
    <w:rsid w:val="00C014DB"/>
    <w:rsid w:val="00C01C09"/>
    <w:rsid w:val="00C02970"/>
    <w:rsid w:val="00C06A2F"/>
    <w:rsid w:val="00C0768B"/>
    <w:rsid w:val="00C13B5E"/>
    <w:rsid w:val="00C13C40"/>
    <w:rsid w:val="00C15ED7"/>
    <w:rsid w:val="00C16B44"/>
    <w:rsid w:val="00C16EF2"/>
    <w:rsid w:val="00C20199"/>
    <w:rsid w:val="00C205AD"/>
    <w:rsid w:val="00C22FFD"/>
    <w:rsid w:val="00C23D41"/>
    <w:rsid w:val="00C25FFE"/>
    <w:rsid w:val="00C262BC"/>
    <w:rsid w:val="00C3071C"/>
    <w:rsid w:val="00C309B4"/>
    <w:rsid w:val="00C315FD"/>
    <w:rsid w:val="00C32055"/>
    <w:rsid w:val="00C3383F"/>
    <w:rsid w:val="00C34637"/>
    <w:rsid w:val="00C3726D"/>
    <w:rsid w:val="00C419C4"/>
    <w:rsid w:val="00C41B0A"/>
    <w:rsid w:val="00C465D7"/>
    <w:rsid w:val="00C50256"/>
    <w:rsid w:val="00C511C7"/>
    <w:rsid w:val="00C6303D"/>
    <w:rsid w:val="00C632B1"/>
    <w:rsid w:val="00C671A6"/>
    <w:rsid w:val="00C72946"/>
    <w:rsid w:val="00C72ABD"/>
    <w:rsid w:val="00C73D70"/>
    <w:rsid w:val="00C75F9A"/>
    <w:rsid w:val="00C76BC9"/>
    <w:rsid w:val="00C77B0A"/>
    <w:rsid w:val="00C77E8C"/>
    <w:rsid w:val="00C808B9"/>
    <w:rsid w:val="00C82170"/>
    <w:rsid w:val="00C84D2E"/>
    <w:rsid w:val="00C85548"/>
    <w:rsid w:val="00C87174"/>
    <w:rsid w:val="00C904BF"/>
    <w:rsid w:val="00C9202F"/>
    <w:rsid w:val="00C923FA"/>
    <w:rsid w:val="00C9365E"/>
    <w:rsid w:val="00C93AEA"/>
    <w:rsid w:val="00C95CCC"/>
    <w:rsid w:val="00C9632C"/>
    <w:rsid w:val="00CA16DA"/>
    <w:rsid w:val="00CA3CD3"/>
    <w:rsid w:val="00CA4CFB"/>
    <w:rsid w:val="00CA61EC"/>
    <w:rsid w:val="00CA6361"/>
    <w:rsid w:val="00CB195B"/>
    <w:rsid w:val="00CB20B5"/>
    <w:rsid w:val="00CB4E4B"/>
    <w:rsid w:val="00CB7DF1"/>
    <w:rsid w:val="00CC00B6"/>
    <w:rsid w:val="00CC0480"/>
    <w:rsid w:val="00CC316E"/>
    <w:rsid w:val="00CC32AA"/>
    <w:rsid w:val="00CC4223"/>
    <w:rsid w:val="00CC670B"/>
    <w:rsid w:val="00CC6938"/>
    <w:rsid w:val="00CC716A"/>
    <w:rsid w:val="00CC76F3"/>
    <w:rsid w:val="00CD12BC"/>
    <w:rsid w:val="00CD16DC"/>
    <w:rsid w:val="00CD1B39"/>
    <w:rsid w:val="00CD2FB3"/>
    <w:rsid w:val="00CD3CC8"/>
    <w:rsid w:val="00CD3DD7"/>
    <w:rsid w:val="00CD5E7F"/>
    <w:rsid w:val="00CD6574"/>
    <w:rsid w:val="00CD6814"/>
    <w:rsid w:val="00CD726A"/>
    <w:rsid w:val="00CE03D2"/>
    <w:rsid w:val="00CE277E"/>
    <w:rsid w:val="00CE32A1"/>
    <w:rsid w:val="00CE33C8"/>
    <w:rsid w:val="00CE3468"/>
    <w:rsid w:val="00CE6E4F"/>
    <w:rsid w:val="00CE7BEF"/>
    <w:rsid w:val="00CF0365"/>
    <w:rsid w:val="00CF07AD"/>
    <w:rsid w:val="00CF1E82"/>
    <w:rsid w:val="00CF491A"/>
    <w:rsid w:val="00CF63EB"/>
    <w:rsid w:val="00CF7F3C"/>
    <w:rsid w:val="00D02C60"/>
    <w:rsid w:val="00D031ED"/>
    <w:rsid w:val="00D033AC"/>
    <w:rsid w:val="00D039ED"/>
    <w:rsid w:val="00D04204"/>
    <w:rsid w:val="00D13D54"/>
    <w:rsid w:val="00D1518A"/>
    <w:rsid w:val="00D15323"/>
    <w:rsid w:val="00D15790"/>
    <w:rsid w:val="00D169E6"/>
    <w:rsid w:val="00D20A10"/>
    <w:rsid w:val="00D20B59"/>
    <w:rsid w:val="00D2100C"/>
    <w:rsid w:val="00D2181D"/>
    <w:rsid w:val="00D23A81"/>
    <w:rsid w:val="00D26D51"/>
    <w:rsid w:val="00D27F3A"/>
    <w:rsid w:val="00D30AE1"/>
    <w:rsid w:val="00D30D60"/>
    <w:rsid w:val="00D335C9"/>
    <w:rsid w:val="00D33E5B"/>
    <w:rsid w:val="00D34944"/>
    <w:rsid w:val="00D35BF9"/>
    <w:rsid w:val="00D35EB7"/>
    <w:rsid w:val="00D4057C"/>
    <w:rsid w:val="00D4065B"/>
    <w:rsid w:val="00D4274E"/>
    <w:rsid w:val="00D44E0D"/>
    <w:rsid w:val="00D45A3C"/>
    <w:rsid w:val="00D45BC9"/>
    <w:rsid w:val="00D4770D"/>
    <w:rsid w:val="00D47C54"/>
    <w:rsid w:val="00D50C4F"/>
    <w:rsid w:val="00D51129"/>
    <w:rsid w:val="00D52135"/>
    <w:rsid w:val="00D57416"/>
    <w:rsid w:val="00D60110"/>
    <w:rsid w:val="00D61EFC"/>
    <w:rsid w:val="00D63426"/>
    <w:rsid w:val="00D63D21"/>
    <w:rsid w:val="00D6406B"/>
    <w:rsid w:val="00D645F9"/>
    <w:rsid w:val="00D65CED"/>
    <w:rsid w:val="00D70434"/>
    <w:rsid w:val="00D74278"/>
    <w:rsid w:val="00D74A90"/>
    <w:rsid w:val="00D74AD3"/>
    <w:rsid w:val="00D764FB"/>
    <w:rsid w:val="00D7785C"/>
    <w:rsid w:val="00D80438"/>
    <w:rsid w:val="00D80717"/>
    <w:rsid w:val="00D8319A"/>
    <w:rsid w:val="00D8352F"/>
    <w:rsid w:val="00D84990"/>
    <w:rsid w:val="00D863B6"/>
    <w:rsid w:val="00D924B1"/>
    <w:rsid w:val="00D93819"/>
    <w:rsid w:val="00D93838"/>
    <w:rsid w:val="00D95129"/>
    <w:rsid w:val="00DA1C66"/>
    <w:rsid w:val="00DA2DAB"/>
    <w:rsid w:val="00DA4C8A"/>
    <w:rsid w:val="00DA70F2"/>
    <w:rsid w:val="00DA795E"/>
    <w:rsid w:val="00DB0455"/>
    <w:rsid w:val="00DB4B4E"/>
    <w:rsid w:val="00DB4F9E"/>
    <w:rsid w:val="00DB511F"/>
    <w:rsid w:val="00DB58D9"/>
    <w:rsid w:val="00DB6814"/>
    <w:rsid w:val="00DB6EDC"/>
    <w:rsid w:val="00DB7640"/>
    <w:rsid w:val="00DC0968"/>
    <w:rsid w:val="00DC1052"/>
    <w:rsid w:val="00DC5DD0"/>
    <w:rsid w:val="00DD01B0"/>
    <w:rsid w:val="00DD0C78"/>
    <w:rsid w:val="00DD3A16"/>
    <w:rsid w:val="00DD5CFB"/>
    <w:rsid w:val="00DD767F"/>
    <w:rsid w:val="00DE00C9"/>
    <w:rsid w:val="00DE1300"/>
    <w:rsid w:val="00DE15DA"/>
    <w:rsid w:val="00DE1AED"/>
    <w:rsid w:val="00DE338E"/>
    <w:rsid w:val="00DE3900"/>
    <w:rsid w:val="00DE4D63"/>
    <w:rsid w:val="00DE58E3"/>
    <w:rsid w:val="00DE6356"/>
    <w:rsid w:val="00DE6973"/>
    <w:rsid w:val="00DF642B"/>
    <w:rsid w:val="00DF78B9"/>
    <w:rsid w:val="00E01AFC"/>
    <w:rsid w:val="00E023A1"/>
    <w:rsid w:val="00E055DD"/>
    <w:rsid w:val="00E05DB1"/>
    <w:rsid w:val="00E05F35"/>
    <w:rsid w:val="00E07210"/>
    <w:rsid w:val="00E119F3"/>
    <w:rsid w:val="00E1512F"/>
    <w:rsid w:val="00E307A9"/>
    <w:rsid w:val="00E33545"/>
    <w:rsid w:val="00E343A6"/>
    <w:rsid w:val="00E36D1D"/>
    <w:rsid w:val="00E41B70"/>
    <w:rsid w:val="00E41E07"/>
    <w:rsid w:val="00E426AD"/>
    <w:rsid w:val="00E43658"/>
    <w:rsid w:val="00E43881"/>
    <w:rsid w:val="00E46A11"/>
    <w:rsid w:val="00E471D9"/>
    <w:rsid w:val="00E50E75"/>
    <w:rsid w:val="00E51748"/>
    <w:rsid w:val="00E52C0A"/>
    <w:rsid w:val="00E55D10"/>
    <w:rsid w:val="00E5625F"/>
    <w:rsid w:val="00E570E1"/>
    <w:rsid w:val="00E57178"/>
    <w:rsid w:val="00E612D5"/>
    <w:rsid w:val="00E6312C"/>
    <w:rsid w:val="00E639D6"/>
    <w:rsid w:val="00E63AE6"/>
    <w:rsid w:val="00E65445"/>
    <w:rsid w:val="00E65984"/>
    <w:rsid w:val="00E667D1"/>
    <w:rsid w:val="00E7051E"/>
    <w:rsid w:val="00E70524"/>
    <w:rsid w:val="00E71345"/>
    <w:rsid w:val="00E723ED"/>
    <w:rsid w:val="00E72F79"/>
    <w:rsid w:val="00E73F92"/>
    <w:rsid w:val="00E7440A"/>
    <w:rsid w:val="00E75C63"/>
    <w:rsid w:val="00E80926"/>
    <w:rsid w:val="00E825FC"/>
    <w:rsid w:val="00E82B3C"/>
    <w:rsid w:val="00E867AA"/>
    <w:rsid w:val="00E8686F"/>
    <w:rsid w:val="00E90981"/>
    <w:rsid w:val="00E92CF6"/>
    <w:rsid w:val="00E955E0"/>
    <w:rsid w:val="00E958BC"/>
    <w:rsid w:val="00E9629D"/>
    <w:rsid w:val="00E97328"/>
    <w:rsid w:val="00E9769D"/>
    <w:rsid w:val="00EA167F"/>
    <w:rsid w:val="00EA2882"/>
    <w:rsid w:val="00EB08B1"/>
    <w:rsid w:val="00EB1833"/>
    <w:rsid w:val="00EB3E23"/>
    <w:rsid w:val="00EC31A1"/>
    <w:rsid w:val="00EC3D47"/>
    <w:rsid w:val="00EC475B"/>
    <w:rsid w:val="00EC6212"/>
    <w:rsid w:val="00EC6D8A"/>
    <w:rsid w:val="00ED1479"/>
    <w:rsid w:val="00ED248F"/>
    <w:rsid w:val="00ED2D2A"/>
    <w:rsid w:val="00ED49FD"/>
    <w:rsid w:val="00ED4D39"/>
    <w:rsid w:val="00ED531E"/>
    <w:rsid w:val="00ED5EF7"/>
    <w:rsid w:val="00ED6BDF"/>
    <w:rsid w:val="00ED6F34"/>
    <w:rsid w:val="00EE006B"/>
    <w:rsid w:val="00EE008F"/>
    <w:rsid w:val="00EE16FC"/>
    <w:rsid w:val="00EE1DB7"/>
    <w:rsid w:val="00EE2764"/>
    <w:rsid w:val="00EE2989"/>
    <w:rsid w:val="00EE3D41"/>
    <w:rsid w:val="00EE4A35"/>
    <w:rsid w:val="00EE4C97"/>
    <w:rsid w:val="00EE563E"/>
    <w:rsid w:val="00EF080B"/>
    <w:rsid w:val="00EF6F1E"/>
    <w:rsid w:val="00F0059C"/>
    <w:rsid w:val="00F01A5A"/>
    <w:rsid w:val="00F03CA9"/>
    <w:rsid w:val="00F03E18"/>
    <w:rsid w:val="00F062E6"/>
    <w:rsid w:val="00F06743"/>
    <w:rsid w:val="00F068B2"/>
    <w:rsid w:val="00F0798C"/>
    <w:rsid w:val="00F07DC8"/>
    <w:rsid w:val="00F108FE"/>
    <w:rsid w:val="00F12698"/>
    <w:rsid w:val="00F1269A"/>
    <w:rsid w:val="00F13EF8"/>
    <w:rsid w:val="00F14C97"/>
    <w:rsid w:val="00F15569"/>
    <w:rsid w:val="00F15892"/>
    <w:rsid w:val="00F20420"/>
    <w:rsid w:val="00F21A6E"/>
    <w:rsid w:val="00F2255E"/>
    <w:rsid w:val="00F2472E"/>
    <w:rsid w:val="00F31428"/>
    <w:rsid w:val="00F349B4"/>
    <w:rsid w:val="00F354C5"/>
    <w:rsid w:val="00F368D1"/>
    <w:rsid w:val="00F37714"/>
    <w:rsid w:val="00F42563"/>
    <w:rsid w:val="00F43DA9"/>
    <w:rsid w:val="00F4513C"/>
    <w:rsid w:val="00F45CB2"/>
    <w:rsid w:val="00F47A09"/>
    <w:rsid w:val="00F51ED8"/>
    <w:rsid w:val="00F525D5"/>
    <w:rsid w:val="00F527B9"/>
    <w:rsid w:val="00F53C2E"/>
    <w:rsid w:val="00F5429B"/>
    <w:rsid w:val="00F54D3B"/>
    <w:rsid w:val="00F55E65"/>
    <w:rsid w:val="00F636F3"/>
    <w:rsid w:val="00F6651C"/>
    <w:rsid w:val="00F66A97"/>
    <w:rsid w:val="00F6749D"/>
    <w:rsid w:val="00F70F1D"/>
    <w:rsid w:val="00F71441"/>
    <w:rsid w:val="00F71A2E"/>
    <w:rsid w:val="00F7254C"/>
    <w:rsid w:val="00F72FD7"/>
    <w:rsid w:val="00F731B0"/>
    <w:rsid w:val="00F735F9"/>
    <w:rsid w:val="00F75B06"/>
    <w:rsid w:val="00F77911"/>
    <w:rsid w:val="00F80EDF"/>
    <w:rsid w:val="00F80FFB"/>
    <w:rsid w:val="00F81DE1"/>
    <w:rsid w:val="00F83DD0"/>
    <w:rsid w:val="00F85220"/>
    <w:rsid w:val="00F866B3"/>
    <w:rsid w:val="00F87EC2"/>
    <w:rsid w:val="00F91D4C"/>
    <w:rsid w:val="00F92585"/>
    <w:rsid w:val="00F95D76"/>
    <w:rsid w:val="00F962F4"/>
    <w:rsid w:val="00FA0610"/>
    <w:rsid w:val="00FA1133"/>
    <w:rsid w:val="00FA275E"/>
    <w:rsid w:val="00FA3477"/>
    <w:rsid w:val="00FA3BC6"/>
    <w:rsid w:val="00FA665C"/>
    <w:rsid w:val="00FA7306"/>
    <w:rsid w:val="00FB0E52"/>
    <w:rsid w:val="00FB1284"/>
    <w:rsid w:val="00FB183B"/>
    <w:rsid w:val="00FB1CC4"/>
    <w:rsid w:val="00FB226B"/>
    <w:rsid w:val="00FB26B3"/>
    <w:rsid w:val="00FB34F7"/>
    <w:rsid w:val="00FB49BF"/>
    <w:rsid w:val="00FB7EEA"/>
    <w:rsid w:val="00FC000B"/>
    <w:rsid w:val="00FC1CFC"/>
    <w:rsid w:val="00FC3388"/>
    <w:rsid w:val="00FC3597"/>
    <w:rsid w:val="00FC3751"/>
    <w:rsid w:val="00FC6A76"/>
    <w:rsid w:val="00FD2F2F"/>
    <w:rsid w:val="00FD6220"/>
    <w:rsid w:val="00FD71B6"/>
    <w:rsid w:val="00FE042E"/>
    <w:rsid w:val="00FE2748"/>
    <w:rsid w:val="00FE2F93"/>
    <w:rsid w:val="00FE3085"/>
    <w:rsid w:val="00FE430E"/>
    <w:rsid w:val="00FE47C2"/>
    <w:rsid w:val="00FE5BA5"/>
    <w:rsid w:val="00FF0551"/>
    <w:rsid w:val="00FF11A7"/>
    <w:rsid w:val="00FF1CF2"/>
    <w:rsid w:val="00FF1DAF"/>
    <w:rsid w:val="00FF3025"/>
    <w:rsid w:val="00FF36CA"/>
    <w:rsid w:val="00FF3EDA"/>
    <w:rsid w:val="00FF6D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8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18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1C59E3"/>
    <w:pPr>
      <w:ind w:left="720"/>
      <w:contextualSpacing/>
    </w:pPr>
  </w:style>
  <w:style w:type="character" w:styleId="Strong">
    <w:name w:val="Strong"/>
    <w:basedOn w:val="DefaultParagraphFont"/>
    <w:uiPriority w:val="22"/>
    <w:qFormat/>
    <w:rsid w:val="00AE466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AE46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515D5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72F79"/>
    <w:rPr>
      <w:color w:val="808080"/>
    </w:rPr>
  </w:style>
  <w:style w:type="paragraph" w:styleId="BalloonText">
    <w:name w:val="Balloon Text"/>
    <w:basedOn w:val="Normal"/>
    <w:link w:val="BalloonTextChar"/>
    <w:uiPriority w:val="99"/>
    <w:semiHidden/>
    <w:unhideWhenUsed/>
    <w:rsid w:val="00E72F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79"/>
    <w:rPr>
      <w:rFonts w:ascii="Tahoma" w:hAnsi="Tahoma" w:cs="Tahoma"/>
      <w:sz w:val="16"/>
      <w:szCs w:val="16"/>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9F5EEF"/>
  </w:style>
  <w:style w:type="character" w:styleId="CommentReference">
    <w:name w:val="annotation reference"/>
    <w:basedOn w:val="DefaultParagraphFont"/>
    <w:uiPriority w:val="99"/>
    <w:semiHidden/>
    <w:unhideWhenUsed/>
    <w:rsid w:val="00A63416"/>
    <w:rPr>
      <w:sz w:val="16"/>
      <w:szCs w:val="16"/>
    </w:rPr>
  </w:style>
  <w:style w:type="paragraph" w:styleId="CommentText">
    <w:name w:val="annotation text"/>
    <w:basedOn w:val="Normal"/>
    <w:link w:val="CommentTextChar"/>
    <w:uiPriority w:val="99"/>
    <w:semiHidden/>
    <w:unhideWhenUsed/>
    <w:rsid w:val="00A63416"/>
    <w:pPr>
      <w:spacing w:line="240" w:lineRule="auto"/>
    </w:pPr>
    <w:rPr>
      <w:sz w:val="20"/>
      <w:szCs w:val="20"/>
    </w:rPr>
  </w:style>
  <w:style w:type="character" w:customStyle="1" w:styleId="CommentTextChar">
    <w:name w:val="Comment Text Char"/>
    <w:basedOn w:val="DefaultParagraphFont"/>
    <w:link w:val="CommentText"/>
    <w:uiPriority w:val="99"/>
    <w:semiHidden/>
    <w:rsid w:val="00A63416"/>
    <w:rPr>
      <w:sz w:val="20"/>
      <w:szCs w:val="20"/>
    </w:rPr>
  </w:style>
  <w:style w:type="paragraph" w:styleId="CommentSubject">
    <w:name w:val="annotation subject"/>
    <w:basedOn w:val="CommentText"/>
    <w:next w:val="CommentText"/>
    <w:link w:val="CommentSubjectChar"/>
    <w:uiPriority w:val="99"/>
    <w:semiHidden/>
    <w:unhideWhenUsed/>
    <w:rsid w:val="00A63416"/>
    <w:rPr>
      <w:b/>
      <w:bCs/>
    </w:rPr>
  </w:style>
  <w:style w:type="character" w:customStyle="1" w:styleId="CommentSubjectChar">
    <w:name w:val="Comment Subject Char"/>
    <w:basedOn w:val="CommentTextChar"/>
    <w:link w:val="CommentSubject"/>
    <w:uiPriority w:val="99"/>
    <w:semiHidden/>
    <w:rsid w:val="00A63416"/>
    <w:rPr>
      <w:b/>
      <w:bCs/>
      <w:sz w:val="20"/>
      <w:szCs w:val="20"/>
    </w:rPr>
  </w:style>
  <w:style w:type="paragraph" w:styleId="Header">
    <w:name w:val="header"/>
    <w:basedOn w:val="Normal"/>
    <w:link w:val="HeaderChar"/>
    <w:uiPriority w:val="99"/>
    <w:unhideWhenUsed/>
    <w:rsid w:val="00A1597C"/>
    <w:pPr>
      <w:tabs>
        <w:tab w:val="center" w:pos="4844"/>
        <w:tab w:val="right" w:pos="9689"/>
      </w:tabs>
      <w:spacing w:after="0" w:line="240" w:lineRule="auto"/>
    </w:pPr>
  </w:style>
  <w:style w:type="character" w:customStyle="1" w:styleId="HeaderChar">
    <w:name w:val="Header Char"/>
    <w:basedOn w:val="DefaultParagraphFont"/>
    <w:link w:val="Header"/>
    <w:uiPriority w:val="99"/>
    <w:rsid w:val="00A1597C"/>
  </w:style>
  <w:style w:type="paragraph" w:styleId="Footer">
    <w:name w:val="footer"/>
    <w:basedOn w:val="Normal"/>
    <w:link w:val="FooterChar"/>
    <w:uiPriority w:val="99"/>
    <w:unhideWhenUsed/>
    <w:rsid w:val="00A1597C"/>
    <w:pPr>
      <w:tabs>
        <w:tab w:val="center" w:pos="4844"/>
        <w:tab w:val="right" w:pos="9689"/>
      </w:tabs>
      <w:spacing w:after="0" w:line="240" w:lineRule="auto"/>
    </w:pPr>
  </w:style>
  <w:style w:type="character" w:customStyle="1" w:styleId="FooterChar">
    <w:name w:val="Footer Char"/>
    <w:basedOn w:val="DefaultParagraphFont"/>
    <w:link w:val="Footer"/>
    <w:uiPriority w:val="99"/>
    <w:rsid w:val="00A1597C"/>
  </w:style>
  <w:style w:type="paragraph" w:styleId="FootnoteText">
    <w:name w:val="footnote text"/>
    <w:basedOn w:val="Normal"/>
    <w:link w:val="FootnoteTextChar"/>
    <w:uiPriority w:val="99"/>
    <w:semiHidden/>
    <w:unhideWhenUsed/>
    <w:rsid w:val="006215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5E2"/>
    <w:rPr>
      <w:sz w:val="20"/>
      <w:szCs w:val="20"/>
    </w:rPr>
  </w:style>
  <w:style w:type="character" w:styleId="FootnoteReference">
    <w:name w:val="footnote reference"/>
    <w:basedOn w:val="DefaultParagraphFont"/>
    <w:uiPriority w:val="99"/>
    <w:semiHidden/>
    <w:unhideWhenUsed/>
    <w:rsid w:val="006215E2"/>
    <w:rPr>
      <w:vertAlign w:val="superscript"/>
    </w:rPr>
  </w:style>
  <w:style w:type="character" w:styleId="Hyperlink">
    <w:name w:val="Hyperlink"/>
    <w:basedOn w:val="DefaultParagraphFont"/>
    <w:uiPriority w:val="99"/>
    <w:unhideWhenUsed/>
    <w:rsid w:val="00316674"/>
    <w:rPr>
      <w:color w:val="0000FF" w:themeColor="hyperlink"/>
      <w:u w:val="single"/>
    </w:rPr>
  </w:style>
  <w:style w:type="character" w:customStyle="1" w:styleId="a">
    <w:name w:val="Основной текст_"/>
    <w:basedOn w:val="DefaultParagraphFont"/>
    <w:link w:val="1"/>
    <w:rsid w:val="00FE5BA5"/>
    <w:rPr>
      <w:rFonts w:ascii="Tahoma" w:eastAsia="Tahoma" w:hAnsi="Tahoma" w:cs="Tahoma"/>
      <w:sz w:val="21"/>
      <w:szCs w:val="21"/>
      <w:shd w:val="clear" w:color="auto" w:fill="FFFFFF"/>
    </w:rPr>
  </w:style>
  <w:style w:type="character" w:customStyle="1" w:styleId="a0">
    <w:name w:val="Основной текст + Полужирный"/>
    <w:basedOn w:val="a"/>
    <w:rsid w:val="00FE5BA5"/>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
    <w:rsid w:val="00FE5BA5"/>
    <w:pPr>
      <w:widowControl w:val="0"/>
      <w:shd w:val="clear" w:color="auto" w:fill="FFFFFF"/>
      <w:spacing w:after="0" w:line="364" w:lineRule="exact"/>
      <w:jc w:val="both"/>
    </w:pPr>
    <w:rPr>
      <w:rFonts w:ascii="Tahoma" w:eastAsia="Tahoma" w:hAnsi="Tahoma" w:cs="Tahoma"/>
      <w:sz w:val="21"/>
      <w:szCs w:val="21"/>
    </w:rPr>
  </w:style>
  <w:style w:type="character" w:customStyle="1" w:styleId="4">
    <w:name w:val="Основной текст (4)_"/>
    <w:basedOn w:val="DefaultParagraphFont"/>
    <w:link w:val="40"/>
    <w:rsid w:val="00ED248F"/>
    <w:rPr>
      <w:rFonts w:ascii="Tahoma" w:eastAsia="Tahoma" w:hAnsi="Tahoma" w:cs="Tahoma"/>
      <w:b/>
      <w:bCs/>
      <w:sz w:val="21"/>
      <w:szCs w:val="21"/>
      <w:shd w:val="clear" w:color="auto" w:fill="FFFFFF"/>
    </w:rPr>
  </w:style>
  <w:style w:type="character" w:customStyle="1" w:styleId="6">
    <w:name w:val="Основной текст (6)_"/>
    <w:basedOn w:val="DefaultParagraphFont"/>
    <w:link w:val="60"/>
    <w:rsid w:val="00ED248F"/>
    <w:rPr>
      <w:rFonts w:ascii="Tahoma" w:eastAsia="Tahoma" w:hAnsi="Tahoma" w:cs="Tahoma"/>
      <w:i/>
      <w:iCs/>
      <w:sz w:val="21"/>
      <w:szCs w:val="21"/>
      <w:shd w:val="clear" w:color="auto" w:fill="FFFFFF"/>
    </w:rPr>
  </w:style>
  <w:style w:type="character" w:customStyle="1" w:styleId="61">
    <w:name w:val="Основной текст (6) + Не курсив"/>
    <w:basedOn w:val="6"/>
    <w:rsid w:val="00ED248F"/>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a1">
    <w:name w:val="Основной текст + Курсив"/>
    <w:basedOn w:val="a"/>
    <w:rsid w:val="00ED248F"/>
    <w:rPr>
      <w:rFonts w:ascii="Tahoma" w:eastAsia="Tahoma" w:hAnsi="Tahoma" w:cs="Tahoma"/>
      <w:b w:val="0"/>
      <w:bCs w:val="0"/>
      <w:i/>
      <w:iCs/>
      <w:smallCaps w:val="0"/>
      <w:strike w:val="0"/>
      <w:color w:val="000000"/>
      <w:spacing w:val="0"/>
      <w:w w:val="100"/>
      <w:position w:val="0"/>
      <w:sz w:val="21"/>
      <w:szCs w:val="21"/>
      <w:u w:val="none"/>
      <w:shd w:val="clear" w:color="auto" w:fill="FFFFFF"/>
      <w:lang w:val="hy-AM" w:eastAsia="hy-AM" w:bidi="hy-AM"/>
    </w:rPr>
  </w:style>
  <w:style w:type="paragraph" w:customStyle="1" w:styleId="40">
    <w:name w:val="Основной текст (4)"/>
    <w:basedOn w:val="Normal"/>
    <w:link w:val="4"/>
    <w:rsid w:val="00ED248F"/>
    <w:pPr>
      <w:widowControl w:val="0"/>
      <w:shd w:val="clear" w:color="auto" w:fill="FFFFFF"/>
      <w:spacing w:before="1200" w:after="1380" w:line="364" w:lineRule="exact"/>
      <w:jc w:val="right"/>
    </w:pPr>
    <w:rPr>
      <w:rFonts w:ascii="Tahoma" w:eastAsia="Tahoma" w:hAnsi="Tahoma" w:cs="Tahoma"/>
      <w:b/>
      <w:bCs/>
      <w:sz w:val="21"/>
      <w:szCs w:val="21"/>
    </w:rPr>
  </w:style>
  <w:style w:type="paragraph" w:customStyle="1" w:styleId="60">
    <w:name w:val="Основной текст (6)"/>
    <w:basedOn w:val="Normal"/>
    <w:link w:val="6"/>
    <w:rsid w:val="00ED248F"/>
    <w:pPr>
      <w:widowControl w:val="0"/>
      <w:shd w:val="clear" w:color="auto" w:fill="FFFFFF"/>
      <w:spacing w:after="0" w:line="317" w:lineRule="exact"/>
      <w:ind w:firstLine="420"/>
      <w:jc w:val="both"/>
    </w:pPr>
    <w:rPr>
      <w:rFonts w:ascii="Tahoma" w:eastAsia="Tahoma" w:hAnsi="Tahoma" w:cs="Tahoma"/>
      <w:i/>
      <w:iCs/>
      <w:sz w:val="21"/>
      <w:szCs w:val="21"/>
    </w:rPr>
  </w:style>
  <w:style w:type="character" w:customStyle="1" w:styleId="69pt">
    <w:name w:val="Основной текст (6) + 9 pt"/>
    <w:aliases w:val="Полужирный"/>
    <w:basedOn w:val="6"/>
    <w:rsid w:val="00D61EFC"/>
    <w:rPr>
      <w:rFonts w:ascii="Tahoma" w:eastAsia="Tahoma" w:hAnsi="Tahoma" w:cs="Tahoma"/>
      <w:b/>
      <w:bCs/>
      <w:i/>
      <w:iCs/>
      <w:smallCaps w:val="0"/>
      <w:strike w:val="0"/>
      <w:color w:val="000000"/>
      <w:spacing w:val="0"/>
      <w:w w:val="100"/>
      <w:position w:val="0"/>
      <w:sz w:val="18"/>
      <w:szCs w:val="18"/>
      <w:u w:val="none"/>
      <w:shd w:val="clear" w:color="auto" w:fill="FFFFFF"/>
      <w:lang w:val="hy-AM" w:eastAsia="hy-AM" w:bidi="hy-AM"/>
    </w:rPr>
  </w:style>
  <w:style w:type="character" w:styleId="Emphasis">
    <w:name w:val="Emphasis"/>
    <w:basedOn w:val="DefaultParagraphFont"/>
    <w:uiPriority w:val="20"/>
    <w:qFormat/>
    <w:rsid w:val="00D47C54"/>
    <w:rPr>
      <w:i/>
      <w:iCs/>
    </w:rPr>
  </w:style>
  <w:style w:type="paragraph" w:styleId="Revision">
    <w:name w:val="Revision"/>
    <w:hidden/>
    <w:uiPriority w:val="99"/>
    <w:semiHidden/>
    <w:rsid w:val="007D6669"/>
    <w:pPr>
      <w:spacing w:after="0" w:line="240" w:lineRule="auto"/>
    </w:pPr>
  </w:style>
  <w:style w:type="paragraph" w:styleId="BodyText">
    <w:name w:val="Body Text"/>
    <w:basedOn w:val="Normal"/>
    <w:link w:val="BodyTextChar"/>
    <w:rsid w:val="005652C7"/>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5652C7"/>
    <w:rPr>
      <w:rFonts w:ascii="Calibri" w:eastAsia="Calibri" w:hAnsi="Calibri"/>
      <w:color w:val="00000A"/>
    </w:rPr>
  </w:style>
  <w:style w:type="paragraph" w:customStyle="1" w:styleId="Storagrutun1">
    <w:name w:val="Storagrutun 1"/>
    <w:basedOn w:val="Normal"/>
    <w:rsid w:val="00C16B44"/>
    <w:pPr>
      <w:tabs>
        <w:tab w:val="left" w:pos="992"/>
        <w:tab w:val="left" w:pos="7655"/>
      </w:tabs>
      <w:spacing w:after="0" w:line="240" w:lineRule="auto"/>
    </w:pPr>
    <w:rPr>
      <w:rFonts w:ascii="ArTarumianTimes" w:eastAsia="Times New Roman" w:hAnsi="ArTarumianTimes" w:cs="Times New Roman"/>
      <w:bCs/>
      <w:sz w:val="24"/>
      <w:szCs w:val="24"/>
      <w:lang w:eastAsia="ru-RU"/>
    </w:rPr>
  </w:style>
  <w:style w:type="paragraph" w:customStyle="1" w:styleId="Char3CharCharChar">
    <w:name w:val="Char3 Char Char Char"/>
    <w:basedOn w:val="Normal"/>
    <w:next w:val="Normal"/>
    <w:semiHidden/>
    <w:rsid w:val="005F0AF0"/>
    <w:pPr>
      <w:spacing w:after="160" w:line="240" w:lineRule="exact"/>
    </w:pPr>
    <w:rPr>
      <w:rFonts w:ascii="Arial" w:eastAsia="Times New Roman" w:hAnsi="Arial" w:cs="Arial"/>
      <w:sz w:val="20"/>
      <w:szCs w:val="20"/>
      <w:lang w:val="en-GB"/>
    </w:rPr>
  </w:style>
</w:styles>
</file>

<file path=word/webSettings.xml><?xml version="1.0" encoding="utf-8"?>
<w:webSettings xmlns:r="http://schemas.openxmlformats.org/officeDocument/2006/relationships" xmlns:w="http://schemas.openxmlformats.org/wordprocessingml/2006/main">
  <w:divs>
    <w:div w:id="160700563">
      <w:bodyDiv w:val="1"/>
      <w:marLeft w:val="0"/>
      <w:marRight w:val="0"/>
      <w:marTop w:val="0"/>
      <w:marBottom w:val="0"/>
      <w:divBdr>
        <w:top w:val="none" w:sz="0" w:space="0" w:color="auto"/>
        <w:left w:val="none" w:sz="0" w:space="0" w:color="auto"/>
        <w:bottom w:val="none" w:sz="0" w:space="0" w:color="auto"/>
        <w:right w:val="none" w:sz="0" w:space="0" w:color="auto"/>
      </w:divBdr>
    </w:div>
    <w:div w:id="184831185">
      <w:bodyDiv w:val="1"/>
      <w:marLeft w:val="0"/>
      <w:marRight w:val="0"/>
      <w:marTop w:val="0"/>
      <w:marBottom w:val="0"/>
      <w:divBdr>
        <w:top w:val="none" w:sz="0" w:space="0" w:color="auto"/>
        <w:left w:val="none" w:sz="0" w:space="0" w:color="auto"/>
        <w:bottom w:val="none" w:sz="0" w:space="0" w:color="auto"/>
        <w:right w:val="none" w:sz="0" w:space="0" w:color="auto"/>
      </w:divBdr>
    </w:div>
    <w:div w:id="215093961">
      <w:bodyDiv w:val="1"/>
      <w:marLeft w:val="0"/>
      <w:marRight w:val="0"/>
      <w:marTop w:val="0"/>
      <w:marBottom w:val="0"/>
      <w:divBdr>
        <w:top w:val="none" w:sz="0" w:space="0" w:color="auto"/>
        <w:left w:val="none" w:sz="0" w:space="0" w:color="auto"/>
        <w:bottom w:val="none" w:sz="0" w:space="0" w:color="auto"/>
        <w:right w:val="none" w:sz="0" w:space="0" w:color="auto"/>
      </w:divBdr>
    </w:div>
    <w:div w:id="996424200">
      <w:bodyDiv w:val="1"/>
      <w:marLeft w:val="0"/>
      <w:marRight w:val="0"/>
      <w:marTop w:val="0"/>
      <w:marBottom w:val="0"/>
      <w:divBdr>
        <w:top w:val="none" w:sz="0" w:space="0" w:color="auto"/>
        <w:left w:val="none" w:sz="0" w:space="0" w:color="auto"/>
        <w:bottom w:val="none" w:sz="0" w:space="0" w:color="auto"/>
        <w:right w:val="none" w:sz="0" w:space="0" w:color="auto"/>
      </w:divBdr>
    </w:div>
    <w:div w:id="116189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lex.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25A794-B9F9-4070-B6A8-9D62F7446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11</Pages>
  <Words>1629</Words>
  <Characters>9286</Characters>
  <Application>Microsoft Office Word</Application>
  <DocSecurity>0</DocSecurity>
  <Lines>77</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https:/mul2-moj.gov.am/tasks/540162/oneclick/Ampopatert.docx?token=c4b5645896b8587415c9ab8ae73863a4</cp:keywords>
  <cp:lastModifiedBy>A-Mikaelyan</cp:lastModifiedBy>
  <cp:revision>41</cp:revision>
  <dcterms:created xsi:type="dcterms:W3CDTF">2023-01-25T13:47:00Z</dcterms:created>
  <dcterms:modified xsi:type="dcterms:W3CDTF">2023-03-10T12:15:00Z</dcterms:modified>
</cp:coreProperties>
</file>