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C6" w:rsidRDefault="00FD7DC6" w:rsidP="00FD7DC6">
      <w:pPr>
        <w:tabs>
          <w:tab w:val="left" w:pos="709"/>
        </w:tabs>
        <w:spacing w:line="276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FD7DC6" w:rsidRPr="00321F2E" w:rsidRDefault="00FD7DC6" w:rsidP="00FD7DC6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F3276F">
        <w:rPr>
          <w:rFonts w:ascii="GHEA Grapalat" w:hAnsi="GHEA Grapalat"/>
          <w:b/>
          <w:bCs/>
          <w:shd w:val="clear" w:color="auto" w:fill="FFFFFF"/>
          <w:lang w:val="hy-AM"/>
        </w:rPr>
        <w:t xml:space="preserve">«ՀԱՅԱՍՏԱՆԻ ՀԱՆՐԱՊԵՏՈՒԹՅԱՆ 2023 ԹՎԱԿԱՆԻ ՊԵՏԱԿԱՆ ԲՅՈՒՋԵԻ ՄԱՍԻՆ» ՀԱՅԱՍՏԱՆԻ ՀԱՆՐԱՊԵՏՈՒԹՅԱՆ </w:t>
      </w:r>
      <w:r w:rsidRPr="00321F2E">
        <w:rPr>
          <w:rFonts w:ascii="GHEA Grapalat" w:hAnsi="GHEA Grapalat"/>
          <w:b/>
          <w:bCs/>
          <w:shd w:val="clear" w:color="auto" w:fill="FFFFFF"/>
          <w:lang w:val="hy-AM"/>
        </w:rPr>
        <w:t>ՕՐԵՆՔՈՒՄ</w:t>
      </w:r>
      <w:r w:rsidRPr="00F3276F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ՀԱՅԱՍՏԱՆԻ </w:t>
      </w:r>
      <w:r w:rsidRPr="00F40B5D">
        <w:rPr>
          <w:rFonts w:ascii="GHEA Grapalat" w:hAnsi="GHEA Grapalat"/>
          <w:b/>
          <w:bCs/>
          <w:shd w:val="clear" w:color="auto" w:fill="FFFFFF"/>
          <w:lang w:val="hy-AM"/>
        </w:rPr>
        <w:t>Հ</w:t>
      </w:r>
      <w:r w:rsidRPr="00F3276F">
        <w:rPr>
          <w:rFonts w:ascii="GHEA Grapalat" w:hAnsi="GHEA Grapalat"/>
          <w:b/>
          <w:bCs/>
          <w:shd w:val="clear" w:color="auto" w:fill="FFFFFF"/>
          <w:lang w:val="hy-AM"/>
        </w:rPr>
        <w:t xml:space="preserve">ԱՆՐԱՊԵՏՈՒԹՅԱՆ ԿԱՌԱՎԱՐՈՒԹՅԱՆ 2022 ԹՎԱԿԱՆԻ ԴԵԿՏԵՄԲԵՐԻ 29-Ի N 2111-Ն ՈՐՈՇՄԱՆ </w:t>
      </w:r>
      <w:r w:rsidRPr="00321F2E">
        <w:rPr>
          <w:rFonts w:ascii="GHEA Grapalat" w:hAnsi="GHEA Grapalat"/>
          <w:b/>
          <w:bCs/>
          <w:shd w:val="clear" w:color="auto" w:fill="FFFFFF"/>
          <w:lang w:val="hy-AM"/>
        </w:rPr>
        <w:t xml:space="preserve">ՄԵՋ ՓՈՓՈԽՈՒԹՅՈՒՆՆԵՐ ԿԱՏԱՐԵԼՈՒ </w:t>
      </w:r>
      <w:r w:rsidRPr="00321F2E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:rsidR="00FD7DC6" w:rsidRDefault="00FD7DC6" w:rsidP="00FD7DC6">
      <w:pPr>
        <w:tabs>
          <w:tab w:val="left" w:pos="709"/>
        </w:tabs>
        <w:ind w:right="-1" w:firstLine="708"/>
        <w:jc w:val="both"/>
        <w:rPr>
          <w:rFonts w:ascii="GHEA Grapalat" w:eastAsiaTheme="minorHAnsi" w:hAnsi="GHEA Grapalat" w:cs="Arial LatArm"/>
          <w:sz w:val="28"/>
          <w:szCs w:val="28"/>
          <w:lang w:val="hy-AM"/>
        </w:rPr>
      </w:pPr>
    </w:p>
    <w:p w:rsidR="00FD7DC6" w:rsidRPr="001466D4" w:rsidRDefault="00FD7DC6" w:rsidP="00FD7DC6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435"/>
        <w:contextualSpacing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/>
        </w:rPr>
      </w:pPr>
      <w:r w:rsidRPr="00C71415"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  <w:t xml:space="preserve"> Ընթացիկ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իրավիճակը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և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իրավական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ակտի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ընդունման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անհրաժեշտությունը</w:t>
      </w:r>
    </w:p>
    <w:p w:rsidR="00FD7DC6" w:rsidRPr="009761A4" w:rsidRDefault="00FD7DC6" w:rsidP="00FD7DC6">
      <w:pPr>
        <w:spacing w:line="360" w:lineRule="auto"/>
        <w:ind w:firstLine="435"/>
        <w:jc w:val="both"/>
        <w:rPr>
          <w:rFonts w:ascii="GHEA Grapalat" w:eastAsia="Calibri" w:hAnsi="GHEA Grapalat"/>
          <w:lang w:val="hy-AM"/>
        </w:rPr>
      </w:pPr>
      <w:r w:rsidRPr="00F40B5D">
        <w:rPr>
          <w:rFonts w:ascii="GHEA Grapalat" w:hAnsi="GHEA Grapalat" w:cs="Sylfaen"/>
          <w:color w:val="000000" w:themeColor="text1"/>
          <w:lang w:val="hy-AM"/>
        </w:rPr>
        <w:t xml:space="preserve">1.1 </w:t>
      </w:r>
      <w:r w:rsidRPr="001466D4">
        <w:rPr>
          <w:rFonts w:ascii="GHEA Grapalat" w:hAnsi="GHEA Grapalat" w:cs="Sylfaen"/>
          <w:color w:val="000000" w:themeColor="text1"/>
          <w:lang w:val="hy-AM"/>
        </w:rPr>
        <w:t>Հիմք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ընդունելով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Համաշխարհային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բանկի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խմբի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հետ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գործընկերության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հետագա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ընդլայնման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և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խորացման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ուղղությամբ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ՀՀ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կառավարության </w:t>
      </w:r>
      <w:r w:rsidRPr="001466D4">
        <w:rPr>
          <w:rFonts w:ascii="GHEA Grapalat" w:hAnsi="GHEA Grapalat" w:cs="Sylfaen"/>
          <w:color w:val="000000" w:themeColor="text1"/>
          <w:lang w:val="hy-AM"/>
        </w:rPr>
        <w:t>մտադրությունը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և </w:t>
      </w:r>
      <w:proofErr w:type="spellStart"/>
      <w:r w:rsidRPr="001466D4">
        <w:rPr>
          <w:rFonts w:ascii="GHEA Grapalat" w:hAnsi="GHEA Grapalat" w:cs="Sylfaen"/>
          <w:color w:val="000000" w:themeColor="text1"/>
          <w:lang w:val="hy-AM"/>
        </w:rPr>
        <w:t>կարևորելով</w:t>
      </w:r>
      <w:proofErr w:type="spellEnd"/>
      <w:r w:rsidRPr="001466D4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/>
          <w:lang w:val="hy-AM"/>
        </w:rPr>
        <w:t>Միջազգային զարգացման ընկերակցության (ՄԶԸ)</w:t>
      </w:r>
      <w:r w:rsidRPr="001466D4">
        <w:rPr>
          <w:rFonts w:ascii="GHEA Grapalat" w:hAnsi="GHEA Grapalat" w:cs="Sylfaen"/>
          <w:color w:val="000000" w:themeColor="text1"/>
          <w:lang w:val="hy-AM"/>
        </w:rPr>
        <w:t xml:space="preserve"> ռեսուրսների հերթական (քսաներորդ)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համալրմանը Հայաստանի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>օժանդակությունը՝ ներկայումս նախատեսվում է մասնակցել ՄԶԸ ռեսուրսների համալրմանը` հանդես գալով որպես ՄԶԸ դոնոր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: ՄԶԸ ռեսուրսների համալրմանն ուղղված ՀՀ </w:t>
      </w:r>
      <w:r w:rsidRPr="001466D4">
        <w:rPr>
          <w:rFonts w:ascii="GHEA Grapalat" w:hAnsi="GHEA Grapalat"/>
          <w:lang w:val="hy-AM"/>
        </w:rPr>
        <w:t>ներդրումը կկազմի 700,000 հատուկ փոխառության իրավունք (շուրջ 1,000,000 ԱՄՆ դոլար)</w:t>
      </w:r>
      <w:r w:rsidRPr="009761A4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որից </w:t>
      </w:r>
      <w:r w:rsidRPr="009761A4">
        <w:rPr>
          <w:rFonts w:ascii="GHEA Grapalat" w:hAnsi="GHEA Grapalat"/>
          <w:lang w:val="hy-AM"/>
        </w:rPr>
        <w:t xml:space="preserve"> 30</w:t>
      </w:r>
      <w:r>
        <w:rPr>
          <w:rFonts w:ascii="GHEA Grapalat" w:hAnsi="GHEA Grapalat"/>
          <w:lang w:val="hy-AM"/>
        </w:rPr>
        <w:t xml:space="preserve"> </w:t>
      </w:r>
      <w:r w:rsidRPr="009761A4">
        <w:rPr>
          <w:rFonts w:ascii="GHEA Grapalat" w:hAnsi="GHEA Grapalat"/>
          <w:lang w:val="hy-AM"/>
        </w:rPr>
        <w:t>000</w:t>
      </w:r>
      <w:r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/>
          <w:lang w:val="hy-AM"/>
        </w:rPr>
        <w:t>հատուկ փոխառության իրավունք</w:t>
      </w:r>
      <w:r>
        <w:rPr>
          <w:rFonts w:ascii="GHEA Grapalat" w:hAnsi="GHEA Grapalat"/>
          <w:lang w:val="hy-AM"/>
        </w:rPr>
        <w:t xml:space="preserve">ի ներդրումը կատարվելու է </w:t>
      </w:r>
      <w:proofErr w:type="spellStart"/>
      <w:r w:rsidRPr="007571BA">
        <w:rPr>
          <w:rFonts w:ascii="GHEA Grapalat" w:hAnsi="GHEA Grapalat" w:cs="Sylfaen"/>
          <w:lang w:val="hy-AM"/>
        </w:rPr>
        <w:t>մինչև</w:t>
      </w:r>
      <w:proofErr w:type="spellEnd"/>
      <w:r w:rsidRPr="007571BA">
        <w:rPr>
          <w:rFonts w:ascii="GHEA Grapalat" w:hAnsi="GHEA Grapalat" w:cs="Sylfaen"/>
          <w:lang w:val="hy-AM"/>
        </w:rPr>
        <w:t xml:space="preserve"> 2023 թվականի ապրիլի 15-ը (վերջնական ժամկետ):</w:t>
      </w:r>
    </w:p>
    <w:p w:rsidR="00FD7DC6" w:rsidRDefault="00FD7DC6" w:rsidP="00FD7DC6">
      <w:pPr>
        <w:spacing w:line="360" w:lineRule="auto"/>
        <w:ind w:firstLine="435"/>
        <w:jc w:val="both"/>
        <w:rPr>
          <w:rFonts w:ascii="GHEA Grapalat" w:hAnsi="GHEA Grapalat" w:cs="Sylfaen"/>
          <w:lang w:val="hy-AM"/>
        </w:rPr>
      </w:pPr>
      <w:r w:rsidRPr="001466D4">
        <w:rPr>
          <w:rFonts w:ascii="GHEA Grapalat" w:hAnsi="GHEA Grapalat"/>
          <w:lang w:val="hy-AM"/>
        </w:rPr>
        <w:t xml:space="preserve">Հայաստանի Հանրապետությունը 2014 թվականից չի հանդիսանում ՄԶԸ աջակցությունից օգտվող երկիր, այդուհանդերձ, ՄԶԸ ռեսուրսների համալրմանը որպես դոնոր մասնակցությունը </w:t>
      </w:r>
      <w:proofErr w:type="spellStart"/>
      <w:r w:rsidRPr="001466D4">
        <w:rPr>
          <w:rFonts w:ascii="GHEA Grapalat" w:hAnsi="GHEA Grapalat"/>
          <w:lang w:val="hy-AM"/>
        </w:rPr>
        <w:t>ևս</w:t>
      </w:r>
      <w:proofErr w:type="spellEnd"/>
      <w:r w:rsidRPr="001466D4">
        <w:rPr>
          <w:rFonts w:ascii="GHEA Grapalat" w:hAnsi="GHEA Grapalat"/>
          <w:lang w:val="hy-AM"/>
        </w:rPr>
        <w:t xml:space="preserve"> մեկ անգամ կվերահաստատի ՀՀ համաձայնությունը ՄԶԸ կողմից իրականացվող քաղաքականությանը </w:t>
      </w:r>
      <w:r>
        <w:rPr>
          <w:rFonts w:ascii="GHEA Grapalat" w:hAnsi="GHEA Grapalat"/>
          <w:lang w:val="hy-AM"/>
        </w:rPr>
        <w:t>և</w:t>
      </w:r>
      <w:r w:rsidRPr="00F062B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Pr="001466D4">
        <w:rPr>
          <w:rFonts w:ascii="GHEA Grapalat" w:hAnsi="GHEA Grapalat" w:cs="Sylfaen"/>
          <w:lang w:val="hy-AM"/>
        </w:rPr>
        <w:t>րպես դոնոր</w:t>
      </w:r>
      <w:r w:rsidRPr="001466D4">
        <w:rPr>
          <w:rFonts w:ascii="GHEA Grapalat" w:hAnsi="GHEA Grapalat" w:cs="Sylfaen"/>
          <w:color w:val="000000" w:themeColor="text1"/>
          <w:lang w:val="hy-AM"/>
        </w:rPr>
        <w:t xml:space="preserve"> ՄԶԸ</w:t>
      </w:r>
      <w:r w:rsidRPr="001466D4">
        <w:rPr>
          <w:rFonts w:ascii="GHEA Grapalat" w:hAnsi="GHEA Grapalat"/>
          <w:color w:val="000000" w:themeColor="text1"/>
          <w:lang w:val="hy-AM"/>
        </w:rPr>
        <w:t xml:space="preserve"> </w:t>
      </w:r>
      <w:r w:rsidRPr="001466D4">
        <w:rPr>
          <w:rFonts w:ascii="GHEA Grapalat" w:hAnsi="GHEA Grapalat" w:cs="Sylfaen"/>
          <w:color w:val="000000" w:themeColor="text1"/>
          <w:lang w:val="hy-AM"/>
        </w:rPr>
        <w:t xml:space="preserve">ռեսուրսների </w:t>
      </w:r>
      <w:r w:rsidRPr="001466D4">
        <w:rPr>
          <w:rFonts w:ascii="GHEA Grapalat" w:hAnsi="GHEA Grapalat" w:cs="Sylfaen"/>
          <w:lang w:val="hy-AM"/>
        </w:rPr>
        <w:t>համալրմանը</w:t>
      </w:r>
      <w:r w:rsidRPr="001466D4">
        <w:rPr>
          <w:rFonts w:ascii="GHEA Grapalat" w:hAnsi="GHEA Grapalat"/>
          <w:lang w:val="hy-AM"/>
        </w:rPr>
        <w:t xml:space="preserve"> Հայաստանի </w:t>
      </w:r>
      <w:r w:rsidRPr="001466D4">
        <w:rPr>
          <w:rFonts w:ascii="GHEA Grapalat" w:hAnsi="GHEA Grapalat" w:cs="Sylfaen"/>
          <w:lang w:val="hy-AM"/>
        </w:rPr>
        <w:t>մասնակցությունը կդիտարկվի որպես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ՀԲ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խմբի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հետ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արդյունավետ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փոխգործակցությունը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վերահաստատելու</w:t>
      </w:r>
      <w:r w:rsidRPr="001466D4">
        <w:rPr>
          <w:rFonts w:ascii="GHEA Grapalat" w:hAnsi="GHEA Grapalat"/>
          <w:lang w:val="hy-AM"/>
        </w:rPr>
        <w:t xml:space="preserve"> </w:t>
      </w:r>
      <w:r w:rsidRPr="001466D4">
        <w:rPr>
          <w:rFonts w:ascii="GHEA Grapalat" w:hAnsi="GHEA Grapalat" w:cs="Sylfaen"/>
          <w:lang w:val="hy-AM"/>
        </w:rPr>
        <w:t>քայլ:</w:t>
      </w:r>
    </w:p>
    <w:p w:rsidR="00FD7DC6" w:rsidRPr="007571BA" w:rsidRDefault="00FD7DC6" w:rsidP="00FD7DC6">
      <w:pPr>
        <w:spacing w:line="336" w:lineRule="auto"/>
        <w:ind w:firstLine="360"/>
        <w:jc w:val="both"/>
        <w:rPr>
          <w:rFonts w:ascii="GHEA Grapalat" w:hAnsi="GHEA Grapalat" w:cs="Sylfaen"/>
          <w:lang w:val="hy-AM"/>
        </w:rPr>
      </w:pPr>
      <w:r w:rsidRPr="00F40B5D">
        <w:rPr>
          <w:rFonts w:ascii="GHEA Grapalat" w:hAnsi="GHEA Grapalat"/>
          <w:lang w:val="hy-AM"/>
        </w:rPr>
        <w:t xml:space="preserve">1.2 </w:t>
      </w:r>
      <w:r w:rsidRPr="007571BA">
        <w:rPr>
          <w:rFonts w:ascii="GHEA Grapalat" w:hAnsi="GHEA Grapalat"/>
          <w:lang w:val="hy-AM"/>
        </w:rPr>
        <w:t>Միջազգային ֆինանսական կորպորացիայի (Կորպորացիա) Կառավարիչների խորհրդի 2020 թվականի ապրիլի 16-ի «2018 թվականի ընդհանուր կապիտալի ավելացման մասին» թիվ 272 և «2018 թվականի ընտրողական կապիտալի ավելացման մասին» թիվ 271 որոշումներով ամրագրվել են Կորպորացիայի կապիտալի համապատասխանաբար 4,579,995</w:t>
      </w:r>
      <w:r w:rsidRPr="007571BA">
        <w:rPr>
          <w:rFonts w:ascii="GHEA Grapalat" w:hAnsi="GHEA Grapalat"/>
          <w:b/>
          <w:lang w:val="hy-AM"/>
        </w:rPr>
        <w:t xml:space="preserve"> </w:t>
      </w:r>
      <w:r w:rsidRPr="007571BA">
        <w:rPr>
          <w:rFonts w:ascii="GHEA Grapalat" w:hAnsi="GHEA Grapalat"/>
          <w:lang w:val="hy-AM"/>
        </w:rPr>
        <w:t>և</w:t>
      </w:r>
      <w:r w:rsidRPr="007571BA">
        <w:rPr>
          <w:rFonts w:ascii="GHEA Grapalat" w:hAnsi="GHEA Grapalat"/>
          <w:b/>
          <w:lang w:val="hy-AM"/>
        </w:rPr>
        <w:t xml:space="preserve"> </w:t>
      </w:r>
      <w:r w:rsidRPr="007571BA">
        <w:rPr>
          <w:rFonts w:ascii="GHEA Grapalat" w:hAnsi="GHEA Grapalat"/>
          <w:lang w:val="hy-AM"/>
        </w:rPr>
        <w:t xml:space="preserve">919,998 բաժնեմասով </w:t>
      </w:r>
      <w:r w:rsidRPr="007571BA">
        <w:rPr>
          <w:rFonts w:ascii="GHEA Grapalat" w:hAnsi="GHEA Grapalat" w:cs="Sylfaen"/>
          <w:lang w:val="hy-AM"/>
        </w:rPr>
        <w:t>(մեկ բաժնեմասի արժեքը` 1,000 ԱՄՆ դոլար)</w:t>
      </w:r>
      <w:r w:rsidRPr="007571BA">
        <w:rPr>
          <w:rFonts w:ascii="GHEA Grapalat" w:hAnsi="GHEA Grapalat"/>
          <w:lang w:val="hy-AM"/>
        </w:rPr>
        <w:t xml:space="preserve"> </w:t>
      </w:r>
      <w:proofErr w:type="spellStart"/>
      <w:r w:rsidRPr="007571BA">
        <w:rPr>
          <w:rFonts w:ascii="GHEA Grapalat" w:hAnsi="GHEA Grapalat"/>
          <w:lang w:val="hy-AM"/>
        </w:rPr>
        <w:t>համալրումները</w:t>
      </w:r>
      <w:proofErr w:type="spellEnd"/>
      <w:r w:rsidRPr="007571BA">
        <w:rPr>
          <w:rFonts w:ascii="GHEA Grapalat" w:hAnsi="GHEA Grapalat"/>
          <w:lang w:val="hy-AM"/>
        </w:rPr>
        <w:t>, ինչպես նաև յուրաքանչյուր անդամ պետության բաժանորդագրության լիազորված չափաքանակները:</w:t>
      </w:r>
      <w:r w:rsidRPr="007571BA">
        <w:rPr>
          <w:rFonts w:ascii="GHEA Grapalat" w:hAnsi="GHEA Grapalat" w:cs="Sylfaen"/>
          <w:lang w:val="hy-AM"/>
        </w:rPr>
        <w:t xml:space="preserve"> Հարկ է ընդգծել, որ լրացուցիչ բաժանորդագրությունն ազդում է անդամ երկրի քվեարկության իրավունքի վրա:</w:t>
      </w:r>
    </w:p>
    <w:p w:rsidR="00FD7DC6" w:rsidRDefault="00FD7DC6" w:rsidP="00FD7DC6">
      <w:pPr>
        <w:spacing w:line="336" w:lineRule="auto"/>
        <w:ind w:firstLine="360"/>
        <w:jc w:val="both"/>
        <w:rPr>
          <w:rFonts w:ascii="GHEA Grapalat" w:hAnsi="GHEA Grapalat"/>
          <w:lang w:val="hy-AM"/>
        </w:rPr>
      </w:pPr>
      <w:r w:rsidRPr="007571BA">
        <w:rPr>
          <w:rFonts w:ascii="GHEA Grapalat" w:hAnsi="GHEA Grapalat" w:cs="Sylfaen"/>
          <w:lang w:val="hy-AM"/>
        </w:rPr>
        <w:t xml:space="preserve">Ներկայումս Հայաստանի Հանրապետությունն ունի 7,564 բաժնեմաս, որը մինչ Կորպորացիայի 2018 թվականի ընդհանուր և ընտրողական կապիտալի ավելացման գործընթացների </w:t>
      </w:r>
      <w:proofErr w:type="spellStart"/>
      <w:r w:rsidRPr="007571BA">
        <w:rPr>
          <w:rFonts w:ascii="GHEA Grapalat" w:hAnsi="GHEA Grapalat" w:cs="Sylfaen"/>
          <w:lang w:val="hy-AM"/>
        </w:rPr>
        <w:t>մեկնարկը</w:t>
      </w:r>
      <w:proofErr w:type="spellEnd"/>
      <w:r w:rsidRPr="007571BA">
        <w:rPr>
          <w:rFonts w:ascii="GHEA Grapalat" w:hAnsi="GHEA Grapalat" w:cs="Sylfaen"/>
          <w:lang w:val="hy-AM"/>
        </w:rPr>
        <w:t xml:space="preserve">, կազմել է ընդհանուր կապիտալի </w:t>
      </w:r>
      <w:r w:rsidRPr="007571BA">
        <w:rPr>
          <w:rFonts w:ascii="GHEA Grapalat" w:hAnsi="GHEA Grapalat" w:cs="Sylfaen"/>
          <w:b/>
          <w:lang w:val="hy-AM"/>
        </w:rPr>
        <w:t>0.04%-ը</w:t>
      </w:r>
      <w:r w:rsidRPr="007571BA">
        <w:rPr>
          <w:rFonts w:ascii="GHEA Grapalat" w:hAnsi="GHEA Grapalat" w:cs="Sylfaen"/>
          <w:lang w:val="hy-AM"/>
        </w:rPr>
        <w:t xml:space="preserve"> և 14,498 ձայն, այն ընդհանուր քվեարկության իրավունքի </w:t>
      </w:r>
      <w:r w:rsidRPr="007571BA">
        <w:rPr>
          <w:rFonts w:ascii="GHEA Grapalat" w:hAnsi="GHEA Grapalat" w:cs="Sylfaen"/>
          <w:b/>
          <w:lang w:val="hy-AM"/>
        </w:rPr>
        <w:t>0.07%</w:t>
      </w:r>
      <w:r w:rsidRPr="007571BA">
        <w:rPr>
          <w:rFonts w:ascii="GHEA Grapalat" w:hAnsi="GHEA Grapalat" w:cs="Sylfaen"/>
          <w:lang w:val="hy-AM"/>
        </w:rPr>
        <w:t xml:space="preserve">-ն է։ Առաջարկվող երկու </w:t>
      </w:r>
      <w:proofErr w:type="spellStart"/>
      <w:r w:rsidRPr="007571BA">
        <w:rPr>
          <w:rFonts w:ascii="GHEA Grapalat" w:hAnsi="GHEA Grapalat" w:cs="Sylfaen"/>
          <w:lang w:val="hy-AM"/>
        </w:rPr>
        <w:lastRenderedPageBreak/>
        <w:t>բաժանորդագրությունների</w:t>
      </w:r>
      <w:proofErr w:type="spellEnd"/>
      <w:r w:rsidRPr="007571BA">
        <w:rPr>
          <w:rFonts w:ascii="GHEA Grapalat" w:hAnsi="GHEA Grapalat" w:cs="Sylfaen"/>
          <w:lang w:val="hy-AM"/>
        </w:rPr>
        <w:t xml:space="preserve"> շրջանակում Հայաստանը կարող է հավելյալ բաժանորդագրվել 4,232 բաժնեմասի (2,607 ընդհանուր և 1,625 ընտրողական), որի ա</w:t>
      </w:r>
      <w:r w:rsidRPr="007571BA">
        <w:rPr>
          <w:rFonts w:ascii="GHEA Grapalat" w:hAnsi="GHEA Grapalat"/>
          <w:lang w:val="hy-AM"/>
        </w:rPr>
        <w:t xml:space="preserve">րդյունքում </w:t>
      </w:r>
      <w:r w:rsidRPr="007571BA">
        <w:rPr>
          <w:rFonts w:ascii="GHEA Grapalat" w:hAnsi="GHEA Grapalat" w:cs="Sylfaen"/>
          <w:lang w:val="hy-AM"/>
        </w:rPr>
        <w:t xml:space="preserve">կունենա </w:t>
      </w:r>
      <w:r w:rsidRPr="007571BA">
        <w:rPr>
          <w:rFonts w:ascii="GHEA Grapalat" w:hAnsi="GHEA Grapalat" w:cs="Sylfaen"/>
          <w:b/>
          <w:lang w:val="hy-AM"/>
        </w:rPr>
        <w:t>0.</w:t>
      </w:r>
      <w:r w:rsidRPr="007571BA">
        <w:rPr>
          <w:rFonts w:ascii="GHEA Grapalat" w:hAnsi="GHEA Grapalat"/>
          <w:b/>
          <w:lang w:val="hy-AM"/>
        </w:rPr>
        <w:t>05%</w:t>
      </w:r>
      <w:r w:rsidRPr="007571BA">
        <w:rPr>
          <w:rFonts w:ascii="GHEA Grapalat" w:hAnsi="GHEA Grapalat"/>
          <w:lang w:val="hy-AM"/>
        </w:rPr>
        <w:t xml:space="preserve"> տեսակարար կշիռ ընդհանուր կապիտալում և </w:t>
      </w:r>
      <w:r w:rsidRPr="007571BA">
        <w:rPr>
          <w:rFonts w:ascii="GHEA Grapalat" w:hAnsi="GHEA Grapalat"/>
          <w:b/>
          <w:lang w:val="hy-AM"/>
        </w:rPr>
        <w:t>0.07%</w:t>
      </w:r>
      <w:r w:rsidRPr="007571BA">
        <w:rPr>
          <w:rFonts w:ascii="GHEA Grapalat" w:hAnsi="GHEA Grapalat"/>
          <w:lang w:val="hy-AM"/>
        </w:rPr>
        <w:t xml:space="preserve"> քվեարկության իրավունք: </w:t>
      </w:r>
    </w:p>
    <w:p w:rsidR="00FD7DC6" w:rsidRPr="007571BA" w:rsidRDefault="00FD7DC6" w:rsidP="00FD7DC6">
      <w:pPr>
        <w:spacing w:line="336" w:lineRule="auto"/>
        <w:ind w:firstLine="360"/>
        <w:jc w:val="both"/>
        <w:rPr>
          <w:rFonts w:ascii="GHEA Grapalat" w:hAnsi="GHEA Grapalat"/>
          <w:lang w:val="hy-AM"/>
        </w:rPr>
      </w:pPr>
      <w:r w:rsidRPr="007571BA">
        <w:rPr>
          <w:rFonts w:ascii="GHEA Grapalat" w:hAnsi="GHEA Grapalat"/>
          <w:lang w:val="hy-AM"/>
        </w:rPr>
        <w:t xml:space="preserve">Հայաստանի Հանրապետությունը որպես լրացուցիչ բաժանորդագրության նախընտրելի վճարման տարբերակ է ընտրել </w:t>
      </w:r>
      <w:proofErr w:type="spellStart"/>
      <w:r w:rsidRPr="007571BA">
        <w:rPr>
          <w:rFonts w:ascii="GHEA Grapalat" w:hAnsi="GHEA Grapalat"/>
          <w:lang w:val="hy-AM"/>
        </w:rPr>
        <w:t>մասնաբաժիններով</w:t>
      </w:r>
      <w:proofErr w:type="spellEnd"/>
      <w:r w:rsidRPr="007571BA">
        <w:rPr>
          <w:rFonts w:ascii="GHEA Grapalat" w:hAnsi="GHEA Grapalat"/>
          <w:lang w:val="hy-AM"/>
        </w:rPr>
        <w:t xml:space="preserve"> եղանակը </w:t>
      </w:r>
      <w:proofErr w:type="spellStart"/>
      <w:r w:rsidRPr="007571BA">
        <w:rPr>
          <w:rFonts w:ascii="GHEA Grapalat" w:hAnsi="GHEA Grapalat"/>
          <w:lang w:val="hy-AM"/>
        </w:rPr>
        <w:t>հետևյալ</w:t>
      </w:r>
      <w:proofErr w:type="spellEnd"/>
      <w:r w:rsidRPr="007571BA">
        <w:rPr>
          <w:rFonts w:ascii="GHEA Grapalat" w:hAnsi="GHEA Grapalat"/>
          <w:lang w:val="hy-AM"/>
        </w:rPr>
        <w:t xml:space="preserve"> ժամկետներում</w:t>
      </w:r>
      <w:r w:rsidRPr="007571BA">
        <w:rPr>
          <w:rFonts w:ascii="GHEA Grapalat" w:hAnsi="GHEA Grapalat" w:cs="Cambria Math"/>
          <w:lang w:val="hy-AM"/>
        </w:rPr>
        <w:t>՝</w:t>
      </w:r>
    </w:p>
    <w:p w:rsidR="00FD7DC6" w:rsidRPr="007571BA" w:rsidRDefault="00FD7DC6" w:rsidP="00FD7D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color w:val="211D1E"/>
          <w:lang w:val="hy-AM"/>
        </w:rPr>
      </w:pPr>
      <w:r w:rsidRPr="007571BA">
        <w:rPr>
          <w:rFonts w:ascii="GHEA Grapalat" w:hAnsi="GHEA Grapalat" w:cs="Sylfaen"/>
          <w:lang w:val="hy-AM"/>
        </w:rPr>
        <w:t xml:space="preserve">2,607 </w:t>
      </w:r>
      <w:r w:rsidRPr="007571BA">
        <w:rPr>
          <w:rFonts w:ascii="GHEA Grapalat" w:hAnsi="GHEA Grapalat"/>
          <w:lang w:val="hy-AM"/>
        </w:rPr>
        <w:t>ընդհանուր կապիտալի ավելացման</w:t>
      </w:r>
      <w:r w:rsidRPr="007571BA">
        <w:rPr>
          <w:rFonts w:ascii="GHEA Grapalat" w:hAnsi="GHEA Grapalat" w:cs="Sylfaen"/>
          <w:lang w:val="hy-AM"/>
        </w:rPr>
        <w:t xml:space="preserve"> բաժնեմասերի առնչությամբ վճարումը կատարվելու է կանխիկ երկու </w:t>
      </w:r>
      <w:proofErr w:type="spellStart"/>
      <w:r w:rsidRPr="007571BA">
        <w:rPr>
          <w:rFonts w:ascii="GHEA Grapalat" w:hAnsi="GHEA Grapalat" w:cs="Sylfaen"/>
          <w:lang w:val="hy-AM"/>
        </w:rPr>
        <w:t>մասնաբաժիններով</w:t>
      </w:r>
      <w:proofErr w:type="spellEnd"/>
      <w:r w:rsidRPr="007571BA">
        <w:rPr>
          <w:rFonts w:ascii="GHEA Grapalat" w:hAnsi="GHEA Grapalat" w:cs="Sylfaen"/>
          <w:lang w:val="hy-AM"/>
        </w:rPr>
        <w:t>՝ 1,300,000</w:t>
      </w:r>
      <w:r w:rsidRPr="007571BA">
        <w:rPr>
          <w:rFonts w:ascii="Cambria Math" w:hAnsi="Cambria Math" w:cs="Cambria Math"/>
          <w:lang w:val="hy-AM"/>
        </w:rPr>
        <w:t>․</w:t>
      </w:r>
      <w:r w:rsidRPr="007571BA">
        <w:rPr>
          <w:rFonts w:ascii="GHEA Grapalat" w:hAnsi="GHEA Grapalat" w:cs="Sylfaen"/>
          <w:lang w:val="hy-AM"/>
        </w:rPr>
        <w:t xml:space="preserve">00 ԱՄՆ դոլարը 2024 թվականի ապրիլի 15-ին, իսկ </w:t>
      </w:r>
      <w:r w:rsidRPr="007571BA">
        <w:rPr>
          <w:rStyle w:val="A3"/>
          <w:rFonts w:ascii="GHEA Grapalat" w:hAnsi="GHEA Grapalat" w:cstheme="minorHAnsi"/>
          <w:lang w:val="hy-AM"/>
        </w:rPr>
        <w:t>1,307</w:t>
      </w:r>
      <w:r w:rsidRPr="007571BA">
        <w:rPr>
          <w:rFonts w:ascii="GHEA Grapalat" w:hAnsi="GHEA Grapalat" w:cs="Sylfaen"/>
          <w:lang w:val="hy-AM"/>
        </w:rPr>
        <w:t>,000</w:t>
      </w:r>
      <w:r w:rsidRPr="007571BA">
        <w:rPr>
          <w:rFonts w:ascii="Cambria Math" w:hAnsi="Cambria Math" w:cs="Cambria Math"/>
          <w:lang w:val="hy-AM"/>
        </w:rPr>
        <w:t>․</w:t>
      </w:r>
      <w:r w:rsidRPr="007571BA">
        <w:rPr>
          <w:rFonts w:ascii="GHEA Grapalat" w:hAnsi="GHEA Grapalat" w:cs="Sylfaen"/>
          <w:lang w:val="hy-AM"/>
        </w:rPr>
        <w:t>00 ԱՄՆ դոլար</w:t>
      </w:r>
      <w:r w:rsidRPr="007571BA">
        <w:rPr>
          <w:rStyle w:val="A3"/>
          <w:rFonts w:ascii="GHEA Grapalat" w:hAnsi="GHEA Grapalat" w:cstheme="minorHAnsi"/>
          <w:lang w:val="hy-AM"/>
        </w:rPr>
        <w:t xml:space="preserve">ը՝ </w:t>
      </w:r>
      <w:proofErr w:type="spellStart"/>
      <w:r w:rsidRPr="007571BA">
        <w:rPr>
          <w:rStyle w:val="A3"/>
          <w:rFonts w:ascii="GHEA Grapalat" w:hAnsi="GHEA Grapalat" w:cstheme="minorHAnsi"/>
          <w:lang w:val="hy-AM"/>
        </w:rPr>
        <w:t>մինչև</w:t>
      </w:r>
      <w:proofErr w:type="spellEnd"/>
      <w:r w:rsidRPr="007571BA">
        <w:rPr>
          <w:rStyle w:val="A3"/>
          <w:rFonts w:ascii="GHEA Grapalat" w:hAnsi="GHEA Grapalat" w:cstheme="minorHAnsi"/>
          <w:lang w:val="hy-AM"/>
        </w:rPr>
        <w:t xml:space="preserve"> </w:t>
      </w:r>
      <w:r w:rsidRPr="007571BA">
        <w:rPr>
          <w:rFonts w:ascii="GHEA Grapalat" w:hAnsi="GHEA Grapalat" w:cs="Sylfaen"/>
          <w:lang w:val="hy-AM"/>
        </w:rPr>
        <w:t>2025 թվականի ապրիլի 15-ը:</w:t>
      </w:r>
    </w:p>
    <w:p w:rsidR="00FD7DC6" w:rsidRPr="007571BA" w:rsidRDefault="00FD7DC6" w:rsidP="00FD7DC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7571BA">
        <w:rPr>
          <w:rFonts w:ascii="GHEA Grapalat" w:hAnsi="GHEA Grapalat" w:cs="Sylfaen"/>
          <w:lang w:val="hy-AM"/>
        </w:rPr>
        <w:t xml:space="preserve">1,625 ընտրողական </w:t>
      </w:r>
      <w:r w:rsidRPr="007571BA">
        <w:rPr>
          <w:rFonts w:ascii="GHEA Grapalat" w:hAnsi="GHEA Grapalat"/>
          <w:lang w:val="hy-AM"/>
        </w:rPr>
        <w:t>կապիտալի ավելացման</w:t>
      </w:r>
      <w:r w:rsidRPr="007571BA">
        <w:rPr>
          <w:rFonts w:ascii="GHEA Grapalat" w:hAnsi="GHEA Grapalat" w:cs="Sylfaen"/>
          <w:lang w:val="hy-AM"/>
        </w:rPr>
        <w:t xml:space="preserve"> բաժնեմասերի առնչությամբ 1,625,000</w:t>
      </w:r>
      <w:r w:rsidRPr="007571BA">
        <w:rPr>
          <w:rFonts w:ascii="Cambria Math" w:hAnsi="Cambria Math" w:cs="Cambria Math"/>
          <w:lang w:val="hy-AM"/>
        </w:rPr>
        <w:t>․</w:t>
      </w:r>
      <w:r w:rsidRPr="007571BA">
        <w:rPr>
          <w:rFonts w:ascii="GHEA Grapalat" w:hAnsi="GHEA Grapalat" w:cs="Sylfaen"/>
          <w:lang w:val="hy-AM"/>
        </w:rPr>
        <w:t xml:space="preserve">00 ԱՄՆ դոլար վճարումը կատարվելու է կանխիկ՝ </w:t>
      </w:r>
      <w:proofErr w:type="spellStart"/>
      <w:r w:rsidRPr="007571BA">
        <w:rPr>
          <w:rFonts w:ascii="GHEA Grapalat" w:hAnsi="GHEA Grapalat" w:cs="Sylfaen"/>
          <w:lang w:val="hy-AM"/>
        </w:rPr>
        <w:t>մինչև</w:t>
      </w:r>
      <w:proofErr w:type="spellEnd"/>
      <w:r w:rsidRPr="007571BA">
        <w:rPr>
          <w:rFonts w:ascii="GHEA Grapalat" w:hAnsi="GHEA Grapalat" w:cs="Sylfaen"/>
          <w:lang w:val="hy-AM"/>
        </w:rPr>
        <w:t xml:space="preserve"> 2023 թվականի ապրիլի 15-ը (վերջնական ժամկետ):</w:t>
      </w:r>
    </w:p>
    <w:p w:rsidR="00FD7DC6" w:rsidRPr="007571BA" w:rsidRDefault="00FD7DC6" w:rsidP="00FD7DC6">
      <w:pPr>
        <w:spacing w:line="336" w:lineRule="auto"/>
        <w:ind w:firstLine="360"/>
        <w:jc w:val="both"/>
        <w:rPr>
          <w:rFonts w:ascii="GHEA Grapalat" w:hAnsi="GHEA Grapalat"/>
          <w:lang w:val="hy-AM"/>
        </w:rPr>
      </w:pPr>
      <w:r w:rsidRPr="007571BA">
        <w:rPr>
          <w:rFonts w:ascii="GHEA Grapalat" w:hAnsi="GHEA Grapalat"/>
          <w:lang w:val="hy-AM"/>
        </w:rPr>
        <w:t xml:space="preserve">Ընդ որում, </w:t>
      </w:r>
      <w:r w:rsidRPr="007571BA">
        <w:rPr>
          <w:rFonts w:ascii="GHEA Grapalat" w:hAnsi="GHEA Grapalat" w:cs="Sylfaen"/>
          <w:lang w:val="hy-AM"/>
        </w:rPr>
        <w:t xml:space="preserve">ընտրողական </w:t>
      </w:r>
      <w:r w:rsidRPr="007571BA">
        <w:rPr>
          <w:rFonts w:ascii="GHEA Grapalat" w:hAnsi="GHEA Grapalat"/>
          <w:lang w:val="hy-AM"/>
        </w:rPr>
        <w:t xml:space="preserve">կապիտալի դեպքում </w:t>
      </w:r>
      <w:r w:rsidRPr="007571BA">
        <w:rPr>
          <w:rFonts w:ascii="GHEA Grapalat" w:hAnsi="GHEA Grapalat" w:cs="Sylfaen"/>
          <w:lang w:val="hy-AM"/>
        </w:rPr>
        <w:t>2023 ապրիլի 15-ից հետո</w:t>
      </w:r>
      <w:r w:rsidRPr="007571BA">
        <w:rPr>
          <w:rFonts w:ascii="GHEA Grapalat" w:hAnsi="GHEA Grapalat"/>
          <w:lang w:val="hy-AM"/>
        </w:rPr>
        <w:t xml:space="preserve"> չվճարված կամ </w:t>
      </w:r>
      <w:proofErr w:type="spellStart"/>
      <w:r w:rsidRPr="007571BA">
        <w:rPr>
          <w:rFonts w:ascii="GHEA Grapalat" w:hAnsi="GHEA Grapalat"/>
          <w:lang w:val="hy-AM"/>
        </w:rPr>
        <w:t>չբաժանորդագրված</w:t>
      </w:r>
      <w:proofErr w:type="spellEnd"/>
      <w:r w:rsidRPr="007571BA">
        <w:rPr>
          <w:rFonts w:ascii="GHEA Grapalat" w:hAnsi="GHEA Grapalat"/>
          <w:lang w:val="hy-AM"/>
        </w:rPr>
        <w:t xml:space="preserve"> բաժնեմասերը կվերադարձվեն Կորպորացիայի լիազորված և չթողարկված կապիտալին, և Հայաստանն </w:t>
      </w:r>
      <w:proofErr w:type="spellStart"/>
      <w:r w:rsidRPr="007571BA">
        <w:rPr>
          <w:rFonts w:ascii="GHEA Grapalat" w:hAnsi="GHEA Grapalat"/>
          <w:lang w:val="hy-AM"/>
        </w:rPr>
        <w:t>այլևս</w:t>
      </w:r>
      <w:proofErr w:type="spellEnd"/>
      <w:r w:rsidRPr="007571BA">
        <w:rPr>
          <w:rFonts w:ascii="GHEA Grapalat" w:hAnsi="GHEA Grapalat"/>
          <w:lang w:val="hy-AM"/>
        </w:rPr>
        <w:t xml:space="preserve"> հասանելիություն չի ունենա վերջինիս։</w:t>
      </w:r>
    </w:p>
    <w:p w:rsidR="00FD7DC6" w:rsidRPr="001466D4" w:rsidRDefault="00FD7DC6" w:rsidP="00FD7DC6">
      <w:pPr>
        <w:spacing w:line="360" w:lineRule="auto"/>
        <w:ind w:firstLine="720"/>
        <w:jc w:val="both"/>
        <w:rPr>
          <w:rFonts w:ascii="GHEA Grapalat" w:eastAsiaTheme="minorEastAsia" w:hAnsi="GHEA Grapalat" w:cstheme="minorBidi"/>
          <w:lang w:val="hy-AM"/>
        </w:rPr>
      </w:pPr>
    </w:p>
    <w:p w:rsidR="00FD7DC6" w:rsidRPr="001466D4" w:rsidRDefault="00FD7DC6" w:rsidP="00FD7DC6">
      <w:pPr>
        <w:spacing w:line="360" w:lineRule="auto"/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</w:pPr>
      <w:r w:rsidRPr="001466D4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/>
        </w:rPr>
        <w:t xml:space="preserve">2. </w:t>
      </w:r>
      <w:r w:rsidRPr="001466D4"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  <w:t>Առաջարկվող</w:t>
      </w:r>
      <w:r w:rsidRPr="001466D4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  <w:t>կարգավորման</w:t>
      </w:r>
      <w:r w:rsidRPr="001466D4">
        <w:rPr>
          <w:rFonts w:ascii="GHEA Grapalat" w:eastAsiaTheme="minorEastAsia" w:hAnsi="GHEA Grapalat" w:cstheme="minorBidi"/>
          <w:b/>
          <w:color w:val="000000" w:themeColor="text1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  <w:t>բնույթը</w:t>
      </w:r>
      <w:r>
        <w:rPr>
          <w:rFonts w:ascii="GHEA Grapalat" w:eastAsiaTheme="minorEastAsia" w:hAnsi="GHEA Grapalat" w:cs="Sylfaen"/>
          <w:b/>
          <w:color w:val="000000" w:themeColor="text1"/>
          <w:u w:val="single"/>
          <w:lang w:val="hy-AM"/>
        </w:rPr>
        <w:t xml:space="preserve"> և ա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կնկալվող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արդյունքը</w:t>
      </w:r>
    </w:p>
    <w:p w:rsidR="00FD7DC6" w:rsidRPr="001466D4" w:rsidRDefault="00FD7DC6" w:rsidP="00FD7DC6">
      <w:pPr>
        <w:spacing w:line="360" w:lineRule="auto"/>
        <w:jc w:val="both"/>
        <w:rPr>
          <w:rFonts w:ascii="GHEA Grapalat" w:eastAsia="Calibri" w:hAnsi="GHEA Grapalat"/>
          <w:color w:val="000000"/>
          <w:lang w:val="hy-AM"/>
        </w:rPr>
      </w:pPr>
      <w:r w:rsidRPr="001466D4">
        <w:rPr>
          <w:rFonts w:ascii="GHEA Grapalat" w:eastAsiaTheme="minorEastAsia" w:hAnsi="GHEA Grapalat" w:cstheme="minorBidi"/>
          <w:lang w:val="hy-AM"/>
        </w:rPr>
        <w:t xml:space="preserve">Սույն նախագծով առաջարկվում է </w:t>
      </w:r>
      <w:r>
        <w:rPr>
          <w:rFonts w:ascii="GHEA Grapalat" w:eastAsiaTheme="minorEastAsia" w:hAnsi="GHEA Grapalat" w:cstheme="minorBidi"/>
          <w:lang w:val="hy-AM"/>
        </w:rPr>
        <w:t>ՀՀ 2023թ պետական բյուջեի միջոցների հաշվին ապահովել մ</w:t>
      </w:r>
      <w:r w:rsidRPr="00352E46">
        <w:rPr>
          <w:rFonts w:ascii="GHEA Grapalat" w:hAnsi="GHEA Grapalat"/>
          <w:color w:val="000000" w:themeColor="text1"/>
          <w:lang w:val="hy-AM"/>
        </w:rPr>
        <w:t>իջազգային ֆինանսական կազմակերպությունների կապիտալում բաժնեմասերի ձեռքբերման գծով Հ</w:t>
      </w:r>
      <w:r>
        <w:rPr>
          <w:rFonts w:ascii="GHEA Grapalat" w:hAnsi="GHEA Grapalat"/>
          <w:color w:val="000000" w:themeColor="text1"/>
          <w:lang w:val="hy-AM"/>
        </w:rPr>
        <w:t xml:space="preserve">այաստանի </w:t>
      </w:r>
      <w:r w:rsidRPr="00352E46">
        <w:rPr>
          <w:rFonts w:ascii="GHEA Grapalat" w:hAnsi="GHEA Grapalat"/>
          <w:color w:val="000000" w:themeColor="text1"/>
          <w:lang w:val="hy-AM"/>
        </w:rPr>
        <w:t>Հ</w:t>
      </w:r>
      <w:r>
        <w:rPr>
          <w:rFonts w:ascii="GHEA Grapalat" w:hAnsi="GHEA Grapalat"/>
          <w:color w:val="000000" w:themeColor="text1"/>
          <w:lang w:val="hy-AM"/>
        </w:rPr>
        <w:t>անրապետության</w:t>
      </w:r>
      <w:r w:rsidRPr="00352E46">
        <w:rPr>
          <w:rFonts w:ascii="GHEA Grapalat" w:hAnsi="GHEA Grapalat"/>
          <w:color w:val="000000" w:themeColor="text1"/>
          <w:lang w:val="hy-AM"/>
        </w:rPr>
        <w:t xml:space="preserve"> </w:t>
      </w:r>
      <w:proofErr w:type="spellStart"/>
      <w:r w:rsidRPr="00352E46">
        <w:rPr>
          <w:rFonts w:ascii="GHEA Grapalat" w:hAnsi="GHEA Grapalat"/>
          <w:color w:val="000000" w:themeColor="text1"/>
          <w:lang w:val="hy-AM"/>
        </w:rPr>
        <w:t>ստանձնված</w:t>
      </w:r>
      <w:proofErr w:type="spellEnd"/>
      <w:r w:rsidRPr="00352E46">
        <w:rPr>
          <w:rFonts w:ascii="GHEA Grapalat" w:hAnsi="GHEA Grapalat"/>
          <w:color w:val="000000" w:themeColor="text1"/>
          <w:lang w:val="hy-AM"/>
        </w:rPr>
        <w:t xml:space="preserve"> պարտավորություններ</w:t>
      </w:r>
      <w:r>
        <w:rPr>
          <w:rFonts w:ascii="GHEA Grapalat" w:hAnsi="GHEA Grapalat"/>
          <w:color w:val="000000" w:themeColor="text1"/>
          <w:lang w:val="hy-AM"/>
        </w:rPr>
        <w:t>ի կատարումը</w:t>
      </w:r>
      <w:r w:rsidRPr="001466D4">
        <w:rPr>
          <w:rFonts w:ascii="GHEA Grapalat" w:hAnsi="GHEA Grapalat"/>
          <w:color w:val="000000"/>
          <w:lang w:val="hy-AM"/>
        </w:rPr>
        <w:t>։</w:t>
      </w:r>
    </w:p>
    <w:p w:rsidR="00FD7DC6" w:rsidRPr="001466D4" w:rsidRDefault="00FD7DC6" w:rsidP="00FD7DC6">
      <w:pPr>
        <w:spacing w:line="360" w:lineRule="auto"/>
        <w:ind w:firstLine="567"/>
        <w:jc w:val="both"/>
        <w:rPr>
          <w:rFonts w:ascii="GHEA Grapalat" w:hAnsi="GHEA Grapalat" w:cs="Sylfaen"/>
          <w:lang w:val="hy-AM" w:eastAsia="ru-RU"/>
        </w:rPr>
      </w:pPr>
    </w:p>
    <w:p w:rsidR="00FD7DC6" w:rsidRPr="001466D4" w:rsidRDefault="00FD7DC6" w:rsidP="00FD7DC6">
      <w:pPr>
        <w:spacing w:line="360" w:lineRule="auto"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/>
        </w:rPr>
      </w:pP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3.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Նախագծի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մշակման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գործընթացում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ներգրավված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ինստիտուտները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,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անձինք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և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նրանց</w:t>
      </w:r>
      <w:r w:rsidRPr="001466D4">
        <w:rPr>
          <w:rFonts w:ascii="GHEA Grapalat" w:eastAsiaTheme="minorEastAsia" w:hAnsi="GHEA Grapalat" w:cstheme="minorBidi"/>
          <w:b/>
          <w:color w:val="000000"/>
          <w:u w:val="single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b/>
          <w:color w:val="000000"/>
          <w:u w:val="single"/>
          <w:lang w:val="hy-AM"/>
        </w:rPr>
        <w:t>դիրքորոշումը</w:t>
      </w:r>
    </w:p>
    <w:p w:rsidR="00FD7DC6" w:rsidRPr="001466D4" w:rsidRDefault="00FD7DC6" w:rsidP="00FD7DC6">
      <w:pPr>
        <w:spacing w:line="360" w:lineRule="auto"/>
        <w:jc w:val="both"/>
        <w:rPr>
          <w:rFonts w:ascii="GHEA Grapalat" w:eastAsiaTheme="minorEastAsia" w:hAnsi="GHEA Grapalat" w:cstheme="minorBidi"/>
          <w:lang w:val="hy-AM"/>
        </w:rPr>
      </w:pPr>
      <w:r w:rsidRPr="001466D4">
        <w:rPr>
          <w:rFonts w:ascii="GHEA Grapalat" w:eastAsiaTheme="minorEastAsia" w:hAnsi="GHEA Grapalat" w:cs="Sylfaen"/>
          <w:lang w:val="hy-AM"/>
        </w:rPr>
        <w:t>Նախագիծը</w:t>
      </w:r>
      <w:r w:rsidRPr="001466D4">
        <w:rPr>
          <w:rFonts w:ascii="GHEA Grapalat" w:eastAsiaTheme="minorEastAsia" w:hAnsi="GHEA Grapalat" w:cstheme="minorBidi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lang w:val="hy-AM"/>
        </w:rPr>
        <w:t>մշակվել</w:t>
      </w:r>
      <w:r w:rsidRPr="001466D4">
        <w:rPr>
          <w:rFonts w:ascii="GHEA Grapalat" w:eastAsiaTheme="minorEastAsia" w:hAnsi="GHEA Grapalat" w:cstheme="minorBidi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lang w:val="hy-AM"/>
        </w:rPr>
        <w:t>է</w:t>
      </w:r>
      <w:r w:rsidRPr="001466D4">
        <w:rPr>
          <w:rFonts w:ascii="GHEA Grapalat" w:eastAsiaTheme="minorEastAsia" w:hAnsi="GHEA Grapalat" w:cstheme="minorBidi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lang w:val="hy-AM"/>
        </w:rPr>
        <w:t>ՀՀ ֆինանսների նախարարության</w:t>
      </w:r>
      <w:r w:rsidRPr="001466D4">
        <w:rPr>
          <w:rFonts w:ascii="GHEA Grapalat" w:eastAsiaTheme="minorEastAsia" w:hAnsi="GHEA Grapalat" w:cstheme="minorBidi"/>
          <w:lang w:val="hy-AM"/>
        </w:rPr>
        <w:t xml:space="preserve"> </w:t>
      </w:r>
      <w:r w:rsidRPr="001466D4">
        <w:rPr>
          <w:rFonts w:ascii="GHEA Grapalat" w:eastAsiaTheme="minorEastAsia" w:hAnsi="GHEA Grapalat" w:cs="Sylfaen"/>
          <w:lang w:val="hy-AM"/>
        </w:rPr>
        <w:t>կողմից</w:t>
      </w:r>
      <w:r w:rsidRPr="001466D4">
        <w:rPr>
          <w:rFonts w:ascii="GHEA Grapalat" w:eastAsiaTheme="minorEastAsia" w:hAnsi="GHEA Grapalat" w:cstheme="minorBidi"/>
          <w:lang w:val="hy-AM"/>
        </w:rPr>
        <w:t>:</w:t>
      </w:r>
    </w:p>
    <w:p w:rsidR="00FD7DC6" w:rsidRPr="001466D4" w:rsidRDefault="00FD7DC6" w:rsidP="00FD7DC6">
      <w:pPr>
        <w:spacing w:line="360" w:lineRule="auto"/>
        <w:jc w:val="both"/>
        <w:rPr>
          <w:rFonts w:ascii="GHEA Grapalat" w:eastAsiaTheme="minorEastAsia" w:hAnsi="GHEA Grapalat" w:cstheme="minorBidi"/>
          <w:lang w:val="hy-AM"/>
        </w:rPr>
      </w:pPr>
    </w:p>
    <w:p w:rsidR="00FD7DC6" w:rsidRPr="001466D4" w:rsidRDefault="00FD7DC6" w:rsidP="00FD7DC6">
      <w:pPr>
        <w:widowControl w:val="0"/>
        <w:tabs>
          <w:tab w:val="left" w:pos="9900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u w:val="single"/>
          <w:lang w:val="hy-AM"/>
        </w:rPr>
        <w:t>4</w:t>
      </w:r>
      <w:r w:rsidRPr="001466D4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.  </w:t>
      </w:r>
      <w:r w:rsidRPr="001466D4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1466D4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>եկամուտներում</w:t>
      </w:r>
      <w:proofErr w:type="spellEnd"/>
      <w:r w:rsidRPr="001466D4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 xml:space="preserve"> և ծախսերում սպասվելիք փոփոխությունների մասին</w:t>
      </w:r>
    </w:p>
    <w:p w:rsidR="00FD7DC6" w:rsidRPr="001466D4" w:rsidRDefault="00FD7DC6" w:rsidP="00FD7DC6">
      <w:pPr>
        <w:spacing w:line="360" w:lineRule="auto"/>
        <w:jc w:val="both"/>
        <w:rPr>
          <w:rFonts w:ascii="GHEA Grapalat" w:hAnsi="GHEA Grapalat" w:cs="Aramian"/>
          <w:color w:val="000000"/>
          <w:lang w:val="hy-AM" w:eastAsia="ar-SA"/>
        </w:rPr>
      </w:pPr>
    </w:p>
    <w:p w:rsidR="00FD7DC6" w:rsidRDefault="00FD7DC6" w:rsidP="00FD7DC6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Նախագծի ընդունումը պետական բյուջեի մուտքերի և ելքերի փոփոխություններ չի հանգեցնում:</w:t>
      </w:r>
    </w:p>
    <w:p w:rsidR="00FD7DC6" w:rsidRPr="001466D4" w:rsidRDefault="00FD7DC6" w:rsidP="00FD7DC6">
      <w:pPr>
        <w:spacing w:line="360" w:lineRule="auto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</w:p>
    <w:p w:rsidR="00FD7DC6" w:rsidRPr="001466D4" w:rsidRDefault="00FD7DC6" w:rsidP="00FD7DC6">
      <w:pPr>
        <w:spacing w:line="360" w:lineRule="auto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>
        <w:rPr>
          <w:rFonts w:ascii="GHEA Grapalat" w:hAnsi="GHEA Grapalat"/>
          <w:b/>
          <w:color w:val="000000" w:themeColor="text1"/>
          <w:u w:val="single"/>
          <w:lang w:val="hy-AM"/>
        </w:rPr>
        <w:t>5</w:t>
      </w:r>
      <w:r w:rsidRPr="001466D4">
        <w:rPr>
          <w:rFonts w:ascii="GHEA Grapalat" w:hAnsi="GHEA Grapalat"/>
          <w:b/>
          <w:color w:val="000000" w:themeColor="text1"/>
          <w:u w:val="single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466D4">
        <w:rPr>
          <w:rFonts w:ascii="GHEA Grapalat" w:hAnsi="GHEA Grapalat"/>
          <w:b/>
          <w:color w:val="000000" w:themeColor="text1"/>
          <w:u w:val="single"/>
          <w:lang w:val="hy-AM"/>
        </w:rPr>
        <w:t>ռազմավարություններ</w:t>
      </w:r>
      <w:proofErr w:type="spellEnd"/>
    </w:p>
    <w:p w:rsidR="00FD7DC6" w:rsidRPr="001466D4" w:rsidRDefault="00FD7DC6" w:rsidP="00FD7DC6">
      <w:pPr>
        <w:spacing w:line="360" w:lineRule="auto"/>
        <w:jc w:val="both"/>
        <w:rPr>
          <w:rFonts w:ascii="GHEA Grapalat" w:hAnsi="GHEA Grapalat" w:cs="Aramian"/>
          <w:color w:val="000000"/>
          <w:lang w:val="hy-AM"/>
        </w:rPr>
      </w:pPr>
    </w:p>
    <w:p w:rsidR="00FD7DC6" w:rsidRPr="001466D4" w:rsidRDefault="00FD7DC6" w:rsidP="00FD7DC6">
      <w:pPr>
        <w:pStyle w:val="ListParagraph"/>
        <w:spacing w:line="360" w:lineRule="auto"/>
        <w:ind w:left="0"/>
        <w:jc w:val="both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Fonts w:ascii="GHEA Grapalat" w:hAnsi="GHEA Grapalat" w:cs="Arian AMU"/>
          <w:shd w:val="clear" w:color="auto" w:fill="FFFFFF"/>
          <w:lang w:val="hy-AM"/>
        </w:rPr>
        <w:t>Ն</w:t>
      </w:r>
      <w:r w:rsidRPr="001466D4">
        <w:rPr>
          <w:rFonts w:ascii="GHEA Grapalat" w:hAnsi="GHEA Grapalat" w:cs="Arian AMU"/>
          <w:shd w:val="clear" w:color="auto" w:fill="FFFFFF"/>
          <w:lang w:val="hy-AM"/>
        </w:rPr>
        <w:t xml:space="preserve">ախագիծը բխում է «Հայաստանի Հանրապետության կառավարության 2021-2026թթ. ծրագիր» փաստաթղթի 1.1 բաժնի 19-րդ </w:t>
      </w:r>
      <w:r w:rsidRPr="001466D4">
        <w:rPr>
          <w:rFonts w:ascii="GHEA Grapalat" w:hAnsi="GHEA Grapalat" w:cs="Calibri"/>
          <w:shd w:val="clear" w:color="auto" w:fill="FFFFFF"/>
          <w:lang w:val="hy-AM"/>
        </w:rPr>
        <w:t>(«1</w:t>
      </w:r>
      <w:r w:rsidRPr="001466D4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1466D4">
        <w:rPr>
          <w:rFonts w:ascii="GHEA Grapalat" w:hAnsi="GHEA Grapalat" w:cs="Calibri"/>
          <w:shd w:val="clear" w:color="auto" w:fill="FFFFFF"/>
          <w:lang w:val="hy-AM"/>
        </w:rPr>
        <w:t xml:space="preserve">1 </w:t>
      </w:r>
      <w:r w:rsidRPr="001466D4">
        <w:rPr>
          <w:rFonts w:ascii="GHEA Grapalat" w:hAnsi="GHEA Grapalat" w:cs="Arian AMU"/>
          <w:shd w:val="clear" w:color="auto" w:fill="FFFFFF"/>
          <w:lang w:val="hy-AM"/>
        </w:rPr>
        <w:t>Արտաքին քաղաքականություն», էջ 14) և 6</w:t>
      </w:r>
      <w:r w:rsidRPr="001466D4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1466D4">
        <w:rPr>
          <w:rFonts w:ascii="GHEA Grapalat" w:hAnsi="GHEA Grapalat" w:cs="Arian AMU"/>
          <w:shd w:val="clear" w:color="auto" w:fill="FFFFFF"/>
          <w:lang w:val="hy-AM"/>
        </w:rPr>
        <w:t xml:space="preserve">8 բաժնի 11-րդ </w:t>
      </w:r>
      <w:r w:rsidRPr="001466D4">
        <w:rPr>
          <w:rFonts w:ascii="GHEA Grapalat" w:hAnsi="GHEA Grapalat" w:cs="Calibri"/>
          <w:shd w:val="clear" w:color="auto" w:fill="FFFFFF"/>
          <w:lang w:val="hy-AM"/>
        </w:rPr>
        <w:t>(«6</w:t>
      </w:r>
      <w:r w:rsidRPr="001466D4">
        <w:rPr>
          <w:rFonts w:ascii="Cambria Math" w:hAnsi="Cambria Math" w:cs="Cambria Math"/>
          <w:shd w:val="clear" w:color="auto" w:fill="FFFFFF"/>
          <w:lang w:val="hy-AM"/>
        </w:rPr>
        <w:t>․</w:t>
      </w:r>
      <w:r w:rsidRPr="001466D4">
        <w:rPr>
          <w:rFonts w:ascii="GHEA Grapalat" w:hAnsi="GHEA Grapalat" w:cs="Calibri"/>
          <w:shd w:val="clear" w:color="auto" w:fill="FFFFFF"/>
          <w:lang w:val="hy-AM"/>
        </w:rPr>
        <w:t xml:space="preserve">8 </w:t>
      </w:r>
      <w:r w:rsidRPr="001466D4">
        <w:rPr>
          <w:rFonts w:ascii="GHEA Grapalat" w:hAnsi="GHEA Grapalat" w:cs="Arian AMU"/>
          <w:shd w:val="clear" w:color="auto" w:fill="FFFFFF"/>
          <w:lang w:val="hy-AM"/>
        </w:rPr>
        <w:t>Հարկաբյուջետային քաղաքականություն», էջ 96) կետերից։</w:t>
      </w:r>
      <w:bookmarkStart w:id="0" w:name="_GoBack"/>
      <w:bookmarkEnd w:id="0"/>
    </w:p>
    <w:p w:rsidR="00A5198C" w:rsidRPr="00FD7DC6" w:rsidRDefault="00A5198C" w:rsidP="00FD7DC6">
      <w:pPr>
        <w:rPr>
          <w:lang w:val="hy-AM"/>
        </w:rPr>
      </w:pPr>
    </w:p>
    <w:sectPr w:rsidR="00A5198C" w:rsidRPr="00FD7DC6" w:rsidSect="00321F2E">
      <w:pgSz w:w="11900" w:h="16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5CFA"/>
    <w:multiLevelType w:val="hybridMultilevel"/>
    <w:tmpl w:val="39DAB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215"/>
    <w:rsid w:val="00035215"/>
    <w:rsid w:val="003D1C9F"/>
    <w:rsid w:val="00A5198C"/>
    <w:rsid w:val="00D130DF"/>
    <w:rsid w:val="00FD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7DB0DD-5295-4333-9E60-B26495D91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30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D130D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130DF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130DF"/>
    <w:rPr>
      <w:rFonts w:ascii="Times New Roman" w:eastAsia="Times New Roman" w:hAnsi="Times New Roman" w:cs="Times New Roman"/>
      <w:sz w:val="24"/>
      <w:szCs w:val="24"/>
    </w:rPr>
  </w:style>
  <w:style w:type="character" w:customStyle="1" w:styleId="A3">
    <w:name w:val="A3"/>
    <w:uiPriority w:val="99"/>
    <w:rsid w:val="00FD7DC6"/>
    <w:rPr>
      <w:color w:val="211D1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3</cp:revision>
  <dcterms:created xsi:type="dcterms:W3CDTF">2023-03-03T11:26:00Z</dcterms:created>
  <dcterms:modified xsi:type="dcterms:W3CDTF">2023-03-10T08:07:00Z</dcterms:modified>
</cp:coreProperties>
</file>