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D37EFE" w:rsidRPr="0006271B">
        <w:rPr>
          <w:rFonts w:ascii="GHEA Grapalat" w:hAnsi="GHEA Grapalat"/>
          <w:noProof/>
          <w:lang w:val="hy-AM"/>
        </w:rPr>
        <w:t>Ն որոշման մեջ փոփոխություններ և լրացումներ կատարելու</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110EA" w:rsidP="009110EA">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07</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rPr>
              <w:t>3</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110EA" w:rsidP="00400476">
            <w:pPr>
              <w:widowControl w:val="0"/>
              <w:spacing w:line="276" w:lineRule="auto"/>
              <w:ind w:right="210"/>
              <w:contextualSpacing/>
              <w:rPr>
                <w:rFonts w:ascii="GHEA Grapalat" w:hAnsi="GHEA Grapalat"/>
                <w:shd w:val="clear" w:color="auto" w:fill="FFFFFF"/>
              </w:rPr>
            </w:pPr>
            <w:r w:rsidRPr="009110EA">
              <w:rPr>
                <w:rFonts w:ascii="GHEA Grapalat" w:hAnsi="GHEA Grapalat"/>
                <w:color w:val="000000"/>
                <w:shd w:val="clear" w:color="auto" w:fill="FFFFFF"/>
              </w:rPr>
              <w:t>01/8-3/3940-2023</w:t>
            </w:r>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9110EA" w:rsidRPr="009110EA" w:rsidRDefault="009110EA" w:rsidP="009110EA">
            <w:pPr>
              <w:tabs>
                <w:tab w:val="left" w:pos="567"/>
              </w:tabs>
              <w:spacing w:line="360" w:lineRule="auto"/>
              <w:ind w:left="150" w:right="165" w:firstLine="417"/>
              <w:jc w:val="both"/>
              <w:rPr>
                <w:rFonts w:ascii="GHEA Grapalat" w:hAnsi="GHEA Grapalat"/>
                <w:noProof/>
                <w:lang w:val="hy-AM"/>
              </w:rPr>
            </w:pPr>
            <w:r w:rsidRPr="009110EA">
              <w:rPr>
                <w:rFonts w:ascii="GHEA Grapalat" w:hAnsi="GHEA Grapalat"/>
                <w:noProof/>
                <w:lang w:val="hy-AM"/>
              </w:rPr>
              <w:t>Ուսումնասիրելով Ձեր կողմից 24.02.2023թ. N ՆՄ//4387-2023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հայտնում ենք հետևյալը.</w:t>
            </w:r>
          </w:p>
          <w:p w:rsidR="009110EA" w:rsidRPr="009110EA" w:rsidRDefault="009110EA" w:rsidP="009110EA">
            <w:pPr>
              <w:tabs>
                <w:tab w:val="left" w:pos="567"/>
              </w:tabs>
              <w:spacing w:line="360" w:lineRule="auto"/>
              <w:ind w:left="150" w:right="165" w:firstLine="417"/>
              <w:jc w:val="both"/>
              <w:rPr>
                <w:rFonts w:ascii="GHEA Grapalat" w:hAnsi="GHEA Grapalat"/>
                <w:noProof/>
                <w:lang w:val="hy-AM"/>
              </w:rPr>
            </w:pPr>
            <w:r w:rsidRPr="009110EA">
              <w:rPr>
                <w:rFonts w:ascii="GHEA Grapalat" w:hAnsi="GHEA Grapalat"/>
                <w:noProof/>
                <w:lang w:val="hy-AM"/>
              </w:rPr>
              <w:t>ՀՀ կառավարության 21.07.2022թ. N 1179-Լ որոշմամբ հաստատված ծրագրերն իրականացնելու նպատակով Նախագծով առաջարկվում է վերաբաշխման միջոցով 2023թ. պետական բյուջեով հաստատված 1088 Ծրագրի «12001 Աշխատաշուկայում անմրցունակ անձանց փոքր ձեռնարկատիրական գործունեության աջակցության տրամադրում» միջոցառմանը հատկացված գումարից (182,250.0 հազ. դրամ) 76,924.5 հազ. դրամը ուղղել «12018 Ադրբեջանի կողմից 2016 և 2020 թվականներին սանձազերծված ռազմական գործողություններին մասնակցած գործազուրկ անձանց մասնագիտական ուսուցման կազմակերպում և զբաղվածության ապահովում» միջոցառմանը՝ վերջինիս մասով 2022թ. կնքված և 2023թ. շարունակվող ֆինանսական պարտավորությունների մարումն ապահովելու համար:</w:t>
            </w:r>
          </w:p>
          <w:p w:rsidR="0036593E" w:rsidRPr="00B3594D" w:rsidRDefault="009110EA" w:rsidP="009110EA">
            <w:pPr>
              <w:tabs>
                <w:tab w:val="left" w:pos="567"/>
              </w:tabs>
              <w:spacing w:line="360" w:lineRule="auto"/>
              <w:ind w:left="150" w:right="165" w:firstLine="417"/>
              <w:jc w:val="both"/>
              <w:rPr>
                <w:rFonts w:ascii="GHEA Grapalat" w:hAnsi="GHEA Grapalat" w:cs="Sylfaen"/>
                <w:lang w:val="hy-AM"/>
              </w:rPr>
            </w:pPr>
            <w:r w:rsidRPr="009110EA">
              <w:rPr>
                <w:rFonts w:ascii="GHEA Grapalat" w:hAnsi="GHEA Grapalat"/>
                <w:noProof/>
                <w:lang w:val="hy-AM"/>
              </w:rPr>
              <w:lastRenderedPageBreak/>
              <w:t xml:space="preserve">Այս կապակցությամբ հայտնում ենք, որ ՀՀ ֆինանսների նախարարությունը առարկություններ չունի, սակայն, հաշվի առնելով 1088 Ծրագրի «12001 Աշխատաշուկայում անմրցունակ անձանց փոքր ձեռնարկատիրական գործունեության աջակցության տրամադրում» միջոցառման նախորդ տարիների ընթացքում կատարողականի ցածր արդյունքները և այն հանգամանքը, որ Ձեր կողմից արդեն իսկ 2023թ.-ի փետրվար ամսին նախատեսվում է կատարել նշված միջոցառման գծով 76,924.5 հազ. դրամի չափով պակասեցումներ՝ առաջարկում ենք առաջիկայում, 2024-2026թթ բյուջեի հայտերը ներկայացնելիս, հաշվի առնել նշված միջոցառման արդյունավետության ցածր մակարդակը և նվազ առաջնահերթություն լինելու հանգամանքը: </w:t>
            </w:r>
            <w:r w:rsidRPr="009110EA">
              <w:rPr>
                <w:rFonts w:ascii="GHEA Grapalat" w:hAnsi="GHEA Grapalat"/>
                <w:noProof/>
                <w:lang w:val="hy-AM"/>
              </w:rPr>
              <w:tab/>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36593E" w:rsidRPr="0016263B" w:rsidRDefault="0016263B" w:rsidP="00C4560D">
            <w:pPr>
              <w:spacing w:line="360" w:lineRule="auto"/>
              <w:ind w:left="60" w:right="165" w:firstLine="180"/>
              <w:jc w:val="both"/>
              <w:rPr>
                <w:rFonts w:ascii="GHEA Grapalat" w:eastAsia="Calibri" w:hAnsi="GHEA Grapalat"/>
                <w:lang w:val="hy-AM"/>
              </w:rPr>
            </w:pPr>
            <w:bookmarkStart w:id="0" w:name="_GoBack"/>
            <w:bookmarkEnd w:id="0"/>
            <w:r>
              <w:rPr>
                <w:rFonts w:ascii="GHEA Grapalat" w:eastAsia="Calibri" w:hAnsi="GHEA Grapalat"/>
                <w:lang w:val="hy-AM"/>
              </w:rPr>
              <w:lastRenderedPageBreak/>
              <w:t>Ընդունվել է</w:t>
            </w:r>
            <w:r w:rsidR="009110EA">
              <w:rPr>
                <w:rFonts w:ascii="GHEA Grapalat" w:eastAsia="Calibri" w:hAnsi="GHEA Grapalat"/>
              </w:rPr>
              <w:t xml:space="preserve"> </w:t>
            </w:r>
            <w:r w:rsidR="009110EA">
              <w:rPr>
                <w:rFonts w:ascii="GHEA Grapalat" w:eastAsia="Calibri" w:hAnsi="GHEA Grapalat"/>
                <w:lang w:val="en-US"/>
              </w:rPr>
              <w:t xml:space="preserve">ի </w:t>
            </w:r>
            <w:proofErr w:type="spellStart"/>
            <w:r w:rsidR="009110EA">
              <w:rPr>
                <w:rFonts w:ascii="GHEA Grapalat" w:eastAsia="Calibri" w:hAnsi="GHEA Grapalat"/>
                <w:lang w:val="en-US"/>
              </w:rPr>
              <w:t>գիտություն</w:t>
            </w:r>
            <w:proofErr w:type="spellEnd"/>
            <w:r>
              <w:rPr>
                <w:rFonts w:ascii="GHEA Grapalat" w:eastAsia="Calibri" w:hAnsi="GHEA Grapalat"/>
                <w:lang w:val="hy-AM"/>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B4B0C"/>
    <w:rsid w:val="008E779D"/>
    <w:rsid w:val="009110EA"/>
    <w:rsid w:val="00913768"/>
    <w:rsid w:val="00926AB2"/>
    <w:rsid w:val="00932EEE"/>
    <w:rsid w:val="00951295"/>
    <w:rsid w:val="009C3D40"/>
    <w:rsid w:val="009C746D"/>
    <w:rsid w:val="009E4D83"/>
    <w:rsid w:val="009E584F"/>
    <w:rsid w:val="00A348AC"/>
    <w:rsid w:val="00A565CE"/>
    <w:rsid w:val="00AD0D95"/>
    <w:rsid w:val="00AD6B57"/>
    <w:rsid w:val="00B64DE6"/>
    <w:rsid w:val="00B6751A"/>
    <w:rsid w:val="00B94E9D"/>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3AEFE"/>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33</cp:revision>
  <dcterms:created xsi:type="dcterms:W3CDTF">2022-03-14T07:03:00Z</dcterms:created>
  <dcterms:modified xsi:type="dcterms:W3CDTF">2023-03-07T12:36:00Z</dcterms:modified>
</cp:coreProperties>
</file>