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Pr="00D04E2B" w:rsidRDefault="00EF718C" w:rsidP="00002036">
      <w:pPr>
        <w:spacing w:line="360" w:lineRule="auto"/>
        <w:jc w:val="both"/>
        <w:rPr>
          <w:rFonts w:ascii="GHEA Grapalat" w:hAnsi="GHEA Grapalat"/>
          <w:sz w:val="24"/>
          <w:szCs w:val="24"/>
          <w:lang w:val="hy-AM"/>
        </w:rPr>
      </w:pPr>
    </w:p>
    <w:p w:rsidR="00EF718C" w:rsidRPr="00D04E2B" w:rsidRDefault="00EF718C" w:rsidP="00002036">
      <w:pPr>
        <w:spacing w:line="360" w:lineRule="auto"/>
        <w:jc w:val="center"/>
        <w:rPr>
          <w:rFonts w:ascii="GHEA Grapalat" w:hAnsi="GHEA Grapalat"/>
          <w:b/>
          <w:sz w:val="24"/>
          <w:szCs w:val="24"/>
          <w:lang w:val="nb-NO"/>
        </w:rPr>
      </w:pPr>
      <w:r w:rsidRPr="00D04E2B">
        <w:rPr>
          <w:rFonts w:ascii="GHEA Grapalat" w:hAnsi="GHEA Grapalat"/>
          <w:b/>
          <w:sz w:val="24"/>
          <w:szCs w:val="24"/>
          <w:lang w:val="hy-AM"/>
        </w:rPr>
        <w:t>Ա</w:t>
      </w:r>
      <w:r w:rsidRPr="00D04E2B">
        <w:rPr>
          <w:rFonts w:ascii="GHEA Grapalat" w:hAnsi="GHEA Grapalat"/>
          <w:b/>
          <w:sz w:val="24"/>
          <w:szCs w:val="24"/>
          <w:lang w:val="nb-NO"/>
        </w:rPr>
        <w:t xml:space="preserve"> </w:t>
      </w:r>
      <w:r w:rsidRPr="00D04E2B">
        <w:rPr>
          <w:rFonts w:ascii="GHEA Grapalat" w:hAnsi="GHEA Grapalat"/>
          <w:b/>
          <w:sz w:val="24"/>
          <w:szCs w:val="24"/>
          <w:lang w:val="hy-AM"/>
        </w:rPr>
        <w:t>Մ</w:t>
      </w:r>
      <w:r w:rsidRPr="00D04E2B">
        <w:rPr>
          <w:rFonts w:ascii="GHEA Grapalat" w:hAnsi="GHEA Grapalat"/>
          <w:b/>
          <w:sz w:val="24"/>
          <w:szCs w:val="24"/>
          <w:lang w:val="nb-NO"/>
        </w:rPr>
        <w:t xml:space="preserve"> </w:t>
      </w:r>
      <w:r w:rsidRPr="00D04E2B">
        <w:rPr>
          <w:rFonts w:ascii="GHEA Grapalat" w:hAnsi="GHEA Grapalat"/>
          <w:b/>
          <w:sz w:val="24"/>
          <w:szCs w:val="24"/>
          <w:lang w:val="hy-AM"/>
        </w:rPr>
        <w:t>Փ</w:t>
      </w:r>
      <w:r w:rsidRPr="00D04E2B">
        <w:rPr>
          <w:rFonts w:ascii="GHEA Grapalat" w:hAnsi="GHEA Grapalat"/>
          <w:b/>
          <w:sz w:val="24"/>
          <w:szCs w:val="24"/>
          <w:lang w:val="nb-NO"/>
        </w:rPr>
        <w:t xml:space="preserve"> </w:t>
      </w:r>
      <w:r w:rsidRPr="00D04E2B">
        <w:rPr>
          <w:rFonts w:ascii="GHEA Grapalat" w:hAnsi="GHEA Grapalat"/>
          <w:b/>
          <w:sz w:val="24"/>
          <w:szCs w:val="24"/>
          <w:lang w:val="hy-AM"/>
        </w:rPr>
        <w:t>Ո</w:t>
      </w:r>
      <w:r w:rsidRPr="00D04E2B">
        <w:rPr>
          <w:rFonts w:ascii="GHEA Grapalat" w:hAnsi="GHEA Grapalat"/>
          <w:b/>
          <w:sz w:val="24"/>
          <w:szCs w:val="24"/>
          <w:lang w:val="nb-NO"/>
        </w:rPr>
        <w:t xml:space="preserve"> </w:t>
      </w:r>
      <w:r w:rsidRPr="00D04E2B">
        <w:rPr>
          <w:rFonts w:ascii="GHEA Grapalat" w:hAnsi="GHEA Grapalat"/>
          <w:b/>
          <w:sz w:val="24"/>
          <w:szCs w:val="24"/>
          <w:lang w:val="hy-AM"/>
        </w:rPr>
        <w:t>Փ</w:t>
      </w:r>
      <w:r w:rsidRPr="00D04E2B">
        <w:rPr>
          <w:rFonts w:ascii="GHEA Grapalat" w:hAnsi="GHEA Grapalat"/>
          <w:b/>
          <w:sz w:val="24"/>
          <w:szCs w:val="24"/>
          <w:lang w:val="nb-NO"/>
        </w:rPr>
        <w:t xml:space="preserve"> </w:t>
      </w:r>
      <w:r w:rsidRPr="00D04E2B">
        <w:rPr>
          <w:rFonts w:ascii="GHEA Grapalat" w:hAnsi="GHEA Grapalat"/>
          <w:b/>
          <w:sz w:val="24"/>
          <w:szCs w:val="24"/>
          <w:lang w:val="hy-AM"/>
        </w:rPr>
        <w:t>Ա</w:t>
      </w:r>
      <w:r w:rsidRPr="00D04E2B">
        <w:rPr>
          <w:rFonts w:ascii="GHEA Grapalat" w:hAnsi="GHEA Grapalat"/>
          <w:b/>
          <w:sz w:val="24"/>
          <w:szCs w:val="24"/>
          <w:lang w:val="nb-NO"/>
        </w:rPr>
        <w:t xml:space="preserve"> </w:t>
      </w:r>
      <w:r w:rsidRPr="00D04E2B">
        <w:rPr>
          <w:rFonts w:ascii="GHEA Grapalat" w:hAnsi="GHEA Grapalat"/>
          <w:b/>
          <w:sz w:val="24"/>
          <w:szCs w:val="24"/>
          <w:lang w:val="hy-AM"/>
        </w:rPr>
        <w:t>Թ</w:t>
      </w:r>
      <w:r w:rsidRPr="00D04E2B">
        <w:rPr>
          <w:rFonts w:ascii="GHEA Grapalat" w:hAnsi="GHEA Grapalat"/>
          <w:b/>
          <w:sz w:val="24"/>
          <w:szCs w:val="24"/>
          <w:lang w:val="nb-NO"/>
        </w:rPr>
        <w:t xml:space="preserve"> </w:t>
      </w:r>
      <w:r w:rsidRPr="00D04E2B">
        <w:rPr>
          <w:rFonts w:ascii="GHEA Grapalat" w:hAnsi="GHEA Grapalat"/>
          <w:b/>
          <w:sz w:val="24"/>
          <w:szCs w:val="24"/>
          <w:lang w:val="hy-AM"/>
        </w:rPr>
        <w:t>Ե</w:t>
      </w:r>
      <w:r w:rsidRPr="00D04E2B">
        <w:rPr>
          <w:rFonts w:ascii="GHEA Grapalat" w:hAnsi="GHEA Grapalat"/>
          <w:b/>
          <w:sz w:val="24"/>
          <w:szCs w:val="24"/>
          <w:lang w:val="nb-NO"/>
        </w:rPr>
        <w:t xml:space="preserve"> </w:t>
      </w:r>
      <w:r w:rsidRPr="00D04E2B">
        <w:rPr>
          <w:rFonts w:ascii="GHEA Grapalat" w:hAnsi="GHEA Grapalat"/>
          <w:b/>
          <w:sz w:val="24"/>
          <w:szCs w:val="24"/>
          <w:lang w:val="hy-AM"/>
        </w:rPr>
        <w:t>Ր</w:t>
      </w:r>
      <w:r w:rsidRPr="00D04E2B">
        <w:rPr>
          <w:rFonts w:ascii="GHEA Grapalat" w:hAnsi="GHEA Grapalat"/>
          <w:b/>
          <w:sz w:val="24"/>
          <w:szCs w:val="24"/>
          <w:lang w:val="nb-NO"/>
        </w:rPr>
        <w:t xml:space="preserve"> </w:t>
      </w:r>
      <w:r w:rsidRPr="00D04E2B">
        <w:rPr>
          <w:rFonts w:ascii="GHEA Grapalat" w:hAnsi="GHEA Grapalat"/>
          <w:b/>
          <w:sz w:val="24"/>
          <w:szCs w:val="24"/>
          <w:lang w:val="hy-AM"/>
        </w:rPr>
        <w:t>Թ</w:t>
      </w:r>
    </w:p>
    <w:p w:rsidR="00EF718C" w:rsidRPr="00D04E2B" w:rsidRDefault="007165B8" w:rsidP="00002036">
      <w:pPr>
        <w:pStyle w:val="mechtex0"/>
        <w:spacing w:line="360" w:lineRule="auto"/>
        <w:rPr>
          <w:rFonts w:ascii="GHEA Grapalat" w:hAnsi="GHEA Grapalat"/>
          <w:b/>
          <w:sz w:val="24"/>
          <w:szCs w:val="24"/>
          <w:lang w:val="hy-AM"/>
        </w:rPr>
      </w:pPr>
      <w:r w:rsidRPr="00655F36">
        <w:rPr>
          <w:rFonts w:ascii="GHEA Grapalat" w:hAnsi="GHEA Grapalat" w:cs="Arial Unicode"/>
          <w:b/>
          <w:bCs/>
          <w:sz w:val="24"/>
          <w:szCs w:val="24"/>
          <w:lang w:val="fr-FR"/>
        </w:rPr>
        <w:t>«ԱՆՇԱՐԺ ԳՈՒՅՔ ՀԵՏ ՎԵՐՑՆԵԼՈՒ, ԱՆՀԱՏՈՒՅՑ ՕԳՏԱԳՈՐԾՄԱՆ ԻՐԱՎՈՒՆՔՈՎ ՏԱՐԱԾՔ ԱՄՐԱՑՆԵԼՈՒ ԵՎ ՍԻՄՈՆՅԱՆ ԿՐԹԱԿԱՆ ՀԻՄՆԱԴՐԱՄԻՆ ՎԱՐՁԱԿԱԼՈՒԹՅԱՄԲ ԱՆՇԱՐԺ ԳՈՒՅՔ ՏՐԱՄԱԴՐԵԼՈՒ ՄԱՍԻՆ»</w:t>
      </w:r>
      <w:r>
        <w:rPr>
          <w:rFonts w:ascii="GHEA Grapalat" w:hAnsi="GHEA Grapalat" w:cs="Arial Unicode"/>
          <w:b/>
          <w:bCs/>
          <w:sz w:val="24"/>
          <w:szCs w:val="24"/>
          <w:lang w:val="hy-AM"/>
        </w:rPr>
        <w:t xml:space="preserve"> </w:t>
      </w:r>
      <w:r>
        <w:rPr>
          <w:rFonts w:ascii="GHEA Grapalat" w:hAnsi="GHEA Grapalat" w:cs="Arial Unicode"/>
          <w:b/>
          <w:bCs/>
          <w:sz w:val="24"/>
          <w:szCs w:val="24"/>
          <w:lang w:val="fr-FR"/>
        </w:rPr>
        <w:t>ՀԱՅԱՍՏԱՆԻ ՀԱՆՐԱՊԵՏՈՒԹՅԱՆ ԿԱՌԱՎԱՐՈՒԹՅԱՆ</w:t>
      </w:r>
      <w:r w:rsidR="00A5378A" w:rsidRPr="00D04E2B">
        <w:rPr>
          <w:rFonts w:ascii="GHEA Grapalat" w:hAnsi="GHEA Grapalat" w:cs="Arial"/>
          <w:bCs/>
          <w:kern w:val="32"/>
          <w:sz w:val="24"/>
          <w:szCs w:val="24"/>
          <w:lang w:val="af-ZA"/>
        </w:rPr>
        <w:t xml:space="preserve"> </w:t>
      </w:r>
      <w:r w:rsidR="00EF718C" w:rsidRPr="00D04E2B">
        <w:rPr>
          <w:rFonts w:ascii="GHEA Grapalat" w:hAnsi="GHEA Grapalat" w:cs="Arial Unicode"/>
          <w:b/>
          <w:bCs/>
          <w:sz w:val="24"/>
          <w:szCs w:val="24"/>
          <w:lang w:val="fr-FR"/>
        </w:rPr>
        <w:t>ՈՐՈՇՄԱՆ ՆԱԽԱԳԾԻ</w:t>
      </w:r>
    </w:p>
    <w:p w:rsidR="00EF718C" w:rsidRPr="00D04E2B" w:rsidRDefault="00EF718C" w:rsidP="00002036">
      <w:pPr>
        <w:spacing w:line="360" w:lineRule="auto"/>
        <w:jc w:val="center"/>
        <w:rPr>
          <w:rFonts w:ascii="GHEA Grapalat" w:hAnsi="GHEA Grapalat"/>
          <w:b/>
          <w:color w:val="000000"/>
          <w:sz w:val="24"/>
          <w:szCs w:val="24"/>
          <w:lang w:val="hy-AM"/>
        </w:rPr>
      </w:pPr>
    </w:p>
    <w:tbl>
      <w:tblPr>
        <w:tblStyle w:val="a5"/>
        <w:tblW w:w="10521" w:type="dxa"/>
        <w:tblInd w:w="-572" w:type="dxa"/>
        <w:shd w:val="clear" w:color="auto" w:fill="808080" w:themeFill="background1" w:themeFillShade="80"/>
        <w:tblLook w:val="04A0" w:firstRow="1" w:lastRow="0" w:firstColumn="1" w:lastColumn="0" w:noHBand="0" w:noVBand="1"/>
      </w:tblPr>
      <w:tblGrid>
        <w:gridCol w:w="6072"/>
        <w:gridCol w:w="4449"/>
      </w:tblGrid>
      <w:tr w:rsidR="00A67D50" w:rsidRPr="00D04E2B" w:rsidTr="00C80D3E">
        <w:trPr>
          <w:trHeight w:val="872"/>
        </w:trPr>
        <w:tc>
          <w:tcPr>
            <w:tcW w:w="6946" w:type="dxa"/>
            <w:vMerge w:val="restart"/>
            <w:tcBorders>
              <w:bottom w:val="single" w:sz="4" w:space="0" w:color="000000" w:themeColor="text1"/>
            </w:tcBorders>
            <w:shd w:val="clear" w:color="auto" w:fill="D9D9D9" w:themeFill="background1" w:themeFillShade="D9"/>
          </w:tcPr>
          <w:p w:rsidR="00EF718C" w:rsidRPr="00D04E2B" w:rsidRDefault="00EF718C" w:rsidP="00002036">
            <w:pPr>
              <w:spacing w:line="360" w:lineRule="auto"/>
              <w:jc w:val="center"/>
              <w:rPr>
                <w:rFonts w:ascii="GHEA Grapalat" w:hAnsi="GHEA Grapalat"/>
                <w:sz w:val="24"/>
                <w:szCs w:val="24"/>
                <w:lang w:val="af-ZA"/>
              </w:rPr>
            </w:pPr>
            <w:r w:rsidRPr="00D04E2B">
              <w:rPr>
                <w:rFonts w:ascii="GHEA Grapalat" w:hAnsi="GHEA Grapalat"/>
                <w:sz w:val="24"/>
                <w:szCs w:val="24"/>
                <w:lang w:val="af-ZA"/>
              </w:rPr>
              <w:t>1.ՀՀ ֆինանսների նախարարություն</w:t>
            </w:r>
          </w:p>
        </w:tc>
        <w:tc>
          <w:tcPr>
            <w:tcW w:w="3575" w:type="dxa"/>
            <w:tcBorders>
              <w:bottom w:val="single" w:sz="4" w:space="0" w:color="000000" w:themeColor="text1"/>
            </w:tcBorders>
            <w:shd w:val="clear" w:color="auto" w:fill="D9D9D9" w:themeFill="background1" w:themeFillShade="D9"/>
          </w:tcPr>
          <w:p w:rsidR="00EF718C" w:rsidRPr="00D04E2B" w:rsidRDefault="00DD44FE" w:rsidP="00002036">
            <w:pPr>
              <w:spacing w:line="360" w:lineRule="auto"/>
              <w:rPr>
                <w:rFonts w:ascii="GHEA Grapalat" w:hAnsi="GHEA Grapalat"/>
                <w:sz w:val="24"/>
                <w:szCs w:val="24"/>
                <w:lang w:val="hy-AM"/>
              </w:rPr>
            </w:pPr>
            <w:r w:rsidRPr="00D04E2B">
              <w:rPr>
                <w:rFonts w:ascii="GHEA Grapalat" w:hAnsi="GHEA Grapalat"/>
                <w:sz w:val="24"/>
                <w:szCs w:val="24"/>
                <w:lang w:val="hy-AM"/>
              </w:rPr>
              <w:t>30</w:t>
            </w:r>
            <w:r w:rsidR="00992BFB" w:rsidRPr="00D04E2B">
              <w:rPr>
                <w:rFonts w:ascii="GHEA Grapalat" w:hAnsi="GHEA Grapalat"/>
                <w:sz w:val="24"/>
                <w:szCs w:val="24"/>
                <w:lang w:val="hy-AM"/>
              </w:rPr>
              <w:t>.12.2022թ.</w:t>
            </w:r>
          </w:p>
        </w:tc>
      </w:tr>
      <w:tr w:rsidR="00A67D50" w:rsidRPr="00D04E2B" w:rsidTr="00C80D3E">
        <w:trPr>
          <w:trHeight w:val="836"/>
        </w:trPr>
        <w:tc>
          <w:tcPr>
            <w:tcW w:w="6946" w:type="dxa"/>
            <w:vMerge/>
            <w:tcBorders>
              <w:top w:val="single" w:sz="4" w:space="0" w:color="000000" w:themeColor="text1"/>
              <w:bottom w:val="single" w:sz="4" w:space="0" w:color="000000" w:themeColor="text1"/>
            </w:tcBorders>
            <w:shd w:val="clear" w:color="auto" w:fill="FFFFFF" w:themeFill="background1"/>
          </w:tcPr>
          <w:p w:rsidR="00EF718C" w:rsidRPr="00D04E2B" w:rsidRDefault="00EF718C" w:rsidP="00002036">
            <w:pPr>
              <w:spacing w:line="360" w:lineRule="auto"/>
              <w:rPr>
                <w:rFonts w:ascii="GHEA Grapalat" w:hAnsi="GHEA Grapalat"/>
                <w:sz w:val="24"/>
                <w:szCs w:val="24"/>
                <w:lang w:val="af-ZA"/>
              </w:rPr>
            </w:pPr>
          </w:p>
        </w:tc>
        <w:tc>
          <w:tcPr>
            <w:tcW w:w="3575" w:type="dxa"/>
            <w:tcBorders>
              <w:top w:val="single" w:sz="4" w:space="0" w:color="000000" w:themeColor="text1"/>
              <w:bottom w:val="single" w:sz="4" w:space="0" w:color="000000" w:themeColor="text1"/>
            </w:tcBorders>
            <w:shd w:val="clear" w:color="auto" w:fill="D9D9D9" w:themeFill="background1" w:themeFillShade="D9"/>
          </w:tcPr>
          <w:p w:rsidR="00EF718C" w:rsidRPr="00D04E2B" w:rsidRDefault="00992BFB" w:rsidP="00002036">
            <w:pPr>
              <w:spacing w:line="360" w:lineRule="auto"/>
              <w:rPr>
                <w:rFonts w:ascii="GHEA Grapalat" w:hAnsi="GHEA Grapalat"/>
                <w:sz w:val="24"/>
                <w:szCs w:val="24"/>
                <w:lang w:val="hy-AM"/>
              </w:rPr>
            </w:pPr>
            <w:r w:rsidRPr="00D04E2B">
              <w:rPr>
                <w:rFonts w:ascii="GHEA Grapalat" w:hAnsi="GHEA Grapalat"/>
                <w:sz w:val="24"/>
                <w:szCs w:val="24"/>
                <w:lang w:val="en-US"/>
              </w:rPr>
              <w:t>N</w:t>
            </w:r>
            <w:r w:rsidRPr="00D04E2B">
              <w:rPr>
                <w:rFonts w:ascii="GHEA Grapalat" w:hAnsi="GHEA Grapalat"/>
                <w:sz w:val="24"/>
                <w:szCs w:val="24"/>
                <w:lang w:val="hy-AM"/>
              </w:rPr>
              <w:t xml:space="preserve"> </w:t>
            </w:r>
            <w:r w:rsidR="00116996" w:rsidRPr="00D04E2B">
              <w:rPr>
                <w:rFonts w:ascii="GHEA Grapalat" w:hAnsi="GHEA Grapalat"/>
                <w:sz w:val="24"/>
                <w:szCs w:val="24"/>
                <w:lang w:val="hy-AM"/>
              </w:rPr>
              <w:t>01/9-1/2</w:t>
            </w:r>
            <w:r w:rsidR="00DD44FE" w:rsidRPr="00D04E2B">
              <w:rPr>
                <w:rFonts w:ascii="GHEA Grapalat" w:hAnsi="GHEA Grapalat"/>
                <w:sz w:val="24"/>
                <w:szCs w:val="24"/>
                <w:lang w:val="hy-AM"/>
              </w:rPr>
              <w:t>3132</w:t>
            </w:r>
            <w:r w:rsidR="00116996" w:rsidRPr="00D04E2B">
              <w:rPr>
                <w:rFonts w:ascii="GHEA Grapalat" w:hAnsi="GHEA Grapalat"/>
                <w:sz w:val="24"/>
                <w:szCs w:val="24"/>
                <w:lang w:val="hy-AM"/>
              </w:rPr>
              <w:t>-2022</w:t>
            </w:r>
          </w:p>
        </w:tc>
      </w:tr>
      <w:tr w:rsidR="00A67D50" w:rsidRPr="002A5389" w:rsidTr="00C80D3E">
        <w:trPr>
          <w:trHeight w:val="791"/>
        </w:trPr>
        <w:tc>
          <w:tcPr>
            <w:tcW w:w="6946" w:type="dxa"/>
            <w:tcBorders>
              <w:top w:val="single" w:sz="4" w:space="0" w:color="000000" w:themeColor="text1"/>
            </w:tcBorders>
            <w:shd w:val="clear" w:color="auto" w:fill="FFFFFF" w:themeFill="background1"/>
          </w:tcPr>
          <w:p w:rsidR="00DD44FE" w:rsidRPr="00D04E2B" w:rsidRDefault="00DD44FE" w:rsidP="00002036">
            <w:pPr>
              <w:spacing w:line="360" w:lineRule="auto"/>
              <w:ind w:firstLine="567"/>
              <w:jc w:val="both"/>
              <w:rPr>
                <w:rFonts w:ascii="GHEA Grapalat" w:hAnsi="GHEA Grapalat"/>
                <w:color w:val="000000"/>
                <w:sz w:val="24"/>
                <w:szCs w:val="24"/>
                <w:lang w:val="hy-AM"/>
              </w:rPr>
            </w:pPr>
            <w:r w:rsidRPr="00D04E2B">
              <w:rPr>
                <w:rFonts w:ascii="GHEA Grapalat" w:hAnsi="GHEA Grapalat"/>
                <w:sz w:val="24"/>
                <w:szCs w:val="24"/>
                <w:lang w:val="hy-AM"/>
              </w:rPr>
              <w:t xml:space="preserve">Ուսումնասիրելով Ձեր 20.12.2022թ-ի N ԳՍ//34250-2022 գրությամբ ներկայացված՝ </w:t>
            </w:r>
            <w:r w:rsidRPr="00D04E2B">
              <w:rPr>
                <w:rFonts w:ascii="GHEA Grapalat" w:hAnsi="GHEA Grapalat"/>
                <w:color w:val="000000"/>
                <w:sz w:val="24"/>
                <w:szCs w:val="24"/>
                <w:lang w:val="hy-AM"/>
              </w:rPr>
              <w:t>«Անշարժ գույք հետ վերցնելու, անհատույց օգտագործման իրավունքով տարածք ամրացնելու և Սիմոնյան կրթական հիմնադրամին վարձակալությամբ անշարժ գույք տրամադրելու մասին»</w:t>
            </w:r>
            <w:r w:rsidRPr="00D04E2B">
              <w:rPr>
                <w:rFonts w:ascii="Calibri" w:hAnsi="Calibri" w:cs="Calibri"/>
                <w:color w:val="000000"/>
                <w:sz w:val="24"/>
                <w:szCs w:val="24"/>
                <w:lang w:val="hy-AM"/>
              </w:rPr>
              <w:t> </w:t>
            </w:r>
            <w:r w:rsidRPr="00D04E2B">
              <w:rPr>
                <w:rFonts w:ascii="GHEA Grapalat" w:hAnsi="GHEA Grapalat"/>
                <w:color w:val="000000"/>
                <w:sz w:val="24"/>
                <w:szCs w:val="24"/>
                <w:lang w:val="hy-AM"/>
              </w:rPr>
              <w:t xml:space="preserve"> ՀՀ կառա</w:t>
            </w:r>
            <w:r w:rsidRPr="00D04E2B">
              <w:rPr>
                <w:rFonts w:ascii="GHEA Grapalat" w:hAnsi="GHEA Grapalat"/>
                <w:color w:val="000000"/>
                <w:sz w:val="24"/>
                <w:szCs w:val="24"/>
                <w:lang w:val="hy-AM"/>
              </w:rPr>
              <w:softHyphen/>
              <w:t>վա</w:t>
            </w:r>
            <w:r w:rsidRPr="00D04E2B">
              <w:rPr>
                <w:rFonts w:ascii="GHEA Grapalat" w:hAnsi="GHEA Grapalat"/>
                <w:color w:val="000000"/>
                <w:sz w:val="24"/>
                <w:szCs w:val="24"/>
                <w:lang w:val="hy-AM"/>
              </w:rPr>
              <w:softHyphen/>
            </w:r>
            <w:r w:rsidRPr="00D04E2B">
              <w:rPr>
                <w:rFonts w:ascii="GHEA Grapalat" w:hAnsi="GHEA Grapalat"/>
                <w:color w:val="000000"/>
                <w:sz w:val="24"/>
                <w:szCs w:val="24"/>
                <w:lang w:val="hy-AM"/>
              </w:rPr>
              <w:softHyphen/>
              <w:t>րութ</w:t>
            </w:r>
            <w:r w:rsidRPr="00D04E2B">
              <w:rPr>
                <w:rFonts w:ascii="GHEA Grapalat" w:hAnsi="GHEA Grapalat"/>
                <w:color w:val="000000"/>
                <w:sz w:val="24"/>
                <w:szCs w:val="24"/>
                <w:lang w:val="hy-AM"/>
              </w:rPr>
              <w:softHyphen/>
              <w:t>յան որոշ</w:t>
            </w:r>
            <w:r w:rsidRPr="00D04E2B">
              <w:rPr>
                <w:rFonts w:ascii="GHEA Grapalat" w:hAnsi="GHEA Grapalat"/>
                <w:color w:val="000000"/>
                <w:sz w:val="24"/>
                <w:szCs w:val="24"/>
                <w:lang w:val="hy-AM"/>
              </w:rPr>
              <w:softHyphen/>
              <w:t>ման նախագիծը, հայտնում ենք հետևյալը.</w:t>
            </w:r>
          </w:p>
          <w:p w:rsidR="00DD44FE" w:rsidRPr="00D04E2B" w:rsidRDefault="00DD44FE" w:rsidP="00002036">
            <w:pPr>
              <w:spacing w:line="360" w:lineRule="auto"/>
              <w:ind w:firstLine="567"/>
              <w:jc w:val="both"/>
              <w:rPr>
                <w:rFonts w:ascii="GHEA Grapalat" w:hAnsi="GHEA Grapalat" w:cs="Tahoma"/>
                <w:sz w:val="24"/>
                <w:szCs w:val="24"/>
                <w:lang w:val="hy-AM"/>
              </w:rPr>
            </w:pPr>
            <w:r w:rsidRPr="00D04E2B">
              <w:rPr>
                <w:rFonts w:ascii="GHEA Grapalat" w:hAnsi="GHEA Grapalat"/>
                <w:color w:val="000000"/>
                <w:sz w:val="24"/>
                <w:szCs w:val="24"/>
                <w:lang w:val="hy-AM"/>
              </w:rPr>
              <w:t xml:space="preserve">Նախագծով առաջարկվում է հետ վերցնել </w:t>
            </w:r>
            <w:r w:rsidRPr="00D04E2B">
              <w:rPr>
                <w:rFonts w:ascii="GHEA Grapalat" w:hAnsi="GHEA Grapalat" w:cs="Tahoma"/>
                <w:sz w:val="24"/>
                <w:szCs w:val="24"/>
                <w:lang w:val="hy-AM"/>
              </w:rPr>
              <w:t xml:space="preserve">ՀՀ ԳԱԱ </w:t>
            </w:r>
            <w:r w:rsidRPr="00D04E2B">
              <w:rPr>
                <w:rFonts w:ascii="GHEA Grapalat" w:hAnsi="GHEA Grapalat"/>
                <w:color w:val="000000"/>
                <w:sz w:val="24"/>
                <w:szCs w:val="24"/>
                <w:shd w:val="clear" w:color="auto" w:fill="FFFFFF"/>
                <w:lang w:val="pt-BR"/>
              </w:rPr>
              <w:t xml:space="preserve">Փիլիսոփայության, սոցիոլոգիայի և իրավունքի ինստիտուտ ՊՈԱԿ-ին (այսուհետ՝ Կազմակերպություն) անհատույց օգտագործման իրավունքով ամրացված Երևան քաղաքի Արամի 44 հասցեում գտնվող անշարժ գույքը և </w:t>
            </w:r>
            <w:r w:rsidRPr="00D04E2B">
              <w:rPr>
                <w:rFonts w:ascii="GHEA Grapalat" w:hAnsi="GHEA Grapalat" w:cs="Tahoma"/>
                <w:sz w:val="24"/>
                <w:szCs w:val="24"/>
                <w:lang w:val="hy-AM"/>
              </w:rPr>
              <w:t xml:space="preserve">10 տարի ժամկետով, 5,035.0 հազար դրամ ամսական վարձավճարով (շուկայական գնով) վարձակալության հանձնել Սիմոնյան կրթական հիմնադրամին (այսուհետ՝ Հիմնադրամ)՝ իր կողմից ներկայացված ծրագրով նախատեսված աշխատանքների իրականացման նպատակով: </w:t>
            </w:r>
          </w:p>
          <w:p w:rsidR="00DD44FE" w:rsidRPr="00D04E2B" w:rsidRDefault="00DD44FE" w:rsidP="00002036">
            <w:pPr>
              <w:spacing w:line="360" w:lineRule="auto"/>
              <w:ind w:firstLine="567"/>
              <w:jc w:val="both"/>
              <w:rPr>
                <w:rFonts w:ascii="GHEA Grapalat" w:hAnsi="GHEA Grapalat" w:cs="Tahoma"/>
                <w:sz w:val="24"/>
                <w:szCs w:val="24"/>
                <w:lang w:val="hy-AM"/>
              </w:rPr>
            </w:pPr>
            <w:r w:rsidRPr="00D04E2B">
              <w:rPr>
                <w:rFonts w:ascii="GHEA Grapalat" w:hAnsi="GHEA Grapalat" w:cs="Tahoma"/>
                <w:sz w:val="24"/>
                <w:szCs w:val="24"/>
                <w:lang w:val="hy-AM"/>
              </w:rPr>
              <w:lastRenderedPageBreak/>
              <w:t xml:space="preserve">Միևնույն ժամանակ առաջարկվում է՝ </w:t>
            </w:r>
            <w:r w:rsidRPr="00D04E2B">
              <w:rPr>
                <w:rFonts w:ascii="GHEA Grapalat" w:hAnsi="GHEA Grapalat"/>
                <w:color w:val="000000"/>
                <w:sz w:val="24"/>
                <w:szCs w:val="24"/>
                <w:shd w:val="clear" w:color="auto" w:fill="FFFFFF"/>
                <w:lang w:val="pt-BR"/>
              </w:rPr>
              <w:t>Կազմակերպությանն անհատույց օգտագործման իրավունքով</w:t>
            </w:r>
            <w:r w:rsidRPr="00D04E2B">
              <w:rPr>
                <w:rFonts w:ascii="GHEA Grapalat" w:hAnsi="GHEA Grapalat" w:cs="Tahoma"/>
                <w:sz w:val="24"/>
                <w:szCs w:val="24"/>
                <w:lang w:val="hy-AM"/>
              </w:rPr>
              <w:t xml:space="preserve"> հատկացնել ՀՀ ԳԱԱ «Հիմնարար գիտական գրադարան» ՊՈԱԿ-ին անհատույց օգտագործման իրավունքով ամրացված 6,164.8 քառ.մետր ընդհանուր մակերեսով շենքի 650.8 քառ.մետր ընդհանուր մակերեսով  տարածքը:</w:t>
            </w:r>
          </w:p>
          <w:p w:rsidR="00DD44FE" w:rsidRPr="00D04E2B" w:rsidRDefault="00DD44FE" w:rsidP="00002036">
            <w:pPr>
              <w:spacing w:line="360" w:lineRule="auto"/>
              <w:ind w:firstLine="567"/>
              <w:jc w:val="both"/>
              <w:rPr>
                <w:rFonts w:ascii="GHEA Grapalat" w:hAnsi="GHEA Grapalat"/>
                <w:color w:val="000000"/>
                <w:sz w:val="24"/>
                <w:szCs w:val="24"/>
                <w:lang w:val="hy-AM"/>
              </w:rPr>
            </w:pPr>
            <w:r w:rsidRPr="00D04E2B">
              <w:rPr>
                <w:rFonts w:ascii="GHEA Grapalat" w:hAnsi="GHEA Grapalat"/>
                <w:color w:val="000000"/>
                <w:sz w:val="24"/>
                <w:szCs w:val="24"/>
                <w:lang w:val="hy-AM"/>
              </w:rPr>
              <w:t>Այդ կապակցությամբ առաջարկում ենք.</w:t>
            </w:r>
          </w:p>
          <w:p w:rsidR="00DD44FE" w:rsidRPr="00D04E2B" w:rsidRDefault="00DD44FE" w:rsidP="00002036">
            <w:pPr>
              <w:spacing w:line="360" w:lineRule="auto"/>
              <w:ind w:firstLine="567"/>
              <w:jc w:val="both"/>
              <w:rPr>
                <w:rFonts w:ascii="GHEA Grapalat" w:hAnsi="GHEA Grapalat"/>
                <w:color w:val="000000"/>
                <w:sz w:val="24"/>
                <w:szCs w:val="24"/>
                <w:lang w:val="hy-AM"/>
              </w:rPr>
            </w:pPr>
            <w:r w:rsidRPr="00D04E2B">
              <w:rPr>
                <w:rFonts w:ascii="GHEA Grapalat" w:hAnsi="GHEA Grapalat"/>
                <w:color w:val="000000"/>
                <w:sz w:val="24"/>
                <w:szCs w:val="24"/>
                <w:lang w:val="hy-AM"/>
              </w:rPr>
              <w:t>ա) Նախագծին կից Հիմնադրամի դիմումում ներկայացված է վերջինիս կողմից իրականացման ենթակա ծրագրի միայն նկարագրությունը, համաձայն որի՝ Հիմնադրամը պարտավորվում է 3 տարվա ընթացքում իրականացնել իր կողմից վարձակալվող գույքի բարեկարգման աշխատանք</w:t>
            </w:r>
            <w:r w:rsidRPr="00D04E2B">
              <w:rPr>
                <w:rFonts w:ascii="GHEA Grapalat" w:hAnsi="GHEA Grapalat"/>
                <w:color w:val="000000"/>
                <w:sz w:val="24"/>
                <w:szCs w:val="24"/>
                <w:lang w:val="hy-AM"/>
              </w:rPr>
              <w:softHyphen/>
              <w:t>ներ: Առաջարկում ենք Նախագծին կից հավելվածով հստակ սահմանել աշխատանքների արդյունքային չափորոշիչներ՝ միջանկյալ և վերջնական ցուցանիշներ, բարեկարգման աշխատանքների բնույթը (կապիտալ, թե ընթացիկ) և Նախագծում սահմանել դրույթ՝ ծրագրին հավանություն տալու վերաբերյալ:</w:t>
            </w:r>
          </w:p>
          <w:p w:rsidR="00DD44FE" w:rsidRPr="00D04E2B" w:rsidRDefault="00DD44FE" w:rsidP="00002036">
            <w:pPr>
              <w:spacing w:line="360" w:lineRule="auto"/>
              <w:ind w:right="142" w:firstLine="567"/>
              <w:jc w:val="both"/>
              <w:rPr>
                <w:rFonts w:ascii="GHEA Grapalat" w:hAnsi="GHEA Grapalat"/>
                <w:color w:val="000000"/>
                <w:sz w:val="24"/>
                <w:szCs w:val="24"/>
                <w:lang w:val="hy-AM"/>
              </w:rPr>
            </w:pPr>
            <w:r w:rsidRPr="00D04E2B">
              <w:rPr>
                <w:rFonts w:ascii="GHEA Grapalat" w:hAnsi="GHEA Grapalat"/>
                <w:color w:val="000000"/>
                <w:sz w:val="24"/>
                <w:szCs w:val="24"/>
                <w:lang w:val="hy-AM"/>
              </w:rPr>
              <w:t>բ)  Համաձայն Նախագծի 3-րդ կետի և կից ներկայացված Հիմնադրամի դիմումի՝ վերջինս պարտավորվում է որոշումն ուժի մեջ մտնելուց հետո հնգամսյա ժամկետում իրականացնել Կազմակերպությանը հատկացվող տարածքի բարեկարգման և վերանո</w:t>
            </w:r>
            <w:r w:rsidRPr="00D04E2B">
              <w:rPr>
                <w:rFonts w:ascii="GHEA Grapalat" w:hAnsi="GHEA Grapalat"/>
                <w:color w:val="000000"/>
                <w:sz w:val="24"/>
                <w:szCs w:val="24"/>
                <w:lang w:val="hy-AM"/>
              </w:rPr>
              <w:softHyphen/>
              <w:t>րոգման մինչև 60.0 մլն դրամի աշխատանքներ և Հիմնադրամի կողմից ծախսված միջոց</w:t>
            </w:r>
            <w:r w:rsidRPr="00D04E2B">
              <w:rPr>
                <w:rFonts w:ascii="GHEA Grapalat" w:hAnsi="GHEA Grapalat"/>
                <w:color w:val="000000"/>
                <w:sz w:val="24"/>
                <w:szCs w:val="24"/>
                <w:lang w:val="hy-AM"/>
              </w:rPr>
              <w:softHyphen/>
              <w:t xml:space="preserve">ները՝ որպես պետության կողմից Հիմնադրամում կատարվող կամավոր գույքային վճար, հաշվանցվեն անշարժ գույքի </w:t>
            </w:r>
            <w:r w:rsidRPr="00D04E2B">
              <w:rPr>
                <w:rFonts w:ascii="GHEA Grapalat" w:hAnsi="GHEA Grapalat"/>
                <w:color w:val="000000"/>
                <w:sz w:val="24"/>
                <w:szCs w:val="24"/>
                <w:lang w:val="hy-AM"/>
              </w:rPr>
              <w:lastRenderedPageBreak/>
              <w:t>վարձակալության համար սահմանված վարձավճարներից:</w:t>
            </w:r>
          </w:p>
          <w:p w:rsidR="00DD44FE" w:rsidRPr="00D04E2B" w:rsidRDefault="00DD44FE" w:rsidP="00002036">
            <w:pPr>
              <w:spacing w:line="360" w:lineRule="auto"/>
              <w:ind w:right="142" w:firstLine="567"/>
              <w:jc w:val="both"/>
              <w:rPr>
                <w:rFonts w:ascii="GHEA Grapalat" w:hAnsi="GHEA Grapalat"/>
                <w:color w:val="000000"/>
                <w:sz w:val="24"/>
                <w:szCs w:val="24"/>
                <w:lang w:val="hy-AM"/>
              </w:rPr>
            </w:pPr>
            <w:r w:rsidRPr="00D04E2B">
              <w:rPr>
                <w:rFonts w:ascii="GHEA Grapalat" w:hAnsi="GHEA Grapalat"/>
                <w:color w:val="000000"/>
                <w:sz w:val="24"/>
                <w:szCs w:val="24"/>
                <w:lang w:val="hy-AM"/>
              </w:rPr>
              <w:t xml:space="preserve">Նշվածի վերաբերյալ առաջարկում ենք՝ քննարկել Կազմակերպության վերանորոգման աշխատանքները ՀՀ 2023թ-ի պետական բյուջեի «1162» ծրագրի «32003. Գիտական կենտրոնների վերանորոգում» միջոցառման գծով նախատեսված (940.0 մլն դրամ) միջոցների շրջանակներում իրականացնելու հնարավորության հարցը՝ ելնելով աշխատանքների իրականացման առաջնահերթությունից, հիմնավորված փորձագիտական դրական եզրակացություն ունեցող նախագծանախահաշվային փաստաթղթերով: </w:t>
            </w:r>
          </w:p>
          <w:p w:rsidR="00EF718C" w:rsidRPr="00D04E2B" w:rsidRDefault="00EF718C" w:rsidP="00002036">
            <w:pPr>
              <w:spacing w:line="360" w:lineRule="auto"/>
              <w:jc w:val="both"/>
              <w:rPr>
                <w:rFonts w:ascii="GHEA Grapalat" w:hAnsi="GHEA Grapalat"/>
                <w:sz w:val="24"/>
                <w:szCs w:val="24"/>
                <w:shd w:val="clear" w:color="auto" w:fill="FFFFFF"/>
                <w:lang w:val="hy-AM"/>
              </w:rPr>
            </w:pPr>
          </w:p>
        </w:tc>
        <w:tc>
          <w:tcPr>
            <w:tcW w:w="3575" w:type="dxa"/>
            <w:tcBorders>
              <w:top w:val="single" w:sz="4" w:space="0" w:color="000000" w:themeColor="text1"/>
            </w:tcBorders>
            <w:shd w:val="clear" w:color="auto" w:fill="FFFFFF" w:themeFill="background1"/>
          </w:tcPr>
          <w:p w:rsidR="00EF718C" w:rsidRPr="00D04E2B" w:rsidRDefault="009964B0" w:rsidP="00002036">
            <w:pPr>
              <w:spacing w:line="360" w:lineRule="auto"/>
              <w:ind w:firstLine="391"/>
              <w:jc w:val="both"/>
              <w:rPr>
                <w:rFonts w:ascii="GHEA Grapalat" w:hAnsi="GHEA Grapalat"/>
                <w:sz w:val="24"/>
                <w:szCs w:val="24"/>
                <w:lang w:val="hy-AM"/>
              </w:rPr>
            </w:pPr>
            <w:r w:rsidRPr="00D04E2B">
              <w:rPr>
                <w:rFonts w:ascii="GHEA Grapalat" w:hAnsi="GHEA Grapalat"/>
                <w:sz w:val="24"/>
                <w:szCs w:val="24"/>
                <w:lang w:val="hy-AM"/>
              </w:rPr>
              <w:lastRenderedPageBreak/>
              <w:t>Ընդունվել է</w:t>
            </w:r>
            <w:r w:rsidRPr="00AA1265">
              <w:rPr>
                <w:rFonts w:ascii="GHEA Grapalat" w:hAnsi="GHEA Grapalat"/>
                <w:sz w:val="24"/>
                <w:szCs w:val="24"/>
                <w:lang w:val="hy-AM"/>
              </w:rPr>
              <w:t xml:space="preserve"> ի գիտություն</w:t>
            </w:r>
            <w:r w:rsidR="00DD44FE" w:rsidRPr="00D04E2B">
              <w:rPr>
                <w:rFonts w:ascii="GHEA Grapalat" w:hAnsi="GHEA Grapalat"/>
                <w:sz w:val="24"/>
                <w:szCs w:val="24"/>
                <w:lang w:val="hy-AM"/>
              </w:rPr>
              <w:t>։</w:t>
            </w:r>
          </w:p>
          <w:p w:rsidR="00DD44FE" w:rsidRPr="00D04E2B" w:rsidRDefault="00143DE3" w:rsidP="00143DE3">
            <w:pPr>
              <w:spacing w:line="360" w:lineRule="auto"/>
              <w:ind w:firstLine="391"/>
              <w:jc w:val="both"/>
              <w:rPr>
                <w:rFonts w:ascii="GHEA Grapalat" w:hAnsi="GHEA Grapalat"/>
                <w:sz w:val="24"/>
                <w:szCs w:val="24"/>
                <w:lang w:val="hy-AM"/>
              </w:rPr>
            </w:pPr>
            <w:r w:rsidRPr="00D04E2B">
              <w:rPr>
                <w:rFonts w:ascii="GHEA Grapalat" w:hAnsi="GHEA Grapalat"/>
                <w:color w:val="000000"/>
                <w:sz w:val="24"/>
                <w:szCs w:val="24"/>
                <w:lang w:val="hy-AM"/>
              </w:rPr>
              <w:t xml:space="preserve">Կազմակերպության վերանորոգման աշխատանքները ՀՀ 2023թ-ի պետական բյուջեի «1162» ծրագրի «32003. Գիտական կենտրոնների վերանորոգում» միջոցառման գծով նախատեսված (940.0 մլն դրամ) միջոցների շրջանակներում իրականացնելու հնարավորության </w:t>
            </w:r>
            <w:r>
              <w:rPr>
                <w:rFonts w:ascii="GHEA Grapalat" w:hAnsi="GHEA Grapalat"/>
                <w:color w:val="000000"/>
                <w:sz w:val="24"/>
                <w:szCs w:val="24"/>
                <w:lang w:val="hy-AM"/>
              </w:rPr>
              <w:t>ա</w:t>
            </w:r>
            <w:r w:rsidR="00DC6D56" w:rsidRPr="00AA1265">
              <w:rPr>
                <w:rFonts w:ascii="GHEA Grapalat" w:hAnsi="GHEA Grapalat"/>
                <w:sz w:val="24"/>
                <w:szCs w:val="24"/>
                <w:lang w:val="hy-AM"/>
              </w:rPr>
              <w:t>ռաջարկը ներկայացվել է ՀՀ գիտությունների ազգային ակադեմիայի քննարկմանը, որը Ակադեմիան համարել է ոչ նպատակահարմար։</w:t>
            </w:r>
          </w:p>
        </w:tc>
      </w:tr>
      <w:tr w:rsidR="00A67D50" w:rsidRPr="00D04E2B" w:rsidTr="00C80D3E">
        <w:tblPrEx>
          <w:shd w:val="clear" w:color="auto" w:fill="auto"/>
        </w:tblPrEx>
        <w:trPr>
          <w:trHeight w:val="764"/>
        </w:trPr>
        <w:tc>
          <w:tcPr>
            <w:tcW w:w="6946" w:type="dxa"/>
            <w:vMerge w:val="restart"/>
            <w:shd w:val="clear" w:color="auto" w:fill="D9D9D9" w:themeFill="background1" w:themeFillShade="D9"/>
          </w:tcPr>
          <w:p w:rsidR="004C492F" w:rsidRPr="00D04E2B" w:rsidRDefault="00812EE4" w:rsidP="00002036">
            <w:pPr>
              <w:spacing w:line="360" w:lineRule="auto"/>
              <w:ind w:left="708"/>
              <w:jc w:val="center"/>
              <w:rPr>
                <w:rFonts w:ascii="GHEA Grapalat" w:hAnsi="GHEA Grapalat" w:cs="Sylfaen"/>
                <w:sz w:val="24"/>
                <w:szCs w:val="24"/>
                <w:lang w:val="hy-AM"/>
              </w:rPr>
            </w:pPr>
            <w:r w:rsidRPr="00D04E2B">
              <w:rPr>
                <w:rFonts w:ascii="GHEA Grapalat" w:hAnsi="GHEA Grapalat" w:cs="Sylfaen"/>
                <w:sz w:val="24"/>
                <w:szCs w:val="24"/>
                <w:lang w:val="hy-AM"/>
              </w:rPr>
              <w:lastRenderedPageBreak/>
              <w:t xml:space="preserve">2. </w:t>
            </w:r>
            <w:r w:rsidR="004C492F" w:rsidRPr="00D04E2B">
              <w:rPr>
                <w:rFonts w:ascii="GHEA Grapalat" w:hAnsi="GHEA Grapalat" w:cs="Sylfaen"/>
                <w:sz w:val="24"/>
                <w:szCs w:val="24"/>
                <w:lang w:val="hy-AM"/>
              </w:rPr>
              <w:t>ՀՀ կրթության, գիտության, մշակույթի և սպորտի նախարարություն</w:t>
            </w:r>
          </w:p>
        </w:tc>
        <w:tc>
          <w:tcPr>
            <w:tcW w:w="3575" w:type="dxa"/>
            <w:shd w:val="clear" w:color="auto" w:fill="D9D9D9" w:themeFill="background1" w:themeFillShade="D9"/>
          </w:tcPr>
          <w:p w:rsidR="004C492F" w:rsidRPr="00D04E2B" w:rsidRDefault="00206FB0" w:rsidP="00002036">
            <w:pPr>
              <w:spacing w:line="360" w:lineRule="auto"/>
              <w:rPr>
                <w:rFonts w:ascii="GHEA Grapalat" w:hAnsi="GHEA Grapalat"/>
                <w:sz w:val="24"/>
                <w:szCs w:val="24"/>
                <w:lang w:val="hy-AM"/>
              </w:rPr>
            </w:pPr>
            <w:r w:rsidRPr="00D04E2B">
              <w:rPr>
                <w:rFonts w:ascii="GHEA Grapalat" w:hAnsi="GHEA Grapalat"/>
                <w:sz w:val="24"/>
                <w:szCs w:val="24"/>
                <w:lang w:val="hy-AM"/>
              </w:rPr>
              <w:t>2</w:t>
            </w:r>
            <w:r w:rsidR="004C492F" w:rsidRPr="00D04E2B">
              <w:rPr>
                <w:rFonts w:ascii="GHEA Grapalat" w:hAnsi="GHEA Grapalat"/>
                <w:sz w:val="24"/>
                <w:szCs w:val="24"/>
                <w:lang w:val="hy-AM"/>
              </w:rPr>
              <w:t>9.12.2022թ.</w:t>
            </w:r>
          </w:p>
        </w:tc>
      </w:tr>
      <w:tr w:rsidR="00A67D50" w:rsidRPr="00D04E2B" w:rsidTr="00C80D3E">
        <w:tblPrEx>
          <w:shd w:val="clear" w:color="auto" w:fill="auto"/>
        </w:tblPrEx>
        <w:trPr>
          <w:trHeight w:val="764"/>
        </w:trPr>
        <w:tc>
          <w:tcPr>
            <w:tcW w:w="6946" w:type="dxa"/>
            <w:vMerge/>
            <w:shd w:val="clear" w:color="auto" w:fill="D9D9D9" w:themeFill="background1" w:themeFillShade="D9"/>
          </w:tcPr>
          <w:p w:rsidR="004C492F" w:rsidRPr="00D04E2B" w:rsidRDefault="004C492F" w:rsidP="00002036">
            <w:pPr>
              <w:spacing w:line="360" w:lineRule="auto"/>
              <w:ind w:left="708"/>
              <w:jc w:val="center"/>
              <w:rPr>
                <w:rFonts w:ascii="GHEA Grapalat" w:hAnsi="GHEA Grapalat" w:cs="Sylfaen"/>
                <w:sz w:val="24"/>
                <w:szCs w:val="24"/>
                <w:lang w:val="hy-AM"/>
              </w:rPr>
            </w:pPr>
          </w:p>
        </w:tc>
        <w:tc>
          <w:tcPr>
            <w:tcW w:w="3575" w:type="dxa"/>
            <w:shd w:val="clear" w:color="auto" w:fill="D9D9D9" w:themeFill="background1" w:themeFillShade="D9"/>
          </w:tcPr>
          <w:p w:rsidR="004C492F" w:rsidRPr="00D04E2B" w:rsidRDefault="004C492F" w:rsidP="00002036">
            <w:pPr>
              <w:spacing w:line="360" w:lineRule="auto"/>
              <w:rPr>
                <w:rFonts w:ascii="GHEA Grapalat" w:hAnsi="GHEA Grapalat"/>
                <w:sz w:val="24"/>
                <w:szCs w:val="24"/>
                <w:lang w:val="hy-AM"/>
              </w:rPr>
            </w:pPr>
            <w:r w:rsidRPr="00D04E2B">
              <w:rPr>
                <w:rFonts w:ascii="GHEA Grapalat" w:hAnsi="GHEA Grapalat"/>
                <w:sz w:val="24"/>
                <w:szCs w:val="24"/>
                <w:lang w:val="en-US"/>
              </w:rPr>
              <w:t>N</w:t>
            </w:r>
            <w:r w:rsidRPr="00D04E2B">
              <w:rPr>
                <w:rFonts w:ascii="GHEA Grapalat" w:hAnsi="GHEA Grapalat"/>
                <w:sz w:val="24"/>
                <w:szCs w:val="24"/>
                <w:lang w:val="hy-AM"/>
              </w:rPr>
              <w:t xml:space="preserve"> 01/20.1/3</w:t>
            </w:r>
            <w:r w:rsidR="00206FB0" w:rsidRPr="00D04E2B">
              <w:rPr>
                <w:rFonts w:ascii="GHEA Grapalat" w:hAnsi="GHEA Grapalat"/>
                <w:sz w:val="24"/>
                <w:szCs w:val="24"/>
                <w:lang w:val="hy-AM"/>
              </w:rPr>
              <w:t>3</w:t>
            </w:r>
            <w:r w:rsidRPr="00D04E2B">
              <w:rPr>
                <w:rFonts w:ascii="GHEA Grapalat" w:hAnsi="GHEA Grapalat"/>
                <w:sz w:val="24"/>
                <w:szCs w:val="24"/>
                <w:lang w:val="hy-AM"/>
              </w:rPr>
              <w:t>2</w:t>
            </w:r>
            <w:r w:rsidR="00206FB0" w:rsidRPr="00D04E2B">
              <w:rPr>
                <w:rFonts w:ascii="GHEA Grapalat" w:hAnsi="GHEA Grapalat"/>
                <w:sz w:val="24"/>
                <w:szCs w:val="24"/>
                <w:lang w:val="hy-AM"/>
              </w:rPr>
              <w:t>6</w:t>
            </w:r>
            <w:r w:rsidRPr="00D04E2B">
              <w:rPr>
                <w:rFonts w:ascii="GHEA Grapalat" w:hAnsi="GHEA Grapalat"/>
                <w:sz w:val="24"/>
                <w:szCs w:val="24"/>
                <w:lang w:val="hy-AM"/>
              </w:rPr>
              <w:t>2-2022</w:t>
            </w:r>
          </w:p>
        </w:tc>
      </w:tr>
      <w:tr w:rsidR="00A67D50" w:rsidRPr="00D04E2B" w:rsidTr="00C80D3E">
        <w:tblPrEx>
          <w:shd w:val="clear" w:color="auto" w:fill="auto"/>
        </w:tblPrEx>
        <w:trPr>
          <w:trHeight w:val="764"/>
        </w:trPr>
        <w:tc>
          <w:tcPr>
            <w:tcW w:w="6946" w:type="dxa"/>
            <w:shd w:val="clear" w:color="auto" w:fill="auto"/>
          </w:tcPr>
          <w:p w:rsidR="00206FB0" w:rsidRPr="00D04E2B" w:rsidRDefault="00206FB0" w:rsidP="00002036">
            <w:pPr>
              <w:tabs>
                <w:tab w:val="left" w:pos="540"/>
              </w:tabs>
              <w:spacing w:line="360" w:lineRule="auto"/>
              <w:ind w:firstLine="540"/>
              <w:jc w:val="both"/>
              <w:rPr>
                <w:rFonts w:ascii="GHEA Grapalat" w:hAnsi="GHEA Grapalat"/>
                <w:sz w:val="24"/>
                <w:szCs w:val="24"/>
                <w:lang w:val="hy-AM"/>
              </w:rPr>
            </w:pPr>
            <w:r w:rsidRPr="00D04E2B">
              <w:rPr>
                <w:rFonts w:ascii="GHEA Grapalat" w:hAnsi="GHEA Grapalat" w:cs="Tahoma"/>
                <w:sz w:val="24"/>
                <w:szCs w:val="24"/>
                <w:lang w:val="hy-AM"/>
              </w:rPr>
              <w:t xml:space="preserve">«Անշարժ գույք հետ վերցնելու, անհատույց օգտագործման իրավունքով տարածք ամրացնելու և Սիմոնյան կրթական հիմնադրամին վարձակալությամբ անշարժ գույք տրամադրելու մասին» </w:t>
            </w:r>
            <w:r w:rsidRPr="00D04E2B">
              <w:rPr>
                <w:rFonts w:ascii="GHEA Grapalat" w:hAnsi="GHEA Grapalat"/>
                <w:sz w:val="24"/>
                <w:szCs w:val="24"/>
                <w:lang w:val="hy-AM"/>
              </w:rPr>
              <w:t>Հայաստանի Հանրապետության կառավարության որոշման նախագիծը (այսուհետ՝ նախագիծ) քննարկվում է Հայաստանի Հանրապետության գիտությունների ազգային ակադեմիայի (այսուհետ՝ Ակադեմիա)  հետ:</w:t>
            </w:r>
          </w:p>
          <w:p w:rsidR="00206FB0" w:rsidRPr="00D04E2B" w:rsidRDefault="00206FB0" w:rsidP="00002036">
            <w:pPr>
              <w:tabs>
                <w:tab w:val="left" w:pos="540"/>
              </w:tabs>
              <w:spacing w:line="360" w:lineRule="auto"/>
              <w:ind w:firstLine="540"/>
              <w:jc w:val="both"/>
              <w:rPr>
                <w:rFonts w:ascii="GHEA Grapalat" w:hAnsi="GHEA Grapalat"/>
                <w:sz w:val="24"/>
                <w:szCs w:val="24"/>
                <w:lang w:val="hy-AM"/>
              </w:rPr>
            </w:pPr>
            <w:r w:rsidRPr="00D04E2B">
              <w:rPr>
                <w:rFonts w:ascii="GHEA Grapalat" w:hAnsi="GHEA Grapalat"/>
                <w:sz w:val="24"/>
                <w:szCs w:val="24"/>
                <w:lang w:val="hy-AM"/>
              </w:rPr>
              <w:t xml:space="preserve">Միաժամանակ տեղեկացնում եմ, որ ներկայումս քննարկման ընթացքում են գտնվում նաև Ակադեմիայի համակարգում գործող պետական ոչ առևտրային մի շարք  կազմակերպությունների </w:t>
            </w:r>
            <w:r w:rsidRPr="00D04E2B">
              <w:rPr>
                <w:rFonts w:ascii="GHEA Grapalat" w:hAnsi="GHEA Grapalat"/>
                <w:sz w:val="24"/>
                <w:szCs w:val="24"/>
                <w:lang w:val="hy-AM"/>
              </w:rPr>
              <w:lastRenderedPageBreak/>
              <w:t>օպտիմալացման, ինչպես նաև Ակադեմիական քաղաքում հնարավոր տեղակայման հարցերը:</w:t>
            </w:r>
          </w:p>
          <w:p w:rsidR="00206FB0" w:rsidRPr="00D04E2B" w:rsidRDefault="00206FB0" w:rsidP="00002036">
            <w:pPr>
              <w:tabs>
                <w:tab w:val="left" w:pos="540"/>
              </w:tabs>
              <w:spacing w:line="360" w:lineRule="auto"/>
              <w:ind w:firstLine="540"/>
              <w:jc w:val="both"/>
              <w:rPr>
                <w:rFonts w:ascii="GHEA Grapalat" w:hAnsi="GHEA Grapalat"/>
                <w:sz w:val="24"/>
                <w:szCs w:val="24"/>
                <w:lang w:val="hy-AM"/>
              </w:rPr>
            </w:pPr>
            <w:r w:rsidRPr="00D04E2B">
              <w:rPr>
                <w:rFonts w:ascii="GHEA Grapalat" w:hAnsi="GHEA Grapalat"/>
                <w:sz w:val="24"/>
                <w:szCs w:val="24"/>
                <w:lang w:val="hy-AM"/>
              </w:rPr>
              <w:t>Հաշվի առնելով վերոգրյալը՝ նախագծի վերաբերյալ ՀՀ կրթության, գիտության, մշակույթի և սպորտի նախարարությունը իր դիրքորոշումը Տարածքային կառավարման և ենթակառուցվածքների նախարարություն կներկայացնի քննարկման արդյունքներն ամփոփելուց հետո:</w:t>
            </w:r>
          </w:p>
          <w:p w:rsidR="004C492F" w:rsidRPr="00D04E2B" w:rsidRDefault="004C492F" w:rsidP="00002036">
            <w:pPr>
              <w:spacing w:line="360" w:lineRule="auto"/>
              <w:ind w:left="708"/>
              <w:jc w:val="both"/>
              <w:rPr>
                <w:rFonts w:ascii="GHEA Grapalat" w:hAnsi="GHEA Grapalat" w:cs="Sylfaen"/>
                <w:sz w:val="24"/>
                <w:szCs w:val="24"/>
                <w:lang w:val="hy-AM"/>
              </w:rPr>
            </w:pPr>
          </w:p>
        </w:tc>
        <w:tc>
          <w:tcPr>
            <w:tcW w:w="3575" w:type="dxa"/>
            <w:shd w:val="clear" w:color="auto" w:fill="auto"/>
          </w:tcPr>
          <w:p w:rsidR="004C492F" w:rsidRPr="00D04E2B" w:rsidRDefault="007C446F" w:rsidP="00002036">
            <w:pPr>
              <w:spacing w:line="360" w:lineRule="auto"/>
              <w:rPr>
                <w:rFonts w:ascii="GHEA Grapalat" w:hAnsi="GHEA Grapalat"/>
                <w:sz w:val="24"/>
                <w:szCs w:val="24"/>
                <w:lang w:val="hy-AM"/>
              </w:rPr>
            </w:pPr>
            <w:r w:rsidRPr="00D04E2B">
              <w:rPr>
                <w:rFonts w:ascii="GHEA Grapalat" w:hAnsi="GHEA Grapalat"/>
                <w:sz w:val="24"/>
                <w:szCs w:val="24"/>
                <w:lang w:val="hy-AM"/>
              </w:rPr>
              <w:lastRenderedPageBreak/>
              <w:t>Ընդունվել է ի գիտություն</w:t>
            </w:r>
          </w:p>
        </w:tc>
      </w:tr>
      <w:tr w:rsidR="00A67D50" w:rsidRPr="00D04E2B" w:rsidTr="00C80D3E">
        <w:tblPrEx>
          <w:shd w:val="clear" w:color="auto" w:fill="auto"/>
        </w:tblPrEx>
        <w:trPr>
          <w:trHeight w:val="764"/>
        </w:trPr>
        <w:tc>
          <w:tcPr>
            <w:tcW w:w="6946" w:type="dxa"/>
            <w:vMerge w:val="restart"/>
            <w:shd w:val="clear" w:color="auto" w:fill="D9D9D9" w:themeFill="background1" w:themeFillShade="D9"/>
          </w:tcPr>
          <w:p w:rsidR="00EF718C" w:rsidRPr="00D04E2B" w:rsidRDefault="00812EE4" w:rsidP="00002036">
            <w:pPr>
              <w:spacing w:line="360" w:lineRule="auto"/>
              <w:ind w:left="708"/>
              <w:jc w:val="center"/>
              <w:rPr>
                <w:rFonts w:ascii="GHEA Grapalat" w:hAnsi="GHEA Grapalat"/>
                <w:sz w:val="24"/>
                <w:szCs w:val="24"/>
                <w:lang w:val="hy-AM"/>
              </w:rPr>
            </w:pPr>
            <w:r w:rsidRPr="00D04E2B">
              <w:rPr>
                <w:rFonts w:ascii="GHEA Grapalat" w:hAnsi="GHEA Grapalat" w:cs="Sylfaen"/>
                <w:sz w:val="24"/>
                <w:szCs w:val="24"/>
                <w:lang w:val="hy-AM"/>
              </w:rPr>
              <w:lastRenderedPageBreak/>
              <w:t>3</w:t>
            </w:r>
            <w:r w:rsidR="00EF718C" w:rsidRPr="00D04E2B">
              <w:rPr>
                <w:rFonts w:ascii="GHEA Grapalat" w:hAnsi="GHEA Grapalat" w:cs="Sylfaen"/>
                <w:sz w:val="24"/>
                <w:szCs w:val="24"/>
                <w:lang w:val="hy-AM"/>
              </w:rPr>
              <w:t xml:space="preserve">. </w:t>
            </w:r>
            <w:r w:rsidR="00EF718C" w:rsidRPr="00D04E2B">
              <w:rPr>
                <w:rFonts w:ascii="GHEA Grapalat" w:hAnsi="GHEA Grapalat" w:cs="Sylfaen"/>
                <w:sz w:val="24"/>
                <w:szCs w:val="24"/>
                <w:lang w:val="af-ZA"/>
              </w:rPr>
              <w:t>ՀՀ</w:t>
            </w:r>
            <w:r w:rsidR="00EF718C" w:rsidRPr="00D04E2B">
              <w:rPr>
                <w:rFonts w:ascii="GHEA Grapalat" w:hAnsi="GHEA Grapalat"/>
                <w:sz w:val="24"/>
                <w:szCs w:val="24"/>
                <w:lang w:val="af-ZA"/>
              </w:rPr>
              <w:t xml:space="preserve"> </w:t>
            </w:r>
            <w:r w:rsidR="00D43A52" w:rsidRPr="00D04E2B">
              <w:rPr>
                <w:rFonts w:ascii="GHEA Grapalat" w:hAnsi="GHEA Grapalat"/>
                <w:sz w:val="24"/>
                <w:szCs w:val="24"/>
                <w:lang w:val="hy-AM"/>
              </w:rPr>
              <w:t>կադաստրի կոմիտե</w:t>
            </w:r>
          </w:p>
        </w:tc>
        <w:tc>
          <w:tcPr>
            <w:tcW w:w="3575" w:type="dxa"/>
            <w:shd w:val="clear" w:color="auto" w:fill="D9D9D9" w:themeFill="background1" w:themeFillShade="D9"/>
          </w:tcPr>
          <w:p w:rsidR="00EF718C" w:rsidRPr="00D04E2B" w:rsidRDefault="0088177A" w:rsidP="00002036">
            <w:pPr>
              <w:spacing w:line="360" w:lineRule="auto"/>
              <w:rPr>
                <w:rFonts w:ascii="GHEA Grapalat" w:hAnsi="GHEA Grapalat"/>
                <w:sz w:val="24"/>
                <w:szCs w:val="24"/>
                <w:lang w:val="af-ZA"/>
              </w:rPr>
            </w:pPr>
            <w:r w:rsidRPr="00D04E2B">
              <w:rPr>
                <w:rFonts w:ascii="GHEA Grapalat" w:hAnsi="GHEA Grapalat"/>
                <w:sz w:val="24"/>
                <w:szCs w:val="24"/>
                <w:lang w:val="hy-AM"/>
              </w:rPr>
              <w:t>2</w:t>
            </w:r>
            <w:r w:rsidR="00206FB0" w:rsidRPr="00D04E2B">
              <w:rPr>
                <w:rFonts w:ascii="GHEA Grapalat" w:hAnsi="GHEA Grapalat"/>
                <w:sz w:val="24"/>
                <w:szCs w:val="24"/>
                <w:lang w:val="hy-AM"/>
              </w:rPr>
              <w:t>0</w:t>
            </w:r>
            <w:r w:rsidRPr="00D04E2B">
              <w:rPr>
                <w:rFonts w:ascii="GHEA Grapalat" w:hAnsi="GHEA Grapalat"/>
                <w:sz w:val="24"/>
                <w:szCs w:val="24"/>
                <w:lang w:val="hy-AM"/>
              </w:rPr>
              <w:t>.12</w:t>
            </w:r>
            <w:r w:rsidR="002551AF" w:rsidRPr="00D04E2B">
              <w:rPr>
                <w:rFonts w:ascii="GHEA Grapalat" w:hAnsi="GHEA Grapalat"/>
                <w:sz w:val="24"/>
                <w:szCs w:val="24"/>
                <w:lang w:val="af-ZA"/>
              </w:rPr>
              <w:t>.2022թ.</w:t>
            </w:r>
          </w:p>
        </w:tc>
      </w:tr>
      <w:tr w:rsidR="00A67D50" w:rsidRPr="00D04E2B" w:rsidTr="00C80D3E">
        <w:tblPrEx>
          <w:shd w:val="clear" w:color="auto" w:fill="auto"/>
        </w:tblPrEx>
        <w:trPr>
          <w:trHeight w:val="809"/>
        </w:trPr>
        <w:tc>
          <w:tcPr>
            <w:tcW w:w="6946" w:type="dxa"/>
            <w:vMerge/>
            <w:shd w:val="clear" w:color="auto" w:fill="FFFFFF" w:themeFill="background1"/>
          </w:tcPr>
          <w:p w:rsidR="00EF718C" w:rsidRPr="00D04E2B" w:rsidRDefault="00EF718C" w:rsidP="00002036">
            <w:pPr>
              <w:spacing w:line="360" w:lineRule="auto"/>
              <w:jc w:val="center"/>
              <w:rPr>
                <w:rFonts w:ascii="GHEA Grapalat" w:hAnsi="GHEA Grapalat"/>
                <w:sz w:val="24"/>
                <w:szCs w:val="24"/>
                <w:lang w:val="af-ZA"/>
              </w:rPr>
            </w:pPr>
          </w:p>
        </w:tc>
        <w:tc>
          <w:tcPr>
            <w:tcW w:w="3575" w:type="dxa"/>
            <w:shd w:val="clear" w:color="auto" w:fill="D9D9D9" w:themeFill="background1" w:themeFillShade="D9"/>
          </w:tcPr>
          <w:p w:rsidR="00EF718C" w:rsidRPr="00D04E2B" w:rsidRDefault="002551AF" w:rsidP="00002036">
            <w:pPr>
              <w:spacing w:line="360" w:lineRule="auto"/>
              <w:rPr>
                <w:rFonts w:ascii="GHEA Grapalat" w:hAnsi="GHEA Grapalat"/>
                <w:sz w:val="24"/>
                <w:szCs w:val="24"/>
                <w:lang w:val="af-ZA"/>
              </w:rPr>
            </w:pPr>
            <w:r w:rsidRPr="00D04E2B">
              <w:rPr>
                <w:rFonts w:ascii="GHEA Grapalat" w:hAnsi="GHEA Grapalat"/>
                <w:sz w:val="24"/>
                <w:szCs w:val="24"/>
                <w:shd w:val="clear" w:color="auto" w:fill="D9D9D9" w:themeFill="background1" w:themeFillShade="D9"/>
                <w:lang w:val="af-ZA"/>
              </w:rPr>
              <w:t>N</w:t>
            </w:r>
            <w:r w:rsidRPr="00D04E2B">
              <w:rPr>
                <w:rFonts w:ascii="GHEA Grapalat" w:hAnsi="GHEA Grapalat"/>
                <w:sz w:val="24"/>
                <w:szCs w:val="24"/>
                <w:shd w:val="clear" w:color="auto" w:fill="D9D9D9" w:themeFill="background1" w:themeFillShade="D9"/>
                <w:lang w:val="hy-AM"/>
              </w:rPr>
              <w:t xml:space="preserve"> </w:t>
            </w:r>
            <w:r w:rsidR="00D51DB6" w:rsidRPr="00D04E2B">
              <w:rPr>
                <w:rFonts w:ascii="GHEA Grapalat" w:hAnsi="GHEA Grapalat"/>
                <w:sz w:val="24"/>
                <w:szCs w:val="24"/>
                <w:shd w:val="clear" w:color="auto" w:fill="D9D9D9" w:themeFill="background1" w:themeFillShade="D9"/>
                <w:lang w:val="hy-AM"/>
              </w:rPr>
              <w:t>ՍԹ/</w:t>
            </w:r>
            <w:r w:rsidR="005B4D40" w:rsidRPr="00D04E2B">
              <w:rPr>
                <w:rFonts w:ascii="GHEA Grapalat" w:hAnsi="GHEA Grapalat"/>
                <w:sz w:val="24"/>
                <w:szCs w:val="24"/>
                <w:shd w:val="clear" w:color="auto" w:fill="D9D9D9" w:themeFill="background1" w:themeFillShade="D9"/>
                <w:lang w:val="hy-AM"/>
              </w:rPr>
              <w:t>1</w:t>
            </w:r>
            <w:r w:rsidR="0088177A" w:rsidRPr="00D04E2B">
              <w:rPr>
                <w:rFonts w:ascii="GHEA Grapalat" w:hAnsi="GHEA Grapalat"/>
                <w:sz w:val="24"/>
                <w:szCs w:val="24"/>
                <w:shd w:val="clear" w:color="auto" w:fill="D9D9D9" w:themeFill="background1" w:themeFillShade="D9"/>
                <w:lang w:val="hy-AM"/>
              </w:rPr>
              <w:t>4</w:t>
            </w:r>
            <w:r w:rsidR="00206FB0" w:rsidRPr="00D04E2B">
              <w:rPr>
                <w:rFonts w:ascii="GHEA Grapalat" w:hAnsi="GHEA Grapalat"/>
                <w:sz w:val="24"/>
                <w:szCs w:val="24"/>
                <w:shd w:val="clear" w:color="auto" w:fill="D9D9D9" w:themeFill="background1" w:themeFillShade="D9"/>
                <w:lang w:val="hy-AM"/>
              </w:rPr>
              <w:t>58</w:t>
            </w:r>
            <w:r w:rsidR="0088177A" w:rsidRPr="00D04E2B">
              <w:rPr>
                <w:rFonts w:ascii="GHEA Grapalat" w:hAnsi="GHEA Grapalat"/>
                <w:sz w:val="24"/>
                <w:szCs w:val="24"/>
                <w:shd w:val="clear" w:color="auto" w:fill="D9D9D9" w:themeFill="background1" w:themeFillShade="D9"/>
                <w:lang w:val="hy-AM"/>
              </w:rPr>
              <w:t>1</w:t>
            </w:r>
            <w:r w:rsidR="00D51DB6" w:rsidRPr="00D04E2B">
              <w:rPr>
                <w:rFonts w:ascii="GHEA Grapalat" w:hAnsi="GHEA Grapalat"/>
                <w:sz w:val="24"/>
                <w:szCs w:val="24"/>
                <w:shd w:val="clear" w:color="auto" w:fill="D9D9D9" w:themeFill="background1" w:themeFillShade="D9"/>
                <w:lang w:val="hy-AM"/>
              </w:rPr>
              <w:t>-2022</w:t>
            </w:r>
          </w:p>
        </w:tc>
      </w:tr>
      <w:tr w:rsidR="00A67D50" w:rsidRPr="00D04E2B" w:rsidTr="00C80D3E">
        <w:tblPrEx>
          <w:shd w:val="clear" w:color="auto" w:fill="auto"/>
        </w:tblPrEx>
        <w:trPr>
          <w:trHeight w:val="92"/>
        </w:trPr>
        <w:tc>
          <w:tcPr>
            <w:tcW w:w="6946" w:type="dxa"/>
            <w:shd w:val="clear" w:color="auto" w:fill="FFFFFF" w:themeFill="background1"/>
          </w:tcPr>
          <w:p w:rsidR="00206FB0" w:rsidRPr="00D04E2B" w:rsidRDefault="00206FB0" w:rsidP="00F85FAD">
            <w:pPr>
              <w:spacing w:line="360" w:lineRule="auto"/>
              <w:jc w:val="both"/>
              <w:rPr>
                <w:rFonts w:ascii="GHEA Grapalat" w:hAnsi="GHEA Grapalat" w:cs="Sylfaen"/>
                <w:sz w:val="24"/>
                <w:szCs w:val="24"/>
              </w:rPr>
            </w:pPr>
            <w:r w:rsidRPr="00D04E2B">
              <w:rPr>
                <w:rFonts w:ascii="GHEA Grapalat" w:hAnsi="GHEA Grapalat"/>
                <w:sz w:val="24"/>
                <w:szCs w:val="24"/>
                <w:lang w:val="hy-AM"/>
              </w:rPr>
              <w:t xml:space="preserve">   </w:t>
            </w:r>
            <w:r w:rsidRPr="00D04E2B">
              <w:rPr>
                <w:rFonts w:ascii="GHEA Grapalat" w:hAnsi="GHEA Grapalat"/>
                <w:sz w:val="24"/>
                <w:szCs w:val="24"/>
              </w:rPr>
              <w:t xml:space="preserve">Ի </w:t>
            </w:r>
            <w:proofErr w:type="spellStart"/>
            <w:r w:rsidRPr="00D04E2B">
              <w:rPr>
                <w:rFonts w:ascii="GHEA Grapalat" w:hAnsi="GHEA Grapalat"/>
                <w:sz w:val="24"/>
                <w:szCs w:val="24"/>
              </w:rPr>
              <w:t>պատասխան</w:t>
            </w:r>
            <w:proofErr w:type="spellEnd"/>
            <w:r w:rsidRPr="00D04E2B">
              <w:rPr>
                <w:rFonts w:ascii="GHEA Grapalat" w:hAnsi="GHEA Grapalat"/>
                <w:sz w:val="24"/>
                <w:szCs w:val="24"/>
              </w:rPr>
              <w:t xml:space="preserve"> </w:t>
            </w:r>
            <w:proofErr w:type="spellStart"/>
            <w:r w:rsidRPr="00D04E2B">
              <w:rPr>
                <w:rFonts w:ascii="GHEA Grapalat" w:hAnsi="GHEA Grapalat"/>
                <w:sz w:val="24"/>
                <w:szCs w:val="24"/>
              </w:rPr>
              <w:t>Ձեր</w:t>
            </w:r>
            <w:proofErr w:type="spellEnd"/>
            <w:r w:rsidRPr="00D04E2B">
              <w:rPr>
                <w:rFonts w:ascii="GHEA Grapalat" w:hAnsi="GHEA Grapalat"/>
                <w:sz w:val="24"/>
                <w:szCs w:val="24"/>
              </w:rPr>
              <w:t xml:space="preserve"> 2022 </w:t>
            </w:r>
            <w:proofErr w:type="spellStart"/>
            <w:r w:rsidRPr="00D04E2B">
              <w:rPr>
                <w:rFonts w:ascii="GHEA Grapalat" w:hAnsi="GHEA Grapalat"/>
                <w:sz w:val="24"/>
                <w:szCs w:val="24"/>
              </w:rPr>
              <w:t>թվականի</w:t>
            </w:r>
            <w:proofErr w:type="spellEnd"/>
            <w:r w:rsidRPr="00D04E2B">
              <w:rPr>
                <w:rFonts w:ascii="GHEA Grapalat" w:hAnsi="GHEA Grapalat"/>
                <w:sz w:val="24"/>
                <w:szCs w:val="24"/>
              </w:rPr>
              <w:t xml:space="preserve"> </w:t>
            </w:r>
            <w:proofErr w:type="spellStart"/>
            <w:r w:rsidRPr="00D04E2B">
              <w:rPr>
                <w:rFonts w:ascii="GHEA Grapalat" w:hAnsi="GHEA Grapalat"/>
                <w:sz w:val="24"/>
                <w:szCs w:val="24"/>
              </w:rPr>
              <w:t>դեկտեմբերի</w:t>
            </w:r>
            <w:proofErr w:type="spellEnd"/>
            <w:r w:rsidRPr="00D04E2B">
              <w:rPr>
                <w:rFonts w:ascii="GHEA Grapalat" w:hAnsi="GHEA Grapalat"/>
                <w:sz w:val="24"/>
                <w:szCs w:val="24"/>
              </w:rPr>
              <w:t xml:space="preserve"> 20-ի N ԳՍ//34250-2022 </w:t>
            </w:r>
            <w:proofErr w:type="spellStart"/>
            <w:r w:rsidRPr="00D04E2B">
              <w:rPr>
                <w:rFonts w:ascii="GHEA Grapalat" w:hAnsi="GHEA Grapalat"/>
                <w:sz w:val="24"/>
                <w:szCs w:val="24"/>
              </w:rPr>
              <w:t>գրության</w:t>
            </w:r>
            <w:proofErr w:type="spellEnd"/>
            <w:r w:rsidRPr="00D04E2B">
              <w:rPr>
                <w:rFonts w:ascii="GHEA Grapalat" w:hAnsi="GHEA Grapalat"/>
                <w:sz w:val="24"/>
                <w:szCs w:val="24"/>
              </w:rPr>
              <w:t xml:space="preserve">՝ </w:t>
            </w:r>
            <w:r w:rsidRPr="00D04E2B">
              <w:rPr>
                <w:rFonts w:ascii="GHEA Grapalat" w:hAnsi="GHEA Grapalat" w:cs="Sylfaen"/>
                <w:sz w:val="24"/>
                <w:szCs w:val="24"/>
              </w:rPr>
              <w:t>«</w:t>
            </w:r>
            <w:proofErr w:type="spellStart"/>
            <w:r w:rsidRPr="00D04E2B">
              <w:rPr>
                <w:rFonts w:ascii="GHEA Grapalat" w:hAnsi="GHEA Grapalat" w:cs="Sylfaen"/>
                <w:sz w:val="24"/>
                <w:szCs w:val="24"/>
              </w:rPr>
              <w:t>Անշարժ</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գույք</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հետ</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վերցնելու</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անհատույց</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օգտագործման</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իրավունքով</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տարածք</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ամրացնելու</w:t>
            </w:r>
            <w:proofErr w:type="spellEnd"/>
            <w:r w:rsidRPr="00D04E2B">
              <w:rPr>
                <w:rFonts w:ascii="GHEA Grapalat" w:hAnsi="GHEA Grapalat" w:cs="Sylfaen"/>
                <w:sz w:val="24"/>
                <w:szCs w:val="24"/>
              </w:rPr>
              <w:t xml:space="preserve"> և </w:t>
            </w:r>
            <w:proofErr w:type="spellStart"/>
            <w:r w:rsidRPr="00D04E2B">
              <w:rPr>
                <w:rFonts w:ascii="GHEA Grapalat" w:hAnsi="GHEA Grapalat" w:cs="Sylfaen"/>
                <w:sz w:val="24"/>
                <w:szCs w:val="24"/>
              </w:rPr>
              <w:t>Սիմոնյան</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կրթական</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հիմնադրամին</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վարձակալությամբ</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անշարժ</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գույք</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տրամադրելու</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մասին</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Հայաստանի</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Հանրապետության</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կառավարության</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որոշման</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նախագծի</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վերաբերյալ</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ունենք</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հետևյալ</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դիտողություններն</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ու</w:t>
            </w:r>
            <w:proofErr w:type="spellEnd"/>
            <w:r w:rsidRPr="00D04E2B">
              <w:rPr>
                <w:rFonts w:ascii="GHEA Grapalat" w:hAnsi="GHEA Grapalat" w:cs="Sylfaen"/>
                <w:sz w:val="24"/>
                <w:szCs w:val="24"/>
              </w:rPr>
              <w:t xml:space="preserve"> </w:t>
            </w:r>
            <w:proofErr w:type="spellStart"/>
            <w:r w:rsidRPr="00D04E2B">
              <w:rPr>
                <w:rFonts w:ascii="GHEA Grapalat" w:hAnsi="GHEA Grapalat" w:cs="Sylfaen"/>
                <w:sz w:val="24"/>
                <w:szCs w:val="24"/>
              </w:rPr>
              <w:t>առաջարկությունները</w:t>
            </w:r>
            <w:proofErr w:type="spellEnd"/>
            <w:r w:rsidRPr="00D04E2B">
              <w:rPr>
                <w:rFonts w:ascii="GHEA Grapalat" w:hAnsi="GHEA Grapalat" w:cs="Sylfaen"/>
                <w:sz w:val="24"/>
                <w:szCs w:val="24"/>
              </w:rPr>
              <w:t>՝</w:t>
            </w:r>
          </w:p>
          <w:p w:rsidR="00EF718C" w:rsidRPr="00D04E2B" w:rsidRDefault="00206FB0" w:rsidP="00F85FAD">
            <w:pPr>
              <w:pStyle w:val="a8"/>
              <w:shd w:val="clear" w:color="auto" w:fill="FFFFFF"/>
              <w:spacing w:before="0" w:beforeAutospacing="0" w:after="0" w:afterAutospacing="0" w:line="360" w:lineRule="auto"/>
              <w:jc w:val="both"/>
              <w:rPr>
                <w:rFonts w:ascii="GHEA Grapalat" w:hAnsi="GHEA Grapalat" w:cs="Times Armenian"/>
                <w:noProof/>
              </w:rPr>
            </w:pPr>
            <w:proofErr w:type="spellStart"/>
            <w:r w:rsidRPr="00D04E2B">
              <w:rPr>
                <w:rFonts w:ascii="GHEA Grapalat" w:hAnsi="GHEA Grapalat"/>
              </w:rPr>
              <w:t>Առաջարկում</w:t>
            </w:r>
            <w:proofErr w:type="spellEnd"/>
            <w:r w:rsidRPr="00D04E2B">
              <w:rPr>
                <w:rFonts w:ascii="GHEA Grapalat" w:hAnsi="GHEA Grapalat"/>
              </w:rPr>
              <w:t xml:space="preserve"> </w:t>
            </w:r>
            <w:proofErr w:type="spellStart"/>
            <w:r w:rsidRPr="00D04E2B">
              <w:rPr>
                <w:rFonts w:ascii="GHEA Grapalat" w:hAnsi="GHEA Grapalat"/>
              </w:rPr>
              <w:t>ենք</w:t>
            </w:r>
            <w:proofErr w:type="spellEnd"/>
            <w:r w:rsidRPr="00D04E2B">
              <w:rPr>
                <w:rFonts w:ascii="GHEA Grapalat" w:hAnsi="GHEA Grapalat"/>
              </w:rPr>
              <w:t xml:space="preserve"> </w:t>
            </w:r>
            <w:proofErr w:type="spellStart"/>
            <w:r w:rsidRPr="00D04E2B">
              <w:rPr>
                <w:rFonts w:ascii="GHEA Grapalat" w:hAnsi="GHEA Grapalat"/>
              </w:rPr>
              <w:t>Նախագծի</w:t>
            </w:r>
            <w:proofErr w:type="spellEnd"/>
            <w:r w:rsidRPr="00D04E2B">
              <w:rPr>
                <w:rFonts w:ascii="GHEA Grapalat" w:hAnsi="GHEA Grapalat"/>
              </w:rPr>
              <w:t xml:space="preserve"> 2-րդ </w:t>
            </w:r>
            <w:proofErr w:type="spellStart"/>
            <w:r w:rsidRPr="00D04E2B">
              <w:rPr>
                <w:rFonts w:ascii="GHEA Grapalat" w:hAnsi="GHEA Grapalat"/>
              </w:rPr>
              <w:t>կետում</w:t>
            </w:r>
            <w:proofErr w:type="spellEnd"/>
            <w:r w:rsidRPr="00D04E2B">
              <w:rPr>
                <w:rFonts w:ascii="GHEA Grapalat" w:hAnsi="GHEA Grapalat"/>
              </w:rPr>
              <w:t xml:space="preserve"> «650,8» </w:t>
            </w:r>
            <w:proofErr w:type="spellStart"/>
            <w:r w:rsidRPr="00D04E2B">
              <w:rPr>
                <w:rFonts w:ascii="GHEA Grapalat" w:hAnsi="GHEA Grapalat"/>
              </w:rPr>
              <w:t>թվերը</w:t>
            </w:r>
            <w:proofErr w:type="spellEnd"/>
            <w:r w:rsidRPr="00D04E2B">
              <w:rPr>
                <w:rFonts w:ascii="GHEA Grapalat" w:hAnsi="GHEA Grapalat"/>
              </w:rPr>
              <w:t xml:space="preserve"> </w:t>
            </w:r>
            <w:proofErr w:type="spellStart"/>
            <w:r w:rsidRPr="00D04E2B">
              <w:rPr>
                <w:rFonts w:ascii="GHEA Grapalat" w:hAnsi="GHEA Grapalat"/>
              </w:rPr>
              <w:t>փոխարինել</w:t>
            </w:r>
            <w:proofErr w:type="spellEnd"/>
            <w:r w:rsidRPr="00D04E2B">
              <w:rPr>
                <w:rFonts w:ascii="GHEA Grapalat" w:hAnsi="GHEA Grapalat"/>
              </w:rPr>
              <w:t xml:space="preserve"> «651,4» </w:t>
            </w:r>
            <w:proofErr w:type="spellStart"/>
            <w:r w:rsidRPr="00D04E2B">
              <w:rPr>
                <w:rFonts w:ascii="GHEA Grapalat" w:hAnsi="GHEA Grapalat"/>
              </w:rPr>
              <w:t>թվերով</w:t>
            </w:r>
            <w:proofErr w:type="spellEnd"/>
            <w:r w:rsidRPr="00D04E2B">
              <w:rPr>
                <w:rFonts w:ascii="GHEA Grapalat" w:hAnsi="GHEA Grapalat"/>
              </w:rPr>
              <w:t xml:space="preserve">, </w:t>
            </w:r>
            <w:proofErr w:type="spellStart"/>
            <w:r w:rsidRPr="00D04E2B">
              <w:rPr>
                <w:rFonts w:ascii="GHEA Grapalat" w:hAnsi="GHEA Grapalat"/>
              </w:rPr>
              <w:t>քանի</w:t>
            </w:r>
            <w:proofErr w:type="spellEnd"/>
            <w:r w:rsidRPr="00D04E2B">
              <w:rPr>
                <w:rFonts w:ascii="GHEA Grapalat" w:hAnsi="GHEA Grapalat"/>
              </w:rPr>
              <w:t xml:space="preserve"> </w:t>
            </w:r>
            <w:proofErr w:type="spellStart"/>
            <w:r w:rsidRPr="00D04E2B">
              <w:rPr>
                <w:rFonts w:ascii="GHEA Grapalat" w:hAnsi="GHEA Grapalat"/>
              </w:rPr>
              <w:t>որ</w:t>
            </w:r>
            <w:proofErr w:type="spellEnd"/>
            <w:r w:rsidRPr="00D04E2B">
              <w:rPr>
                <w:rFonts w:ascii="GHEA Grapalat" w:hAnsi="GHEA Grapalat"/>
              </w:rPr>
              <w:t xml:space="preserve"> ը</w:t>
            </w:r>
            <w:r w:rsidRPr="00D04E2B">
              <w:rPr>
                <w:rFonts w:ascii="GHEA Grapalat" w:hAnsi="GHEA Grapalat"/>
                <w:lang w:val="hy-AM"/>
              </w:rPr>
              <w:t>ստ Հայաստանի անշարժ գույքի տեղեկատվական համակարգի</w:t>
            </w:r>
            <w:r w:rsidRPr="00D04E2B">
              <w:rPr>
                <w:rFonts w:ascii="GHEA Grapalat" w:hAnsi="GHEA Grapalat"/>
              </w:rPr>
              <w:t xml:space="preserve"> (ARPIS) </w:t>
            </w:r>
            <w:r w:rsidRPr="00D04E2B">
              <w:rPr>
                <w:rFonts w:ascii="GHEA Grapalat" w:hAnsi="GHEA Grapalat"/>
                <w:lang w:val="hy-AM"/>
              </w:rPr>
              <w:t>տվյալների</w:t>
            </w:r>
            <w:r w:rsidRPr="00D04E2B">
              <w:rPr>
                <w:rFonts w:ascii="GHEA Grapalat" w:hAnsi="GHEA Grapalat"/>
                <w:lang w:val="en-GB"/>
              </w:rPr>
              <w:t xml:space="preserve">՝ </w:t>
            </w:r>
            <w:r w:rsidRPr="00D04E2B">
              <w:rPr>
                <w:rFonts w:ascii="GHEA Grapalat" w:hAnsi="GHEA Grapalat" w:cs="Arial"/>
                <w:bCs/>
                <w:kern w:val="32"/>
                <w:lang w:val="hy-AM"/>
              </w:rPr>
              <w:t>քաղաք</w:t>
            </w:r>
            <w:r w:rsidRPr="00D04E2B">
              <w:rPr>
                <w:rFonts w:ascii="GHEA Grapalat" w:hAnsi="GHEA Grapalat" w:cs="Arial"/>
                <w:bCs/>
                <w:kern w:val="32"/>
                <w:lang w:val="en-GB"/>
              </w:rPr>
              <w:t xml:space="preserve"> </w:t>
            </w:r>
            <w:proofErr w:type="gramStart"/>
            <w:r w:rsidRPr="00D04E2B">
              <w:rPr>
                <w:rFonts w:ascii="GHEA Grapalat" w:hAnsi="GHEA Grapalat" w:cs="Arial"/>
                <w:bCs/>
                <w:kern w:val="32"/>
                <w:lang w:val="hy-AM"/>
              </w:rPr>
              <w:t>Երևան,Կենտրոն</w:t>
            </w:r>
            <w:proofErr w:type="gramEnd"/>
            <w:r w:rsidRPr="00D04E2B">
              <w:rPr>
                <w:rFonts w:ascii="GHEA Grapalat" w:hAnsi="GHEA Grapalat" w:cs="Arial"/>
                <w:bCs/>
                <w:kern w:val="32"/>
                <w:lang w:val="hy-AM"/>
              </w:rPr>
              <w:t xml:space="preserve">, Մ. Բաղրամյան պողոտա 24/6 </w:t>
            </w:r>
            <w:r w:rsidRPr="00D04E2B">
              <w:rPr>
                <w:rFonts w:ascii="GHEA Grapalat" w:hAnsi="GHEA Grapalat"/>
                <w:lang w:val="hy-AM"/>
              </w:rPr>
              <w:t>հասցեում գտնվող անշա</w:t>
            </w:r>
            <w:proofErr w:type="spellStart"/>
            <w:r w:rsidRPr="00D04E2B">
              <w:rPr>
                <w:rFonts w:ascii="GHEA Grapalat" w:hAnsi="GHEA Grapalat"/>
              </w:rPr>
              <w:t>րժ</w:t>
            </w:r>
            <w:proofErr w:type="spellEnd"/>
            <w:r w:rsidRPr="00D04E2B">
              <w:rPr>
                <w:rFonts w:ascii="GHEA Grapalat" w:hAnsi="GHEA Grapalat"/>
              </w:rPr>
              <w:t xml:space="preserve"> </w:t>
            </w:r>
            <w:proofErr w:type="spellStart"/>
            <w:r w:rsidRPr="00D04E2B">
              <w:rPr>
                <w:rFonts w:ascii="GHEA Grapalat" w:hAnsi="GHEA Grapalat"/>
              </w:rPr>
              <w:t>գույքի</w:t>
            </w:r>
            <w:proofErr w:type="spellEnd"/>
            <w:r w:rsidRPr="00D04E2B">
              <w:rPr>
                <w:rFonts w:ascii="GHEA Grapalat" w:hAnsi="GHEA Grapalat"/>
              </w:rPr>
              <w:t xml:space="preserve"> 5-րդ և 6-րդ </w:t>
            </w:r>
            <w:proofErr w:type="spellStart"/>
            <w:r w:rsidRPr="00D04E2B">
              <w:rPr>
                <w:rFonts w:ascii="GHEA Grapalat" w:hAnsi="GHEA Grapalat"/>
              </w:rPr>
              <w:t>հարկերի</w:t>
            </w:r>
            <w:proofErr w:type="spellEnd"/>
            <w:r w:rsidRPr="00D04E2B">
              <w:rPr>
                <w:rFonts w:ascii="GHEA Grapalat" w:hAnsi="GHEA Grapalat"/>
              </w:rPr>
              <w:t xml:space="preserve"> </w:t>
            </w:r>
            <w:proofErr w:type="spellStart"/>
            <w:r w:rsidRPr="00D04E2B">
              <w:rPr>
                <w:rFonts w:ascii="GHEA Grapalat" w:hAnsi="GHEA Grapalat"/>
              </w:rPr>
              <w:t>ընդհանուր</w:t>
            </w:r>
            <w:proofErr w:type="spellEnd"/>
            <w:r w:rsidRPr="00D04E2B">
              <w:rPr>
                <w:rFonts w:ascii="GHEA Grapalat" w:hAnsi="GHEA Grapalat"/>
              </w:rPr>
              <w:t xml:space="preserve"> </w:t>
            </w:r>
            <w:proofErr w:type="spellStart"/>
            <w:r w:rsidRPr="00D04E2B">
              <w:rPr>
                <w:rFonts w:ascii="GHEA Grapalat" w:hAnsi="GHEA Grapalat"/>
              </w:rPr>
              <w:t>մակերեսը</w:t>
            </w:r>
            <w:proofErr w:type="spellEnd"/>
            <w:r w:rsidRPr="00D04E2B">
              <w:rPr>
                <w:rFonts w:ascii="GHEA Grapalat" w:hAnsi="GHEA Grapalat"/>
              </w:rPr>
              <w:t xml:space="preserve"> </w:t>
            </w:r>
            <w:proofErr w:type="spellStart"/>
            <w:r w:rsidRPr="00D04E2B">
              <w:rPr>
                <w:rFonts w:ascii="GHEA Grapalat" w:hAnsi="GHEA Grapalat"/>
              </w:rPr>
              <w:t>կազմում</w:t>
            </w:r>
            <w:proofErr w:type="spellEnd"/>
            <w:r w:rsidRPr="00D04E2B">
              <w:rPr>
                <w:rFonts w:ascii="GHEA Grapalat" w:hAnsi="GHEA Grapalat"/>
              </w:rPr>
              <w:t xml:space="preserve"> է 651,4 </w:t>
            </w:r>
            <w:proofErr w:type="spellStart"/>
            <w:r w:rsidRPr="00D04E2B">
              <w:rPr>
                <w:rFonts w:ascii="GHEA Grapalat" w:hAnsi="GHEA Grapalat"/>
              </w:rPr>
              <w:t>քմ</w:t>
            </w:r>
            <w:proofErr w:type="spellEnd"/>
            <w:r w:rsidRPr="00D04E2B">
              <w:rPr>
                <w:rFonts w:ascii="GHEA Grapalat" w:hAnsi="GHEA Grapalat"/>
              </w:rPr>
              <w:t xml:space="preserve">: </w:t>
            </w:r>
          </w:p>
        </w:tc>
        <w:tc>
          <w:tcPr>
            <w:tcW w:w="3575" w:type="dxa"/>
            <w:shd w:val="clear" w:color="auto" w:fill="FFFFFF" w:themeFill="background1"/>
          </w:tcPr>
          <w:p w:rsidR="00EF718C" w:rsidRPr="00D04E2B" w:rsidRDefault="00206FB0" w:rsidP="00002036">
            <w:pPr>
              <w:spacing w:line="360" w:lineRule="auto"/>
              <w:ind w:firstLine="301"/>
              <w:rPr>
                <w:rFonts w:ascii="GHEA Grapalat" w:hAnsi="GHEA Grapalat"/>
                <w:sz w:val="24"/>
                <w:szCs w:val="24"/>
                <w:lang w:val="hy-AM"/>
              </w:rPr>
            </w:pPr>
            <w:r w:rsidRPr="00D04E2B">
              <w:rPr>
                <w:rFonts w:ascii="GHEA Grapalat" w:hAnsi="GHEA Grapalat"/>
                <w:sz w:val="24"/>
                <w:szCs w:val="24"/>
                <w:lang w:val="hy-AM"/>
              </w:rPr>
              <w:t>Ը</w:t>
            </w:r>
            <w:r w:rsidR="00CF2C00" w:rsidRPr="00D04E2B">
              <w:rPr>
                <w:rFonts w:ascii="GHEA Grapalat" w:hAnsi="GHEA Grapalat"/>
                <w:sz w:val="24"/>
                <w:szCs w:val="24"/>
                <w:lang w:val="hy-AM"/>
              </w:rPr>
              <w:t>նդունվել</w:t>
            </w:r>
            <w:r w:rsidRPr="00D04E2B">
              <w:rPr>
                <w:rFonts w:ascii="GHEA Grapalat" w:hAnsi="GHEA Grapalat"/>
                <w:sz w:val="24"/>
                <w:szCs w:val="24"/>
                <w:lang w:val="hy-AM"/>
              </w:rPr>
              <w:t xml:space="preserve"> է։</w:t>
            </w:r>
          </w:p>
          <w:p w:rsidR="00206FB0" w:rsidRPr="00D04E2B" w:rsidRDefault="00206FB0" w:rsidP="00002036">
            <w:pPr>
              <w:spacing w:line="360" w:lineRule="auto"/>
              <w:ind w:firstLine="301"/>
              <w:rPr>
                <w:rFonts w:ascii="GHEA Grapalat" w:hAnsi="GHEA Grapalat"/>
                <w:sz w:val="24"/>
                <w:szCs w:val="24"/>
                <w:lang w:val="hy-AM"/>
              </w:rPr>
            </w:pPr>
            <w:r w:rsidRPr="00D04E2B">
              <w:rPr>
                <w:rFonts w:ascii="GHEA Grapalat" w:hAnsi="GHEA Grapalat"/>
                <w:sz w:val="24"/>
                <w:szCs w:val="24"/>
                <w:lang w:val="hy-AM"/>
              </w:rPr>
              <w:t>Նախագծում կատարվել է համապատասխան փոփոխություն։</w:t>
            </w:r>
          </w:p>
        </w:tc>
      </w:tr>
      <w:tr w:rsidR="00A67D50" w:rsidRPr="00D04E2B" w:rsidTr="00C80D3E">
        <w:tblPrEx>
          <w:shd w:val="clear" w:color="auto" w:fill="auto"/>
        </w:tblPrEx>
        <w:trPr>
          <w:trHeight w:val="92"/>
        </w:trPr>
        <w:tc>
          <w:tcPr>
            <w:tcW w:w="6946" w:type="dxa"/>
            <w:vMerge w:val="restart"/>
            <w:shd w:val="clear" w:color="auto" w:fill="BFBFBF" w:themeFill="background1" w:themeFillShade="BF"/>
          </w:tcPr>
          <w:p w:rsidR="00AB52AD" w:rsidRPr="00AD12CE" w:rsidRDefault="00812EE4" w:rsidP="00AD12CE">
            <w:pPr>
              <w:spacing w:line="360" w:lineRule="auto"/>
              <w:ind w:firstLine="720"/>
              <w:jc w:val="center"/>
              <w:rPr>
                <w:rFonts w:ascii="GHEA Grapalat" w:hAnsi="GHEA Grapalat"/>
                <w:sz w:val="24"/>
                <w:szCs w:val="24"/>
                <w:lang w:val="hy-AM"/>
              </w:rPr>
            </w:pPr>
            <w:r w:rsidRPr="00D04E2B">
              <w:rPr>
                <w:rFonts w:ascii="GHEA Grapalat" w:hAnsi="GHEA Grapalat"/>
                <w:sz w:val="24"/>
                <w:szCs w:val="24"/>
                <w:lang w:val="en-US"/>
              </w:rPr>
              <w:t>4</w:t>
            </w:r>
            <w:r w:rsidR="00AB52AD" w:rsidRPr="00D04E2B">
              <w:rPr>
                <w:rFonts w:ascii="GHEA Grapalat" w:hAnsi="GHEA Grapalat"/>
                <w:sz w:val="24"/>
                <w:szCs w:val="24"/>
                <w:lang w:val="en-US"/>
              </w:rPr>
              <w:t xml:space="preserve">. </w:t>
            </w:r>
            <w:r w:rsidR="00AD12CE">
              <w:rPr>
                <w:rFonts w:ascii="GHEA Grapalat" w:hAnsi="GHEA Grapalat"/>
                <w:sz w:val="24"/>
                <w:szCs w:val="24"/>
                <w:lang w:val="hy-AM"/>
              </w:rPr>
              <w:t>ՀՀ գիտությունների ազգային ակադեմիա</w:t>
            </w:r>
          </w:p>
        </w:tc>
        <w:tc>
          <w:tcPr>
            <w:tcW w:w="3575" w:type="dxa"/>
            <w:shd w:val="clear" w:color="auto" w:fill="BFBFBF" w:themeFill="background1" w:themeFillShade="BF"/>
          </w:tcPr>
          <w:p w:rsidR="00AB52AD" w:rsidRPr="00D04E2B" w:rsidRDefault="00543FA2" w:rsidP="00AD12CE">
            <w:pPr>
              <w:spacing w:line="360" w:lineRule="auto"/>
              <w:ind w:firstLine="301"/>
              <w:rPr>
                <w:rFonts w:ascii="GHEA Grapalat" w:hAnsi="GHEA Grapalat"/>
                <w:sz w:val="24"/>
                <w:szCs w:val="24"/>
                <w:lang w:val="hy-AM"/>
              </w:rPr>
            </w:pPr>
            <w:r w:rsidRPr="00D04E2B">
              <w:rPr>
                <w:rFonts w:ascii="GHEA Grapalat" w:hAnsi="GHEA Grapalat"/>
                <w:sz w:val="24"/>
                <w:szCs w:val="24"/>
                <w:lang w:val="hy-AM"/>
              </w:rPr>
              <w:t>2</w:t>
            </w:r>
            <w:r w:rsidR="00AD12CE">
              <w:rPr>
                <w:rFonts w:ascii="GHEA Grapalat" w:hAnsi="GHEA Grapalat"/>
                <w:sz w:val="24"/>
                <w:szCs w:val="24"/>
                <w:lang w:val="hy-AM"/>
              </w:rPr>
              <w:t>8</w:t>
            </w:r>
            <w:r w:rsidR="005D70CD" w:rsidRPr="00D04E2B">
              <w:rPr>
                <w:rFonts w:ascii="GHEA Grapalat" w:hAnsi="GHEA Grapalat"/>
                <w:sz w:val="24"/>
                <w:szCs w:val="24"/>
                <w:lang w:val="hy-AM"/>
              </w:rPr>
              <w:t>.12</w:t>
            </w:r>
            <w:r w:rsidR="00AB52AD" w:rsidRPr="00D04E2B">
              <w:rPr>
                <w:rFonts w:ascii="GHEA Grapalat" w:hAnsi="GHEA Grapalat"/>
                <w:sz w:val="24"/>
                <w:szCs w:val="24"/>
                <w:lang w:val="hy-AM"/>
              </w:rPr>
              <w:t>.2022թ.</w:t>
            </w:r>
          </w:p>
        </w:tc>
      </w:tr>
      <w:tr w:rsidR="00A67D50" w:rsidRPr="00D04E2B" w:rsidTr="00C80D3E">
        <w:tblPrEx>
          <w:shd w:val="clear" w:color="auto" w:fill="auto"/>
        </w:tblPrEx>
        <w:trPr>
          <w:trHeight w:val="92"/>
        </w:trPr>
        <w:tc>
          <w:tcPr>
            <w:tcW w:w="6946" w:type="dxa"/>
            <w:vMerge/>
            <w:shd w:val="clear" w:color="auto" w:fill="BFBFBF" w:themeFill="background1" w:themeFillShade="BF"/>
          </w:tcPr>
          <w:p w:rsidR="00AB52AD" w:rsidRPr="00D04E2B" w:rsidRDefault="00AB52AD" w:rsidP="00002036">
            <w:pPr>
              <w:spacing w:line="360" w:lineRule="auto"/>
              <w:ind w:firstLine="720"/>
              <w:jc w:val="both"/>
              <w:rPr>
                <w:rFonts w:ascii="GHEA Grapalat" w:hAnsi="GHEA Grapalat"/>
                <w:sz w:val="24"/>
                <w:szCs w:val="24"/>
                <w:lang w:val="hy-AM"/>
              </w:rPr>
            </w:pPr>
          </w:p>
        </w:tc>
        <w:tc>
          <w:tcPr>
            <w:tcW w:w="3575" w:type="dxa"/>
            <w:shd w:val="clear" w:color="auto" w:fill="BFBFBF" w:themeFill="background1" w:themeFillShade="BF"/>
          </w:tcPr>
          <w:p w:rsidR="00AB52AD" w:rsidRPr="00D04E2B" w:rsidRDefault="006A47F4" w:rsidP="00AD12CE">
            <w:pPr>
              <w:spacing w:line="360" w:lineRule="auto"/>
              <w:ind w:firstLine="301"/>
              <w:rPr>
                <w:rFonts w:ascii="GHEA Grapalat" w:hAnsi="GHEA Grapalat"/>
                <w:sz w:val="24"/>
                <w:szCs w:val="24"/>
                <w:lang w:val="hy-AM"/>
              </w:rPr>
            </w:pPr>
            <w:r w:rsidRPr="00D04E2B">
              <w:rPr>
                <w:rFonts w:ascii="GHEA Grapalat" w:hAnsi="GHEA Grapalat"/>
                <w:sz w:val="24"/>
                <w:szCs w:val="24"/>
                <w:lang w:val="hy-AM"/>
              </w:rPr>
              <w:t>N 2</w:t>
            </w:r>
            <w:r w:rsidR="00AD12CE">
              <w:rPr>
                <w:rFonts w:ascii="GHEA Grapalat" w:hAnsi="GHEA Grapalat"/>
                <w:sz w:val="24"/>
                <w:szCs w:val="24"/>
                <w:lang w:val="hy-AM"/>
              </w:rPr>
              <w:t>4-01</w:t>
            </w:r>
            <w:r w:rsidRPr="00D04E2B">
              <w:rPr>
                <w:rFonts w:ascii="GHEA Grapalat" w:hAnsi="GHEA Grapalat"/>
                <w:sz w:val="24"/>
                <w:szCs w:val="24"/>
                <w:lang w:val="hy-AM"/>
              </w:rPr>
              <w:t>/</w:t>
            </w:r>
            <w:r w:rsidR="00AD12CE">
              <w:rPr>
                <w:rFonts w:ascii="GHEA Grapalat" w:hAnsi="GHEA Grapalat"/>
                <w:sz w:val="24"/>
                <w:szCs w:val="24"/>
                <w:lang w:val="hy-AM"/>
              </w:rPr>
              <w:t>484</w:t>
            </w:r>
          </w:p>
        </w:tc>
      </w:tr>
      <w:tr w:rsidR="00A67D50" w:rsidRPr="002A5389" w:rsidTr="00C80D3E">
        <w:tblPrEx>
          <w:shd w:val="clear" w:color="auto" w:fill="auto"/>
        </w:tblPrEx>
        <w:trPr>
          <w:trHeight w:val="92"/>
        </w:trPr>
        <w:tc>
          <w:tcPr>
            <w:tcW w:w="6946" w:type="dxa"/>
            <w:shd w:val="clear" w:color="auto" w:fill="FFFFFF" w:themeFill="background1"/>
          </w:tcPr>
          <w:p w:rsidR="00935856" w:rsidRPr="00D04E2B" w:rsidRDefault="00F06612" w:rsidP="00F06612">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     Ի պատասխան Հայաստանի Հանրապետության տարածքային կառավարման և ենթակառուցվածքների նախարարության 20.12.2022թ. թիվ</w:t>
            </w:r>
            <w:r w:rsidRPr="00F06612">
              <w:rPr>
                <w:rFonts w:ascii="GHEA Grapalat" w:hAnsi="GHEA Grapalat"/>
                <w:sz w:val="24"/>
                <w:szCs w:val="24"/>
                <w:lang w:val="hy-AM"/>
              </w:rPr>
              <w:t xml:space="preserve"> ԳՍ//34250-2022 գրության</w:t>
            </w:r>
            <w:r>
              <w:rPr>
                <w:rFonts w:ascii="GHEA Grapalat" w:hAnsi="GHEA Grapalat"/>
                <w:sz w:val="24"/>
                <w:szCs w:val="24"/>
                <w:lang w:val="hy-AM"/>
              </w:rPr>
              <w:t xml:space="preserve"> Ձեզ ենք ներկայացնում </w:t>
            </w:r>
            <w:r w:rsidRPr="00F06612">
              <w:rPr>
                <w:rFonts w:ascii="GHEA Grapalat" w:hAnsi="GHEA Grapalat" w:cs="Sylfaen"/>
                <w:sz w:val="24"/>
                <w:szCs w:val="24"/>
                <w:lang w:val="hy-AM"/>
              </w:rPr>
              <w:t>«Անշարժ գույք հետ վերցնելու, անհատույց օգտագործման իրավունքով տարածք ամրացնելու և Սիմոնյան կրթական հիմնադրամին վարձակալությամբ անշարժ գույք տրամադրելու մասին» ՀՀ կառավարության որոշման նախագծի</w:t>
            </w:r>
            <w:r>
              <w:rPr>
                <w:rFonts w:ascii="GHEA Grapalat" w:hAnsi="GHEA Grapalat" w:cs="Sylfaen"/>
                <w:sz w:val="24"/>
                <w:szCs w:val="24"/>
                <w:lang w:val="hy-AM"/>
              </w:rPr>
              <w:t xml:space="preserve"> առնչությամբ ԳԱԱ հիմնարար գիտական գրադարանի կարծիքը։</w:t>
            </w:r>
          </w:p>
        </w:tc>
        <w:tc>
          <w:tcPr>
            <w:tcW w:w="3575" w:type="dxa"/>
            <w:shd w:val="clear" w:color="auto" w:fill="FFFFFF" w:themeFill="background1"/>
          </w:tcPr>
          <w:p w:rsidR="00314E90" w:rsidRDefault="00CF2C00" w:rsidP="00AD12CE">
            <w:pPr>
              <w:pStyle w:val="a6"/>
              <w:spacing w:line="360" w:lineRule="auto"/>
              <w:ind w:left="0"/>
              <w:rPr>
                <w:rFonts w:ascii="GHEA Grapalat" w:hAnsi="GHEA Grapalat"/>
                <w:sz w:val="24"/>
                <w:szCs w:val="24"/>
                <w:lang w:val="hy-AM"/>
              </w:rPr>
            </w:pPr>
            <w:r w:rsidRPr="00D04E2B">
              <w:rPr>
                <w:rFonts w:ascii="GHEA Grapalat" w:hAnsi="GHEA Grapalat"/>
                <w:sz w:val="24"/>
                <w:szCs w:val="24"/>
                <w:lang w:val="hy-AM"/>
              </w:rPr>
              <w:t xml:space="preserve"> </w:t>
            </w:r>
            <w:r w:rsidR="005C1495">
              <w:rPr>
                <w:rFonts w:ascii="GHEA Grapalat" w:hAnsi="GHEA Grapalat"/>
                <w:sz w:val="24"/>
                <w:szCs w:val="24"/>
                <w:lang w:val="hy-AM"/>
              </w:rPr>
              <w:t>Չի ը</w:t>
            </w:r>
            <w:r w:rsidR="00F06612">
              <w:rPr>
                <w:rFonts w:ascii="GHEA Grapalat" w:hAnsi="GHEA Grapalat"/>
                <w:sz w:val="24"/>
                <w:szCs w:val="24"/>
                <w:lang w:val="hy-AM"/>
              </w:rPr>
              <w:t>նդունվել է։</w:t>
            </w:r>
          </w:p>
          <w:p w:rsidR="00F06612" w:rsidRPr="00D04E2B" w:rsidRDefault="00781096" w:rsidP="00022E33">
            <w:pPr>
              <w:pStyle w:val="a6"/>
              <w:spacing w:line="360" w:lineRule="auto"/>
              <w:ind w:left="0"/>
              <w:rPr>
                <w:rFonts w:ascii="GHEA Grapalat" w:hAnsi="GHEA Grapalat"/>
                <w:sz w:val="24"/>
                <w:szCs w:val="24"/>
                <w:lang w:val="hy-AM"/>
              </w:rPr>
            </w:pPr>
            <w:r>
              <w:rPr>
                <w:rFonts w:ascii="GHEA Grapalat" w:hAnsi="GHEA Grapalat"/>
                <w:sz w:val="24"/>
                <w:szCs w:val="24"/>
                <w:lang w:val="hy-AM"/>
              </w:rPr>
              <w:t>Հիմնարար գիտական գրադարանի առաջարկությունները ներկայացվել են Սիմոնյան կրթական հիմնադրամի քննարկմանը, որի վերաբերյալ Հիմնադրամի</w:t>
            </w:r>
            <w:r w:rsidR="00B82A67">
              <w:rPr>
                <w:rFonts w:ascii="GHEA Grapalat" w:hAnsi="GHEA Grapalat"/>
                <w:sz w:val="24"/>
                <w:szCs w:val="24"/>
                <w:lang w:val="hy-AM"/>
              </w:rPr>
              <w:t xml:space="preserve"> կողմից ներկայացրած</w:t>
            </w:r>
            <w:r>
              <w:rPr>
                <w:rFonts w:ascii="GHEA Grapalat" w:hAnsi="GHEA Grapalat"/>
                <w:sz w:val="24"/>
                <w:szCs w:val="24"/>
                <w:lang w:val="hy-AM"/>
              </w:rPr>
              <w:t xml:space="preserve"> հիմնավորումները հաշվի առնելով</w:t>
            </w:r>
            <w:r w:rsidR="00B82A67">
              <w:rPr>
                <w:rFonts w:ascii="GHEA Grapalat" w:hAnsi="GHEA Grapalat"/>
                <w:sz w:val="24"/>
                <w:szCs w:val="24"/>
                <w:lang w:val="hy-AM"/>
              </w:rPr>
              <w:t xml:space="preserve"> Նախագիծը չի խմբագրվել։</w:t>
            </w:r>
            <w:r>
              <w:rPr>
                <w:rFonts w:ascii="GHEA Grapalat" w:hAnsi="GHEA Grapalat"/>
                <w:sz w:val="24"/>
                <w:szCs w:val="24"/>
                <w:lang w:val="hy-AM"/>
              </w:rPr>
              <w:t xml:space="preserve">   </w:t>
            </w:r>
          </w:p>
        </w:tc>
      </w:tr>
      <w:tr w:rsidR="00A67D50" w:rsidRPr="00D04E2B" w:rsidTr="00C80D3E">
        <w:tblPrEx>
          <w:shd w:val="clear" w:color="auto" w:fill="auto"/>
        </w:tblPrEx>
        <w:trPr>
          <w:trHeight w:val="92"/>
        </w:trPr>
        <w:tc>
          <w:tcPr>
            <w:tcW w:w="6946" w:type="dxa"/>
            <w:vMerge w:val="restart"/>
            <w:shd w:val="clear" w:color="auto" w:fill="BFBFBF" w:themeFill="background1" w:themeFillShade="BF"/>
          </w:tcPr>
          <w:p w:rsidR="000E1901" w:rsidRPr="00D04E2B" w:rsidRDefault="00736A0C" w:rsidP="00AA1265">
            <w:pPr>
              <w:spacing w:line="360" w:lineRule="auto"/>
              <w:jc w:val="center"/>
              <w:rPr>
                <w:rFonts w:ascii="GHEA Grapalat" w:hAnsi="GHEA Grapalat"/>
                <w:sz w:val="24"/>
                <w:szCs w:val="24"/>
                <w:lang w:val="hy-AM"/>
              </w:rPr>
            </w:pPr>
            <w:r w:rsidRPr="00D04E2B">
              <w:rPr>
                <w:rFonts w:ascii="GHEA Grapalat" w:hAnsi="GHEA Grapalat"/>
                <w:sz w:val="24"/>
                <w:szCs w:val="24"/>
                <w:lang w:val="hy-AM"/>
              </w:rPr>
              <w:t xml:space="preserve">5. </w:t>
            </w:r>
            <w:r w:rsidR="00AA1265">
              <w:rPr>
                <w:rFonts w:ascii="GHEA Grapalat" w:hAnsi="GHEA Grapalat"/>
                <w:sz w:val="24"/>
                <w:szCs w:val="24"/>
                <w:lang w:val="hy-AM"/>
              </w:rPr>
              <w:t>Սիմոնյան կրթական հիմնադրամ</w:t>
            </w:r>
          </w:p>
        </w:tc>
        <w:tc>
          <w:tcPr>
            <w:tcW w:w="3575" w:type="dxa"/>
            <w:shd w:val="clear" w:color="auto" w:fill="BFBFBF" w:themeFill="background1" w:themeFillShade="BF"/>
          </w:tcPr>
          <w:p w:rsidR="000E1901" w:rsidRPr="00D04E2B" w:rsidRDefault="008C6A6D" w:rsidP="00BC5A6A">
            <w:pPr>
              <w:pStyle w:val="a6"/>
              <w:spacing w:line="360" w:lineRule="auto"/>
              <w:ind w:left="0"/>
              <w:rPr>
                <w:rFonts w:ascii="GHEA Grapalat" w:hAnsi="GHEA Grapalat"/>
                <w:sz w:val="24"/>
                <w:szCs w:val="24"/>
                <w:lang w:val="hy-AM"/>
              </w:rPr>
            </w:pPr>
            <w:r w:rsidRPr="00D04E2B">
              <w:rPr>
                <w:rFonts w:ascii="GHEA Grapalat" w:hAnsi="GHEA Grapalat"/>
                <w:sz w:val="24"/>
                <w:szCs w:val="24"/>
                <w:lang w:val="hy-AM"/>
              </w:rPr>
              <w:t>2</w:t>
            </w:r>
            <w:r w:rsidR="00BC5A6A">
              <w:rPr>
                <w:rFonts w:ascii="GHEA Grapalat" w:hAnsi="GHEA Grapalat"/>
                <w:sz w:val="24"/>
                <w:szCs w:val="24"/>
                <w:lang w:val="hy-AM"/>
              </w:rPr>
              <w:t>7</w:t>
            </w:r>
            <w:r w:rsidRPr="00D04E2B">
              <w:rPr>
                <w:rFonts w:ascii="GHEA Grapalat" w:hAnsi="GHEA Grapalat"/>
                <w:sz w:val="24"/>
                <w:szCs w:val="24"/>
                <w:lang w:val="hy-AM"/>
              </w:rPr>
              <w:t>.12.2022թ.</w:t>
            </w:r>
          </w:p>
        </w:tc>
      </w:tr>
      <w:tr w:rsidR="00A67D50" w:rsidRPr="00D04E2B" w:rsidTr="00C80D3E">
        <w:tblPrEx>
          <w:shd w:val="clear" w:color="auto" w:fill="auto"/>
        </w:tblPrEx>
        <w:trPr>
          <w:trHeight w:val="92"/>
        </w:trPr>
        <w:tc>
          <w:tcPr>
            <w:tcW w:w="6946" w:type="dxa"/>
            <w:vMerge/>
            <w:shd w:val="clear" w:color="auto" w:fill="FFFFFF" w:themeFill="background1"/>
          </w:tcPr>
          <w:p w:rsidR="000E1901" w:rsidRPr="00D04E2B" w:rsidRDefault="000E1901" w:rsidP="00002036">
            <w:pPr>
              <w:spacing w:line="360" w:lineRule="auto"/>
              <w:jc w:val="both"/>
              <w:rPr>
                <w:rFonts w:ascii="GHEA Grapalat" w:hAnsi="GHEA Grapalat"/>
                <w:sz w:val="24"/>
                <w:szCs w:val="24"/>
                <w:lang w:val="hy-AM"/>
              </w:rPr>
            </w:pPr>
          </w:p>
        </w:tc>
        <w:tc>
          <w:tcPr>
            <w:tcW w:w="3575" w:type="dxa"/>
            <w:shd w:val="clear" w:color="auto" w:fill="BFBFBF" w:themeFill="background1" w:themeFillShade="BF"/>
          </w:tcPr>
          <w:p w:rsidR="000E1901" w:rsidRPr="00D04E2B" w:rsidRDefault="000E1901" w:rsidP="00002036">
            <w:pPr>
              <w:pStyle w:val="a6"/>
              <w:spacing w:line="360" w:lineRule="auto"/>
              <w:ind w:left="0"/>
              <w:rPr>
                <w:rFonts w:ascii="GHEA Grapalat" w:hAnsi="GHEA Grapalat"/>
                <w:sz w:val="24"/>
                <w:szCs w:val="24"/>
                <w:lang w:val="hy-AM"/>
              </w:rPr>
            </w:pPr>
          </w:p>
        </w:tc>
      </w:tr>
      <w:tr w:rsidR="00A67D50" w:rsidRPr="002A5389" w:rsidTr="00C80D3E">
        <w:tblPrEx>
          <w:shd w:val="clear" w:color="auto" w:fill="auto"/>
        </w:tblPrEx>
        <w:trPr>
          <w:trHeight w:val="92"/>
        </w:trPr>
        <w:tc>
          <w:tcPr>
            <w:tcW w:w="6946" w:type="dxa"/>
            <w:shd w:val="clear" w:color="auto" w:fill="FFFFFF" w:themeFill="background1"/>
          </w:tcPr>
          <w:p w:rsidR="00DF4D81" w:rsidRDefault="006F7CC0" w:rsidP="00926FED">
            <w:pPr>
              <w:spacing w:line="360" w:lineRule="auto"/>
              <w:jc w:val="both"/>
              <w:rPr>
                <w:rFonts w:ascii="GHEA Grapalat" w:hAnsi="GHEA Grapalat" w:cs="Sylfaen"/>
                <w:sz w:val="24"/>
                <w:szCs w:val="24"/>
                <w:lang w:val="hy-AM"/>
              </w:rPr>
            </w:pPr>
            <w:r>
              <w:rPr>
                <w:rFonts w:ascii="GHEA Grapalat" w:hAnsi="GHEA Grapalat"/>
                <w:sz w:val="24"/>
                <w:szCs w:val="24"/>
                <w:lang w:val="hy-AM"/>
              </w:rPr>
              <w:t xml:space="preserve">         Ի պատասխան ՀՀ տարածքային կառավարման և ենթակառուցվածքների նախարար Գնել Սանոսյանի թիվ ԳՍ//34250-2022 գրության ներկայացնում ենք </w:t>
            </w:r>
            <w:r w:rsidR="00926FED" w:rsidRPr="00F06612">
              <w:rPr>
                <w:rFonts w:ascii="GHEA Grapalat" w:hAnsi="GHEA Grapalat" w:cs="Sylfaen"/>
                <w:sz w:val="24"/>
                <w:szCs w:val="24"/>
                <w:lang w:val="hy-AM"/>
              </w:rPr>
              <w:t>«Անշարժ գույք հետ վերցնելու, անհատույց օգտագործման իրավունքով տարածք ամրացնելու և Սիմոնյան կրթական հիմնադրամին վարձակալությամբ անշարժ գույք տրամադրելու մասին» Հ</w:t>
            </w:r>
            <w:r w:rsidR="00926FED">
              <w:rPr>
                <w:rFonts w:ascii="GHEA Grapalat" w:hAnsi="GHEA Grapalat" w:cs="Sylfaen"/>
                <w:sz w:val="24"/>
                <w:szCs w:val="24"/>
                <w:lang w:val="hy-AM"/>
              </w:rPr>
              <w:t xml:space="preserve">այաստանի </w:t>
            </w:r>
            <w:r w:rsidR="00926FED" w:rsidRPr="00F06612">
              <w:rPr>
                <w:rFonts w:ascii="GHEA Grapalat" w:hAnsi="GHEA Grapalat" w:cs="Sylfaen"/>
                <w:sz w:val="24"/>
                <w:szCs w:val="24"/>
                <w:lang w:val="hy-AM"/>
              </w:rPr>
              <w:t>Հ</w:t>
            </w:r>
            <w:r w:rsidR="00926FED">
              <w:rPr>
                <w:rFonts w:ascii="GHEA Grapalat" w:hAnsi="GHEA Grapalat" w:cs="Sylfaen"/>
                <w:sz w:val="24"/>
                <w:szCs w:val="24"/>
                <w:lang w:val="hy-AM"/>
              </w:rPr>
              <w:t xml:space="preserve">անրապետության </w:t>
            </w:r>
            <w:r w:rsidR="00926FED" w:rsidRPr="00F06612">
              <w:rPr>
                <w:rFonts w:ascii="GHEA Grapalat" w:hAnsi="GHEA Grapalat" w:cs="Sylfaen"/>
                <w:sz w:val="24"/>
                <w:szCs w:val="24"/>
                <w:lang w:val="hy-AM"/>
              </w:rPr>
              <w:t>կառավարության որոշման նախագծի</w:t>
            </w:r>
            <w:r w:rsidR="00926FED">
              <w:rPr>
                <w:rFonts w:ascii="GHEA Grapalat" w:hAnsi="GHEA Grapalat" w:cs="Sylfaen"/>
                <w:sz w:val="24"/>
                <w:szCs w:val="24"/>
                <w:lang w:val="hy-AM"/>
              </w:rPr>
              <w:t xml:space="preserve"> վերաբերյալ Սիմոնյան կրթական հիմնադրամի դիտողությունները և առաջարկները․</w:t>
            </w:r>
          </w:p>
          <w:p w:rsidR="00926FED" w:rsidRPr="00143DE3" w:rsidRDefault="00926FED" w:rsidP="00926FED">
            <w:pPr>
              <w:pStyle w:val="Default"/>
              <w:rPr>
                <w:lang w:val="en-GB"/>
              </w:rPr>
            </w:pPr>
          </w:p>
          <w:p w:rsidR="00926FED" w:rsidRPr="00143DE3" w:rsidRDefault="00926FED" w:rsidP="00293DCA">
            <w:pPr>
              <w:pStyle w:val="Default"/>
              <w:spacing w:line="360" w:lineRule="auto"/>
              <w:jc w:val="both"/>
              <w:rPr>
                <w:rFonts w:ascii="GHEA Grapalat" w:hAnsi="GHEA Grapalat"/>
                <w:lang w:val="en-GB"/>
              </w:rPr>
            </w:pPr>
            <w:r w:rsidRPr="00143DE3">
              <w:rPr>
                <w:lang w:val="en-GB"/>
              </w:rPr>
              <w:t xml:space="preserve"> </w:t>
            </w:r>
            <w:proofErr w:type="spellStart"/>
            <w:r w:rsidRPr="00293DCA">
              <w:rPr>
                <w:rFonts w:ascii="GHEA Grapalat" w:hAnsi="GHEA Grapalat"/>
              </w:rPr>
              <w:t>Առաջարկում</w:t>
            </w:r>
            <w:proofErr w:type="spellEnd"/>
            <w:r w:rsidRPr="00143DE3">
              <w:rPr>
                <w:rFonts w:ascii="GHEA Grapalat" w:hAnsi="GHEA Grapalat"/>
                <w:lang w:val="en-GB"/>
              </w:rPr>
              <w:t xml:space="preserve"> </w:t>
            </w:r>
            <w:proofErr w:type="spellStart"/>
            <w:r w:rsidRPr="00293DCA">
              <w:rPr>
                <w:rFonts w:ascii="GHEA Grapalat" w:hAnsi="GHEA Grapalat"/>
              </w:rPr>
              <w:t>ենք</w:t>
            </w:r>
            <w:proofErr w:type="spellEnd"/>
            <w:r w:rsidRPr="00143DE3">
              <w:rPr>
                <w:rFonts w:ascii="Cambria Math" w:hAnsi="Cambria Math" w:cs="Cambria Math"/>
                <w:lang w:val="en-GB"/>
              </w:rPr>
              <w:t>․</w:t>
            </w:r>
            <w:r w:rsidRPr="00143DE3">
              <w:rPr>
                <w:rFonts w:ascii="GHEA Grapalat" w:hAnsi="GHEA Grapalat"/>
                <w:lang w:val="en-GB"/>
              </w:rPr>
              <w:t xml:space="preserve"> </w:t>
            </w:r>
          </w:p>
          <w:p w:rsidR="00926FED" w:rsidRPr="00143DE3" w:rsidRDefault="00926FED" w:rsidP="00293DCA">
            <w:pPr>
              <w:pStyle w:val="Default"/>
              <w:spacing w:line="360" w:lineRule="auto"/>
              <w:jc w:val="both"/>
              <w:rPr>
                <w:rFonts w:ascii="GHEA Grapalat" w:hAnsi="GHEA Grapalat"/>
                <w:lang w:val="en-GB"/>
              </w:rPr>
            </w:pPr>
            <w:proofErr w:type="spellStart"/>
            <w:r w:rsidRPr="00293DCA">
              <w:rPr>
                <w:rFonts w:ascii="GHEA Grapalat" w:hAnsi="GHEA Grapalat"/>
              </w:rPr>
              <w:t>Որոշման</w:t>
            </w:r>
            <w:proofErr w:type="spellEnd"/>
            <w:r w:rsidRPr="00143DE3">
              <w:rPr>
                <w:rFonts w:ascii="GHEA Grapalat" w:hAnsi="GHEA Grapalat"/>
                <w:lang w:val="en-GB"/>
              </w:rPr>
              <w:t xml:space="preserve"> </w:t>
            </w:r>
            <w:proofErr w:type="spellStart"/>
            <w:r w:rsidRPr="00293DCA">
              <w:rPr>
                <w:rFonts w:ascii="GHEA Grapalat" w:hAnsi="GHEA Grapalat"/>
              </w:rPr>
              <w:t>մեջ</w:t>
            </w:r>
            <w:proofErr w:type="spellEnd"/>
            <w:r w:rsidRPr="00143DE3">
              <w:rPr>
                <w:rFonts w:ascii="GHEA Grapalat" w:hAnsi="GHEA Grapalat"/>
                <w:lang w:val="en-GB"/>
              </w:rPr>
              <w:t xml:space="preserve"> </w:t>
            </w:r>
            <w:proofErr w:type="spellStart"/>
            <w:r w:rsidRPr="00293DCA">
              <w:rPr>
                <w:rFonts w:ascii="GHEA Grapalat" w:hAnsi="GHEA Grapalat"/>
              </w:rPr>
              <w:t>ավելացնել</w:t>
            </w:r>
            <w:proofErr w:type="spellEnd"/>
            <w:r w:rsidRPr="00143DE3">
              <w:rPr>
                <w:rFonts w:ascii="GHEA Grapalat" w:hAnsi="GHEA Grapalat"/>
                <w:lang w:val="en-GB"/>
              </w:rPr>
              <w:t xml:space="preserve"> </w:t>
            </w:r>
            <w:proofErr w:type="spellStart"/>
            <w:r w:rsidRPr="00293DCA">
              <w:rPr>
                <w:rFonts w:ascii="GHEA Grapalat" w:hAnsi="GHEA Grapalat"/>
              </w:rPr>
              <w:t>հետևյալ</w:t>
            </w:r>
            <w:proofErr w:type="spellEnd"/>
            <w:r w:rsidRPr="00143DE3">
              <w:rPr>
                <w:rFonts w:ascii="GHEA Grapalat" w:hAnsi="GHEA Grapalat"/>
                <w:lang w:val="en-GB"/>
              </w:rPr>
              <w:t xml:space="preserve"> </w:t>
            </w:r>
            <w:proofErr w:type="spellStart"/>
            <w:r w:rsidRPr="00293DCA">
              <w:rPr>
                <w:rFonts w:ascii="GHEA Grapalat" w:hAnsi="GHEA Grapalat"/>
              </w:rPr>
              <w:t>բովանդակությամբ</w:t>
            </w:r>
            <w:proofErr w:type="spellEnd"/>
            <w:r w:rsidRPr="00143DE3">
              <w:rPr>
                <w:rFonts w:ascii="GHEA Grapalat" w:hAnsi="GHEA Grapalat"/>
                <w:lang w:val="en-GB"/>
              </w:rPr>
              <w:t xml:space="preserve"> </w:t>
            </w:r>
            <w:proofErr w:type="spellStart"/>
            <w:r w:rsidRPr="00293DCA">
              <w:rPr>
                <w:rFonts w:ascii="GHEA Grapalat" w:hAnsi="GHEA Grapalat"/>
              </w:rPr>
              <w:t>նոր</w:t>
            </w:r>
            <w:proofErr w:type="spellEnd"/>
            <w:r w:rsidRPr="00143DE3">
              <w:rPr>
                <w:rFonts w:ascii="GHEA Grapalat" w:hAnsi="GHEA Grapalat"/>
                <w:lang w:val="en-GB"/>
              </w:rPr>
              <w:t xml:space="preserve"> </w:t>
            </w:r>
            <w:proofErr w:type="spellStart"/>
            <w:r w:rsidRPr="00293DCA">
              <w:rPr>
                <w:rFonts w:ascii="GHEA Grapalat" w:hAnsi="GHEA Grapalat"/>
              </w:rPr>
              <w:t>կետ</w:t>
            </w:r>
            <w:proofErr w:type="spellEnd"/>
            <w:r w:rsidRPr="00143DE3">
              <w:rPr>
                <w:rFonts w:ascii="Cambria Math" w:hAnsi="Cambria Math" w:cs="Cambria Math"/>
                <w:lang w:val="en-GB"/>
              </w:rPr>
              <w:t>․</w:t>
            </w:r>
            <w:r w:rsidRPr="00143DE3">
              <w:rPr>
                <w:rFonts w:ascii="GHEA Grapalat" w:hAnsi="GHEA Grapalat"/>
                <w:lang w:val="en-GB"/>
              </w:rPr>
              <w:t xml:space="preserve"> </w:t>
            </w:r>
          </w:p>
          <w:p w:rsidR="00926FED" w:rsidRPr="00293DCA" w:rsidRDefault="00926FED" w:rsidP="00293DCA">
            <w:pPr>
              <w:pStyle w:val="Default"/>
              <w:spacing w:line="360" w:lineRule="auto"/>
              <w:jc w:val="both"/>
              <w:rPr>
                <w:rFonts w:ascii="GHEA Grapalat" w:hAnsi="GHEA Grapalat"/>
              </w:rPr>
            </w:pPr>
            <w:r w:rsidRPr="007E1718">
              <w:rPr>
                <w:rFonts w:ascii="GHEA Grapalat" w:hAnsi="GHEA Grapalat"/>
                <w:lang w:val="en-GB"/>
              </w:rPr>
              <w:t>1. «</w:t>
            </w:r>
            <w:proofErr w:type="spellStart"/>
            <w:r w:rsidRPr="00293DCA">
              <w:rPr>
                <w:rFonts w:ascii="GHEA Grapalat" w:hAnsi="GHEA Grapalat"/>
              </w:rPr>
              <w:t>Հիմնադրամը</w:t>
            </w:r>
            <w:proofErr w:type="spellEnd"/>
            <w:r w:rsidRPr="007E1718">
              <w:rPr>
                <w:rFonts w:ascii="GHEA Grapalat" w:hAnsi="GHEA Grapalat"/>
                <w:lang w:val="en-GB"/>
              </w:rPr>
              <w:t xml:space="preserve"> </w:t>
            </w:r>
            <w:proofErr w:type="spellStart"/>
            <w:r w:rsidRPr="00293DCA">
              <w:rPr>
                <w:rFonts w:ascii="GHEA Grapalat" w:hAnsi="GHEA Grapalat"/>
              </w:rPr>
              <w:t>պարտավոր</w:t>
            </w:r>
            <w:proofErr w:type="spellEnd"/>
            <w:r w:rsidRPr="007E1718">
              <w:rPr>
                <w:rFonts w:ascii="GHEA Grapalat" w:hAnsi="GHEA Grapalat"/>
                <w:lang w:val="en-GB"/>
              </w:rPr>
              <w:t xml:space="preserve"> </w:t>
            </w:r>
            <w:r w:rsidRPr="00293DCA">
              <w:rPr>
                <w:rFonts w:ascii="GHEA Grapalat" w:hAnsi="GHEA Grapalat"/>
              </w:rPr>
              <w:t>է</w:t>
            </w:r>
            <w:r w:rsidRPr="007E1718">
              <w:rPr>
                <w:rFonts w:ascii="GHEA Grapalat" w:hAnsi="GHEA Grapalat"/>
                <w:lang w:val="en-GB"/>
              </w:rPr>
              <w:t xml:space="preserve"> </w:t>
            </w:r>
            <w:proofErr w:type="spellStart"/>
            <w:r w:rsidRPr="00293DCA">
              <w:rPr>
                <w:rFonts w:ascii="GHEA Grapalat" w:hAnsi="GHEA Grapalat"/>
              </w:rPr>
              <w:t>աշխատանքների</w:t>
            </w:r>
            <w:proofErr w:type="spellEnd"/>
            <w:r w:rsidRPr="007E1718">
              <w:rPr>
                <w:rFonts w:ascii="GHEA Grapalat" w:hAnsi="GHEA Grapalat"/>
                <w:lang w:val="en-GB"/>
              </w:rPr>
              <w:t xml:space="preserve"> </w:t>
            </w:r>
            <w:proofErr w:type="spellStart"/>
            <w:r w:rsidRPr="00293DCA">
              <w:rPr>
                <w:rFonts w:ascii="GHEA Grapalat" w:hAnsi="GHEA Grapalat"/>
              </w:rPr>
              <w:t>ավարտից</w:t>
            </w:r>
            <w:proofErr w:type="spellEnd"/>
            <w:r w:rsidRPr="007E1718">
              <w:rPr>
                <w:rFonts w:ascii="GHEA Grapalat" w:hAnsi="GHEA Grapalat"/>
                <w:lang w:val="en-GB"/>
              </w:rPr>
              <w:t xml:space="preserve"> </w:t>
            </w:r>
            <w:proofErr w:type="spellStart"/>
            <w:r w:rsidRPr="00293DCA">
              <w:rPr>
                <w:rFonts w:ascii="GHEA Grapalat" w:hAnsi="GHEA Grapalat"/>
              </w:rPr>
              <w:t>հետո</w:t>
            </w:r>
            <w:proofErr w:type="spellEnd"/>
            <w:r w:rsidRPr="007E1718">
              <w:rPr>
                <w:rFonts w:ascii="GHEA Grapalat" w:hAnsi="GHEA Grapalat"/>
                <w:lang w:val="en-GB"/>
              </w:rPr>
              <w:t xml:space="preserve"> 10-</w:t>
            </w:r>
            <w:proofErr w:type="spellStart"/>
            <w:r w:rsidRPr="00293DCA">
              <w:rPr>
                <w:rFonts w:ascii="GHEA Grapalat" w:hAnsi="GHEA Grapalat"/>
              </w:rPr>
              <w:t>օրյա</w:t>
            </w:r>
            <w:proofErr w:type="spellEnd"/>
            <w:r w:rsidRPr="007E1718">
              <w:rPr>
                <w:rFonts w:ascii="GHEA Grapalat" w:hAnsi="GHEA Grapalat"/>
                <w:lang w:val="en-GB"/>
              </w:rPr>
              <w:t xml:space="preserve"> </w:t>
            </w:r>
            <w:proofErr w:type="spellStart"/>
            <w:r w:rsidRPr="00293DCA">
              <w:rPr>
                <w:rFonts w:ascii="GHEA Grapalat" w:hAnsi="GHEA Grapalat"/>
              </w:rPr>
              <w:t>ժամկետում</w:t>
            </w:r>
            <w:proofErr w:type="spellEnd"/>
            <w:r w:rsidRPr="007E1718">
              <w:rPr>
                <w:rFonts w:ascii="GHEA Grapalat" w:hAnsi="GHEA Grapalat"/>
                <w:lang w:val="en-GB"/>
              </w:rPr>
              <w:t xml:space="preserve"> </w:t>
            </w:r>
            <w:proofErr w:type="spellStart"/>
            <w:r w:rsidRPr="00293DCA">
              <w:rPr>
                <w:rFonts w:ascii="GHEA Grapalat" w:hAnsi="GHEA Grapalat"/>
              </w:rPr>
              <w:t>աշխատանքների</w:t>
            </w:r>
            <w:proofErr w:type="spellEnd"/>
            <w:r w:rsidRPr="007E1718">
              <w:rPr>
                <w:rFonts w:ascii="GHEA Grapalat" w:hAnsi="GHEA Grapalat"/>
                <w:lang w:val="en-GB"/>
              </w:rPr>
              <w:t xml:space="preserve"> </w:t>
            </w:r>
            <w:proofErr w:type="spellStart"/>
            <w:r w:rsidRPr="00293DCA">
              <w:rPr>
                <w:rFonts w:ascii="GHEA Grapalat" w:hAnsi="GHEA Grapalat"/>
              </w:rPr>
              <w:t>կատարումը</w:t>
            </w:r>
            <w:proofErr w:type="spellEnd"/>
            <w:r w:rsidRPr="007E1718">
              <w:rPr>
                <w:rFonts w:ascii="GHEA Grapalat" w:hAnsi="GHEA Grapalat"/>
                <w:lang w:val="en-GB"/>
              </w:rPr>
              <w:t xml:space="preserve"> </w:t>
            </w:r>
            <w:proofErr w:type="spellStart"/>
            <w:r w:rsidRPr="00293DCA">
              <w:rPr>
                <w:rFonts w:ascii="GHEA Grapalat" w:hAnsi="GHEA Grapalat"/>
              </w:rPr>
              <w:t>հավաստող</w:t>
            </w:r>
            <w:proofErr w:type="spellEnd"/>
            <w:r w:rsidRPr="007E1718">
              <w:rPr>
                <w:rFonts w:ascii="GHEA Grapalat" w:hAnsi="GHEA Grapalat"/>
                <w:lang w:val="en-GB"/>
              </w:rPr>
              <w:t xml:space="preserve"> </w:t>
            </w:r>
            <w:proofErr w:type="spellStart"/>
            <w:r w:rsidRPr="00293DCA">
              <w:rPr>
                <w:rFonts w:ascii="GHEA Grapalat" w:hAnsi="GHEA Grapalat"/>
              </w:rPr>
              <w:lastRenderedPageBreak/>
              <w:t>համապատասխան</w:t>
            </w:r>
            <w:proofErr w:type="spellEnd"/>
            <w:r w:rsidRPr="007E1718">
              <w:rPr>
                <w:rFonts w:ascii="GHEA Grapalat" w:hAnsi="GHEA Grapalat"/>
                <w:lang w:val="en-GB"/>
              </w:rPr>
              <w:t xml:space="preserve"> </w:t>
            </w:r>
            <w:proofErr w:type="spellStart"/>
            <w:r w:rsidRPr="00293DCA">
              <w:rPr>
                <w:rFonts w:ascii="GHEA Grapalat" w:hAnsi="GHEA Grapalat"/>
              </w:rPr>
              <w:t>փաստաթղթերը</w:t>
            </w:r>
            <w:proofErr w:type="spellEnd"/>
            <w:r w:rsidRPr="007E1718">
              <w:rPr>
                <w:rFonts w:ascii="GHEA Grapalat" w:hAnsi="GHEA Grapalat"/>
                <w:lang w:val="en-GB"/>
              </w:rPr>
              <w:t xml:space="preserve"> </w:t>
            </w:r>
            <w:proofErr w:type="spellStart"/>
            <w:r w:rsidRPr="00293DCA">
              <w:rPr>
                <w:rFonts w:ascii="GHEA Grapalat" w:hAnsi="GHEA Grapalat"/>
              </w:rPr>
              <w:t>ներկայացնել</w:t>
            </w:r>
            <w:proofErr w:type="spellEnd"/>
            <w:r w:rsidRPr="007E1718">
              <w:rPr>
                <w:rFonts w:ascii="GHEA Grapalat" w:hAnsi="GHEA Grapalat"/>
                <w:lang w:val="en-GB"/>
              </w:rPr>
              <w:t xml:space="preserve"> </w:t>
            </w:r>
            <w:proofErr w:type="spellStart"/>
            <w:r w:rsidRPr="00293DCA">
              <w:rPr>
                <w:rFonts w:ascii="GHEA Grapalat" w:hAnsi="GHEA Grapalat"/>
              </w:rPr>
              <w:t>Հայաստանի</w:t>
            </w:r>
            <w:proofErr w:type="spellEnd"/>
            <w:r w:rsidRPr="007E1718">
              <w:rPr>
                <w:rFonts w:ascii="GHEA Grapalat" w:hAnsi="GHEA Grapalat"/>
                <w:lang w:val="en-GB"/>
              </w:rPr>
              <w:t xml:space="preserve"> </w:t>
            </w:r>
            <w:proofErr w:type="spellStart"/>
            <w:r w:rsidRPr="00293DCA">
              <w:rPr>
                <w:rFonts w:ascii="GHEA Grapalat" w:hAnsi="GHEA Grapalat"/>
              </w:rPr>
              <w:t>Հանրապետության</w:t>
            </w:r>
            <w:proofErr w:type="spellEnd"/>
            <w:r w:rsidRPr="007E1718">
              <w:rPr>
                <w:rFonts w:ascii="GHEA Grapalat" w:hAnsi="GHEA Grapalat"/>
                <w:lang w:val="en-GB"/>
              </w:rPr>
              <w:t xml:space="preserve"> </w:t>
            </w:r>
            <w:proofErr w:type="spellStart"/>
            <w:r w:rsidRPr="00293DCA">
              <w:rPr>
                <w:rFonts w:ascii="GHEA Grapalat" w:hAnsi="GHEA Grapalat"/>
              </w:rPr>
              <w:t>տարածքային</w:t>
            </w:r>
            <w:proofErr w:type="spellEnd"/>
            <w:r w:rsidRPr="007E1718">
              <w:rPr>
                <w:rFonts w:ascii="GHEA Grapalat" w:hAnsi="GHEA Grapalat"/>
                <w:lang w:val="en-GB"/>
              </w:rPr>
              <w:t xml:space="preserve"> </w:t>
            </w:r>
            <w:proofErr w:type="spellStart"/>
            <w:r w:rsidRPr="00293DCA">
              <w:rPr>
                <w:rFonts w:ascii="GHEA Grapalat" w:hAnsi="GHEA Grapalat"/>
              </w:rPr>
              <w:t>կառավարման</w:t>
            </w:r>
            <w:proofErr w:type="spellEnd"/>
            <w:r w:rsidRPr="007E1718">
              <w:rPr>
                <w:rFonts w:ascii="GHEA Grapalat" w:hAnsi="GHEA Grapalat"/>
                <w:lang w:val="en-GB"/>
              </w:rPr>
              <w:t xml:space="preserve"> </w:t>
            </w:r>
            <w:r w:rsidRPr="00293DCA">
              <w:rPr>
                <w:rFonts w:ascii="GHEA Grapalat" w:hAnsi="GHEA Grapalat"/>
              </w:rPr>
              <w:t>և</w:t>
            </w:r>
            <w:r w:rsidRPr="007E1718">
              <w:rPr>
                <w:rFonts w:ascii="GHEA Grapalat" w:hAnsi="GHEA Grapalat"/>
                <w:lang w:val="en-GB"/>
              </w:rPr>
              <w:t xml:space="preserve"> </w:t>
            </w:r>
            <w:proofErr w:type="spellStart"/>
            <w:r w:rsidRPr="00293DCA">
              <w:rPr>
                <w:rFonts w:ascii="GHEA Grapalat" w:hAnsi="GHEA Grapalat"/>
              </w:rPr>
              <w:t>ենթակառուցվածքների</w:t>
            </w:r>
            <w:proofErr w:type="spellEnd"/>
            <w:r w:rsidRPr="007E1718">
              <w:rPr>
                <w:rFonts w:ascii="GHEA Grapalat" w:hAnsi="GHEA Grapalat"/>
                <w:lang w:val="en-GB"/>
              </w:rPr>
              <w:t xml:space="preserve"> </w:t>
            </w:r>
            <w:proofErr w:type="spellStart"/>
            <w:r w:rsidRPr="00293DCA">
              <w:rPr>
                <w:rFonts w:ascii="GHEA Grapalat" w:hAnsi="GHEA Grapalat"/>
              </w:rPr>
              <w:t>նախարարության</w:t>
            </w:r>
            <w:proofErr w:type="spellEnd"/>
            <w:r w:rsidRPr="007E1718">
              <w:rPr>
                <w:rFonts w:ascii="GHEA Grapalat" w:hAnsi="GHEA Grapalat"/>
                <w:lang w:val="en-GB"/>
              </w:rPr>
              <w:t xml:space="preserve"> </w:t>
            </w:r>
            <w:proofErr w:type="spellStart"/>
            <w:r w:rsidRPr="00293DCA">
              <w:rPr>
                <w:rFonts w:ascii="GHEA Grapalat" w:hAnsi="GHEA Grapalat"/>
              </w:rPr>
              <w:t>պետական</w:t>
            </w:r>
            <w:proofErr w:type="spellEnd"/>
            <w:r w:rsidRPr="007E1718">
              <w:rPr>
                <w:rFonts w:ascii="GHEA Grapalat" w:hAnsi="GHEA Grapalat"/>
                <w:lang w:val="en-GB"/>
              </w:rPr>
              <w:t xml:space="preserve"> </w:t>
            </w:r>
            <w:proofErr w:type="spellStart"/>
            <w:r w:rsidRPr="00293DCA">
              <w:rPr>
                <w:rFonts w:ascii="GHEA Grapalat" w:hAnsi="GHEA Grapalat"/>
              </w:rPr>
              <w:t>գույքի</w:t>
            </w:r>
            <w:proofErr w:type="spellEnd"/>
            <w:r w:rsidRPr="007E1718">
              <w:rPr>
                <w:rFonts w:ascii="GHEA Grapalat" w:hAnsi="GHEA Grapalat"/>
                <w:lang w:val="en-GB"/>
              </w:rPr>
              <w:t xml:space="preserve"> </w:t>
            </w:r>
            <w:proofErr w:type="spellStart"/>
            <w:r w:rsidRPr="00293DCA">
              <w:rPr>
                <w:rFonts w:ascii="GHEA Grapalat" w:hAnsi="GHEA Grapalat"/>
              </w:rPr>
              <w:t>կառավարման</w:t>
            </w:r>
            <w:proofErr w:type="spellEnd"/>
            <w:r w:rsidRPr="007E1718">
              <w:rPr>
                <w:rFonts w:ascii="GHEA Grapalat" w:hAnsi="GHEA Grapalat"/>
                <w:lang w:val="en-GB"/>
              </w:rPr>
              <w:t xml:space="preserve"> </w:t>
            </w:r>
            <w:proofErr w:type="spellStart"/>
            <w:r w:rsidRPr="00293DCA">
              <w:rPr>
                <w:rFonts w:ascii="GHEA Grapalat" w:hAnsi="GHEA Grapalat"/>
              </w:rPr>
              <w:t>կոմիտե</w:t>
            </w:r>
            <w:proofErr w:type="spellEnd"/>
            <w:r w:rsidRPr="00293DCA">
              <w:rPr>
                <w:rFonts w:ascii="GHEA Grapalat" w:hAnsi="GHEA Grapalat"/>
              </w:rPr>
              <w:t xml:space="preserve">։»։ </w:t>
            </w:r>
          </w:p>
          <w:p w:rsidR="00926FED" w:rsidRPr="00293DCA" w:rsidRDefault="00293DCA" w:rsidP="00293DCA">
            <w:pPr>
              <w:spacing w:line="360" w:lineRule="auto"/>
              <w:jc w:val="both"/>
              <w:rPr>
                <w:rFonts w:ascii="GHEA Grapalat" w:hAnsi="GHEA Grapalat"/>
                <w:sz w:val="24"/>
                <w:szCs w:val="24"/>
                <w:lang w:val="ru-RU"/>
              </w:rPr>
            </w:pPr>
            <w:r>
              <w:rPr>
                <w:rFonts w:ascii="GHEA Grapalat" w:hAnsi="GHEA Grapalat"/>
                <w:sz w:val="24"/>
                <w:szCs w:val="24"/>
                <w:lang w:val="hy-AM"/>
              </w:rPr>
              <w:t xml:space="preserve">     </w:t>
            </w:r>
            <w:r w:rsidR="00926FED" w:rsidRPr="00293DCA">
              <w:rPr>
                <w:rFonts w:ascii="GHEA Grapalat" w:hAnsi="GHEA Grapalat"/>
                <w:sz w:val="24"/>
                <w:szCs w:val="24"/>
                <w:lang w:val="ru-RU"/>
              </w:rPr>
              <w:t xml:space="preserve"> 4-</w:t>
            </w:r>
            <w:proofErr w:type="spellStart"/>
            <w:r w:rsidR="00926FED" w:rsidRPr="00293DCA">
              <w:rPr>
                <w:rFonts w:ascii="GHEA Grapalat" w:hAnsi="GHEA Grapalat"/>
                <w:sz w:val="24"/>
                <w:szCs w:val="24"/>
              </w:rPr>
              <w:t>րդ</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կետի</w:t>
            </w:r>
            <w:proofErr w:type="spellEnd"/>
            <w:r w:rsidR="00926FED" w:rsidRPr="00293DCA">
              <w:rPr>
                <w:rFonts w:ascii="GHEA Grapalat" w:hAnsi="GHEA Grapalat"/>
                <w:sz w:val="24"/>
                <w:szCs w:val="24"/>
                <w:lang w:val="ru-RU"/>
              </w:rPr>
              <w:t xml:space="preserve"> «</w:t>
            </w:r>
            <w:r w:rsidR="00926FED" w:rsidRPr="00293DCA">
              <w:rPr>
                <w:rFonts w:ascii="GHEA Grapalat" w:hAnsi="GHEA Grapalat"/>
                <w:sz w:val="24"/>
                <w:szCs w:val="24"/>
              </w:rPr>
              <w:t>է</w:t>
            </w:r>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պարբերությունը</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անհրաժեշտ</w:t>
            </w:r>
            <w:proofErr w:type="spellEnd"/>
            <w:r w:rsidR="00926FED" w:rsidRPr="00293DCA">
              <w:rPr>
                <w:rFonts w:ascii="GHEA Grapalat" w:hAnsi="GHEA Grapalat"/>
                <w:sz w:val="24"/>
                <w:szCs w:val="24"/>
                <w:lang w:val="ru-RU"/>
              </w:rPr>
              <w:t xml:space="preserve"> </w:t>
            </w:r>
            <w:r w:rsidR="00926FED" w:rsidRPr="00293DCA">
              <w:rPr>
                <w:rFonts w:ascii="GHEA Grapalat" w:hAnsi="GHEA Grapalat"/>
                <w:sz w:val="24"/>
                <w:szCs w:val="24"/>
              </w:rPr>
              <w:t>է</w:t>
            </w:r>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խմբագրել</w:t>
            </w:r>
            <w:proofErr w:type="spellEnd"/>
            <w:r w:rsidR="00926FED" w:rsidRPr="00293DCA">
              <w:rPr>
                <w:rFonts w:ascii="GHEA Grapalat" w:hAnsi="GHEA Grapalat"/>
                <w:sz w:val="24"/>
                <w:szCs w:val="24"/>
                <w:lang w:val="ru-RU"/>
              </w:rPr>
              <w:t xml:space="preserve"> </w:t>
            </w:r>
            <w:r w:rsidR="00926FED" w:rsidRPr="00293DCA">
              <w:rPr>
                <w:rFonts w:ascii="GHEA Grapalat" w:hAnsi="GHEA Grapalat"/>
                <w:sz w:val="24"/>
                <w:szCs w:val="24"/>
              </w:rPr>
              <w:t>և</w:t>
            </w:r>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վերաշարադրել</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այնպես</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որ</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պայմանագրի</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ցանկացած</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խա</w:t>
            </w:r>
            <w:proofErr w:type="spellEnd"/>
            <w:r w:rsidR="00D7133D">
              <w:rPr>
                <w:rFonts w:ascii="GHEA Grapalat" w:hAnsi="GHEA Grapalat"/>
                <w:sz w:val="24"/>
                <w:szCs w:val="24"/>
                <w:lang w:val="hy-AM"/>
              </w:rPr>
              <w:t>խ</w:t>
            </w:r>
            <w:proofErr w:type="spellStart"/>
            <w:r w:rsidR="00926FED" w:rsidRPr="00293DCA">
              <w:rPr>
                <w:rFonts w:ascii="GHEA Grapalat" w:hAnsi="GHEA Grapalat"/>
                <w:sz w:val="24"/>
                <w:szCs w:val="24"/>
              </w:rPr>
              <w:t>տում</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չորակվի</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որպես</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պայմանագիրը</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վաղաժամկետ</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լուծելու</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հիմք</w:t>
            </w:r>
            <w:proofErr w:type="spellEnd"/>
            <w:r w:rsidR="00926FED" w:rsidRPr="00293DCA">
              <w:rPr>
                <w:rFonts w:ascii="GHEA Grapalat" w:hAnsi="GHEA Grapalat"/>
                <w:sz w:val="24"/>
                <w:szCs w:val="24"/>
              </w:rPr>
              <w:t>։</w:t>
            </w:r>
            <w:r w:rsidR="00926FED" w:rsidRPr="00293DCA">
              <w:rPr>
                <w:rFonts w:ascii="GHEA Grapalat" w:hAnsi="GHEA Grapalat"/>
                <w:sz w:val="24"/>
                <w:szCs w:val="24"/>
                <w:lang w:val="ru-RU"/>
              </w:rPr>
              <w:t xml:space="preserve"> </w:t>
            </w:r>
            <w:r w:rsidR="00926FED" w:rsidRPr="00293DCA">
              <w:rPr>
                <w:rFonts w:ascii="GHEA Grapalat" w:hAnsi="GHEA Grapalat"/>
                <w:sz w:val="24"/>
                <w:szCs w:val="24"/>
              </w:rPr>
              <w:t>ՀՀ</w:t>
            </w:r>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քաղաքացիական</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օրենսգրքով</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վարձակալության</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պայմանագրի</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վաղաժամկետ</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լուծման</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հիմքերը</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հստակ</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սահմանված</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են</w:t>
            </w:r>
            <w:proofErr w:type="spellEnd"/>
            <w:r w:rsidR="00926FED" w:rsidRPr="00293DCA">
              <w:rPr>
                <w:rFonts w:ascii="GHEA Grapalat" w:hAnsi="GHEA Grapalat"/>
                <w:sz w:val="24"/>
                <w:szCs w:val="24"/>
                <w:lang w:val="ru-RU"/>
              </w:rPr>
              <w:t xml:space="preserve"> </w:t>
            </w:r>
            <w:r w:rsidR="00926FED" w:rsidRPr="00293DCA">
              <w:rPr>
                <w:rFonts w:ascii="GHEA Grapalat" w:hAnsi="GHEA Grapalat"/>
                <w:sz w:val="24"/>
                <w:szCs w:val="24"/>
              </w:rPr>
              <w:t>և</w:t>
            </w:r>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նման</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ձևակերպումը</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պայմանագրային</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հարաբերություններին</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հաղորդելու</w:t>
            </w:r>
            <w:proofErr w:type="spellEnd"/>
            <w:r w:rsidR="00926FED" w:rsidRPr="00293DCA">
              <w:rPr>
                <w:rFonts w:ascii="GHEA Grapalat" w:hAnsi="GHEA Grapalat"/>
                <w:sz w:val="24"/>
                <w:szCs w:val="24"/>
                <w:lang w:val="ru-RU"/>
              </w:rPr>
              <w:t xml:space="preserve"> </w:t>
            </w:r>
            <w:r w:rsidR="00926FED" w:rsidRPr="00293DCA">
              <w:rPr>
                <w:rFonts w:ascii="GHEA Grapalat" w:hAnsi="GHEA Grapalat"/>
                <w:sz w:val="24"/>
                <w:szCs w:val="24"/>
              </w:rPr>
              <w:t>է</w:t>
            </w:r>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անհարկի</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անորոշություն</w:t>
            </w:r>
            <w:proofErr w:type="spellEnd"/>
            <w:r w:rsidR="00926FED" w:rsidRPr="00293DCA">
              <w:rPr>
                <w:rFonts w:ascii="GHEA Grapalat" w:hAnsi="GHEA Grapalat"/>
                <w:sz w:val="24"/>
                <w:szCs w:val="24"/>
              </w:rPr>
              <w:t>։</w:t>
            </w:r>
          </w:p>
          <w:p w:rsidR="00926FED" w:rsidRPr="007165B8" w:rsidRDefault="00D7133D" w:rsidP="00293DCA">
            <w:pPr>
              <w:spacing w:line="360" w:lineRule="auto"/>
              <w:jc w:val="both"/>
              <w:rPr>
                <w:rFonts w:ascii="GHEA Grapalat" w:hAnsi="GHEA Grapalat"/>
                <w:sz w:val="24"/>
                <w:szCs w:val="24"/>
                <w:lang w:val="ru-RU"/>
              </w:rPr>
            </w:pPr>
            <w:r>
              <w:rPr>
                <w:rFonts w:ascii="GHEA Grapalat" w:hAnsi="GHEA Grapalat"/>
                <w:sz w:val="24"/>
                <w:szCs w:val="24"/>
                <w:lang w:val="hy-AM"/>
              </w:rPr>
              <w:t xml:space="preserve">        </w:t>
            </w:r>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Առաջարկվող</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այլ</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փոփոխությունները</w:t>
            </w:r>
            <w:proofErr w:type="spellEnd"/>
            <w:r w:rsidR="00926FED" w:rsidRPr="00293DCA">
              <w:rPr>
                <w:rFonts w:ascii="GHEA Grapalat" w:hAnsi="GHEA Grapalat"/>
                <w:sz w:val="24"/>
                <w:szCs w:val="24"/>
                <w:lang w:val="ru-RU"/>
              </w:rPr>
              <w:t xml:space="preserve"> </w:t>
            </w:r>
            <w:r w:rsidR="00926FED" w:rsidRPr="00293DCA">
              <w:rPr>
                <w:rFonts w:ascii="GHEA Grapalat" w:hAnsi="GHEA Grapalat"/>
                <w:sz w:val="24"/>
                <w:szCs w:val="24"/>
              </w:rPr>
              <w:t>և</w:t>
            </w:r>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լրացումները</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մանրամասն</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ներկայացված</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են</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ստորև</w:t>
            </w:r>
            <w:proofErr w:type="spellEnd"/>
            <w:r w:rsidR="00926FED" w:rsidRPr="00293DCA">
              <w:rPr>
                <w:rFonts w:ascii="GHEA Grapalat" w:hAnsi="GHEA Grapalat"/>
                <w:sz w:val="24"/>
                <w:szCs w:val="24"/>
              </w:rPr>
              <w:t>՝</w:t>
            </w:r>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թրաք</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չենջիս</w:t>
            </w:r>
            <w:proofErr w:type="spellEnd"/>
            <w:r w:rsidR="00926FED" w:rsidRPr="00293DCA">
              <w:rPr>
                <w:rFonts w:ascii="GHEA Grapalat" w:hAnsi="GHEA Grapalat"/>
                <w:sz w:val="24"/>
                <w:szCs w:val="24"/>
                <w:lang w:val="ru-RU"/>
              </w:rPr>
              <w:t xml:space="preserve">» </w:t>
            </w:r>
            <w:proofErr w:type="spellStart"/>
            <w:r w:rsidR="00926FED" w:rsidRPr="00293DCA">
              <w:rPr>
                <w:rFonts w:ascii="GHEA Grapalat" w:hAnsi="GHEA Grapalat"/>
                <w:sz w:val="24"/>
                <w:szCs w:val="24"/>
              </w:rPr>
              <w:t>ֆորմատով</w:t>
            </w:r>
            <w:proofErr w:type="spellEnd"/>
            <w:r w:rsidR="00926FED" w:rsidRPr="00293DCA">
              <w:rPr>
                <w:rFonts w:ascii="GHEA Grapalat" w:hAnsi="GHEA Grapalat"/>
                <w:sz w:val="24"/>
                <w:szCs w:val="24"/>
              </w:rPr>
              <w:t>։</w:t>
            </w:r>
          </w:p>
          <w:p w:rsidR="00926FED" w:rsidRPr="00143DE3" w:rsidRDefault="002F151D" w:rsidP="00293DCA">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00926FED" w:rsidRPr="00143DE3">
              <w:rPr>
                <w:rFonts w:ascii="GHEA Grapalat" w:hAnsi="GHEA Grapalat"/>
                <w:sz w:val="24"/>
                <w:szCs w:val="24"/>
                <w:lang w:val="hy-AM"/>
              </w:rPr>
              <w:t>Հիմք ընդունելով Հայաստանի Հանրապետության քաղաքացիական օրենսգրքի 609-րդ հոդվածը, 610-րդ հոդվածի 1-ին և 2-րդ մասերը, 685-րդ, 686-րդ, 687-րդ և 688-րդ հոդվածները, «Պետական ոչ առևտրային կազմակերպությունների մասին» Հայաստանի Հանրապետության օրենքի 5-րդ հոդվածի 1-ին և 2-րդ մասերը, «Հայաստանի Հանրապետության 2022 թվականի պետական բյուջեի մասին» Հայաստանի Հանրապետության օրենքի 9-րդ հոդվածի 4-րդ մասը, Հայաստանի Հանրապետության կառավարության 2020 թվականի հունիսի 4-ի N 914-Ն որոշման 3-րդ կետի և 1-ին կետի 1-ին ենթակետով հաստատված N 1 հավելվածի 1-ին կետի</w:t>
            </w:r>
            <w:r>
              <w:rPr>
                <w:rFonts w:ascii="GHEA Grapalat" w:hAnsi="GHEA Grapalat"/>
                <w:sz w:val="24"/>
                <w:szCs w:val="24"/>
                <w:lang w:val="hy-AM"/>
              </w:rPr>
              <w:t xml:space="preserve"> </w:t>
            </w:r>
            <w:r w:rsidR="00926FED" w:rsidRPr="00143DE3">
              <w:rPr>
                <w:rFonts w:ascii="GHEA Grapalat" w:hAnsi="GHEA Grapalat"/>
                <w:sz w:val="24"/>
                <w:szCs w:val="24"/>
                <w:lang w:val="hy-AM"/>
              </w:rPr>
              <w:t>պահանջները` Հայաստանի Հանրապետության կառավարությունը որոշում է.</w:t>
            </w:r>
          </w:p>
          <w:p w:rsidR="00926FED" w:rsidRPr="00143DE3" w:rsidRDefault="002F151D" w:rsidP="00293DCA">
            <w:pPr>
              <w:pStyle w:val="Default"/>
              <w:spacing w:after="167" w:line="360" w:lineRule="auto"/>
              <w:jc w:val="both"/>
              <w:rPr>
                <w:rFonts w:ascii="GHEA Grapalat" w:hAnsi="GHEA Grapalat"/>
                <w:lang w:val="hy-AM"/>
              </w:rPr>
            </w:pPr>
            <w:r>
              <w:rPr>
                <w:rFonts w:ascii="GHEA Grapalat" w:hAnsi="GHEA Grapalat"/>
                <w:lang w:val="hy-AM"/>
              </w:rPr>
              <w:lastRenderedPageBreak/>
              <w:t xml:space="preserve">          </w:t>
            </w:r>
            <w:r w:rsidR="00926FED" w:rsidRPr="00143DE3">
              <w:rPr>
                <w:rFonts w:ascii="GHEA Grapalat" w:hAnsi="GHEA Grapalat"/>
                <w:lang w:val="hy-AM"/>
              </w:rPr>
              <w:t xml:space="preserve">2. Հայաստանի Հանրապետության տարածքային կառավարման և ենթակառուցվածքների նախարարության պետական գույքի կառավարման կոմիտեին ամրացված քաղաք Երևան, Արամի 44 հասցեում գտնվող 896 քառ.մետր մակերեսով վարչական շենքը և դրա զբաղեցրած, օգտագործման ու սպասարկման համար անհրաժեշտ 0.0421 հա հողամասը (այսուհետ՝ անշարժ գույք) հետ վերցնել Հայաստանի Հանրապետության Գիտությունների ազգային ակադեմիայի «Փիլիսոփայության, սոցիոլոգիայի և իրավունքի ինստիտուտ» պետական ոչ առևտրային կազմակերպությունից և 10 տարի ժամկետով վարձակալության տրամադրել Սիմոնյան կրթական հիմնադրամին (այսուհետ՝ Հիմնադրամ)՝ իր կողմից ներկայացված ծրագրով նախատեսված աշխատանքների իրականացման նպատակով: </w:t>
            </w:r>
          </w:p>
          <w:p w:rsidR="00926FED" w:rsidRPr="00143DE3" w:rsidRDefault="002F151D" w:rsidP="00293DCA">
            <w:pPr>
              <w:pStyle w:val="Default"/>
              <w:spacing w:after="167" w:line="360" w:lineRule="auto"/>
              <w:jc w:val="both"/>
              <w:rPr>
                <w:rFonts w:ascii="GHEA Grapalat" w:hAnsi="GHEA Grapalat"/>
                <w:lang w:val="hy-AM"/>
              </w:rPr>
            </w:pPr>
            <w:r>
              <w:rPr>
                <w:rFonts w:ascii="GHEA Grapalat" w:hAnsi="GHEA Grapalat"/>
                <w:lang w:val="hy-AM"/>
              </w:rPr>
              <w:t xml:space="preserve">            </w:t>
            </w:r>
            <w:r w:rsidR="00926FED" w:rsidRPr="00143DE3">
              <w:rPr>
                <w:rFonts w:ascii="GHEA Grapalat" w:hAnsi="GHEA Grapalat"/>
                <w:lang w:val="hy-AM"/>
              </w:rPr>
              <w:t xml:space="preserve">3. Հայաստանի Հանրապետության տարածքային կառավարման և ենթակառուցվածքների նախարարության պետական գույքի կառավարման կոմիտեին ամրացված քաղաք Երևան,Կենտրոն, Մ. Բաղրամյան պողոտա 24/6 հասցեում գտնվող շենքի 650,8 քառ.մետր ընդհանուր մակերեսով 5-րդ և 6-րդ հարկերը (այսուհետ՝ տարածք) հետ վերցնել Հայաստանի Հանրապետության գիտությունների ազգային ակադեմիայի «Հիմնարար գիտական գրադարան» պետական ոչ առևտրային կազմակերպությունից և անհատույց անժամկետ օգտագործման իրավունքով ամրացնել Հայաստանի Հանրապետության Գիտությունների ազգային ակադեմիայի «Փիլիսոփայության, սոցիոլոգիայի և իրավունքի </w:t>
            </w:r>
            <w:r w:rsidR="00926FED" w:rsidRPr="00143DE3">
              <w:rPr>
                <w:rFonts w:ascii="GHEA Grapalat" w:hAnsi="GHEA Grapalat"/>
                <w:lang w:val="hy-AM"/>
              </w:rPr>
              <w:lastRenderedPageBreak/>
              <w:t xml:space="preserve">ինստիտուտ» պետական ոչ առևտրային կազմակերպությանը: </w:t>
            </w:r>
          </w:p>
          <w:p w:rsidR="00926FED" w:rsidRPr="00143DE3" w:rsidRDefault="002F151D" w:rsidP="002F151D">
            <w:pPr>
              <w:pStyle w:val="Default"/>
              <w:spacing w:line="360" w:lineRule="auto"/>
              <w:jc w:val="both"/>
              <w:rPr>
                <w:rFonts w:ascii="GHEA Grapalat" w:hAnsi="GHEA Grapalat"/>
                <w:lang w:val="hy-AM"/>
              </w:rPr>
            </w:pPr>
            <w:r>
              <w:rPr>
                <w:rFonts w:ascii="GHEA Grapalat" w:hAnsi="GHEA Grapalat"/>
                <w:lang w:val="hy-AM"/>
              </w:rPr>
              <w:t xml:space="preserve">        </w:t>
            </w:r>
            <w:r w:rsidR="00926FED" w:rsidRPr="002F151D">
              <w:rPr>
                <w:rFonts w:ascii="GHEA Grapalat" w:hAnsi="GHEA Grapalat"/>
                <w:lang w:val="hy-AM"/>
              </w:rPr>
              <w:t>4. Հայաստանի Հանրապետության տարածքային կառավարման և ենթակառուցվածքների նախարարության պետական գույքի կառավարման կոմիտեի նախագահին՝ Հայաստանի Հանրապետության գի</w:t>
            </w:r>
            <w:r w:rsidRPr="002F151D">
              <w:rPr>
                <w:rFonts w:ascii="GHEA Grapalat" w:hAnsi="GHEA Grapalat"/>
                <w:lang w:val="hy-AM"/>
              </w:rPr>
              <w:t xml:space="preserve">տությունների ազգային ակադեմիայի </w:t>
            </w:r>
            <w:r w:rsidR="00926FED" w:rsidRPr="002F151D">
              <w:rPr>
                <w:rFonts w:ascii="GHEA Grapalat" w:hAnsi="GHEA Grapalat"/>
                <w:lang w:val="hy-AM"/>
              </w:rPr>
              <w:t xml:space="preserve">նախագահի հետ համատեղ, ապահովել Հիմնադրամի կողմից սույն որոշումն ուժի մեջ մտնելուց հետո </w:t>
            </w:r>
            <w:r w:rsidR="00926FED" w:rsidRPr="002F151D">
              <w:rPr>
                <w:rFonts w:ascii="GHEA Grapalat" w:hAnsi="GHEA Grapalat"/>
                <w:color w:val="FF0000"/>
                <w:u w:val="single"/>
                <w:lang w:val="hy-AM"/>
              </w:rPr>
              <w:t>առավելագույնը յոթ ամսվա ընթացքում</w:t>
            </w:r>
            <w:r w:rsidR="00926FED" w:rsidRPr="00293DCA">
              <w:rPr>
                <w:rFonts w:ascii="GHEA Grapalat" w:hAnsi="GHEA Grapalat"/>
                <w:lang w:val="hy-AM"/>
              </w:rPr>
              <w:t xml:space="preserve"> </w:t>
            </w:r>
            <w:r w:rsidR="00926FED" w:rsidRPr="002F151D">
              <w:rPr>
                <w:rFonts w:ascii="GHEA Grapalat" w:hAnsi="GHEA Grapalat"/>
                <w:strike/>
                <w:lang w:val="hy-AM"/>
              </w:rPr>
              <w:t>հնգամսյա ժամկետում</w:t>
            </w:r>
            <w:r w:rsidR="00926FED" w:rsidRPr="002F151D">
              <w:rPr>
                <w:rFonts w:ascii="GHEA Grapalat" w:hAnsi="GHEA Grapalat"/>
                <w:lang w:val="hy-AM"/>
              </w:rPr>
              <w:t xml:space="preserve"> սույն որոշման 2-րդ կետում նշված տարածքի </w:t>
            </w:r>
            <w:r w:rsidR="00926FED" w:rsidRPr="002F151D">
              <w:rPr>
                <w:rFonts w:ascii="GHEA Grapalat" w:hAnsi="GHEA Grapalat"/>
                <w:color w:val="FF0000"/>
                <w:u w:val="single"/>
                <w:lang w:val="hy-AM"/>
              </w:rPr>
              <w:t>շինթույլտվություն չպահանջող</w:t>
            </w:r>
            <w:r w:rsidR="00926FED" w:rsidRPr="002F151D">
              <w:rPr>
                <w:rFonts w:ascii="GHEA Grapalat" w:hAnsi="GHEA Grapalat"/>
                <w:color w:val="FF0000"/>
                <w:lang w:val="hy-AM"/>
              </w:rPr>
              <w:t xml:space="preserve"> </w:t>
            </w:r>
            <w:r w:rsidR="00926FED" w:rsidRPr="002F151D">
              <w:rPr>
                <w:rFonts w:ascii="GHEA Grapalat" w:hAnsi="GHEA Grapalat"/>
                <w:lang w:val="hy-AM"/>
              </w:rPr>
              <w:t xml:space="preserve">բարեկարգման և վերանորոգման աշխատանքների անխոչընդոտ իրականացումը՝ սահմանելով, որ վերանորոգման աշխատանքների գումարը չի կարող գերազանցել 60 մլն. </w:t>
            </w:r>
            <w:r w:rsidR="00926FED" w:rsidRPr="00143DE3">
              <w:rPr>
                <w:rFonts w:ascii="GHEA Grapalat" w:hAnsi="GHEA Grapalat"/>
                <w:lang w:val="hy-AM"/>
              </w:rPr>
              <w:t xml:space="preserve">ՀՀ դրամը: </w:t>
            </w:r>
          </w:p>
          <w:p w:rsidR="00926FED" w:rsidRPr="00143DE3" w:rsidRDefault="002F151D" w:rsidP="00293DCA">
            <w:pPr>
              <w:pStyle w:val="Default"/>
              <w:spacing w:after="167" w:line="360" w:lineRule="auto"/>
              <w:jc w:val="both"/>
              <w:rPr>
                <w:rFonts w:ascii="GHEA Grapalat" w:hAnsi="GHEA Grapalat"/>
                <w:lang w:val="hy-AM"/>
              </w:rPr>
            </w:pPr>
            <w:r>
              <w:rPr>
                <w:rFonts w:ascii="GHEA Grapalat" w:hAnsi="GHEA Grapalat"/>
                <w:lang w:val="hy-AM"/>
              </w:rPr>
              <w:t xml:space="preserve">         </w:t>
            </w:r>
            <w:r w:rsidR="00926FED" w:rsidRPr="00143DE3">
              <w:rPr>
                <w:rFonts w:ascii="GHEA Grapalat" w:hAnsi="GHEA Grapalat"/>
                <w:lang w:val="hy-AM"/>
              </w:rPr>
              <w:t xml:space="preserve">5. Հայաստանի Հանրապետության տարածքային կառավարման և ենթակառուցվածքների նախարարության պետական գույքի կառավարման կոմիտեի նախագահին՝ </w:t>
            </w:r>
          </w:p>
          <w:p w:rsidR="00926FED" w:rsidRPr="00143DE3" w:rsidRDefault="002F151D" w:rsidP="00293DCA">
            <w:pPr>
              <w:pStyle w:val="Default"/>
              <w:spacing w:after="167" w:line="360" w:lineRule="auto"/>
              <w:jc w:val="both"/>
              <w:rPr>
                <w:rFonts w:ascii="GHEA Grapalat" w:hAnsi="GHEA Grapalat"/>
                <w:lang w:val="hy-AM"/>
              </w:rPr>
            </w:pPr>
            <w:r>
              <w:rPr>
                <w:rFonts w:ascii="GHEA Grapalat" w:hAnsi="GHEA Grapalat"/>
                <w:lang w:val="hy-AM"/>
              </w:rPr>
              <w:t xml:space="preserve">          </w:t>
            </w:r>
            <w:r w:rsidR="00926FED" w:rsidRPr="00143DE3">
              <w:rPr>
                <w:rFonts w:ascii="GHEA Grapalat" w:hAnsi="GHEA Grapalat"/>
                <w:lang w:val="hy-AM"/>
              </w:rPr>
              <w:t xml:space="preserve">1) սույն որոշումն ուժի մեջ մտնելուց հետո մեկամսյա ժամկետում լուծել Հայաստանի Հանրապետության Գիտությունների ազգային ակադեմիայի «Փիլիսոփայության, սոցիոլոգիայի և իրավունքի ինստիտուտ» պետական ոչ առևտրային կազմակերպության հետ 14.05.2010 թվականին կնքված ոչ բնակելի տարածքի N 20/0010 անհատույց օգտագործման պայմանագիրը՝ դրանում նախատեսելով, որ պայմանագրի լուծման և դրանից բխող իրավունքների դադարեցման հետ կապված ծախսերը ենթակա են իրականացման Հայաստանի </w:t>
            </w:r>
            <w:r w:rsidR="00926FED" w:rsidRPr="00143DE3">
              <w:rPr>
                <w:rFonts w:ascii="GHEA Grapalat" w:hAnsi="GHEA Grapalat"/>
                <w:lang w:val="hy-AM"/>
              </w:rPr>
              <w:lastRenderedPageBreak/>
              <w:t xml:space="preserve">Հանրապետության Գիտությունների ազգային ակադեմիայի «Փիլիսոփայության, սոցիոլոգիայի և իրավունքի ինստիտուտ» պետական ոչ առևտրային կազմակերպության միջոցների հաշվին, </w:t>
            </w:r>
          </w:p>
          <w:p w:rsidR="00926FED" w:rsidRPr="00143DE3" w:rsidRDefault="002F151D" w:rsidP="00293DCA">
            <w:pPr>
              <w:pStyle w:val="Default"/>
              <w:spacing w:after="167" w:line="360" w:lineRule="auto"/>
              <w:jc w:val="both"/>
              <w:rPr>
                <w:rFonts w:ascii="GHEA Grapalat" w:hAnsi="GHEA Grapalat"/>
                <w:lang w:val="hy-AM"/>
              </w:rPr>
            </w:pPr>
            <w:r>
              <w:rPr>
                <w:rFonts w:ascii="GHEA Grapalat" w:hAnsi="GHEA Grapalat"/>
                <w:lang w:val="hy-AM"/>
              </w:rPr>
              <w:t xml:space="preserve">         </w:t>
            </w:r>
            <w:r w:rsidR="00926FED" w:rsidRPr="00143DE3">
              <w:rPr>
                <w:rFonts w:ascii="GHEA Grapalat" w:hAnsi="GHEA Grapalat"/>
                <w:lang w:val="hy-AM"/>
              </w:rPr>
              <w:t xml:space="preserve">2) սույն որոշումն ուժի մեջ մտնելուց հետո մեկամսյա ժամկետում Հայաստանի Հանրապետության գիտությունների ազգային ակադեմիայի «Հիմնարար գիտական գրադարան» պետական ոչ առևտրային կազմակերպության հետ կնքել 2012 թվականի հունիսի 29-ին կնքված ոչ բնակելի տարածքի անհատույց օգտագործման թիվ 72/0012 պայմանագրում սույն որոշման 2-րդ կետից բխող փոփոխություններ կատարելու մասին համաձայնագիր՝ դրանում նախատեսելով, որ համաձայնագրի նոտարական վավերացման և համաձայնագրից ծագող գույքային իրավունքների պետական գրանցման հետ կապված ծախսերը ենթակա են իրականացման Հայաստանի Հանրապետության գիտությունների ազգային ակադեմիայի «Հիմնարար գիտական գրադարան» պետական ոչ առևտրային կազմակերպության միջոցների հաշվին, </w:t>
            </w:r>
          </w:p>
          <w:p w:rsidR="00926FED" w:rsidRPr="00143DE3" w:rsidRDefault="002F151D" w:rsidP="00293DCA">
            <w:pPr>
              <w:pStyle w:val="Default"/>
              <w:spacing w:line="360" w:lineRule="auto"/>
              <w:jc w:val="both"/>
              <w:rPr>
                <w:rFonts w:ascii="GHEA Grapalat" w:hAnsi="GHEA Grapalat"/>
                <w:lang w:val="hy-AM"/>
              </w:rPr>
            </w:pPr>
            <w:r>
              <w:rPr>
                <w:rFonts w:ascii="GHEA Grapalat" w:hAnsi="GHEA Grapalat"/>
                <w:lang w:val="hy-AM"/>
              </w:rPr>
              <w:t xml:space="preserve">         </w:t>
            </w:r>
            <w:r w:rsidR="00926FED" w:rsidRPr="00143DE3">
              <w:rPr>
                <w:rFonts w:ascii="GHEA Grapalat" w:hAnsi="GHEA Grapalat"/>
                <w:lang w:val="hy-AM"/>
              </w:rPr>
              <w:t xml:space="preserve">3) սույն որոշման 3-րդ կետում նշված աշխատանքների ավարտից հետո մեկամսյա ժամկետում Հայաստանի Հանրապետության Գիտությունների ազգային ակադեմիայի «Փիլիսոփայության, սոցիոլոգիայի և իրավունքի ինստիտուտ» պետական ոչ առևտրային կազմակերպության հետ կնքել սույն որոշման 2-րդ կետում նշված տարածքի անհատույց օգտագործման պայմանագիր՝ դրանում նախատեսելով, որ </w:t>
            </w:r>
            <w:r w:rsidR="00926FED" w:rsidRPr="00143DE3">
              <w:rPr>
                <w:rFonts w:ascii="GHEA Grapalat" w:hAnsi="GHEA Grapalat"/>
                <w:lang w:val="hy-AM"/>
              </w:rPr>
              <w:lastRenderedPageBreak/>
              <w:t xml:space="preserve">պայմանագրի նոտարական վավերացման և դրանից ծագող գույքային իրավունքների պետական գրանցման ծախսերը ենթակա են իրականացման Հայաստանի Հանրապետության Գիտությունների ազգային ակադեմիայի «Փիլիսոփայության, սոցիոլոգիայի և իրավունքի ինստիտուտ» պետական ոչ առևտրային կազմակերպության միջոցների հաշվին, </w:t>
            </w:r>
          </w:p>
          <w:p w:rsidR="00926FED" w:rsidRPr="00143DE3" w:rsidRDefault="002F151D" w:rsidP="00293DCA">
            <w:pPr>
              <w:pStyle w:val="Default"/>
              <w:spacing w:line="360" w:lineRule="auto"/>
              <w:jc w:val="both"/>
              <w:rPr>
                <w:rFonts w:ascii="GHEA Grapalat" w:hAnsi="GHEA Grapalat"/>
                <w:lang w:val="hy-AM"/>
              </w:rPr>
            </w:pPr>
            <w:r>
              <w:rPr>
                <w:rFonts w:ascii="GHEA Grapalat" w:hAnsi="GHEA Grapalat"/>
                <w:lang w:val="hy-AM"/>
              </w:rPr>
              <w:t xml:space="preserve">     </w:t>
            </w:r>
            <w:r w:rsidR="00926FED" w:rsidRPr="00143DE3">
              <w:rPr>
                <w:rFonts w:ascii="GHEA Grapalat" w:hAnsi="GHEA Grapalat"/>
                <w:lang w:val="hy-AM"/>
              </w:rPr>
              <w:t xml:space="preserve">4) սույն կետի 1-ին ենթակետում նշված </w:t>
            </w:r>
            <w:r w:rsidR="00926FED" w:rsidRPr="00143DE3">
              <w:rPr>
                <w:rFonts w:ascii="GHEA Grapalat" w:hAnsi="GHEA Grapalat"/>
                <w:strike/>
                <w:lang w:val="hy-AM"/>
              </w:rPr>
              <w:t xml:space="preserve">աշխատանքների </w:t>
            </w:r>
            <w:r w:rsidR="00926FED" w:rsidRPr="00143DE3">
              <w:rPr>
                <w:rFonts w:ascii="GHEA Grapalat" w:hAnsi="GHEA Grapalat"/>
                <w:color w:val="FF0000"/>
                <w:u w:val="single"/>
                <w:lang w:val="hy-AM"/>
              </w:rPr>
              <w:t>գործողությունների</w:t>
            </w:r>
            <w:r w:rsidR="00926FED" w:rsidRPr="00143DE3">
              <w:rPr>
                <w:rFonts w:ascii="GHEA Grapalat" w:hAnsi="GHEA Grapalat"/>
                <w:color w:val="FF0000"/>
                <w:lang w:val="hy-AM"/>
              </w:rPr>
              <w:t xml:space="preserve"> </w:t>
            </w:r>
            <w:r w:rsidR="00926FED" w:rsidRPr="00143DE3">
              <w:rPr>
                <w:rFonts w:ascii="GHEA Grapalat" w:hAnsi="GHEA Grapalat"/>
                <w:lang w:val="hy-AM"/>
              </w:rPr>
              <w:t xml:space="preserve">ավարտից հետո մեկամսյա ժամկետում Հիմնադրամի հետ կնքել սույն որոշման 1-ին կետում նշված անշարժ գույքի վարձակալության պայմանագիր՝ դրանում նախատեսելով, որ. </w:t>
            </w:r>
          </w:p>
          <w:p w:rsidR="00926FED" w:rsidRPr="00143DE3" w:rsidRDefault="002F151D" w:rsidP="00293DCA">
            <w:pPr>
              <w:pStyle w:val="Default"/>
              <w:spacing w:line="360" w:lineRule="auto"/>
              <w:jc w:val="both"/>
              <w:rPr>
                <w:rFonts w:ascii="GHEA Grapalat" w:hAnsi="GHEA Grapalat"/>
                <w:lang w:val="hy-AM"/>
              </w:rPr>
            </w:pPr>
            <w:r>
              <w:rPr>
                <w:rFonts w:ascii="GHEA Grapalat" w:hAnsi="GHEA Grapalat"/>
                <w:lang w:val="hy-AM"/>
              </w:rPr>
              <w:t xml:space="preserve">   </w:t>
            </w:r>
            <w:r w:rsidR="00926FED" w:rsidRPr="00143DE3">
              <w:rPr>
                <w:rFonts w:ascii="GHEA Grapalat" w:hAnsi="GHEA Grapalat"/>
                <w:lang w:val="hy-AM"/>
              </w:rPr>
              <w:t>ա. վարձակալության տրամադրվող անշարժ գույքի ամսական վարձավճարը կազմում է 5, 035, 000</w:t>
            </w:r>
            <w:r w:rsidR="00926FED" w:rsidRPr="00143DE3">
              <w:rPr>
                <w:rFonts w:ascii="Cambria Math" w:hAnsi="Cambria Math" w:cs="Cambria Math"/>
                <w:lang w:val="hy-AM"/>
              </w:rPr>
              <w:t>․</w:t>
            </w:r>
            <w:r w:rsidR="00926FED" w:rsidRPr="00143DE3">
              <w:rPr>
                <w:rFonts w:ascii="GHEA Grapalat" w:hAnsi="GHEA Grapalat"/>
                <w:lang w:val="hy-AM"/>
              </w:rPr>
              <w:t xml:space="preserve">00 </w:t>
            </w:r>
            <w:r w:rsidR="00926FED" w:rsidRPr="00143DE3">
              <w:rPr>
                <w:rFonts w:ascii="GHEA Grapalat" w:hAnsi="GHEA Grapalat" w:cs="GHEA Grapalat"/>
                <w:lang w:val="hy-AM"/>
              </w:rPr>
              <w:t>ՀՀ</w:t>
            </w:r>
            <w:r w:rsidR="00926FED" w:rsidRPr="00143DE3">
              <w:rPr>
                <w:rFonts w:ascii="GHEA Grapalat" w:hAnsi="GHEA Grapalat"/>
                <w:lang w:val="hy-AM"/>
              </w:rPr>
              <w:t xml:space="preserve"> </w:t>
            </w:r>
            <w:r w:rsidR="00926FED" w:rsidRPr="00143DE3">
              <w:rPr>
                <w:rFonts w:ascii="GHEA Grapalat" w:hAnsi="GHEA Grapalat" w:cs="GHEA Grapalat"/>
                <w:lang w:val="hy-AM"/>
              </w:rPr>
              <w:t>դրամ՝</w:t>
            </w:r>
            <w:r w:rsidR="00926FED" w:rsidRPr="00143DE3">
              <w:rPr>
                <w:rFonts w:ascii="GHEA Grapalat" w:hAnsi="GHEA Grapalat"/>
                <w:lang w:val="hy-AM"/>
              </w:rPr>
              <w:t xml:space="preserve"> </w:t>
            </w:r>
            <w:r w:rsidR="00926FED" w:rsidRPr="00143DE3">
              <w:rPr>
                <w:rFonts w:ascii="GHEA Grapalat" w:hAnsi="GHEA Grapalat" w:cs="GHEA Grapalat"/>
                <w:lang w:val="hy-AM"/>
              </w:rPr>
              <w:t>համաձայն</w:t>
            </w:r>
            <w:r w:rsidR="00926FED" w:rsidRPr="00143DE3">
              <w:rPr>
                <w:rFonts w:ascii="GHEA Grapalat" w:hAnsi="GHEA Grapalat"/>
                <w:lang w:val="hy-AM"/>
              </w:rPr>
              <w:t xml:space="preserve"> </w:t>
            </w:r>
            <w:r w:rsidR="00926FED" w:rsidRPr="00143DE3">
              <w:rPr>
                <w:rFonts w:ascii="GHEA Grapalat" w:hAnsi="GHEA Grapalat" w:cs="GHEA Grapalat"/>
                <w:lang w:val="hy-AM"/>
              </w:rPr>
              <w:t>«Ակսոն</w:t>
            </w:r>
            <w:r w:rsidR="00926FED" w:rsidRPr="00143DE3">
              <w:rPr>
                <w:rFonts w:ascii="GHEA Grapalat" w:hAnsi="GHEA Grapalat"/>
                <w:lang w:val="hy-AM"/>
              </w:rPr>
              <w:t xml:space="preserve"> </w:t>
            </w:r>
            <w:r w:rsidR="00926FED" w:rsidRPr="00143DE3">
              <w:rPr>
                <w:rFonts w:ascii="GHEA Grapalat" w:hAnsi="GHEA Grapalat" w:cs="GHEA Grapalat"/>
                <w:lang w:val="hy-AM"/>
              </w:rPr>
              <w:t>ապրանքա</w:t>
            </w:r>
            <w:r w:rsidR="00926FED" w:rsidRPr="00143DE3">
              <w:rPr>
                <w:rFonts w:ascii="GHEA Grapalat" w:hAnsi="GHEA Grapalat"/>
                <w:lang w:val="hy-AM"/>
              </w:rPr>
              <w:t>-</w:t>
            </w:r>
            <w:r w:rsidR="00926FED" w:rsidRPr="00143DE3">
              <w:rPr>
                <w:rFonts w:ascii="GHEA Grapalat" w:hAnsi="GHEA Grapalat" w:cs="GHEA Grapalat"/>
                <w:lang w:val="hy-AM"/>
              </w:rPr>
              <w:t>հումքային</w:t>
            </w:r>
            <w:r w:rsidR="00926FED" w:rsidRPr="00143DE3">
              <w:rPr>
                <w:rFonts w:ascii="GHEA Grapalat" w:hAnsi="GHEA Grapalat"/>
                <w:lang w:val="hy-AM"/>
              </w:rPr>
              <w:t xml:space="preserve"> </w:t>
            </w:r>
            <w:r w:rsidR="00926FED" w:rsidRPr="00143DE3">
              <w:rPr>
                <w:rFonts w:ascii="GHEA Grapalat" w:hAnsi="GHEA Grapalat" w:cs="GHEA Grapalat"/>
                <w:lang w:val="hy-AM"/>
              </w:rPr>
              <w:t>բորսա»</w:t>
            </w:r>
            <w:r w:rsidR="00926FED" w:rsidRPr="00143DE3">
              <w:rPr>
                <w:rFonts w:ascii="GHEA Grapalat" w:hAnsi="GHEA Grapalat"/>
                <w:lang w:val="hy-AM"/>
              </w:rPr>
              <w:t xml:space="preserve"> </w:t>
            </w:r>
            <w:r w:rsidR="00926FED" w:rsidRPr="00143DE3">
              <w:rPr>
                <w:rFonts w:ascii="GHEA Grapalat" w:hAnsi="GHEA Grapalat" w:cs="GHEA Grapalat"/>
                <w:lang w:val="hy-AM"/>
              </w:rPr>
              <w:t>սահմանափակ</w:t>
            </w:r>
            <w:r w:rsidR="00926FED" w:rsidRPr="00143DE3">
              <w:rPr>
                <w:rFonts w:ascii="GHEA Grapalat" w:hAnsi="GHEA Grapalat"/>
                <w:lang w:val="hy-AM"/>
              </w:rPr>
              <w:t xml:space="preserve"> </w:t>
            </w:r>
            <w:r w:rsidR="00926FED" w:rsidRPr="00143DE3">
              <w:rPr>
                <w:rFonts w:ascii="GHEA Grapalat" w:hAnsi="GHEA Grapalat" w:cs="GHEA Grapalat"/>
                <w:lang w:val="hy-AM"/>
              </w:rPr>
              <w:t>պատասխանատվությամբ</w:t>
            </w:r>
            <w:r w:rsidR="00926FED" w:rsidRPr="00143DE3">
              <w:rPr>
                <w:rFonts w:ascii="GHEA Grapalat" w:hAnsi="GHEA Grapalat"/>
                <w:lang w:val="hy-AM"/>
              </w:rPr>
              <w:t xml:space="preserve"> </w:t>
            </w:r>
            <w:r w:rsidR="00926FED" w:rsidRPr="00143DE3">
              <w:rPr>
                <w:rFonts w:ascii="GHEA Grapalat" w:hAnsi="GHEA Grapalat" w:cs="GHEA Grapalat"/>
                <w:lang w:val="hy-AM"/>
              </w:rPr>
              <w:t>ընկերության</w:t>
            </w:r>
            <w:r w:rsidR="00926FED" w:rsidRPr="00143DE3">
              <w:rPr>
                <w:rFonts w:ascii="GHEA Grapalat" w:hAnsi="GHEA Grapalat"/>
                <w:lang w:val="hy-AM"/>
              </w:rPr>
              <w:t xml:space="preserve"> </w:t>
            </w:r>
            <w:r w:rsidR="00926FED" w:rsidRPr="00143DE3">
              <w:rPr>
                <w:rFonts w:ascii="GHEA Grapalat" w:hAnsi="GHEA Grapalat" w:cs="GHEA Grapalat"/>
                <w:lang w:val="hy-AM"/>
              </w:rPr>
              <w:t>կողմից</w:t>
            </w:r>
            <w:r w:rsidR="00926FED" w:rsidRPr="00143DE3">
              <w:rPr>
                <w:rFonts w:ascii="GHEA Grapalat" w:hAnsi="GHEA Grapalat"/>
                <w:lang w:val="hy-AM"/>
              </w:rPr>
              <w:t xml:space="preserve"> 2022 </w:t>
            </w:r>
            <w:r w:rsidR="00926FED" w:rsidRPr="00143DE3">
              <w:rPr>
                <w:rFonts w:ascii="GHEA Grapalat" w:hAnsi="GHEA Grapalat" w:cs="GHEA Grapalat"/>
                <w:lang w:val="hy-AM"/>
              </w:rPr>
              <w:t>թվականի</w:t>
            </w:r>
            <w:r w:rsidR="00926FED" w:rsidRPr="00143DE3">
              <w:rPr>
                <w:rFonts w:ascii="GHEA Grapalat" w:hAnsi="GHEA Grapalat"/>
                <w:lang w:val="hy-AM"/>
              </w:rPr>
              <w:t xml:space="preserve"> </w:t>
            </w:r>
            <w:r w:rsidR="00926FED" w:rsidRPr="00143DE3">
              <w:rPr>
                <w:rFonts w:ascii="GHEA Grapalat" w:hAnsi="GHEA Grapalat" w:cs="GHEA Grapalat"/>
                <w:lang w:val="hy-AM"/>
              </w:rPr>
              <w:t>հոկտեմբերի</w:t>
            </w:r>
            <w:r w:rsidR="00926FED" w:rsidRPr="00143DE3">
              <w:rPr>
                <w:rFonts w:ascii="GHEA Grapalat" w:hAnsi="GHEA Grapalat"/>
                <w:lang w:val="hy-AM"/>
              </w:rPr>
              <w:t xml:space="preserve"> 6-</w:t>
            </w:r>
            <w:r w:rsidR="00926FED" w:rsidRPr="00143DE3">
              <w:rPr>
                <w:rFonts w:ascii="GHEA Grapalat" w:hAnsi="GHEA Grapalat" w:cs="GHEA Grapalat"/>
                <w:lang w:val="hy-AM"/>
              </w:rPr>
              <w:t>ի</w:t>
            </w:r>
            <w:r w:rsidR="00926FED" w:rsidRPr="00143DE3">
              <w:rPr>
                <w:rFonts w:ascii="GHEA Grapalat" w:hAnsi="GHEA Grapalat"/>
                <w:lang w:val="hy-AM"/>
              </w:rPr>
              <w:t xml:space="preserve"> </w:t>
            </w:r>
            <w:r w:rsidR="00926FED" w:rsidRPr="00143DE3">
              <w:rPr>
                <w:rFonts w:ascii="GHEA Grapalat" w:hAnsi="GHEA Grapalat" w:cs="GHEA Grapalat"/>
                <w:lang w:val="hy-AM"/>
              </w:rPr>
              <w:t>դրությամբ</w:t>
            </w:r>
            <w:r w:rsidR="00926FED" w:rsidRPr="00143DE3">
              <w:rPr>
                <w:rFonts w:ascii="GHEA Grapalat" w:hAnsi="GHEA Grapalat"/>
                <w:lang w:val="hy-AM"/>
              </w:rPr>
              <w:t xml:space="preserve"> </w:t>
            </w:r>
            <w:r w:rsidR="00926FED" w:rsidRPr="00143DE3">
              <w:rPr>
                <w:rFonts w:ascii="GHEA Grapalat" w:hAnsi="GHEA Grapalat" w:cs="GHEA Grapalat"/>
                <w:lang w:val="hy-AM"/>
              </w:rPr>
              <w:t>իրականացված</w:t>
            </w:r>
            <w:r w:rsidR="00926FED" w:rsidRPr="00143DE3">
              <w:rPr>
                <w:rFonts w:ascii="GHEA Grapalat" w:hAnsi="GHEA Grapalat"/>
                <w:lang w:val="hy-AM"/>
              </w:rPr>
              <w:t xml:space="preserve"> </w:t>
            </w:r>
            <w:r w:rsidR="00926FED" w:rsidRPr="00143DE3">
              <w:rPr>
                <w:rFonts w:ascii="GHEA Grapalat" w:hAnsi="GHEA Grapalat" w:cs="GHEA Grapalat"/>
                <w:lang w:val="hy-AM"/>
              </w:rPr>
              <w:t>ամսական</w:t>
            </w:r>
            <w:r w:rsidR="00926FED" w:rsidRPr="00143DE3">
              <w:rPr>
                <w:rFonts w:ascii="GHEA Grapalat" w:hAnsi="GHEA Grapalat"/>
                <w:lang w:val="hy-AM"/>
              </w:rPr>
              <w:t xml:space="preserve"> </w:t>
            </w:r>
            <w:r w:rsidR="00926FED" w:rsidRPr="00143DE3">
              <w:rPr>
                <w:rFonts w:ascii="GHEA Grapalat" w:hAnsi="GHEA Grapalat" w:cs="GHEA Grapalat"/>
                <w:lang w:val="hy-AM"/>
              </w:rPr>
              <w:t>վարձ</w:t>
            </w:r>
            <w:r w:rsidR="00926FED" w:rsidRPr="00143DE3">
              <w:rPr>
                <w:rFonts w:ascii="GHEA Grapalat" w:hAnsi="GHEA Grapalat"/>
                <w:lang w:val="hy-AM"/>
              </w:rPr>
              <w:t xml:space="preserve">ավճարի շուկայական արժեքի գնահատման հաշվետվության, որն ուղղվում է Հայաստանի Հանրապետության պետական բյուջե, </w:t>
            </w:r>
          </w:p>
          <w:p w:rsidR="00926FED" w:rsidRPr="00143DE3" w:rsidRDefault="002F151D" w:rsidP="00293DCA">
            <w:pPr>
              <w:pStyle w:val="Default"/>
              <w:spacing w:line="360" w:lineRule="auto"/>
              <w:jc w:val="both"/>
              <w:rPr>
                <w:rFonts w:ascii="GHEA Grapalat" w:hAnsi="GHEA Grapalat"/>
                <w:color w:val="FF0000"/>
                <w:u w:val="single"/>
                <w:lang w:val="hy-AM"/>
              </w:rPr>
            </w:pPr>
            <w:r>
              <w:rPr>
                <w:rFonts w:ascii="GHEA Grapalat" w:hAnsi="GHEA Grapalat"/>
                <w:lang w:val="hy-AM"/>
              </w:rPr>
              <w:t xml:space="preserve">   </w:t>
            </w:r>
            <w:r w:rsidR="00926FED" w:rsidRPr="00143DE3">
              <w:rPr>
                <w:rFonts w:ascii="GHEA Grapalat" w:hAnsi="GHEA Grapalat"/>
                <w:lang w:val="hy-AM"/>
              </w:rPr>
              <w:t xml:space="preserve">բ. վարձակալության տրամադրվող անշարժ գույքը Հիմնադրամին է հանձնվում սույն կետի 3-րդ ենթակետում նշված աշխատանքների ավարտից հետո մեկամսյա ժամկետում, </w:t>
            </w:r>
            <w:r w:rsidR="00926FED" w:rsidRPr="00143DE3">
              <w:rPr>
                <w:rFonts w:ascii="GHEA Grapalat" w:hAnsi="GHEA Grapalat"/>
                <w:color w:val="FF0000"/>
                <w:u w:val="single"/>
                <w:lang w:val="hy-AM"/>
              </w:rPr>
              <w:t xml:space="preserve">Հիմնադրամի մոտ վարձավճարը վճարելու պարտավորությունը ծագում է գույքը Հիմնադրամին փաստացի հանձնելու պահից, </w:t>
            </w:r>
          </w:p>
          <w:p w:rsidR="00926FED" w:rsidRPr="00143DE3" w:rsidRDefault="002F151D" w:rsidP="00293DCA">
            <w:pPr>
              <w:pStyle w:val="Default"/>
              <w:spacing w:line="360" w:lineRule="auto"/>
              <w:jc w:val="both"/>
              <w:rPr>
                <w:rFonts w:ascii="GHEA Grapalat" w:hAnsi="GHEA Grapalat"/>
                <w:lang w:val="hy-AM"/>
              </w:rPr>
            </w:pPr>
            <w:r>
              <w:rPr>
                <w:rFonts w:ascii="GHEA Grapalat" w:hAnsi="GHEA Grapalat"/>
                <w:lang w:val="hy-AM"/>
              </w:rPr>
              <w:t xml:space="preserve">   </w:t>
            </w:r>
            <w:r w:rsidR="00926FED" w:rsidRPr="00143DE3">
              <w:rPr>
                <w:rFonts w:ascii="GHEA Grapalat" w:hAnsi="GHEA Grapalat"/>
                <w:lang w:val="hy-AM"/>
              </w:rPr>
              <w:t xml:space="preserve">գ. Հիմնադրամը պարտավորվում է սույն որոշման հիման վրա կնքված վարձակալության պայմանագրի </w:t>
            </w:r>
            <w:r w:rsidR="00926FED" w:rsidRPr="00143DE3">
              <w:rPr>
                <w:rFonts w:ascii="GHEA Grapalat" w:hAnsi="GHEA Grapalat"/>
                <w:lang w:val="hy-AM"/>
              </w:rPr>
              <w:lastRenderedPageBreak/>
              <w:t xml:space="preserve">նոտարական վավերացման պահից 3 տարվա ընթացքում կատարել 100 մլն. ՀՀ դրամի ներդրումներ՝ համաձայն իր կողմից ներկայացված ծրագրի, </w:t>
            </w:r>
          </w:p>
          <w:p w:rsidR="00926FED" w:rsidRPr="00143DE3" w:rsidRDefault="002F151D" w:rsidP="00293DCA">
            <w:pPr>
              <w:pStyle w:val="Default"/>
              <w:spacing w:line="360" w:lineRule="auto"/>
              <w:jc w:val="both"/>
              <w:rPr>
                <w:rFonts w:ascii="GHEA Grapalat" w:hAnsi="GHEA Grapalat"/>
                <w:lang w:val="hy-AM"/>
              </w:rPr>
            </w:pPr>
            <w:r>
              <w:rPr>
                <w:rFonts w:ascii="GHEA Grapalat" w:hAnsi="GHEA Grapalat"/>
                <w:lang w:val="hy-AM"/>
              </w:rPr>
              <w:t xml:space="preserve">   </w:t>
            </w:r>
            <w:r w:rsidR="00926FED" w:rsidRPr="00143DE3">
              <w:rPr>
                <w:rFonts w:ascii="GHEA Grapalat" w:hAnsi="GHEA Grapalat"/>
                <w:lang w:val="hy-AM"/>
              </w:rPr>
              <w:t xml:space="preserve">դ. Հիմնադրամը պարտավոր է իր կողմից ներկայացված ծրագրով նախատեսված աշխատանքների կատարումը հավաստող համապատասխան փաստաթղթերը ներկայացնել Հայաստանի Հանրապետության տարածքային կառավարման և ենթակառուցվածքների նախարարության պետական գույքի կառավարման կոմիտե՝ յուրաքանչյուր հաշվետու տարվա ավարտից հետո 15-օրյա ժամկետում, </w:t>
            </w:r>
          </w:p>
          <w:p w:rsidR="00926FED" w:rsidRPr="00143DE3" w:rsidRDefault="002F151D" w:rsidP="00293DCA">
            <w:pPr>
              <w:pStyle w:val="Default"/>
              <w:spacing w:line="360" w:lineRule="auto"/>
              <w:jc w:val="both"/>
              <w:rPr>
                <w:rFonts w:ascii="GHEA Grapalat" w:hAnsi="GHEA Grapalat"/>
                <w:lang w:val="hy-AM"/>
              </w:rPr>
            </w:pPr>
            <w:r>
              <w:rPr>
                <w:rFonts w:ascii="GHEA Grapalat" w:hAnsi="GHEA Grapalat"/>
                <w:lang w:val="hy-AM"/>
              </w:rPr>
              <w:t xml:space="preserve">   </w:t>
            </w:r>
            <w:r w:rsidR="00926FED" w:rsidRPr="00143DE3">
              <w:rPr>
                <w:rFonts w:ascii="GHEA Grapalat" w:hAnsi="GHEA Grapalat"/>
                <w:lang w:val="hy-AM"/>
              </w:rPr>
              <w:t xml:space="preserve">ե. սույն ենթակետի գ. պարբերությամբ նախատեսված ներդրումային պարտավորությունները չկատարելու կամ մինչև 50 % կատարելու դեպքում Հիմնադրամը 3 ամսվա ընթացքում պարտավոր է կատարել նախատեսված, բայց չկատարած ներդրումներն ամբողջոթյամբ՝ միաժամանակ Հայաստանի Հանրապետության պետական բյուջե վճարելով տուգանք՝ չկատարված ներդրումների գումարի 20 % - ի չափով, </w:t>
            </w:r>
          </w:p>
          <w:p w:rsidR="00926FED" w:rsidRPr="00143DE3" w:rsidRDefault="002F151D" w:rsidP="00293DCA">
            <w:pPr>
              <w:pStyle w:val="Default"/>
              <w:spacing w:line="360" w:lineRule="auto"/>
              <w:jc w:val="both"/>
              <w:rPr>
                <w:rFonts w:ascii="GHEA Grapalat" w:hAnsi="GHEA Grapalat"/>
                <w:lang w:val="hy-AM"/>
              </w:rPr>
            </w:pPr>
            <w:r>
              <w:rPr>
                <w:rFonts w:ascii="GHEA Grapalat" w:hAnsi="GHEA Grapalat"/>
                <w:lang w:val="hy-AM"/>
              </w:rPr>
              <w:t xml:space="preserve">   </w:t>
            </w:r>
            <w:r w:rsidR="00926FED" w:rsidRPr="00143DE3">
              <w:rPr>
                <w:rFonts w:ascii="GHEA Grapalat" w:hAnsi="GHEA Grapalat"/>
                <w:lang w:val="hy-AM"/>
              </w:rPr>
              <w:t xml:space="preserve">զ. սույն ենթակետի գ. պարբերությամբ նախատեսված ներդրումները 50 կամ ավելի տոկոսով կատարելու, սակայն ամբողջությամբ չկատարելու դեպքում Հիմնադրամը 2 ամսվա ընթացքում պարտավոր է կատարել նախատեսված և չկատարած ներդրումներն ամբողջությամբ` միաժամանակ Հայաստանի Հանրապետության պետական բյուջե վճարելով տուգանք՝ չկատարած ներդրումների գումարի 15 % - ի չափով, </w:t>
            </w:r>
          </w:p>
          <w:p w:rsidR="00926FED" w:rsidRPr="00143DE3" w:rsidRDefault="002F151D" w:rsidP="00293DCA">
            <w:pPr>
              <w:pStyle w:val="Default"/>
              <w:spacing w:line="360" w:lineRule="auto"/>
              <w:jc w:val="both"/>
              <w:rPr>
                <w:rFonts w:ascii="GHEA Grapalat" w:hAnsi="GHEA Grapalat"/>
                <w:lang w:val="hy-AM"/>
              </w:rPr>
            </w:pPr>
            <w:r>
              <w:rPr>
                <w:rFonts w:ascii="GHEA Grapalat" w:hAnsi="GHEA Grapalat"/>
                <w:lang w:val="hy-AM"/>
              </w:rPr>
              <w:lastRenderedPageBreak/>
              <w:t xml:space="preserve">   </w:t>
            </w:r>
            <w:r w:rsidR="00926FED" w:rsidRPr="00143DE3">
              <w:rPr>
                <w:rFonts w:ascii="GHEA Grapalat" w:hAnsi="GHEA Grapalat"/>
                <w:lang w:val="hy-AM"/>
              </w:rPr>
              <w:t>է</w:t>
            </w:r>
            <w:r w:rsidR="00926FED" w:rsidRPr="00143DE3">
              <w:rPr>
                <w:rFonts w:ascii="GHEA Grapalat" w:hAnsi="GHEA Grapalat"/>
                <w:color w:val="auto"/>
                <w:lang w:val="hy-AM"/>
              </w:rPr>
              <w:t xml:space="preserve">. Հիմնադրամի կողմից </w:t>
            </w:r>
            <w:r w:rsidR="00926FED" w:rsidRPr="00143DE3">
              <w:rPr>
                <w:rFonts w:ascii="GHEA Grapalat" w:hAnsi="GHEA Grapalat"/>
                <w:color w:val="FF0000"/>
                <w:u w:val="single"/>
                <w:lang w:val="hy-AM"/>
              </w:rPr>
              <w:t>ե</w:t>
            </w:r>
            <w:r w:rsidR="00926FED" w:rsidRPr="00143DE3">
              <w:rPr>
                <w:rFonts w:ascii="Cambria Math" w:hAnsi="Cambria Math" w:cs="Cambria Math"/>
                <w:color w:val="FF0000"/>
                <w:u w:val="single"/>
                <w:lang w:val="hy-AM"/>
              </w:rPr>
              <w:t>․</w:t>
            </w:r>
            <w:r w:rsidR="00926FED" w:rsidRPr="00143DE3">
              <w:rPr>
                <w:rFonts w:ascii="GHEA Grapalat" w:hAnsi="GHEA Grapalat"/>
                <w:color w:val="FF0000"/>
                <w:u w:val="single"/>
                <w:lang w:val="hy-AM"/>
              </w:rPr>
              <w:t xml:space="preserve"> </w:t>
            </w:r>
            <w:r w:rsidR="00926FED" w:rsidRPr="00143DE3">
              <w:rPr>
                <w:rFonts w:ascii="GHEA Grapalat" w:hAnsi="GHEA Grapalat" w:cs="GHEA Grapalat"/>
                <w:color w:val="FF0000"/>
                <w:u w:val="single"/>
                <w:lang w:val="hy-AM"/>
              </w:rPr>
              <w:t>և</w:t>
            </w:r>
            <w:r w:rsidR="00926FED" w:rsidRPr="00143DE3">
              <w:rPr>
                <w:rFonts w:ascii="GHEA Grapalat" w:hAnsi="GHEA Grapalat"/>
                <w:color w:val="FF0000"/>
                <w:u w:val="single"/>
                <w:lang w:val="hy-AM"/>
              </w:rPr>
              <w:t xml:space="preserve"> </w:t>
            </w:r>
            <w:r w:rsidR="00926FED" w:rsidRPr="00143DE3">
              <w:rPr>
                <w:rFonts w:ascii="GHEA Grapalat" w:hAnsi="GHEA Grapalat" w:cs="GHEA Grapalat"/>
                <w:color w:val="FF0000"/>
                <w:u w:val="single"/>
                <w:lang w:val="hy-AM"/>
              </w:rPr>
              <w:t>զ</w:t>
            </w:r>
            <w:r w:rsidR="00926FED" w:rsidRPr="00143DE3">
              <w:rPr>
                <w:rFonts w:ascii="Cambria Math" w:hAnsi="Cambria Math" w:cs="Cambria Math"/>
                <w:color w:val="FF0000"/>
                <w:u w:val="single"/>
                <w:lang w:val="hy-AM"/>
              </w:rPr>
              <w:t>․</w:t>
            </w:r>
            <w:r w:rsidR="00926FED" w:rsidRPr="00143DE3">
              <w:rPr>
                <w:rFonts w:ascii="GHEA Grapalat" w:hAnsi="GHEA Grapalat"/>
                <w:color w:val="FF0000"/>
                <w:u w:val="single"/>
                <w:lang w:val="hy-AM"/>
              </w:rPr>
              <w:t xml:space="preserve"> </w:t>
            </w:r>
            <w:r w:rsidR="00926FED" w:rsidRPr="00143DE3">
              <w:rPr>
                <w:rFonts w:ascii="GHEA Grapalat" w:hAnsi="GHEA Grapalat" w:cs="GHEA Grapalat"/>
                <w:color w:val="FF0000"/>
                <w:u w:val="single"/>
                <w:lang w:val="hy-AM"/>
              </w:rPr>
              <w:t>պարբերությամբ</w:t>
            </w:r>
            <w:r w:rsidR="00926FED" w:rsidRPr="00143DE3">
              <w:rPr>
                <w:rFonts w:ascii="GHEA Grapalat" w:hAnsi="GHEA Grapalat"/>
                <w:color w:val="FF0000"/>
                <w:u w:val="single"/>
                <w:lang w:val="hy-AM"/>
              </w:rPr>
              <w:t xml:space="preserve"> </w:t>
            </w:r>
            <w:r w:rsidR="00926FED" w:rsidRPr="00143DE3">
              <w:rPr>
                <w:rFonts w:ascii="GHEA Grapalat" w:hAnsi="GHEA Grapalat" w:cs="GHEA Grapalat"/>
                <w:color w:val="FF0000"/>
                <w:u w:val="single"/>
                <w:lang w:val="hy-AM"/>
              </w:rPr>
              <w:t>նշված</w:t>
            </w:r>
            <w:r w:rsidR="00926FED" w:rsidRPr="00143DE3">
              <w:rPr>
                <w:rFonts w:ascii="GHEA Grapalat" w:hAnsi="GHEA Grapalat"/>
                <w:color w:val="FF0000"/>
                <w:lang w:val="hy-AM"/>
              </w:rPr>
              <w:t xml:space="preserve"> </w:t>
            </w:r>
            <w:r w:rsidR="00926FED" w:rsidRPr="00143DE3">
              <w:rPr>
                <w:rFonts w:ascii="GHEA Grapalat" w:hAnsi="GHEA Grapalat"/>
                <w:strike/>
                <w:lang w:val="hy-AM"/>
              </w:rPr>
              <w:t>ստանձնած</w:t>
            </w:r>
            <w:r w:rsidR="00926FED" w:rsidRPr="00143DE3">
              <w:rPr>
                <w:rFonts w:ascii="GHEA Grapalat" w:hAnsi="GHEA Grapalat"/>
                <w:lang w:val="hy-AM"/>
              </w:rPr>
              <w:t xml:space="preserve"> պարտավորությունները չկատարելու կամ ոչ պատշաճ կատարելու դեպքում սույն որոշման հիման վրա կնքված պայմանագիրը ենթակա է լուծման, </w:t>
            </w:r>
          </w:p>
          <w:p w:rsidR="00926FED" w:rsidRPr="00143DE3" w:rsidRDefault="002F151D" w:rsidP="00293DCA">
            <w:pPr>
              <w:pStyle w:val="Default"/>
              <w:spacing w:line="360" w:lineRule="auto"/>
              <w:jc w:val="both"/>
              <w:rPr>
                <w:rFonts w:ascii="GHEA Grapalat" w:hAnsi="GHEA Grapalat"/>
                <w:lang w:val="hy-AM"/>
              </w:rPr>
            </w:pPr>
            <w:r>
              <w:rPr>
                <w:rFonts w:ascii="GHEA Grapalat" w:hAnsi="GHEA Grapalat"/>
                <w:lang w:val="hy-AM"/>
              </w:rPr>
              <w:t xml:space="preserve">   </w:t>
            </w:r>
            <w:r w:rsidR="00926FED" w:rsidRPr="00143DE3">
              <w:rPr>
                <w:rFonts w:ascii="GHEA Grapalat" w:hAnsi="GHEA Grapalat"/>
                <w:lang w:val="hy-AM"/>
              </w:rPr>
              <w:t xml:space="preserve">ը. սույն ենթակետի գ. պարբերությամբ նախատեսված ինչպես անբաժանելի, այնպես էլ բաժանելի բարելավումները վերադարձման ենթակա չեն, </w:t>
            </w:r>
          </w:p>
          <w:p w:rsidR="00926FED" w:rsidRPr="00143DE3" w:rsidRDefault="002F151D" w:rsidP="00293DCA">
            <w:pPr>
              <w:pStyle w:val="Default"/>
              <w:spacing w:line="360" w:lineRule="auto"/>
              <w:jc w:val="both"/>
              <w:rPr>
                <w:rFonts w:ascii="GHEA Grapalat" w:hAnsi="GHEA Grapalat"/>
                <w:lang w:val="hy-AM"/>
              </w:rPr>
            </w:pPr>
            <w:r>
              <w:rPr>
                <w:rFonts w:ascii="GHEA Grapalat" w:hAnsi="GHEA Grapalat"/>
                <w:lang w:val="hy-AM"/>
              </w:rPr>
              <w:t xml:space="preserve">   </w:t>
            </w:r>
            <w:r w:rsidR="00926FED" w:rsidRPr="00143DE3">
              <w:rPr>
                <w:rFonts w:ascii="GHEA Grapalat" w:hAnsi="GHEA Grapalat"/>
                <w:lang w:val="hy-AM"/>
              </w:rPr>
              <w:t xml:space="preserve">թ. պայմանագրի նոտարական վավերացման և դրանից ծագող գույքային իրավունքների պետական գրանցման ծախսերը ենթակա են իրականացման Հիմնադրամի միջոցների հաշվին: </w:t>
            </w:r>
          </w:p>
          <w:p w:rsidR="00926FED" w:rsidRPr="00143DE3" w:rsidRDefault="002F151D" w:rsidP="00293DCA">
            <w:pPr>
              <w:pStyle w:val="Default"/>
              <w:pageBreakBefore/>
              <w:spacing w:line="360" w:lineRule="auto"/>
              <w:jc w:val="both"/>
              <w:rPr>
                <w:rFonts w:ascii="GHEA Grapalat" w:hAnsi="GHEA Grapalat"/>
                <w:lang w:val="hy-AM"/>
              </w:rPr>
            </w:pPr>
            <w:r>
              <w:rPr>
                <w:rFonts w:ascii="GHEA Grapalat" w:hAnsi="GHEA Grapalat"/>
                <w:lang w:val="hy-AM"/>
              </w:rPr>
              <w:t xml:space="preserve">       </w:t>
            </w:r>
            <w:r w:rsidR="00926FED" w:rsidRPr="00143DE3">
              <w:rPr>
                <w:rFonts w:ascii="GHEA Grapalat" w:hAnsi="GHEA Grapalat"/>
                <w:lang w:val="hy-AM"/>
              </w:rPr>
              <w:t xml:space="preserve">5. Սահմանել, որ. </w:t>
            </w:r>
          </w:p>
          <w:p w:rsidR="00926FED" w:rsidRPr="00143DE3" w:rsidRDefault="002F151D" w:rsidP="00293DCA">
            <w:pPr>
              <w:pStyle w:val="Default"/>
              <w:spacing w:line="360" w:lineRule="auto"/>
              <w:jc w:val="both"/>
              <w:rPr>
                <w:rFonts w:ascii="GHEA Grapalat" w:hAnsi="GHEA Grapalat"/>
                <w:lang w:val="hy-AM"/>
              </w:rPr>
            </w:pPr>
            <w:r>
              <w:rPr>
                <w:rFonts w:ascii="GHEA Grapalat" w:hAnsi="GHEA Grapalat"/>
                <w:lang w:val="hy-AM"/>
              </w:rPr>
              <w:t xml:space="preserve">     </w:t>
            </w:r>
            <w:r w:rsidR="00926FED" w:rsidRPr="00143DE3">
              <w:rPr>
                <w:rFonts w:ascii="GHEA Grapalat" w:hAnsi="GHEA Grapalat"/>
                <w:lang w:val="hy-AM"/>
              </w:rPr>
              <w:t xml:space="preserve">1) Հայաստանի Հանրապետության Գիտությունների ազգային ակադեմիայի «Փիլիսոփայության, սոցիոլոգիայի և իրավունքի ինստիտուտ» պետական ոչ առևտրային կազմակերպության կողմից սույն որոշման 1-ին կետում նշված անշարժ գույքը Հայաստանի Հանրապետության տարածքային կառավարման և ենթակառուցվածքների նախարարության պետական գույքի կառավարման կոմիտեին է հանձնվում սույն որոշման 4-րդ կետի 3-րդ ենթակետում նշված աշխատանքների ավարտից հետո 15-օրյա ժամկետում, </w:t>
            </w:r>
          </w:p>
          <w:p w:rsidR="00926FED" w:rsidRPr="00143DE3" w:rsidRDefault="002F151D" w:rsidP="00293DCA">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00926FED" w:rsidRPr="00143DE3">
              <w:rPr>
                <w:rFonts w:ascii="GHEA Grapalat" w:hAnsi="GHEA Grapalat"/>
                <w:sz w:val="24"/>
                <w:szCs w:val="24"/>
                <w:lang w:val="hy-AM"/>
              </w:rPr>
              <w:t xml:space="preserve">2) սույն որոշման 3-րդ կետում նշված աշխատանքների համար Հիմնադրամի կողմից ծախսված միջոցները՝ որպես պետության կողմից Հիմնադրամում կատարվող կամավոր գույքային վճար, հաշվանցվում են անշարժ գույքի </w:t>
            </w:r>
            <w:r w:rsidR="00926FED" w:rsidRPr="00143DE3">
              <w:rPr>
                <w:rFonts w:ascii="GHEA Grapalat" w:hAnsi="GHEA Grapalat"/>
                <w:sz w:val="24"/>
                <w:szCs w:val="24"/>
                <w:lang w:val="hy-AM"/>
              </w:rPr>
              <w:lastRenderedPageBreak/>
              <w:t>վարձակալության համար սահմանված վարձավճարներից:</w:t>
            </w:r>
          </w:p>
        </w:tc>
        <w:tc>
          <w:tcPr>
            <w:tcW w:w="3575" w:type="dxa"/>
            <w:shd w:val="clear" w:color="auto" w:fill="FFFFFF" w:themeFill="background1"/>
          </w:tcPr>
          <w:p w:rsidR="00DF4D81" w:rsidRDefault="007E1718" w:rsidP="007E1718">
            <w:pPr>
              <w:pStyle w:val="a6"/>
              <w:spacing w:line="360" w:lineRule="auto"/>
              <w:ind w:left="0"/>
              <w:rPr>
                <w:rFonts w:ascii="GHEA Grapalat" w:hAnsi="GHEA Grapalat"/>
                <w:sz w:val="24"/>
                <w:szCs w:val="24"/>
                <w:lang w:val="hy-AM"/>
              </w:rPr>
            </w:pPr>
            <w:r>
              <w:rPr>
                <w:rFonts w:ascii="GHEA Grapalat" w:hAnsi="GHEA Grapalat"/>
                <w:sz w:val="24"/>
                <w:szCs w:val="24"/>
                <w:lang w:val="hy-AM"/>
              </w:rPr>
              <w:lastRenderedPageBreak/>
              <w:t>Ընդունվել է մասնակի։</w:t>
            </w:r>
          </w:p>
          <w:p w:rsidR="007E1718" w:rsidRDefault="007E1718" w:rsidP="00913283">
            <w:pPr>
              <w:pStyle w:val="a6"/>
              <w:spacing w:line="360" w:lineRule="auto"/>
              <w:ind w:left="0"/>
              <w:rPr>
                <w:rFonts w:ascii="GHEA Grapalat" w:hAnsi="GHEA Grapalat"/>
                <w:sz w:val="24"/>
                <w:szCs w:val="24"/>
                <w:lang w:val="hy-AM"/>
              </w:rPr>
            </w:pPr>
            <w:r w:rsidRPr="00FE4353">
              <w:rPr>
                <w:rFonts w:ascii="GHEA Grapalat" w:hAnsi="GHEA Grapalat"/>
                <w:sz w:val="24"/>
                <w:szCs w:val="24"/>
                <w:u w:val="single"/>
                <w:lang w:val="hy-AM"/>
              </w:rPr>
              <w:t>«Առաջարկում ենք»</w:t>
            </w:r>
            <w:r>
              <w:rPr>
                <w:rFonts w:ascii="GHEA Grapalat" w:hAnsi="GHEA Grapalat"/>
                <w:sz w:val="24"/>
                <w:szCs w:val="24"/>
                <w:lang w:val="hy-AM"/>
              </w:rPr>
              <w:t xml:space="preserve"> հատվածով ներկայացված 1-ին պարբերության առաջարկն ընդունվել է. Նախագծի 5-րդ կետը լրացվել է նոր ենթակետով, իսկ 2-րդ պարբերությամբ ներկայացված առաջարկը չի ընդունվել, քանի որ Հիմնադրամի կողմից ստանձնած պարտավորությունները  հստակ սահմանվում են</w:t>
            </w:r>
            <w:r w:rsidR="00913283">
              <w:rPr>
                <w:rFonts w:ascii="GHEA Grapalat" w:hAnsi="GHEA Grapalat"/>
                <w:sz w:val="24"/>
                <w:szCs w:val="24"/>
                <w:lang w:val="hy-AM"/>
              </w:rPr>
              <w:t xml:space="preserve"> պայմանագրով</w:t>
            </w:r>
            <w:r>
              <w:rPr>
                <w:rFonts w:ascii="GHEA Grapalat" w:hAnsi="GHEA Grapalat"/>
                <w:sz w:val="24"/>
                <w:szCs w:val="24"/>
                <w:lang w:val="hy-AM"/>
              </w:rPr>
              <w:t xml:space="preserve">։ </w:t>
            </w:r>
          </w:p>
          <w:p w:rsidR="00153C5E" w:rsidRDefault="00153C5E" w:rsidP="00913283">
            <w:pPr>
              <w:pStyle w:val="a6"/>
              <w:spacing w:line="360" w:lineRule="auto"/>
              <w:ind w:left="0"/>
              <w:rPr>
                <w:rFonts w:ascii="GHEA Grapalat" w:hAnsi="GHEA Grapalat"/>
                <w:sz w:val="24"/>
                <w:szCs w:val="24"/>
                <w:lang w:val="hy-AM"/>
              </w:rPr>
            </w:pPr>
          </w:p>
          <w:p w:rsidR="00153C5E" w:rsidRDefault="00153C5E" w:rsidP="00153C5E">
            <w:pPr>
              <w:spacing w:line="360" w:lineRule="auto"/>
              <w:jc w:val="both"/>
              <w:rPr>
                <w:rFonts w:ascii="GHEA Grapalat" w:hAnsi="GHEA Grapalat"/>
                <w:sz w:val="24"/>
                <w:szCs w:val="24"/>
                <w:lang w:val="hy-AM"/>
              </w:rPr>
            </w:pPr>
            <w:r w:rsidRPr="00153C5E">
              <w:rPr>
                <w:rFonts w:ascii="GHEA Grapalat" w:hAnsi="GHEA Grapalat"/>
                <w:sz w:val="24"/>
                <w:szCs w:val="24"/>
                <w:lang w:val="hy-AM"/>
              </w:rPr>
              <w:t>«թրաք չենջիս» ֆորմատով ներկայացված առաջարկություններից.</w:t>
            </w:r>
          </w:p>
          <w:p w:rsidR="00B120EA" w:rsidRPr="00153C5E" w:rsidRDefault="00B120EA" w:rsidP="00A66188">
            <w:pPr>
              <w:pStyle w:val="Default"/>
              <w:spacing w:line="360" w:lineRule="auto"/>
              <w:jc w:val="both"/>
              <w:rPr>
                <w:rFonts w:ascii="GHEA Grapalat" w:hAnsi="GHEA Grapalat"/>
                <w:lang w:val="hy-AM"/>
              </w:rPr>
            </w:pPr>
            <w:r>
              <w:rPr>
                <w:rFonts w:ascii="GHEA Grapalat" w:hAnsi="GHEA Grapalat"/>
                <w:lang w:val="hy-AM"/>
              </w:rPr>
              <w:t xml:space="preserve">4-րդ կետով ներկայացված առաջարկն ընդունվել է, Նախագծի 3-րդ կետում </w:t>
            </w:r>
            <w:r>
              <w:rPr>
                <w:rFonts w:ascii="GHEA Grapalat" w:hAnsi="GHEA Grapalat"/>
                <w:lang w:val="hy-AM"/>
              </w:rPr>
              <w:lastRenderedPageBreak/>
              <w:t>կատարվել են համապատասխան փոփոխություններ,</w:t>
            </w:r>
            <w:r w:rsidR="00DD0076">
              <w:rPr>
                <w:rFonts w:ascii="GHEA Grapalat" w:hAnsi="GHEA Grapalat"/>
                <w:lang w:val="hy-AM"/>
              </w:rPr>
              <w:t xml:space="preserve"> 5-րդ կետի 4-րդ ենթակետով ներկայացված առաջարկները չեն ընդունվել, քանի որ</w:t>
            </w:r>
            <w:r w:rsidR="00A66188">
              <w:rPr>
                <w:rFonts w:ascii="GHEA Grapalat" w:hAnsi="GHEA Grapalat"/>
                <w:lang w:val="hy-AM"/>
              </w:rPr>
              <w:t xml:space="preserve">  պետական սեփականություն հանդիսացող տարածքների վարձակալության պայմանագրերի օրինակել</w:t>
            </w:r>
            <w:r w:rsidR="00DB132A">
              <w:rPr>
                <w:rFonts w:ascii="GHEA Grapalat" w:hAnsi="GHEA Grapalat"/>
                <w:lang w:val="hy-AM"/>
              </w:rPr>
              <w:t>ի ձևում առկա է դրույթ, համաձայն որի</w:t>
            </w:r>
            <w:r w:rsidR="00A66188">
              <w:rPr>
                <w:rFonts w:ascii="GHEA Grapalat" w:hAnsi="GHEA Grapalat"/>
                <w:lang w:val="hy-AM"/>
              </w:rPr>
              <w:t xml:space="preserve"> «Վարձակալը» վարձավճարը «Վարձատուի» հաշվին փոխանցում է  տարածքի հանձնման-ընդունման ակտի ստորագրման օրվանից, իսկ </w:t>
            </w:r>
            <w:r w:rsidR="00AC5B02">
              <w:rPr>
                <w:rFonts w:ascii="GHEA Grapalat" w:hAnsi="GHEA Grapalat"/>
                <w:lang w:val="hy-AM"/>
              </w:rPr>
              <w:t>Նախագծի 4-րդ կետի 4-րդ ենթակետի ե. և զ. պարբերություններով սա</w:t>
            </w:r>
            <w:r w:rsidR="00DB132A">
              <w:rPr>
                <w:rFonts w:ascii="GHEA Grapalat" w:hAnsi="GHEA Grapalat"/>
                <w:lang w:val="hy-AM"/>
              </w:rPr>
              <w:t>հ</w:t>
            </w:r>
            <w:r w:rsidR="00AC5B02">
              <w:rPr>
                <w:rFonts w:ascii="GHEA Grapalat" w:hAnsi="GHEA Grapalat"/>
                <w:lang w:val="hy-AM"/>
              </w:rPr>
              <w:t>մանվում են Հիմնադրամի կողմից ստանձնած ներդրումային</w:t>
            </w:r>
            <w:r w:rsidR="00DB132A">
              <w:rPr>
                <w:rFonts w:ascii="GHEA Grapalat" w:hAnsi="GHEA Grapalat"/>
                <w:lang w:val="hy-AM"/>
              </w:rPr>
              <w:t xml:space="preserve"> </w:t>
            </w:r>
            <w:r w:rsidR="00AC5B02">
              <w:rPr>
                <w:rFonts w:ascii="GHEA Grapalat" w:hAnsi="GHEA Grapalat"/>
                <w:lang w:val="hy-AM"/>
              </w:rPr>
              <w:t xml:space="preserve"> պարտավորությունների չկատարման կամ թերի կատարման դեպքերում տուգանքների կիրառումը և դրանց չափերը, իսկ </w:t>
            </w:r>
            <w:r w:rsidR="00A66188" w:rsidRPr="00143DE3">
              <w:rPr>
                <w:rFonts w:ascii="GHEA Grapalat" w:hAnsi="GHEA Grapalat"/>
                <w:lang w:val="hy-AM"/>
              </w:rPr>
              <w:t>է</w:t>
            </w:r>
            <w:r w:rsidR="00A66188" w:rsidRPr="00143DE3">
              <w:rPr>
                <w:rFonts w:ascii="GHEA Grapalat" w:hAnsi="GHEA Grapalat"/>
                <w:color w:val="auto"/>
                <w:lang w:val="hy-AM"/>
              </w:rPr>
              <w:t>.</w:t>
            </w:r>
            <w:r w:rsidR="00AC5B02">
              <w:rPr>
                <w:rFonts w:ascii="GHEA Grapalat" w:hAnsi="GHEA Grapalat"/>
                <w:color w:val="auto"/>
                <w:lang w:val="hy-AM"/>
              </w:rPr>
              <w:t xml:space="preserve"> պարբերությամբ</w:t>
            </w:r>
            <w:r w:rsidR="00A66188" w:rsidRPr="00143DE3">
              <w:rPr>
                <w:rFonts w:ascii="GHEA Grapalat" w:hAnsi="GHEA Grapalat"/>
                <w:color w:val="auto"/>
                <w:lang w:val="hy-AM"/>
              </w:rPr>
              <w:t xml:space="preserve"> </w:t>
            </w:r>
            <w:r w:rsidR="00AC5B02">
              <w:rPr>
                <w:rFonts w:ascii="GHEA Grapalat" w:hAnsi="GHEA Grapalat"/>
                <w:color w:val="auto"/>
                <w:lang w:val="hy-AM"/>
              </w:rPr>
              <w:t>նախատես</w:t>
            </w:r>
            <w:r w:rsidR="00EA08BC">
              <w:rPr>
                <w:rFonts w:ascii="GHEA Grapalat" w:hAnsi="GHEA Grapalat"/>
                <w:color w:val="auto"/>
                <w:lang w:val="hy-AM"/>
              </w:rPr>
              <w:t xml:space="preserve">ված դրույթը վերաբերում է </w:t>
            </w:r>
            <w:r w:rsidR="00A66188" w:rsidRPr="00143DE3">
              <w:rPr>
                <w:rFonts w:ascii="GHEA Grapalat" w:hAnsi="GHEA Grapalat"/>
                <w:color w:val="auto"/>
                <w:lang w:val="hy-AM"/>
              </w:rPr>
              <w:t xml:space="preserve">Հիմնադրամի կողմից </w:t>
            </w:r>
            <w:r w:rsidR="00EA08BC">
              <w:rPr>
                <w:rFonts w:ascii="GHEA Grapalat" w:hAnsi="GHEA Grapalat"/>
                <w:color w:val="auto"/>
                <w:lang w:val="hy-AM"/>
              </w:rPr>
              <w:t xml:space="preserve">պայմանագրով </w:t>
            </w:r>
            <w:r w:rsidR="00A66188" w:rsidRPr="00EA08BC">
              <w:rPr>
                <w:rFonts w:ascii="GHEA Grapalat" w:hAnsi="GHEA Grapalat"/>
                <w:lang w:val="hy-AM"/>
              </w:rPr>
              <w:t xml:space="preserve">ստանձնած </w:t>
            </w:r>
            <w:r w:rsidR="00EA08BC">
              <w:rPr>
                <w:rFonts w:ascii="GHEA Grapalat" w:hAnsi="GHEA Grapalat"/>
                <w:lang w:val="hy-AM"/>
              </w:rPr>
              <w:t xml:space="preserve">ինչպես ֆինանսական, այնպես էլ ոչ ֆինանսական </w:t>
            </w:r>
            <w:r w:rsidR="00A66188" w:rsidRPr="00143DE3">
              <w:rPr>
                <w:rFonts w:ascii="GHEA Grapalat" w:hAnsi="GHEA Grapalat"/>
                <w:lang w:val="hy-AM"/>
              </w:rPr>
              <w:t>պարտավորություններ</w:t>
            </w:r>
            <w:r w:rsidR="00EA08BC">
              <w:rPr>
                <w:rFonts w:ascii="GHEA Grapalat" w:hAnsi="GHEA Grapalat"/>
                <w:lang w:val="hy-AM"/>
              </w:rPr>
              <w:t xml:space="preserve">ի </w:t>
            </w:r>
            <w:r w:rsidR="00A66188" w:rsidRPr="00143DE3">
              <w:rPr>
                <w:rFonts w:ascii="GHEA Grapalat" w:hAnsi="GHEA Grapalat"/>
                <w:lang w:val="hy-AM"/>
              </w:rPr>
              <w:t xml:space="preserve"> չկատար</w:t>
            </w:r>
            <w:r w:rsidR="00EA08BC">
              <w:rPr>
                <w:rFonts w:ascii="GHEA Grapalat" w:hAnsi="GHEA Grapalat"/>
                <w:lang w:val="hy-AM"/>
              </w:rPr>
              <w:t>ման կամ ոչ պատշաճ կատարման դեպքերին։</w:t>
            </w:r>
            <w:r w:rsidR="00A66188">
              <w:rPr>
                <w:rFonts w:ascii="GHEA Grapalat" w:hAnsi="GHEA Grapalat"/>
                <w:lang w:val="hy-AM"/>
              </w:rPr>
              <w:t xml:space="preserve">  </w:t>
            </w:r>
          </w:p>
          <w:p w:rsidR="00153C5E" w:rsidRPr="00153C5E" w:rsidRDefault="00153C5E" w:rsidP="00153C5E">
            <w:pPr>
              <w:spacing w:line="360" w:lineRule="auto"/>
              <w:jc w:val="both"/>
              <w:rPr>
                <w:rFonts w:ascii="GHEA Grapalat" w:hAnsi="GHEA Grapalat"/>
                <w:sz w:val="24"/>
                <w:szCs w:val="24"/>
                <w:lang w:val="hy-AM"/>
              </w:rPr>
            </w:pPr>
          </w:p>
          <w:p w:rsidR="00153C5E" w:rsidRPr="00D04E2B" w:rsidRDefault="00153C5E" w:rsidP="00913283">
            <w:pPr>
              <w:pStyle w:val="a6"/>
              <w:spacing w:line="360" w:lineRule="auto"/>
              <w:ind w:left="0"/>
              <w:rPr>
                <w:rFonts w:ascii="GHEA Grapalat" w:hAnsi="GHEA Grapalat"/>
                <w:sz w:val="24"/>
                <w:szCs w:val="24"/>
                <w:lang w:val="hy-AM"/>
              </w:rPr>
            </w:pPr>
          </w:p>
        </w:tc>
      </w:tr>
      <w:tr w:rsidR="00DA3BCB" w:rsidRPr="00DA3BCB" w:rsidTr="00DA3BCB">
        <w:tblPrEx>
          <w:shd w:val="clear" w:color="auto" w:fill="auto"/>
        </w:tblPrEx>
        <w:trPr>
          <w:trHeight w:val="92"/>
        </w:trPr>
        <w:tc>
          <w:tcPr>
            <w:tcW w:w="6946" w:type="dxa"/>
            <w:vMerge w:val="restart"/>
            <w:shd w:val="clear" w:color="auto" w:fill="BFBFBF" w:themeFill="background1" w:themeFillShade="BF"/>
          </w:tcPr>
          <w:p w:rsidR="00DA3BCB" w:rsidRDefault="00DA3BCB" w:rsidP="00DA3BCB">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6. Վարչապետի աշխատակազմի ֆինանսատնտեսագիտական վարչություն</w:t>
            </w:r>
          </w:p>
        </w:tc>
        <w:tc>
          <w:tcPr>
            <w:tcW w:w="3575" w:type="dxa"/>
            <w:shd w:val="clear" w:color="auto" w:fill="BFBFBF" w:themeFill="background1" w:themeFillShade="BF"/>
          </w:tcPr>
          <w:p w:rsidR="00DA3BCB" w:rsidRDefault="00F466D3" w:rsidP="007E1718">
            <w:pPr>
              <w:pStyle w:val="a6"/>
              <w:spacing w:line="360" w:lineRule="auto"/>
              <w:ind w:left="0"/>
              <w:rPr>
                <w:rFonts w:ascii="GHEA Grapalat" w:hAnsi="GHEA Grapalat"/>
                <w:sz w:val="24"/>
                <w:szCs w:val="24"/>
                <w:lang w:val="hy-AM"/>
              </w:rPr>
            </w:pPr>
            <w:r>
              <w:rPr>
                <w:rFonts w:ascii="GHEA Grapalat" w:hAnsi="GHEA Grapalat"/>
                <w:sz w:val="24"/>
                <w:szCs w:val="24"/>
                <w:lang w:val="hy-AM"/>
              </w:rPr>
              <w:t>13.02.2023թ.</w:t>
            </w:r>
          </w:p>
        </w:tc>
      </w:tr>
      <w:tr w:rsidR="00DA3BCB" w:rsidRPr="00DA3BCB" w:rsidTr="00DA3BCB">
        <w:tblPrEx>
          <w:shd w:val="clear" w:color="auto" w:fill="auto"/>
        </w:tblPrEx>
        <w:trPr>
          <w:trHeight w:val="92"/>
        </w:trPr>
        <w:tc>
          <w:tcPr>
            <w:tcW w:w="6946" w:type="dxa"/>
            <w:vMerge/>
            <w:shd w:val="clear" w:color="auto" w:fill="BFBFBF" w:themeFill="background1" w:themeFillShade="BF"/>
          </w:tcPr>
          <w:p w:rsidR="00DA3BCB" w:rsidRDefault="00DA3BCB" w:rsidP="00926FED">
            <w:pPr>
              <w:spacing w:line="360" w:lineRule="auto"/>
              <w:jc w:val="both"/>
              <w:rPr>
                <w:rFonts w:ascii="GHEA Grapalat" w:hAnsi="GHEA Grapalat"/>
                <w:sz w:val="24"/>
                <w:szCs w:val="24"/>
                <w:lang w:val="hy-AM"/>
              </w:rPr>
            </w:pPr>
          </w:p>
        </w:tc>
        <w:tc>
          <w:tcPr>
            <w:tcW w:w="3575" w:type="dxa"/>
            <w:shd w:val="clear" w:color="auto" w:fill="BFBFBF" w:themeFill="background1" w:themeFillShade="BF"/>
          </w:tcPr>
          <w:p w:rsidR="00DA3BCB" w:rsidRDefault="00F466D3" w:rsidP="007E1718">
            <w:pPr>
              <w:pStyle w:val="a6"/>
              <w:spacing w:line="360" w:lineRule="auto"/>
              <w:ind w:left="0"/>
              <w:rPr>
                <w:rFonts w:ascii="GHEA Grapalat" w:hAnsi="GHEA Grapalat"/>
                <w:sz w:val="24"/>
                <w:szCs w:val="24"/>
                <w:lang w:val="hy-AM"/>
              </w:rPr>
            </w:pPr>
            <w:r>
              <w:rPr>
                <w:rFonts w:ascii="GHEA Grapalat" w:hAnsi="GHEA Grapalat"/>
                <w:sz w:val="24"/>
                <w:szCs w:val="24"/>
              </w:rPr>
              <w:t xml:space="preserve">N </w:t>
            </w:r>
            <w:r w:rsidRPr="00F466D3">
              <w:rPr>
                <w:rFonts w:ascii="GHEA Grapalat" w:hAnsi="GHEA Grapalat"/>
                <w:sz w:val="24"/>
                <w:szCs w:val="24"/>
                <w:lang w:val="hy-AM"/>
              </w:rPr>
              <w:t>02/16.32/4870-2023</w:t>
            </w:r>
          </w:p>
        </w:tc>
      </w:tr>
      <w:tr w:rsidR="00DA3BCB" w:rsidRPr="00DA3BCB" w:rsidTr="00C80D3E">
        <w:tblPrEx>
          <w:shd w:val="clear" w:color="auto" w:fill="auto"/>
        </w:tblPrEx>
        <w:trPr>
          <w:trHeight w:val="92"/>
        </w:trPr>
        <w:tc>
          <w:tcPr>
            <w:tcW w:w="6946" w:type="dxa"/>
            <w:shd w:val="clear" w:color="auto" w:fill="FFFFFF" w:themeFill="background1"/>
          </w:tcPr>
          <w:p w:rsidR="00DA3BCB" w:rsidRPr="00C32DCA" w:rsidRDefault="00F466D3" w:rsidP="00C32DCA">
            <w:pPr>
              <w:spacing w:line="360" w:lineRule="auto"/>
              <w:jc w:val="center"/>
              <w:rPr>
                <w:rFonts w:ascii="GHEA Grapalat" w:hAnsi="GHEA Grapalat"/>
                <w:sz w:val="24"/>
                <w:szCs w:val="24"/>
                <w:lang w:val="hy-AM"/>
              </w:rPr>
            </w:pPr>
            <w:r w:rsidRPr="00C32DCA">
              <w:rPr>
                <w:rFonts w:ascii="GHEA Grapalat" w:hAnsi="GHEA Grapalat"/>
                <w:sz w:val="24"/>
                <w:szCs w:val="24"/>
                <w:lang w:val="hy-AM"/>
              </w:rPr>
              <w:t>Եզրակացություն</w:t>
            </w:r>
          </w:p>
          <w:p w:rsidR="00C32DCA" w:rsidRPr="00C32DCA" w:rsidRDefault="00C32DCA" w:rsidP="00C32DCA">
            <w:pPr>
              <w:spacing w:line="360" w:lineRule="auto"/>
              <w:ind w:left="144" w:right="144"/>
              <w:jc w:val="center"/>
              <w:rPr>
                <w:rFonts w:ascii="GHEA Grapalat" w:hAnsi="GHEA Grapalat"/>
                <w:b/>
                <w:bCs/>
                <w:kern w:val="32"/>
                <w:sz w:val="24"/>
                <w:szCs w:val="24"/>
                <w:lang w:val="hy-AM"/>
              </w:rPr>
            </w:pPr>
            <w:r w:rsidRPr="00C32DCA">
              <w:rPr>
                <w:rFonts w:ascii="GHEA Grapalat" w:hAnsi="GHEA Grapalat"/>
                <w:sz w:val="24"/>
                <w:szCs w:val="24"/>
                <w:lang w:val="hy-AM"/>
              </w:rPr>
              <w:t>«Անշարժ գույք հետ վերցնելու, անհատույց օգտագործման իրավունքով տարածք ամրացնելու և Սիմոնյան կրթական հիմնադրամին վարձակալությամբ անշարժ գույք տրամադրելու մասին» ՀՀ կառավարության որոշման նախագծի (այսուհետ՝ նախագիծ) վերաբերյալ</w:t>
            </w:r>
          </w:p>
          <w:p w:rsidR="00C32DCA" w:rsidRPr="00C32DCA" w:rsidRDefault="00C32DCA" w:rsidP="00C32DCA">
            <w:pPr>
              <w:spacing w:line="360" w:lineRule="auto"/>
              <w:jc w:val="center"/>
              <w:rPr>
                <w:rFonts w:ascii="GHEA Grapalat" w:hAnsi="GHEA Grapalat"/>
                <w:sz w:val="24"/>
                <w:szCs w:val="24"/>
                <w:lang w:val="hy-AM"/>
              </w:rPr>
            </w:pPr>
          </w:p>
          <w:p w:rsidR="00F466D3" w:rsidRPr="00C32DCA" w:rsidRDefault="00F466D3" w:rsidP="00C32DCA">
            <w:pPr>
              <w:spacing w:line="360" w:lineRule="auto"/>
              <w:jc w:val="both"/>
              <w:rPr>
                <w:rFonts w:ascii="GHEA Grapalat" w:hAnsi="GHEA Grapalat"/>
                <w:sz w:val="24"/>
                <w:szCs w:val="24"/>
                <w:lang w:val="hy-AM"/>
              </w:rPr>
            </w:pPr>
            <w:r w:rsidRPr="00C32DCA">
              <w:rPr>
                <w:rFonts w:ascii="GHEA Grapalat" w:hAnsi="GHEA Grapalat"/>
                <w:sz w:val="24"/>
                <w:szCs w:val="24"/>
                <w:lang w:val="hy-AM"/>
              </w:rPr>
              <w:t>Նախագծի վերաբերյալ ունենք հետևյալ դիտարկումները.</w:t>
            </w:r>
          </w:p>
          <w:p w:rsidR="00F466D3" w:rsidRPr="00C32DCA" w:rsidRDefault="00F466D3" w:rsidP="00C32DCA">
            <w:pPr>
              <w:pStyle w:val="a6"/>
              <w:numPr>
                <w:ilvl w:val="0"/>
                <w:numId w:val="16"/>
              </w:numPr>
              <w:spacing w:line="360" w:lineRule="auto"/>
              <w:jc w:val="both"/>
              <w:rPr>
                <w:rFonts w:ascii="GHEA Grapalat" w:hAnsi="GHEA Grapalat"/>
                <w:sz w:val="24"/>
                <w:szCs w:val="24"/>
                <w:lang w:val="hy-AM"/>
              </w:rPr>
            </w:pPr>
            <w:r w:rsidRPr="00C32DCA">
              <w:rPr>
                <w:rFonts w:ascii="GHEA Grapalat" w:hAnsi="GHEA Grapalat"/>
                <w:sz w:val="24"/>
                <w:szCs w:val="24"/>
                <w:lang w:val="hy-AM"/>
              </w:rPr>
              <w:t>Նախագծին կից Սիմոնյան կրթական հիմնադրամի դիմումում ներկայացված ծրագրում նշվում է, որ Սիմոնյան կրթական հիմնադրամը պարտավորվում է 3 տարվա ընթացքում իրականացնել 100 մլն դրամի չափով ներդրումներ։</w:t>
            </w:r>
            <w:r w:rsidR="00257B8D">
              <w:rPr>
                <w:rFonts w:ascii="GHEA Grapalat" w:hAnsi="GHEA Grapalat"/>
                <w:sz w:val="24"/>
                <w:szCs w:val="24"/>
                <w:lang w:val="hy-AM"/>
              </w:rPr>
              <w:t xml:space="preserve"> </w:t>
            </w:r>
            <w:r w:rsidRPr="00C32DCA">
              <w:rPr>
                <w:rFonts w:ascii="GHEA Grapalat" w:hAnsi="GHEA Grapalat"/>
                <w:sz w:val="24"/>
                <w:szCs w:val="24"/>
                <w:lang w:val="hy-AM"/>
              </w:rPr>
              <w:t xml:space="preserve">Այդ մասով </w:t>
            </w:r>
            <w:r w:rsidR="004F0375" w:rsidRPr="00C32DCA">
              <w:rPr>
                <w:rFonts w:ascii="GHEA Grapalat" w:hAnsi="GHEA Grapalat"/>
                <w:sz w:val="24"/>
                <w:szCs w:val="24"/>
                <w:lang w:val="hy-AM"/>
              </w:rPr>
              <w:t>առաջարկում ենք հստակ սահմանել բարեկարգման աշխատանքների արդյունքային չափորոշիչներ։</w:t>
            </w:r>
          </w:p>
          <w:p w:rsidR="004F0375" w:rsidRPr="00C32DCA" w:rsidRDefault="004F0375" w:rsidP="00C32DCA">
            <w:pPr>
              <w:pStyle w:val="a6"/>
              <w:numPr>
                <w:ilvl w:val="0"/>
                <w:numId w:val="16"/>
              </w:numPr>
              <w:spacing w:line="360" w:lineRule="auto"/>
              <w:jc w:val="both"/>
              <w:rPr>
                <w:rFonts w:ascii="GHEA Grapalat" w:hAnsi="GHEA Grapalat"/>
                <w:sz w:val="24"/>
                <w:szCs w:val="24"/>
                <w:lang w:val="hy-AM"/>
              </w:rPr>
            </w:pPr>
            <w:r w:rsidRPr="00C32DCA">
              <w:rPr>
                <w:rFonts w:ascii="GHEA Grapalat" w:hAnsi="GHEA Grapalat"/>
                <w:sz w:val="24"/>
                <w:szCs w:val="24"/>
                <w:lang w:val="hy-AM"/>
              </w:rPr>
              <w:t>Առաջարկում ենք նախագիծը ևս մեկ անգամ քննարկել ՀՀ ԿԳՄՍՆ հետ՝ հաշվի առնելով նախագծի վերաբերյալ ԿԳՄՍՆ դիտարկումն այն մասին, որ նախագծի վերաբերյալ վերջնական դրքորոշում կներկայացվի ԳԱԱ-ի հետ քննարկումներից հետո։</w:t>
            </w:r>
          </w:p>
          <w:p w:rsidR="004F0375" w:rsidRPr="00C32DCA" w:rsidRDefault="004F0375" w:rsidP="00C32DCA">
            <w:pPr>
              <w:pStyle w:val="a6"/>
              <w:numPr>
                <w:ilvl w:val="0"/>
                <w:numId w:val="16"/>
              </w:numPr>
              <w:spacing w:line="360" w:lineRule="auto"/>
              <w:jc w:val="both"/>
              <w:rPr>
                <w:rFonts w:ascii="GHEA Grapalat" w:hAnsi="GHEA Grapalat"/>
                <w:sz w:val="24"/>
                <w:szCs w:val="24"/>
                <w:lang w:val="hy-AM"/>
              </w:rPr>
            </w:pPr>
            <w:r w:rsidRPr="00C32DCA">
              <w:rPr>
                <w:rFonts w:ascii="GHEA Grapalat" w:hAnsi="GHEA Grapalat"/>
                <w:sz w:val="24"/>
                <w:szCs w:val="24"/>
                <w:lang w:val="hy-AM"/>
              </w:rPr>
              <w:lastRenderedPageBreak/>
              <w:t>Ակադեմիական քաղաքի ծրագրի համատեքստում ևս մեկ անգամ քննարկել նախագծի ընդունման նպատակահարմարությունը։</w:t>
            </w:r>
          </w:p>
          <w:p w:rsidR="00F466D3" w:rsidRPr="00C32DCA" w:rsidRDefault="00F466D3" w:rsidP="00C32DCA">
            <w:pPr>
              <w:spacing w:line="360" w:lineRule="auto"/>
              <w:jc w:val="center"/>
              <w:rPr>
                <w:rFonts w:ascii="GHEA Grapalat" w:hAnsi="GHEA Grapalat"/>
                <w:sz w:val="24"/>
                <w:szCs w:val="24"/>
                <w:lang w:val="hy-AM"/>
              </w:rPr>
            </w:pPr>
          </w:p>
        </w:tc>
        <w:tc>
          <w:tcPr>
            <w:tcW w:w="3575" w:type="dxa"/>
            <w:shd w:val="clear" w:color="auto" w:fill="FFFFFF" w:themeFill="background1"/>
          </w:tcPr>
          <w:p w:rsidR="00DA3BCB" w:rsidRDefault="00257B8D" w:rsidP="00257B8D">
            <w:pPr>
              <w:pStyle w:val="a6"/>
              <w:numPr>
                <w:ilvl w:val="0"/>
                <w:numId w:val="17"/>
              </w:numPr>
              <w:spacing w:line="360" w:lineRule="auto"/>
              <w:jc w:val="both"/>
              <w:rPr>
                <w:rFonts w:ascii="GHEA Grapalat" w:hAnsi="GHEA Grapalat"/>
                <w:sz w:val="24"/>
                <w:szCs w:val="24"/>
                <w:lang w:val="hy-AM"/>
              </w:rPr>
            </w:pPr>
            <w:r>
              <w:rPr>
                <w:rFonts w:ascii="GHEA Grapalat" w:hAnsi="GHEA Grapalat"/>
                <w:sz w:val="24"/>
                <w:szCs w:val="24"/>
                <w:lang w:val="hy-AM"/>
              </w:rPr>
              <w:lastRenderedPageBreak/>
              <w:t>Ընդունվել է, Սիմոնյան կրթական հիմնադրամի կողմից ներկայացված ներդրումային ծրագիրը վերջինիս կողմից խմբագրվել է։</w:t>
            </w:r>
          </w:p>
          <w:p w:rsidR="00257B8D" w:rsidRDefault="00257B8D" w:rsidP="00257B8D">
            <w:pPr>
              <w:pStyle w:val="a6"/>
              <w:numPr>
                <w:ilvl w:val="0"/>
                <w:numId w:val="17"/>
              </w:numPr>
              <w:spacing w:line="360" w:lineRule="auto"/>
              <w:jc w:val="both"/>
              <w:rPr>
                <w:rFonts w:ascii="GHEA Grapalat" w:hAnsi="GHEA Grapalat"/>
                <w:sz w:val="24"/>
                <w:szCs w:val="24"/>
                <w:lang w:val="hy-AM"/>
              </w:rPr>
            </w:pPr>
            <w:r>
              <w:rPr>
                <w:rFonts w:ascii="GHEA Grapalat" w:hAnsi="GHEA Grapalat"/>
                <w:sz w:val="24"/>
                <w:szCs w:val="24"/>
                <w:lang w:val="hy-AM"/>
              </w:rPr>
              <w:t xml:space="preserve">Ընդունվել է, Նախագիծը կրկին ներկայացվել է ՀՀ կրթության, գիտության, մշակույթի և սպորտի նախարարության քննարկմանը և վերջինիս կողմից </w:t>
            </w:r>
            <w:r w:rsidRPr="00514F3C">
              <w:rPr>
                <w:rFonts w:ascii="GHEA Grapalat" w:hAnsi="GHEA Grapalat"/>
                <w:sz w:val="24"/>
                <w:szCs w:val="24"/>
                <w:lang w:val="hy-AM"/>
              </w:rPr>
              <w:t>N 01/20.1/4271-2023</w:t>
            </w:r>
            <w:r>
              <w:rPr>
                <w:rFonts w:ascii="GHEA Grapalat" w:hAnsi="GHEA Grapalat"/>
                <w:sz w:val="24"/>
                <w:szCs w:val="24"/>
                <w:lang w:val="hy-AM"/>
              </w:rPr>
              <w:t xml:space="preserve"> գրությամբ ներկայացվել է վերջնական դիր</w:t>
            </w:r>
            <w:r w:rsidR="00B23F39">
              <w:rPr>
                <w:rFonts w:ascii="GHEA Grapalat" w:hAnsi="GHEA Grapalat"/>
                <w:sz w:val="24"/>
                <w:szCs w:val="24"/>
                <w:lang w:val="hy-AM"/>
              </w:rPr>
              <w:t>ք</w:t>
            </w:r>
            <w:bookmarkStart w:id="0" w:name="_GoBack"/>
            <w:bookmarkEnd w:id="0"/>
            <w:r>
              <w:rPr>
                <w:rFonts w:ascii="GHEA Grapalat" w:hAnsi="GHEA Grapalat"/>
                <w:sz w:val="24"/>
                <w:szCs w:val="24"/>
                <w:lang w:val="hy-AM"/>
              </w:rPr>
              <w:t>որոշում։</w:t>
            </w:r>
          </w:p>
          <w:p w:rsidR="00257B8D" w:rsidRDefault="002A5389" w:rsidP="00257B8D">
            <w:pPr>
              <w:pStyle w:val="a6"/>
              <w:numPr>
                <w:ilvl w:val="0"/>
                <w:numId w:val="17"/>
              </w:numPr>
              <w:spacing w:line="360" w:lineRule="auto"/>
              <w:jc w:val="both"/>
              <w:rPr>
                <w:rFonts w:ascii="GHEA Grapalat" w:hAnsi="GHEA Grapalat"/>
                <w:sz w:val="24"/>
                <w:szCs w:val="24"/>
                <w:lang w:val="hy-AM"/>
              </w:rPr>
            </w:pPr>
            <w:r>
              <w:rPr>
                <w:rFonts w:ascii="GHEA Grapalat" w:hAnsi="GHEA Grapalat"/>
                <w:sz w:val="24"/>
                <w:szCs w:val="24"/>
                <w:lang w:val="hy-AM"/>
              </w:rPr>
              <w:t>Ընդունվել է ի գիտություն</w:t>
            </w:r>
            <w:r>
              <w:rPr>
                <w:rFonts w:ascii="Cambria Math" w:hAnsi="Cambria Math"/>
                <w:sz w:val="24"/>
                <w:szCs w:val="24"/>
                <w:lang w:val="hy-AM"/>
              </w:rPr>
              <w:t>։</w:t>
            </w:r>
          </w:p>
        </w:tc>
      </w:tr>
      <w:tr w:rsidR="00C32DCA" w:rsidRPr="00DA3BCB" w:rsidTr="00F76F2B">
        <w:tblPrEx>
          <w:shd w:val="clear" w:color="auto" w:fill="auto"/>
        </w:tblPrEx>
        <w:trPr>
          <w:trHeight w:val="92"/>
        </w:trPr>
        <w:tc>
          <w:tcPr>
            <w:tcW w:w="6946" w:type="dxa"/>
            <w:vMerge w:val="restart"/>
            <w:shd w:val="clear" w:color="auto" w:fill="BFBFBF" w:themeFill="background1" w:themeFillShade="BF"/>
          </w:tcPr>
          <w:p w:rsidR="00C32DCA" w:rsidRPr="00C32DCA" w:rsidRDefault="00C32DCA" w:rsidP="00C32DCA">
            <w:pPr>
              <w:spacing w:line="360" w:lineRule="auto"/>
              <w:jc w:val="center"/>
              <w:rPr>
                <w:rFonts w:ascii="GHEA Grapalat" w:hAnsi="GHEA Grapalat"/>
                <w:sz w:val="24"/>
                <w:szCs w:val="24"/>
                <w:lang w:val="hy-AM"/>
              </w:rPr>
            </w:pPr>
            <w:r w:rsidRPr="00C32DCA">
              <w:rPr>
                <w:rFonts w:ascii="GHEA Grapalat" w:hAnsi="GHEA Grapalat"/>
                <w:sz w:val="24"/>
                <w:szCs w:val="24"/>
                <w:lang w:val="hy-AM"/>
              </w:rPr>
              <w:lastRenderedPageBreak/>
              <w:t>7. Վարչապետի աշխատակազմի իրավաբանական վարչություն</w:t>
            </w:r>
          </w:p>
        </w:tc>
        <w:tc>
          <w:tcPr>
            <w:tcW w:w="3575" w:type="dxa"/>
            <w:shd w:val="clear" w:color="auto" w:fill="BFBFBF" w:themeFill="background1" w:themeFillShade="BF"/>
          </w:tcPr>
          <w:p w:rsidR="00C32DCA" w:rsidRDefault="00C32DCA" w:rsidP="00C32DCA">
            <w:pPr>
              <w:pStyle w:val="a6"/>
              <w:spacing w:line="360" w:lineRule="auto"/>
              <w:ind w:left="0"/>
              <w:rPr>
                <w:rFonts w:ascii="GHEA Grapalat" w:hAnsi="GHEA Grapalat"/>
                <w:sz w:val="24"/>
                <w:szCs w:val="24"/>
                <w:lang w:val="hy-AM"/>
              </w:rPr>
            </w:pPr>
            <w:r>
              <w:rPr>
                <w:rFonts w:ascii="GHEA Grapalat" w:hAnsi="GHEA Grapalat"/>
                <w:sz w:val="24"/>
                <w:szCs w:val="24"/>
                <w:lang w:val="hy-AM"/>
              </w:rPr>
              <w:t>13.02.2023թ.</w:t>
            </w:r>
          </w:p>
        </w:tc>
      </w:tr>
      <w:tr w:rsidR="00C32DCA" w:rsidRPr="00DA3BCB" w:rsidTr="00F76F2B">
        <w:tblPrEx>
          <w:shd w:val="clear" w:color="auto" w:fill="auto"/>
        </w:tblPrEx>
        <w:trPr>
          <w:trHeight w:val="92"/>
        </w:trPr>
        <w:tc>
          <w:tcPr>
            <w:tcW w:w="6946" w:type="dxa"/>
            <w:vMerge/>
            <w:shd w:val="clear" w:color="auto" w:fill="BFBFBF" w:themeFill="background1" w:themeFillShade="BF"/>
          </w:tcPr>
          <w:p w:rsidR="00C32DCA" w:rsidRPr="00C32DCA" w:rsidRDefault="00C32DCA" w:rsidP="00C32DCA">
            <w:pPr>
              <w:spacing w:line="360" w:lineRule="auto"/>
              <w:jc w:val="center"/>
              <w:rPr>
                <w:rFonts w:ascii="GHEA Grapalat" w:hAnsi="GHEA Grapalat"/>
                <w:sz w:val="24"/>
                <w:szCs w:val="24"/>
                <w:lang w:val="hy-AM"/>
              </w:rPr>
            </w:pPr>
          </w:p>
        </w:tc>
        <w:tc>
          <w:tcPr>
            <w:tcW w:w="3575" w:type="dxa"/>
            <w:shd w:val="clear" w:color="auto" w:fill="BFBFBF" w:themeFill="background1" w:themeFillShade="BF"/>
          </w:tcPr>
          <w:p w:rsidR="00C32DCA" w:rsidRDefault="00C32DCA" w:rsidP="00C32DCA">
            <w:pPr>
              <w:pStyle w:val="a6"/>
              <w:spacing w:line="360" w:lineRule="auto"/>
              <w:ind w:left="0"/>
              <w:rPr>
                <w:rFonts w:ascii="GHEA Grapalat" w:hAnsi="GHEA Grapalat"/>
                <w:sz w:val="24"/>
                <w:szCs w:val="24"/>
                <w:lang w:val="hy-AM"/>
              </w:rPr>
            </w:pPr>
            <w:r>
              <w:rPr>
                <w:rFonts w:ascii="GHEA Grapalat" w:hAnsi="GHEA Grapalat"/>
                <w:sz w:val="24"/>
                <w:szCs w:val="24"/>
              </w:rPr>
              <w:t xml:space="preserve">N </w:t>
            </w:r>
            <w:r w:rsidRPr="00F466D3">
              <w:rPr>
                <w:rFonts w:ascii="GHEA Grapalat" w:hAnsi="GHEA Grapalat"/>
                <w:sz w:val="24"/>
                <w:szCs w:val="24"/>
                <w:lang w:val="hy-AM"/>
              </w:rPr>
              <w:t>02/16.32/4870-2023</w:t>
            </w:r>
          </w:p>
        </w:tc>
      </w:tr>
      <w:tr w:rsidR="00F76F2B" w:rsidRPr="002A5389" w:rsidTr="00C80D3E">
        <w:tblPrEx>
          <w:shd w:val="clear" w:color="auto" w:fill="auto"/>
        </w:tblPrEx>
        <w:trPr>
          <w:trHeight w:val="92"/>
        </w:trPr>
        <w:tc>
          <w:tcPr>
            <w:tcW w:w="6946" w:type="dxa"/>
            <w:shd w:val="clear" w:color="auto" w:fill="FFFFFF" w:themeFill="background1"/>
          </w:tcPr>
          <w:p w:rsidR="00F76F2B" w:rsidRPr="00C32DCA" w:rsidRDefault="00C32DCA" w:rsidP="00C32DCA">
            <w:pPr>
              <w:spacing w:line="360" w:lineRule="auto"/>
              <w:ind w:right="40"/>
              <w:jc w:val="center"/>
              <w:rPr>
                <w:rFonts w:ascii="GHEA Grapalat" w:hAnsi="GHEA Grapalat"/>
                <w:sz w:val="24"/>
                <w:szCs w:val="24"/>
                <w:lang w:val="hy-AM"/>
              </w:rPr>
            </w:pPr>
            <w:r w:rsidRPr="00C32DCA">
              <w:rPr>
                <w:rFonts w:ascii="GHEA Grapalat" w:hAnsi="GHEA Grapalat"/>
                <w:sz w:val="24"/>
                <w:szCs w:val="24"/>
                <w:lang w:val="hy-AM"/>
              </w:rPr>
              <w:t>Եզրակացություն</w:t>
            </w:r>
          </w:p>
          <w:p w:rsidR="00C32DCA" w:rsidRPr="00C32DCA" w:rsidRDefault="00C32DCA" w:rsidP="00C32DCA">
            <w:pPr>
              <w:spacing w:line="360" w:lineRule="auto"/>
              <w:ind w:left="144" w:right="40"/>
              <w:jc w:val="center"/>
              <w:rPr>
                <w:rFonts w:ascii="GHEA Grapalat" w:hAnsi="GHEA Grapalat" w:cs="Arial Unicode"/>
                <w:bCs/>
                <w:sz w:val="24"/>
                <w:szCs w:val="24"/>
                <w:lang w:val="fr-FR"/>
              </w:rPr>
            </w:pPr>
            <w:r w:rsidRPr="00C32DCA">
              <w:rPr>
                <w:rFonts w:ascii="GHEA Grapalat" w:hAnsi="GHEA Grapalat" w:cs="Arial Unicode"/>
                <w:bCs/>
                <w:sz w:val="24"/>
                <w:szCs w:val="24"/>
                <w:lang w:val="fr-FR"/>
              </w:rPr>
              <w:t>«</w:t>
            </w:r>
            <w:r w:rsidRPr="00C32DCA">
              <w:rPr>
                <w:rFonts w:ascii="GHEA Grapalat" w:hAnsi="GHEA Grapalat" w:cs="Arial Unicode"/>
                <w:bCs/>
                <w:sz w:val="24"/>
                <w:szCs w:val="24"/>
                <w:lang w:val="hy-AM"/>
              </w:rPr>
              <w:t>Անշարժ</w:t>
            </w:r>
            <w:r w:rsidRPr="00C32DCA">
              <w:rPr>
                <w:rFonts w:ascii="GHEA Grapalat" w:hAnsi="GHEA Grapalat" w:cs="Arial Unicode"/>
                <w:bCs/>
                <w:sz w:val="24"/>
                <w:szCs w:val="24"/>
                <w:lang w:val="fr-FR"/>
              </w:rPr>
              <w:t xml:space="preserve"> գույք հետ վերցնելու,</w:t>
            </w:r>
            <w:r w:rsidRPr="00C32DCA">
              <w:rPr>
                <w:rFonts w:ascii="GHEA Grapalat" w:hAnsi="GHEA Grapalat" w:cs="Arial Unicode"/>
                <w:bCs/>
                <w:sz w:val="24"/>
                <w:szCs w:val="24"/>
                <w:lang w:val="hy-AM"/>
              </w:rPr>
              <w:t xml:space="preserve"> </w:t>
            </w:r>
            <w:r w:rsidRPr="00C32DCA">
              <w:rPr>
                <w:rFonts w:ascii="GHEA Grapalat" w:hAnsi="GHEA Grapalat" w:cs="Arial Unicode"/>
                <w:bCs/>
                <w:sz w:val="24"/>
                <w:szCs w:val="24"/>
                <w:lang w:val="fr-FR"/>
              </w:rPr>
              <w:t xml:space="preserve">անհատույց օգտագործման իրավունքով տարածք ամրացնելու և Սիմոնյան կրթական հիմնադրամին վարձակալությամբ անշարժ գույք տրամադրելու մասին» Հայաստանի Հանրապետության կառավարության որոշման նախագծի </w:t>
            </w:r>
            <w:r w:rsidRPr="00C32DCA">
              <w:rPr>
                <w:rFonts w:ascii="GHEA Grapalat" w:hAnsi="GHEA Grapalat" w:cs="Arial Unicode"/>
                <w:bCs/>
                <w:sz w:val="24"/>
                <w:szCs w:val="24"/>
                <w:lang w:val="hy-AM"/>
              </w:rPr>
              <w:t>(այսուհետ՝ նախագիծ)</w:t>
            </w:r>
            <w:r w:rsidRPr="00C32DCA">
              <w:rPr>
                <w:rFonts w:ascii="GHEA Grapalat" w:hAnsi="GHEA Grapalat" w:cs="Arial Unicode"/>
                <w:bCs/>
                <w:sz w:val="24"/>
                <w:szCs w:val="24"/>
                <w:lang w:val="fr-FR"/>
              </w:rPr>
              <w:t xml:space="preserve"> վերաբերյալ</w:t>
            </w:r>
          </w:p>
          <w:p w:rsidR="00C32DCA" w:rsidRPr="00C32DCA" w:rsidRDefault="00C32DCA" w:rsidP="00C32DCA">
            <w:pPr>
              <w:spacing w:line="360" w:lineRule="auto"/>
              <w:ind w:left="144" w:right="40"/>
              <w:jc w:val="center"/>
              <w:rPr>
                <w:rFonts w:ascii="GHEA Grapalat" w:hAnsi="GHEA Grapalat" w:cs="Arial Unicode"/>
                <w:bCs/>
                <w:sz w:val="24"/>
                <w:szCs w:val="24"/>
                <w:lang w:val="fr-FR"/>
              </w:rPr>
            </w:pPr>
          </w:p>
          <w:p w:rsidR="00C32DCA" w:rsidRPr="00C32DCA" w:rsidRDefault="00C32DCA" w:rsidP="00C32DCA">
            <w:pPr>
              <w:autoSpaceDE w:val="0"/>
              <w:autoSpaceDN w:val="0"/>
              <w:adjustRightInd w:val="0"/>
              <w:spacing w:line="360" w:lineRule="auto"/>
              <w:ind w:right="40"/>
              <w:jc w:val="both"/>
              <w:rPr>
                <w:rFonts w:ascii="GHEA Grapalat" w:hAnsi="GHEA Grapalat"/>
                <w:color w:val="000000"/>
                <w:sz w:val="24"/>
                <w:szCs w:val="24"/>
                <w:shd w:val="clear" w:color="auto" w:fill="FFFFFF"/>
                <w:lang w:val="hy-AM"/>
              </w:rPr>
            </w:pPr>
            <w:r w:rsidRPr="00C32DCA">
              <w:rPr>
                <w:rFonts w:ascii="GHEA Grapalat" w:hAnsi="GHEA Grapalat" w:cs="Arial"/>
                <w:sz w:val="24"/>
                <w:szCs w:val="24"/>
                <w:lang w:val="af-ZA"/>
              </w:rPr>
              <w:t xml:space="preserve">    </w:t>
            </w:r>
            <w:r w:rsidRPr="00C32DCA">
              <w:rPr>
                <w:rFonts w:ascii="GHEA Grapalat" w:hAnsi="GHEA Grapalat" w:cs="Arial"/>
                <w:sz w:val="24"/>
                <w:szCs w:val="24"/>
                <w:lang w:val="hy-AM"/>
              </w:rPr>
              <w:t xml:space="preserve"> </w:t>
            </w:r>
            <w:r w:rsidRPr="00C32DCA">
              <w:rPr>
                <w:rFonts w:ascii="GHEA Grapalat" w:hAnsi="GHEA Grapalat" w:cs="Arial"/>
                <w:sz w:val="24"/>
                <w:szCs w:val="24"/>
                <w:lang w:val="af-ZA"/>
              </w:rPr>
              <w:t xml:space="preserve"> 1.</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Նախագծի</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նախաբանում</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նշված</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չէ</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նորմատիվ</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իրավական</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ակտի</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համապատասխան</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դրույթը</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որը</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կառավարությանը</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լիազորում</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է</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ընդունել</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սույն</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որոշման</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նախագիծը</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ինչը</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հակասում</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է</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Նորմատիվ</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իրավական</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ակտերի</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մասին</w:t>
            </w:r>
            <w:r w:rsidRPr="00C32DCA">
              <w:rPr>
                <w:rFonts w:ascii="GHEA Grapalat" w:hAnsi="GHEA Grapalat"/>
                <w:color w:val="000000"/>
                <w:sz w:val="24"/>
                <w:szCs w:val="24"/>
                <w:shd w:val="clear" w:color="auto" w:fill="FFFFFF"/>
                <w:lang w:val="hy-AM"/>
              </w:rPr>
              <w:t xml:space="preserve">» ՀՀ </w:t>
            </w:r>
            <w:r w:rsidRPr="00C32DCA">
              <w:rPr>
                <w:rFonts w:ascii="GHEA Grapalat" w:hAnsi="GHEA Grapalat" w:cs="Arial"/>
                <w:color w:val="000000"/>
                <w:sz w:val="24"/>
                <w:szCs w:val="24"/>
                <w:shd w:val="clear" w:color="auto" w:fill="FFFFFF"/>
                <w:lang w:val="hy-AM"/>
              </w:rPr>
              <w:t>օրենքի</w:t>
            </w:r>
            <w:r w:rsidRPr="00C32DCA">
              <w:rPr>
                <w:rFonts w:ascii="GHEA Grapalat" w:hAnsi="GHEA Grapalat"/>
                <w:color w:val="000000"/>
                <w:sz w:val="24"/>
                <w:szCs w:val="24"/>
                <w:shd w:val="clear" w:color="auto" w:fill="FFFFFF"/>
                <w:lang w:val="hy-AM"/>
              </w:rPr>
              <w:t xml:space="preserve"> 2-</w:t>
            </w:r>
            <w:r w:rsidRPr="00C32DCA">
              <w:rPr>
                <w:rFonts w:ascii="GHEA Grapalat" w:hAnsi="GHEA Grapalat" w:cs="Arial"/>
                <w:color w:val="000000"/>
                <w:sz w:val="24"/>
                <w:szCs w:val="24"/>
                <w:shd w:val="clear" w:color="auto" w:fill="FFFFFF"/>
                <w:lang w:val="hy-AM"/>
              </w:rPr>
              <w:t>րդ</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հոդվածի</w:t>
            </w:r>
            <w:r w:rsidRPr="00C32DCA">
              <w:rPr>
                <w:rFonts w:ascii="GHEA Grapalat" w:hAnsi="GHEA Grapalat"/>
                <w:color w:val="000000"/>
                <w:sz w:val="24"/>
                <w:szCs w:val="24"/>
                <w:shd w:val="clear" w:color="auto" w:fill="FFFFFF"/>
                <w:lang w:val="hy-AM"/>
              </w:rPr>
              <w:t xml:space="preserve"> 1-</w:t>
            </w:r>
            <w:r w:rsidRPr="00C32DCA">
              <w:rPr>
                <w:rFonts w:ascii="GHEA Grapalat" w:hAnsi="GHEA Grapalat" w:cs="Arial"/>
                <w:color w:val="000000"/>
                <w:sz w:val="24"/>
                <w:szCs w:val="24"/>
                <w:shd w:val="clear" w:color="auto" w:fill="FFFFFF"/>
                <w:lang w:val="hy-AM"/>
              </w:rPr>
              <w:t>ին</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մասին</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ըստ</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որի՝</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ներքին</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կամ</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անհատական</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իրավական</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ակտը</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ընդունվում</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color w:val="000000"/>
                <w:sz w:val="24"/>
                <w:szCs w:val="24"/>
                <w:shd w:val="clear" w:color="auto" w:fill="FFFFFF"/>
                <w:lang w:val="hy-AM"/>
              </w:rPr>
              <w:t>է</w:t>
            </w:r>
            <w:r w:rsidRPr="00C32DCA">
              <w:rPr>
                <w:rFonts w:ascii="GHEA Grapalat" w:hAnsi="GHEA Grapalat"/>
                <w:color w:val="000000"/>
                <w:sz w:val="24"/>
                <w:szCs w:val="24"/>
                <w:shd w:val="clear" w:color="auto" w:fill="FFFFFF"/>
                <w:lang w:val="hy-AM"/>
              </w:rPr>
              <w:t xml:space="preserve"> </w:t>
            </w:r>
            <w:r w:rsidRPr="00C32DCA">
              <w:rPr>
                <w:rFonts w:ascii="GHEA Grapalat" w:hAnsi="GHEA Grapalat" w:cs="Arial"/>
                <w:i/>
                <w:color w:val="000000"/>
                <w:sz w:val="24"/>
                <w:szCs w:val="24"/>
                <w:u w:val="single"/>
                <w:shd w:val="clear" w:color="auto" w:fill="FFFFFF"/>
                <w:lang w:val="hy-AM"/>
              </w:rPr>
              <w:t>նորմատիվ</w:t>
            </w:r>
            <w:r w:rsidRPr="00C32DCA">
              <w:rPr>
                <w:rFonts w:ascii="GHEA Grapalat" w:hAnsi="GHEA Grapalat"/>
                <w:i/>
                <w:color w:val="000000"/>
                <w:sz w:val="24"/>
                <w:szCs w:val="24"/>
                <w:u w:val="single"/>
                <w:shd w:val="clear" w:color="auto" w:fill="FFFFFF"/>
                <w:lang w:val="hy-AM"/>
              </w:rPr>
              <w:t xml:space="preserve"> </w:t>
            </w:r>
            <w:r w:rsidRPr="00C32DCA">
              <w:rPr>
                <w:rFonts w:ascii="GHEA Grapalat" w:hAnsi="GHEA Grapalat" w:cs="Arial"/>
                <w:i/>
                <w:color w:val="000000"/>
                <w:sz w:val="24"/>
                <w:szCs w:val="24"/>
                <w:u w:val="single"/>
                <w:shd w:val="clear" w:color="auto" w:fill="FFFFFF"/>
                <w:lang w:val="hy-AM"/>
              </w:rPr>
              <w:t>իրավական</w:t>
            </w:r>
            <w:r w:rsidRPr="00C32DCA">
              <w:rPr>
                <w:rFonts w:ascii="GHEA Grapalat" w:hAnsi="GHEA Grapalat"/>
                <w:i/>
                <w:color w:val="000000"/>
                <w:sz w:val="24"/>
                <w:szCs w:val="24"/>
                <w:u w:val="single"/>
                <w:shd w:val="clear" w:color="auto" w:fill="FFFFFF"/>
                <w:lang w:val="hy-AM"/>
              </w:rPr>
              <w:t xml:space="preserve"> </w:t>
            </w:r>
            <w:r w:rsidRPr="00C32DCA">
              <w:rPr>
                <w:rFonts w:ascii="GHEA Grapalat" w:hAnsi="GHEA Grapalat" w:cs="Arial"/>
                <w:i/>
                <w:color w:val="000000"/>
                <w:sz w:val="24"/>
                <w:szCs w:val="24"/>
                <w:u w:val="single"/>
                <w:shd w:val="clear" w:color="auto" w:fill="FFFFFF"/>
                <w:lang w:val="hy-AM"/>
              </w:rPr>
              <w:t>ակտի</w:t>
            </w:r>
            <w:r w:rsidRPr="00C32DCA">
              <w:rPr>
                <w:rFonts w:ascii="GHEA Grapalat" w:hAnsi="GHEA Grapalat"/>
                <w:i/>
                <w:color w:val="000000"/>
                <w:sz w:val="24"/>
                <w:szCs w:val="24"/>
                <w:u w:val="single"/>
                <w:shd w:val="clear" w:color="auto" w:fill="FFFFFF"/>
                <w:lang w:val="hy-AM"/>
              </w:rPr>
              <w:t xml:space="preserve"> </w:t>
            </w:r>
            <w:r w:rsidRPr="00C32DCA">
              <w:rPr>
                <w:rFonts w:ascii="GHEA Grapalat" w:hAnsi="GHEA Grapalat" w:cs="Arial"/>
                <w:i/>
                <w:color w:val="000000"/>
                <w:sz w:val="24"/>
                <w:szCs w:val="24"/>
                <w:u w:val="single"/>
                <w:shd w:val="clear" w:color="auto" w:fill="FFFFFF"/>
                <w:lang w:val="hy-AM"/>
              </w:rPr>
              <w:t>հիման</w:t>
            </w:r>
            <w:r w:rsidRPr="00C32DCA">
              <w:rPr>
                <w:rFonts w:ascii="GHEA Grapalat" w:hAnsi="GHEA Grapalat"/>
                <w:i/>
                <w:color w:val="000000"/>
                <w:sz w:val="24"/>
                <w:szCs w:val="24"/>
                <w:u w:val="single"/>
                <w:shd w:val="clear" w:color="auto" w:fill="FFFFFF"/>
                <w:lang w:val="hy-AM"/>
              </w:rPr>
              <w:t xml:space="preserve"> </w:t>
            </w:r>
            <w:r w:rsidRPr="00C32DCA">
              <w:rPr>
                <w:rFonts w:ascii="GHEA Grapalat" w:hAnsi="GHEA Grapalat" w:cs="Arial"/>
                <w:i/>
                <w:color w:val="000000"/>
                <w:sz w:val="24"/>
                <w:szCs w:val="24"/>
                <w:u w:val="single"/>
                <w:shd w:val="clear" w:color="auto" w:fill="FFFFFF"/>
                <w:lang w:val="hy-AM"/>
              </w:rPr>
              <w:t>վրա</w:t>
            </w:r>
            <w:r w:rsidRPr="00C32DCA">
              <w:rPr>
                <w:rFonts w:ascii="GHEA Grapalat" w:hAnsi="GHEA Grapalat"/>
                <w:i/>
                <w:color w:val="000000"/>
                <w:sz w:val="24"/>
                <w:szCs w:val="24"/>
                <w:u w:val="single"/>
                <w:shd w:val="clear" w:color="auto" w:fill="FFFFFF"/>
                <w:lang w:val="hy-AM"/>
              </w:rPr>
              <w:t xml:space="preserve"> </w:t>
            </w:r>
            <w:r w:rsidRPr="00C32DCA">
              <w:rPr>
                <w:rFonts w:ascii="GHEA Grapalat" w:hAnsi="GHEA Grapalat" w:cs="Arial"/>
                <w:i/>
                <w:color w:val="000000"/>
                <w:sz w:val="24"/>
                <w:szCs w:val="24"/>
                <w:u w:val="single"/>
                <w:shd w:val="clear" w:color="auto" w:fill="FFFFFF"/>
                <w:lang w:val="hy-AM"/>
              </w:rPr>
              <w:t>և</w:t>
            </w:r>
            <w:r w:rsidRPr="00C32DCA">
              <w:rPr>
                <w:rFonts w:ascii="GHEA Grapalat" w:hAnsi="GHEA Grapalat"/>
                <w:i/>
                <w:color w:val="000000"/>
                <w:sz w:val="24"/>
                <w:szCs w:val="24"/>
                <w:u w:val="single"/>
                <w:shd w:val="clear" w:color="auto" w:fill="FFFFFF"/>
                <w:lang w:val="hy-AM"/>
              </w:rPr>
              <w:t xml:space="preserve"> </w:t>
            </w:r>
            <w:r w:rsidRPr="00C32DCA">
              <w:rPr>
                <w:rFonts w:ascii="GHEA Grapalat" w:hAnsi="GHEA Grapalat" w:cs="Arial"/>
                <w:i/>
                <w:color w:val="000000"/>
                <w:sz w:val="24"/>
                <w:szCs w:val="24"/>
                <w:u w:val="single"/>
                <w:shd w:val="clear" w:color="auto" w:fill="FFFFFF"/>
                <w:lang w:val="hy-AM"/>
              </w:rPr>
              <w:t>դրան</w:t>
            </w:r>
            <w:r w:rsidRPr="00C32DCA">
              <w:rPr>
                <w:rFonts w:ascii="GHEA Grapalat" w:hAnsi="GHEA Grapalat"/>
                <w:i/>
                <w:color w:val="000000"/>
                <w:sz w:val="24"/>
                <w:szCs w:val="24"/>
                <w:u w:val="single"/>
                <w:shd w:val="clear" w:color="auto" w:fill="FFFFFF"/>
                <w:lang w:val="hy-AM"/>
              </w:rPr>
              <w:t xml:space="preserve"> </w:t>
            </w:r>
            <w:r w:rsidRPr="00C32DCA">
              <w:rPr>
                <w:rFonts w:ascii="GHEA Grapalat" w:hAnsi="GHEA Grapalat" w:cs="Arial"/>
                <w:i/>
                <w:color w:val="000000"/>
                <w:sz w:val="24"/>
                <w:szCs w:val="24"/>
                <w:u w:val="single"/>
                <w:shd w:val="clear" w:color="auto" w:fill="FFFFFF"/>
                <w:lang w:val="hy-AM"/>
              </w:rPr>
              <w:t>համապատասխան</w:t>
            </w:r>
            <w:r w:rsidRPr="00C32DCA">
              <w:rPr>
                <w:rFonts w:ascii="GHEA Grapalat" w:hAnsi="GHEA Grapalat"/>
                <w:color w:val="000000"/>
                <w:sz w:val="24"/>
                <w:szCs w:val="24"/>
                <w:shd w:val="clear" w:color="auto" w:fill="FFFFFF"/>
                <w:lang w:val="hy-AM"/>
              </w:rPr>
              <w:t>:</w:t>
            </w:r>
          </w:p>
          <w:p w:rsidR="00C32DCA" w:rsidRPr="00C32DCA" w:rsidRDefault="00C32DCA" w:rsidP="00C32DCA">
            <w:pPr>
              <w:spacing w:line="360" w:lineRule="auto"/>
              <w:ind w:right="40"/>
              <w:jc w:val="both"/>
              <w:rPr>
                <w:rFonts w:ascii="GHEA Grapalat" w:hAnsi="GHEA Grapalat"/>
                <w:sz w:val="24"/>
                <w:szCs w:val="24"/>
                <w:lang w:val="hy-AM"/>
              </w:rPr>
            </w:pPr>
            <w:r w:rsidRPr="00C32DCA">
              <w:rPr>
                <w:rFonts w:ascii="GHEA Grapalat" w:hAnsi="GHEA Grapalat"/>
                <w:color w:val="000000"/>
                <w:sz w:val="24"/>
                <w:szCs w:val="24"/>
                <w:shd w:val="clear" w:color="auto" w:fill="FFFFFF"/>
                <w:lang w:val="hy-AM"/>
              </w:rPr>
              <w:t xml:space="preserve">     2. Նախագծի 2-րդ կետում բացակայում է անշարժ գույքի գնահատված արժեքը: </w:t>
            </w:r>
            <w:r w:rsidRPr="00C32DCA">
              <w:rPr>
                <w:rFonts w:ascii="GHEA Grapalat" w:hAnsi="GHEA Grapalat"/>
                <w:sz w:val="24"/>
                <w:szCs w:val="24"/>
                <w:lang w:val="hy-AM"/>
              </w:rPr>
              <w:t xml:space="preserve">Հարկ է նշել, որ </w:t>
            </w:r>
            <w:r w:rsidRPr="00C32DCA">
              <w:rPr>
                <w:rFonts w:ascii="GHEA Grapalat" w:hAnsi="GHEA Grapalat"/>
                <w:color w:val="000000"/>
                <w:sz w:val="24"/>
                <w:szCs w:val="24"/>
                <w:shd w:val="clear" w:color="auto" w:fill="FFFFFF"/>
                <w:lang w:val="hy-AM"/>
              </w:rPr>
              <w:t xml:space="preserve">ՀՀ կառավարության 2011 թվականի փետրվարի 17-ի N 304-Ն որոշմամբ հաստատված կարգի 2-րդ կետի 2-րդ ենթակետի համաձայն՝ գույքն անհատույց </w:t>
            </w:r>
            <w:r w:rsidRPr="00C32DCA">
              <w:rPr>
                <w:rFonts w:ascii="GHEA Grapalat" w:hAnsi="GHEA Grapalat"/>
                <w:color w:val="000000"/>
                <w:sz w:val="24"/>
                <w:szCs w:val="24"/>
                <w:shd w:val="clear" w:color="auto" w:fill="FFFFFF"/>
                <w:lang w:val="hy-AM"/>
              </w:rPr>
              <w:lastRenderedPageBreak/>
              <w:t>օգտագործման տրամադրելու վերաբերյալ կառավարության որոշումը ներառում է անհատույց օգտագործման տրամադրվող անշարժ գույքի գնահատված արժեքը՝ ըստ գնահատման վերաբերյալ հաշվետվության: Մինչդեռ նախագծում ներառված չէ անշարժ գույքի գնահատված արժեքը:</w:t>
            </w:r>
          </w:p>
          <w:p w:rsidR="00C32DCA" w:rsidRPr="00C32DCA" w:rsidRDefault="00C32DCA" w:rsidP="00C32DCA">
            <w:pPr>
              <w:spacing w:line="360" w:lineRule="auto"/>
              <w:ind w:right="40"/>
              <w:jc w:val="both"/>
              <w:rPr>
                <w:rFonts w:ascii="GHEA Grapalat" w:hAnsi="GHEA Grapalat"/>
                <w:b/>
                <w:bCs/>
                <w:i/>
                <w:color w:val="000000"/>
                <w:sz w:val="24"/>
                <w:szCs w:val="24"/>
                <w:shd w:val="clear" w:color="auto" w:fill="FFFFFF"/>
                <w:lang w:val="hy-AM"/>
              </w:rPr>
            </w:pPr>
            <w:r w:rsidRPr="00C32DCA">
              <w:rPr>
                <w:rFonts w:ascii="GHEA Grapalat" w:hAnsi="GHEA Grapalat"/>
                <w:color w:val="000000"/>
                <w:sz w:val="24"/>
                <w:szCs w:val="24"/>
                <w:shd w:val="clear" w:color="auto" w:fill="FFFFFF"/>
                <w:lang w:val="hy-AM"/>
              </w:rPr>
              <w:t xml:space="preserve">   3. Նախագծի 5-րդ կետի 3-րդ ենթակետով նախատեսվում է, որ </w:t>
            </w:r>
            <w:r w:rsidRPr="00C32DCA">
              <w:rPr>
                <w:rFonts w:ascii="GHEA Grapalat" w:hAnsi="GHEA Grapalat" w:cs="Arial"/>
                <w:bCs/>
                <w:i/>
                <w:kern w:val="32"/>
                <w:sz w:val="24"/>
                <w:szCs w:val="24"/>
                <w:u w:val="single"/>
                <w:lang w:val="hy-AM"/>
              </w:rPr>
              <w:t>սույն որոշման 3-րդ կետում նշված աշխատանքների համար Հիմնադրամի կողմից ծախսված միջոցները՝ որպես պետության կողմից Հիմնադրամում կատարվող կամավոր գույքային վճար, հաշվանցվում են անշարժ գույքի վարձակալության համար սահմանված վարձավճարներից,</w:t>
            </w:r>
            <w:r w:rsidRPr="00C32DCA">
              <w:rPr>
                <w:rFonts w:ascii="GHEA Grapalat" w:hAnsi="GHEA Grapalat" w:cs="Arial"/>
                <w:bCs/>
                <w:i/>
                <w:kern w:val="32"/>
                <w:sz w:val="24"/>
                <w:szCs w:val="24"/>
                <w:lang w:val="hy-AM"/>
              </w:rPr>
              <w:t xml:space="preserve"> </w:t>
            </w:r>
            <w:r w:rsidRPr="00C32DCA">
              <w:rPr>
                <w:rFonts w:ascii="GHEA Grapalat" w:hAnsi="GHEA Grapalat" w:cs="Arial"/>
                <w:bCs/>
                <w:kern w:val="32"/>
                <w:sz w:val="24"/>
                <w:szCs w:val="24"/>
                <w:lang w:val="hy-AM"/>
              </w:rPr>
              <w:t>որտեղ խնդրահարույց է Հիմնադրամի կողմից վճարվելիք վճարի վարձավճարների հաշվանցման մասին դրույթի նախատեսումը, քանի որ համաձայն «Պետական գույքի</w:t>
            </w:r>
            <w:r w:rsidRPr="00C32DCA">
              <w:rPr>
                <w:rFonts w:ascii="GHEA Grapalat" w:hAnsi="GHEA Grapalat"/>
                <w:b/>
                <w:bCs/>
                <w:color w:val="000000"/>
                <w:sz w:val="24"/>
                <w:szCs w:val="24"/>
                <w:shd w:val="clear" w:color="auto" w:fill="FFFFFF"/>
                <w:lang w:val="hy-AM"/>
              </w:rPr>
              <w:t xml:space="preserve"> </w:t>
            </w:r>
            <w:r w:rsidRPr="00C32DCA">
              <w:rPr>
                <w:rFonts w:ascii="GHEA Grapalat" w:hAnsi="GHEA Grapalat"/>
                <w:bCs/>
                <w:color w:val="000000"/>
                <w:sz w:val="24"/>
                <w:szCs w:val="24"/>
                <w:shd w:val="clear" w:color="auto" w:fill="FFFFFF"/>
                <w:lang w:val="hy-AM"/>
              </w:rPr>
              <w:t>վարձակալության տրամադրման, Հայաստանի Հանրապետության կառավարության 2000 թվականի նոյեմբերի 9-ի N 731, 2001 թվականի փետրվարի 22-ի N 125 և 2013 թվականի հոկտեմբերի 3-ի N 1106-Ն որոշումներն ուժը կորցրած ճանաչելու մասին</w:t>
            </w:r>
            <w:r w:rsidRPr="00C32DCA">
              <w:rPr>
                <w:rFonts w:ascii="GHEA Grapalat" w:hAnsi="GHEA Grapalat" w:cs="Arial"/>
                <w:bCs/>
                <w:kern w:val="32"/>
                <w:sz w:val="24"/>
                <w:szCs w:val="24"/>
                <w:lang w:val="hy-AM"/>
              </w:rPr>
              <w:t xml:space="preserve">» ՀՀ կառավարության 2020 թվականի հունիսի 8-ի 914-Ն որոշման 10-րդ կետի՝ </w:t>
            </w:r>
            <w:r w:rsidRPr="00C32DCA">
              <w:rPr>
                <w:rFonts w:ascii="GHEA Grapalat" w:hAnsi="GHEA Grapalat"/>
                <w:b/>
                <w:i/>
                <w:color w:val="000000"/>
                <w:sz w:val="24"/>
                <w:szCs w:val="24"/>
                <w:shd w:val="clear" w:color="auto" w:fill="FFFFFF"/>
                <w:lang w:val="hy-AM"/>
              </w:rPr>
              <w:t>վարձակալության հանձնված գույքի վարձակալական վճարներից ստացված դրամական միջոցներն ուղղվում են Հայաստանի Հանրապետության պետական բյուջե:</w:t>
            </w:r>
            <w:r w:rsidRPr="00C32DCA">
              <w:rPr>
                <w:rFonts w:ascii="GHEA Grapalat" w:hAnsi="GHEA Grapalat" w:cs="Arial"/>
                <w:b/>
                <w:bCs/>
                <w:i/>
                <w:kern w:val="32"/>
                <w:sz w:val="24"/>
                <w:szCs w:val="24"/>
                <w:lang w:val="hy-AM"/>
              </w:rPr>
              <w:t xml:space="preserve"> </w:t>
            </w:r>
          </w:p>
          <w:p w:rsidR="00C32DCA" w:rsidRPr="00C32DCA" w:rsidRDefault="00C32DCA" w:rsidP="00C32DCA">
            <w:pPr>
              <w:spacing w:line="360" w:lineRule="auto"/>
              <w:ind w:right="40"/>
              <w:jc w:val="center"/>
              <w:rPr>
                <w:rFonts w:ascii="GHEA Grapalat" w:hAnsi="GHEA Grapalat"/>
                <w:sz w:val="24"/>
                <w:szCs w:val="24"/>
                <w:lang w:val="hy-AM"/>
              </w:rPr>
            </w:pPr>
          </w:p>
        </w:tc>
        <w:tc>
          <w:tcPr>
            <w:tcW w:w="3575" w:type="dxa"/>
            <w:shd w:val="clear" w:color="auto" w:fill="FFFFFF" w:themeFill="background1"/>
          </w:tcPr>
          <w:p w:rsidR="0002645C" w:rsidRDefault="001A6EF4" w:rsidP="0002645C">
            <w:pPr>
              <w:pStyle w:val="a6"/>
              <w:numPr>
                <w:ilvl w:val="0"/>
                <w:numId w:val="18"/>
              </w:numPr>
              <w:spacing w:line="360" w:lineRule="auto"/>
              <w:rPr>
                <w:rFonts w:ascii="GHEA Grapalat" w:hAnsi="GHEA Grapalat"/>
                <w:sz w:val="24"/>
                <w:szCs w:val="24"/>
                <w:lang w:val="hy-AM"/>
              </w:rPr>
            </w:pPr>
            <w:r>
              <w:rPr>
                <w:rFonts w:ascii="GHEA Grapalat" w:hAnsi="GHEA Grapalat"/>
                <w:sz w:val="24"/>
                <w:szCs w:val="24"/>
                <w:lang w:val="hy-AM"/>
              </w:rPr>
              <w:lastRenderedPageBreak/>
              <w:t xml:space="preserve">Ընդունվել է։ Նախագծի նախաբանում կատարվել է լրացում և հղում է </w:t>
            </w:r>
            <w:r w:rsidR="000D071C">
              <w:rPr>
                <w:rFonts w:ascii="GHEA Grapalat" w:hAnsi="GHEA Grapalat"/>
                <w:sz w:val="24"/>
                <w:szCs w:val="24"/>
                <w:lang w:val="hy-AM"/>
              </w:rPr>
              <w:t>կա</w:t>
            </w:r>
            <w:r>
              <w:rPr>
                <w:rFonts w:ascii="GHEA Grapalat" w:hAnsi="GHEA Grapalat"/>
                <w:sz w:val="24"/>
                <w:szCs w:val="24"/>
                <w:lang w:val="hy-AM"/>
              </w:rPr>
              <w:t>տ</w:t>
            </w:r>
            <w:r w:rsidR="000D071C">
              <w:rPr>
                <w:rFonts w:ascii="GHEA Grapalat" w:hAnsi="GHEA Grapalat"/>
                <w:sz w:val="24"/>
                <w:szCs w:val="24"/>
                <w:lang w:val="hy-AM"/>
              </w:rPr>
              <w:t>ա</w:t>
            </w:r>
            <w:r>
              <w:rPr>
                <w:rFonts w:ascii="GHEA Grapalat" w:hAnsi="GHEA Grapalat"/>
                <w:sz w:val="24"/>
                <w:szCs w:val="24"/>
                <w:lang w:val="hy-AM"/>
              </w:rPr>
              <w:t xml:space="preserve">րվել նաև «Պետական գույքի կառավարման մասին» ՀՀ օրենքի 6-րդ հոդվածի 1-ին ենթակետին, չնայած որ Նախագծի նախաբանում արդեն իսկ նշված </w:t>
            </w:r>
            <w:r w:rsidR="0002645C">
              <w:rPr>
                <w:rFonts w:ascii="GHEA Grapalat" w:hAnsi="GHEA Grapalat"/>
                <w:sz w:val="24"/>
                <w:szCs w:val="24"/>
                <w:lang w:val="hy-AM"/>
              </w:rPr>
              <w:t xml:space="preserve">էին </w:t>
            </w:r>
            <w:r>
              <w:rPr>
                <w:rFonts w:ascii="GHEA Grapalat" w:hAnsi="GHEA Grapalat"/>
                <w:sz w:val="24"/>
                <w:szCs w:val="24"/>
                <w:lang w:val="hy-AM"/>
              </w:rPr>
              <w:t>Քաղաքացիական օրենսգրքի 609-րդ և 688-րդ</w:t>
            </w:r>
            <w:r w:rsidR="000D071C">
              <w:rPr>
                <w:rFonts w:ascii="GHEA Grapalat" w:hAnsi="GHEA Grapalat"/>
                <w:sz w:val="24"/>
                <w:szCs w:val="24"/>
                <w:lang w:val="hy-AM"/>
              </w:rPr>
              <w:t xml:space="preserve"> հոդվածները, «Պետական ոչ առևտրային կազմակերպությունների մասին» ՀՀ օրենքի 5-րդ հոդվածի 1-ին և 2-րդ մասերը</w:t>
            </w:r>
            <w:r w:rsidR="0002645C">
              <w:rPr>
                <w:rFonts w:ascii="GHEA Grapalat" w:hAnsi="GHEA Grapalat"/>
                <w:sz w:val="24"/>
                <w:szCs w:val="24"/>
                <w:lang w:val="hy-AM"/>
              </w:rPr>
              <w:t xml:space="preserve">, համաձայն որոնց գույքի վարձակալության և անհատույց օգտագործման հանձնման իրավունքը վերապահվում է սեփականատիրոջն ու հիմնադրին, որը մի դեպքում Հայաստանի </w:t>
            </w:r>
            <w:r w:rsidR="0002645C">
              <w:rPr>
                <w:rFonts w:ascii="GHEA Grapalat" w:hAnsi="GHEA Grapalat"/>
                <w:sz w:val="24"/>
                <w:szCs w:val="24"/>
                <w:lang w:val="hy-AM"/>
              </w:rPr>
              <w:lastRenderedPageBreak/>
              <w:t xml:space="preserve">Հանրապետությունն է, մյուս դեպքում՝ Կառավարությունը։  </w:t>
            </w:r>
            <w:r>
              <w:rPr>
                <w:rFonts w:ascii="GHEA Grapalat" w:hAnsi="GHEA Grapalat"/>
                <w:sz w:val="24"/>
                <w:szCs w:val="24"/>
                <w:lang w:val="hy-AM"/>
              </w:rPr>
              <w:t xml:space="preserve"> </w:t>
            </w:r>
          </w:p>
          <w:p w:rsidR="0086649C" w:rsidRDefault="0002645C" w:rsidP="0086649C">
            <w:pPr>
              <w:pStyle w:val="a6"/>
              <w:numPr>
                <w:ilvl w:val="0"/>
                <w:numId w:val="18"/>
              </w:numPr>
              <w:spacing w:line="360" w:lineRule="auto"/>
              <w:rPr>
                <w:rFonts w:ascii="GHEA Grapalat" w:hAnsi="GHEA Grapalat"/>
                <w:sz w:val="24"/>
                <w:szCs w:val="24"/>
                <w:lang w:val="hy-AM"/>
              </w:rPr>
            </w:pPr>
            <w:r>
              <w:rPr>
                <w:rFonts w:ascii="GHEA Grapalat" w:hAnsi="GHEA Grapalat"/>
                <w:sz w:val="24"/>
                <w:szCs w:val="24"/>
                <w:lang w:val="hy-AM"/>
              </w:rPr>
              <w:t xml:space="preserve">Չի ընդունվել, քանի որ </w:t>
            </w:r>
            <w:r w:rsidR="000B2780">
              <w:rPr>
                <w:rFonts w:ascii="GHEA Grapalat" w:hAnsi="GHEA Grapalat"/>
                <w:sz w:val="24"/>
                <w:szCs w:val="24"/>
                <w:lang w:val="hy-AM"/>
              </w:rPr>
              <w:t xml:space="preserve">Նախագիծը մշակվել է հիմք ընդունելով «Պետական ոչ առևտրային կազմակերպությունների մասին» </w:t>
            </w:r>
            <w:r>
              <w:rPr>
                <w:rFonts w:ascii="GHEA Grapalat" w:hAnsi="GHEA Grapalat"/>
                <w:sz w:val="24"/>
                <w:szCs w:val="24"/>
                <w:lang w:val="hy-AM"/>
              </w:rPr>
              <w:t>ՀՀ</w:t>
            </w:r>
            <w:r w:rsidR="000B2780">
              <w:rPr>
                <w:rFonts w:ascii="GHEA Grapalat" w:hAnsi="GHEA Grapalat"/>
                <w:sz w:val="24"/>
                <w:szCs w:val="24"/>
                <w:lang w:val="hy-AM"/>
              </w:rPr>
              <w:t xml:space="preserve"> օրենքը</w:t>
            </w:r>
            <w:r w:rsidR="0086649C">
              <w:rPr>
                <w:rFonts w:ascii="GHEA Grapalat" w:hAnsi="GHEA Grapalat"/>
                <w:sz w:val="24"/>
                <w:szCs w:val="24"/>
                <w:lang w:val="hy-AM"/>
              </w:rPr>
              <w:t>։</w:t>
            </w:r>
            <w:r>
              <w:rPr>
                <w:rFonts w:ascii="GHEA Grapalat" w:hAnsi="GHEA Grapalat"/>
                <w:sz w:val="24"/>
                <w:szCs w:val="24"/>
                <w:lang w:val="hy-AM"/>
              </w:rPr>
              <w:t xml:space="preserve"> </w:t>
            </w:r>
          </w:p>
          <w:p w:rsidR="008A56D6" w:rsidRPr="008A56D6" w:rsidRDefault="0002645C" w:rsidP="0086649C">
            <w:pPr>
              <w:pStyle w:val="a6"/>
              <w:numPr>
                <w:ilvl w:val="0"/>
                <w:numId w:val="18"/>
              </w:numPr>
              <w:spacing w:line="360" w:lineRule="auto"/>
              <w:rPr>
                <w:rFonts w:ascii="GHEA Grapalat" w:hAnsi="GHEA Grapalat"/>
                <w:sz w:val="24"/>
                <w:szCs w:val="24"/>
                <w:lang w:val="hy-AM"/>
              </w:rPr>
            </w:pPr>
            <w:r w:rsidRPr="008A56D6">
              <w:rPr>
                <w:rFonts w:ascii="GHEA Grapalat" w:hAnsi="GHEA Grapalat"/>
                <w:sz w:val="24"/>
                <w:szCs w:val="24"/>
                <w:lang w:val="hy-AM"/>
              </w:rPr>
              <w:t xml:space="preserve"> </w:t>
            </w:r>
            <w:r>
              <w:rPr>
                <w:rFonts w:ascii="GHEA Grapalat" w:hAnsi="GHEA Grapalat"/>
                <w:sz w:val="24"/>
                <w:szCs w:val="24"/>
                <w:lang w:val="hy-AM"/>
              </w:rPr>
              <w:t xml:space="preserve"> </w:t>
            </w:r>
            <w:r w:rsidR="008A56D6">
              <w:rPr>
                <w:rFonts w:ascii="GHEA Grapalat" w:hAnsi="GHEA Grapalat"/>
                <w:sz w:val="24"/>
                <w:szCs w:val="24"/>
                <w:lang w:val="hy-AM"/>
              </w:rPr>
              <w:t xml:space="preserve">Ընդունվել է ի գիտություն։ Համաձայն </w:t>
            </w:r>
            <w:r w:rsidR="008A56D6" w:rsidRPr="008A56D6">
              <w:rPr>
                <w:rFonts w:ascii="GHEA Grapalat" w:hAnsi="GHEA Grapalat"/>
                <w:sz w:val="24"/>
                <w:szCs w:val="24"/>
                <w:lang w:val="hy-AM"/>
              </w:rPr>
              <w:t xml:space="preserve">«Հայաստանի Հանրապետության 2023 թվականի պետական բյուջեի մասին» Հայաստանի Հանրապետության </w:t>
            </w:r>
            <w:r w:rsidR="008A56D6" w:rsidRPr="008A56D6">
              <w:rPr>
                <w:rFonts w:ascii="GHEA Grapalat" w:hAnsi="GHEA Grapalat"/>
                <w:b/>
                <w:sz w:val="24"/>
                <w:szCs w:val="24"/>
                <w:lang w:val="hy-AM"/>
              </w:rPr>
              <w:t xml:space="preserve">օրենքի 9-րդ հոդվածի 4-րդ </w:t>
            </w:r>
            <w:r w:rsidR="008A56D6" w:rsidRPr="008A56D6">
              <w:rPr>
                <w:rFonts w:ascii="GHEA Grapalat" w:hAnsi="GHEA Grapalat"/>
                <w:b/>
                <w:sz w:val="24"/>
                <w:szCs w:val="24"/>
                <w:lang w:val="hy-AM"/>
              </w:rPr>
              <w:t>մասի</w:t>
            </w:r>
            <w:r w:rsidR="008A56D6">
              <w:rPr>
                <w:rFonts w:ascii="GHEA Grapalat" w:hAnsi="GHEA Grapalat"/>
                <w:sz w:val="24"/>
                <w:szCs w:val="24"/>
                <w:lang w:val="hy-AM"/>
              </w:rPr>
              <w:t xml:space="preserve">՝ </w:t>
            </w:r>
            <w:r w:rsidR="008A56D6" w:rsidRPr="00CB6848">
              <w:rPr>
                <w:rFonts w:ascii="GHEA Grapalat" w:hAnsi="GHEA Grapalat"/>
                <w:sz w:val="24"/>
                <w:szCs w:val="24"/>
                <w:lang w:val="hy-AM"/>
              </w:rPr>
              <w:t>Կառավարությանն անհրաժեշտության դեպքում թույլատրվում է.</w:t>
            </w:r>
            <w:r w:rsidR="008A56D6">
              <w:rPr>
                <w:rFonts w:ascii="GHEA Grapalat" w:hAnsi="GHEA Grapalat"/>
                <w:sz w:val="24"/>
                <w:szCs w:val="24"/>
                <w:lang w:val="hy-AM"/>
              </w:rPr>
              <w:t xml:space="preserve"> «</w:t>
            </w:r>
            <w:r w:rsidR="008A56D6" w:rsidRPr="008A56D6">
              <w:rPr>
                <w:rFonts w:ascii="GHEA Grapalat" w:hAnsi="GHEA Grapalat"/>
                <w:sz w:val="24"/>
                <w:szCs w:val="24"/>
                <w:lang w:val="hy-AM"/>
              </w:rPr>
              <w:t>4.</w:t>
            </w:r>
            <w:r w:rsidR="008A56D6" w:rsidRPr="008A56D6">
              <w:rPr>
                <w:rFonts w:cs="Calibri"/>
                <w:sz w:val="24"/>
                <w:szCs w:val="24"/>
                <w:lang w:val="hy-AM"/>
              </w:rPr>
              <w:t> </w:t>
            </w:r>
            <w:r w:rsidR="008A56D6" w:rsidRPr="008A56D6">
              <w:rPr>
                <w:rFonts w:ascii="GHEA Grapalat" w:hAnsi="GHEA Grapalat"/>
                <w:sz w:val="24"/>
                <w:szCs w:val="24"/>
                <w:lang w:val="hy-AM"/>
              </w:rPr>
              <w:t>պետական</w:t>
            </w:r>
            <w:r w:rsidR="008A56D6" w:rsidRPr="008A56D6">
              <w:rPr>
                <w:rFonts w:cs="Calibri"/>
                <w:sz w:val="24"/>
                <w:szCs w:val="24"/>
                <w:lang w:val="hy-AM"/>
              </w:rPr>
              <w:t> </w:t>
            </w:r>
            <w:r w:rsidR="008A56D6" w:rsidRPr="008A56D6">
              <w:rPr>
                <w:rFonts w:ascii="GHEA Grapalat" w:hAnsi="GHEA Grapalat"/>
                <w:sz w:val="24"/>
                <w:szCs w:val="24"/>
                <w:lang w:val="hy-AM"/>
              </w:rPr>
              <w:t>սեփականություն համարվող գույքը հիմնադրամներին վարձակալության հանձնելիս հաշվարկված վարձակալական վճարները Կառավարության սահմանած դեպքերում թողնել հիմնադրամների տնօրինությանը՝ որպես Հայաստանի Հանրապետության կողմից հիմնադրամներում կատարվող կամավոր գույքային վճար՝ առանց սահմանափակման</w:t>
            </w:r>
            <w:r w:rsidR="008A56D6">
              <w:rPr>
                <w:rFonts w:ascii="GHEA Grapalat" w:hAnsi="GHEA Grapalat"/>
                <w:sz w:val="24"/>
                <w:szCs w:val="24"/>
                <w:lang w:val="hy-AM"/>
              </w:rPr>
              <w:t>...»</w:t>
            </w:r>
            <w:r w:rsidR="008A56D6">
              <w:rPr>
                <w:rFonts w:ascii="Cambria Math" w:hAnsi="Cambria Math"/>
                <w:sz w:val="24"/>
                <w:szCs w:val="24"/>
                <w:lang w:val="hy-AM"/>
              </w:rPr>
              <w:t>։</w:t>
            </w:r>
          </w:p>
          <w:p w:rsidR="00F76F2B" w:rsidRDefault="008A56D6" w:rsidP="008212C7">
            <w:pPr>
              <w:pStyle w:val="a6"/>
              <w:spacing w:line="360" w:lineRule="auto"/>
              <w:rPr>
                <w:rFonts w:ascii="GHEA Grapalat" w:hAnsi="GHEA Grapalat"/>
                <w:sz w:val="24"/>
                <w:szCs w:val="24"/>
                <w:lang w:val="hy-AM"/>
              </w:rPr>
            </w:pPr>
            <w:r>
              <w:rPr>
                <w:rFonts w:ascii="GHEA Grapalat" w:hAnsi="GHEA Grapalat"/>
                <w:sz w:val="24"/>
                <w:szCs w:val="24"/>
                <w:lang w:val="hy-AM"/>
              </w:rPr>
              <w:lastRenderedPageBreak/>
              <w:t>Հարկ եմ համարում նկատել, որ Նախագծի 5-րդ կետի 3-րդ ենթակետով սահմանված դրույթը վերաբերում է միայն Նախագծի 3</w:t>
            </w:r>
            <w:r w:rsidRPr="008A56D6">
              <w:rPr>
                <w:rFonts w:ascii="GHEA Grapalat" w:hAnsi="GHEA Grapalat"/>
                <w:sz w:val="24"/>
                <w:szCs w:val="24"/>
                <w:lang w:val="hy-AM"/>
              </w:rPr>
              <w:t>-րդ կետում նշված աշխատանքների համար Հիմնադրամի կողմից ծախսված միջոցներ</w:t>
            </w:r>
            <w:r>
              <w:rPr>
                <w:rFonts w:ascii="GHEA Grapalat" w:hAnsi="GHEA Grapalat"/>
                <w:sz w:val="24"/>
                <w:szCs w:val="24"/>
                <w:lang w:val="hy-AM"/>
              </w:rPr>
              <w:t xml:space="preserve">ին </w:t>
            </w:r>
            <w:r w:rsidR="00EB6D3F" w:rsidRPr="00EB6D3F">
              <w:rPr>
                <w:rFonts w:ascii="GHEA Grapalat" w:hAnsi="GHEA Grapalat"/>
                <w:sz w:val="24"/>
                <w:szCs w:val="24"/>
                <w:lang w:val="hy-AM"/>
              </w:rPr>
              <w:t>(</w:t>
            </w:r>
            <w:r w:rsidR="00EB6D3F">
              <w:rPr>
                <w:rFonts w:ascii="GHEA Grapalat" w:hAnsi="GHEA Grapalat"/>
                <w:sz w:val="24"/>
                <w:szCs w:val="24"/>
                <w:lang w:val="hy-AM"/>
              </w:rPr>
              <w:t>առավելագույնը՝ 60</w:t>
            </w:r>
            <w:r w:rsidR="003F1E0E">
              <w:rPr>
                <w:rFonts w:ascii="GHEA Grapalat" w:hAnsi="GHEA Grapalat"/>
                <w:sz w:val="24"/>
                <w:szCs w:val="24"/>
                <w:lang w:val="hy-AM"/>
              </w:rPr>
              <w:t xml:space="preserve"> </w:t>
            </w:r>
            <w:r w:rsidR="00EB6D3F">
              <w:rPr>
                <w:rFonts w:ascii="GHEA Grapalat" w:hAnsi="GHEA Grapalat"/>
                <w:sz w:val="24"/>
                <w:szCs w:val="24"/>
                <w:lang w:val="hy-AM"/>
              </w:rPr>
              <w:t>մլն. ՀՀ դրամ</w:t>
            </w:r>
            <w:r w:rsidR="00EB6D3F" w:rsidRPr="00EB6D3F">
              <w:rPr>
                <w:rFonts w:ascii="GHEA Grapalat" w:hAnsi="GHEA Grapalat"/>
                <w:sz w:val="24"/>
                <w:szCs w:val="24"/>
                <w:lang w:val="hy-AM"/>
              </w:rPr>
              <w:t>)</w:t>
            </w:r>
            <w:r w:rsidR="00EB6D3F">
              <w:rPr>
                <w:rFonts w:ascii="GHEA Grapalat" w:hAnsi="GHEA Grapalat"/>
                <w:sz w:val="24"/>
                <w:szCs w:val="24"/>
                <w:lang w:val="hy-AM"/>
              </w:rPr>
              <w:t xml:space="preserve">, իսկ </w:t>
            </w:r>
            <w:r w:rsidR="003F1E0E">
              <w:rPr>
                <w:rFonts w:ascii="GHEA Grapalat" w:hAnsi="GHEA Grapalat"/>
                <w:sz w:val="24"/>
                <w:szCs w:val="24"/>
                <w:lang w:val="hy-AM"/>
              </w:rPr>
              <w:t>Նախագծի</w:t>
            </w:r>
            <w:r w:rsidR="008212C7">
              <w:rPr>
                <w:rFonts w:ascii="GHEA Grapalat" w:hAnsi="GHEA Grapalat"/>
                <w:sz w:val="24"/>
                <w:szCs w:val="24"/>
                <w:lang w:val="hy-AM"/>
              </w:rPr>
              <w:t xml:space="preserve"> 4-րդ կետի 4-րդ ենթակետի ա. պարբերությամբ նախատեսվում է, որ անշարժ գույքի վարձավճարն ուղղվում է ՀՀ պետական բյուջե։</w:t>
            </w:r>
            <w:r w:rsidR="003F1E0E">
              <w:rPr>
                <w:rFonts w:ascii="GHEA Grapalat" w:hAnsi="GHEA Grapalat"/>
                <w:sz w:val="24"/>
                <w:szCs w:val="24"/>
                <w:lang w:val="hy-AM"/>
              </w:rPr>
              <w:t xml:space="preserve"> </w:t>
            </w:r>
            <w:r>
              <w:rPr>
                <w:rFonts w:ascii="GHEA Grapalat" w:hAnsi="GHEA Grapalat"/>
                <w:sz w:val="24"/>
                <w:szCs w:val="24"/>
                <w:lang w:val="hy-AM"/>
              </w:rPr>
              <w:t xml:space="preserve"> </w:t>
            </w:r>
            <w:r w:rsidRPr="0057237C">
              <w:rPr>
                <w:rFonts w:ascii="GHEA Grapalat" w:hAnsi="GHEA Grapalat" w:cs="Arial"/>
                <w:bCs/>
                <w:kern w:val="32"/>
                <w:lang w:val="hy-AM"/>
              </w:rPr>
              <w:t xml:space="preserve"> </w:t>
            </w:r>
            <w:r w:rsidR="001A6EF4">
              <w:rPr>
                <w:rFonts w:ascii="GHEA Grapalat" w:hAnsi="GHEA Grapalat"/>
                <w:sz w:val="24"/>
                <w:szCs w:val="24"/>
                <w:lang w:val="hy-AM"/>
              </w:rPr>
              <w:t xml:space="preserve">   </w:t>
            </w:r>
          </w:p>
        </w:tc>
      </w:tr>
      <w:tr w:rsidR="00F76F2B" w:rsidRPr="008A56D6" w:rsidTr="00F76F2B">
        <w:tblPrEx>
          <w:shd w:val="clear" w:color="auto" w:fill="auto"/>
        </w:tblPrEx>
        <w:trPr>
          <w:trHeight w:val="92"/>
        </w:trPr>
        <w:tc>
          <w:tcPr>
            <w:tcW w:w="6946" w:type="dxa"/>
            <w:vMerge w:val="restart"/>
            <w:shd w:val="clear" w:color="auto" w:fill="BFBFBF" w:themeFill="background1" w:themeFillShade="BF"/>
          </w:tcPr>
          <w:p w:rsidR="00F76F2B" w:rsidRDefault="00514F3C" w:rsidP="00F466D3">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8. ՀՀ կրթության, գիտության, մշակույթի և սպորտի նախարարություն</w:t>
            </w:r>
          </w:p>
        </w:tc>
        <w:tc>
          <w:tcPr>
            <w:tcW w:w="3575" w:type="dxa"/>
            <w:shd w:val="clear" w:color="auto" w:fill="BFBFBF" w:themeFill="background1" w:themeFillShade="BF"/>
          </w:tcPr>
          <w:p w:rsidR="00F76F2B" w:rsidRDefault="00514F3C" w:rsidP="007E1718">
            <w:pPr>
              <w:pStyle w:val="a6"/>
              <w:spacing w:line="360" w:lineRule="auto"/>
              <w:ind w:left="0"/>
              <w:rPr>
                <w:rFonts w:ascii="GHEA Grapalat" w:hAnsi="GHEA Grapalat"/>
                <w:sz w:val="24"/>
                <w:szCs w:val="24"/>
                <w:lang w:val="hy-AM"/>
              </w:rPr>
            </w:pPr>
            <w:r>
              <w:rPr>
                <w:rFonts w:ascii="GHEA Grapalat" w:hAnsi="GHEA Grapalat"/>
                <w:sz w:val="24"/>
                <w:szCs w:val="24"/>
                <w:lang w:val="hy-AM"/>
              </w:rPr>
              <w:t xml:space="preserve">24.02.2023թ. </w:t>
            </w:r>
          </w:p>
        </w:tc>
      </w:tr>
      <w:tr w:rsidR="00F76F2B" w:rsidRPr="008A56D6" w:rsidTr="00F76F2B">
        <w:tblPrEx>
          <w:shd w:val="clear" w:color="auto" w:fill="auto"/>
        </w:tblPrEx>
        <w:trPr>
          <w:trHeight w:val="92"/>
        </w:trPr>
        <w:tc>
          <w:tcPr>
            <w:tcW w:w="6946" w:type="dxa"/>
            <w:vMerge/>
            <w:shd w:val="clear" w:color="auto" w:fill="BFBFBF" w:themeFill="background1" w:themeFillShade="BF"/>
          </w:tcPr>
          <w:p w:rsidR="00F76F2B" w:rsidRDefault="00F76F2B" w:rsidP="00F466D3">
            <w:pPr>
              <w:spacing w:line="360" w:lineRule="auto"/>
              <w:jc w:val="center"/>
              <w:rPr>
                <w:rFonts w:ascii="GHEA Grapalat" w:hAnsi="GHEA Grapalat"/>
                <w:sz w:val="24"/>
                <w:szCs w:val="24"/>
                <w:lang w:val="hy-AM"/>
              </w:rPr>
            </w:pPr>
          </w:p>
        </w:tc>
        <w:tc>
          <w:tcPr>
            <w:tcW w:w="3575" w:type="dxa"/>
            <w:shd w:val="clear" w:color="auto" w:fill="BFBFBF" w:themeFill="background1" w:themeFillShade="BF"/>
          </w:tcPr>
          <w:p w:rsidR="00F76F2B" w:rsidRPr="00514F3C" w:rsidRDefault="00514F3C" w:rsidP="007E1718">
            <w:pPr>
              <w:pStyle w:val="a6"/>
              <w:spacing w:line="360" w:lineRule="auto"/>
              <w:ind w:left="0"/>
              <w:rPr>
                <w:rFonts w:ascii="GHEA Grapalat" w:hAnsi="GHEA Grapalat"/>
                <w:sz w:val="24"/>
                <w:szCs w:val="24"/>
                <w:lang w:val="hy-AM"/>
              </w:rPr>
            </w:pPr>
            <w:r w:rsidRPr="00514F3C">
              <w:rPr>
                <w:rFonts w:ascii="GHEA Grapalat" w:hAnsi="GHEA Grapalat"/>
                <w:sz w:val="24"/>
                <w:szCs w:val="24"/>
                <w:lang w:val="hy-AM"/>
              </w:rPr>
              <w:t>N 01/20.1/4271-2023</w:t>
            </w:r>
          </w:p>
        </w:tc>
      </w:tr>
      <w:tr w:rsidR="00F76F2B" w:rsidRPr="00DA3BCB" w:rsidTr="00C80D3E">
        <w:tblPrEx>
          <w:shd w:val="clear" w:color="auto" w:fill="auto"/>
        </w:tblPrEx>
        <w:trPr>
          <w:trHeight w:val="92"/>
        </w:trPr>
        <w:tc>
          <w:tcPr>
            <w:tcW w:w="6946" w:type="dxa"/>
            <w:shd w:val="clear" w:color="auto" w:fill="FFFFFF" w:themeFill="background1"/>
          </w:tcPr>
          <w:p w:rsidR="00514F3C" w:rsidRPr="001056AE" w:rsidRDefault="00514F3C" w:rsidP="00514F3C">
            <w:pPr>
              <w:pStyle w:val="a8"/>
              <w:shd w:val="clear" w:color="auto" w:fill="FFFFFF"/>
              <w:spacing w:before="0" w:beforeAutospacing="0" w:after="0" w:afterAutospacing="0" w:line="360" w:lineRule="auto"/>
              <w:ind w:right="-41" w:firstLine="37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Տեղեկացնում եմ, որ </w:t>
            </w:r>
            <w:r w:rsidRPr="002E5A65">
              <w:rPr>
                <w:rFonts w:ascii="GHEA Grapalat" w:hAnsi="GHEA Grapalat" w:cs="Tahoma"/>
                <w:lang w:val="hy-AM"/>
              </w:rPr>
              <w:t xml:space="preserve">«Անշարժ գույք հետ վերցնելու, անհատույց օգտագործման իրավունքով տարածք ամրացնելու և Սիմոնյան կրթական հիմնադրամին վարձակալությամբ անշարժ գույք տրամադրելու մասին» </w:t>
            </w:r>
            <w:r w:rsidRPr="006335AD">
              <w:rPr>
                <w:rFonts w:ascii="GHEA Grapalat" w:hAnsi="GHEA Grapalat" w:cs="Tahoma"/>
                <w:lang w:val="hy-AM"/>
              </w:rPr>
              <w:t>ՀՀ կառավարության որոշման նախագծի վերաբերյալ</w:t>
            </w:r>
            <w:r>
              <w:rPr>
                <w:rFonts w:ascii="GHEA Grapalat" w:hAnsi="GHEA Grapalat" w:cs="Tahoma"/>
                <w:lang w:val="hy-AM"/>
              </w:rPr>
              <w:t xml:space="preserve"> Կրթության, գիտության, մշակույթի և սպորտի նախարարությունն իր իրավասությունների շրջանակներում առաջարկություններ և առարկություններ չունի</w:t>
            </w:r>
            <w:r>
              <w:rPr>
                <w:rFonts w:ascii="GHEA Grapalat" w:hAnsi="GHEA Grapalat"/>
                <w:color w:val="000000"/>
                <w:lang w:val="hy-AM"/>
              </w:rPr>
              <w:t>:</w:t>
            </w:r>
            <w:r>
              <w:rPr>
                <w:rFonts w:ascii="GHEA Grapalat" w:hAnsi="GHEA Grapalat"/>
                <w:color w:val="000000"/>
                <w:shd w:val="clear" w:color="auto" w:fill="FFFFFF"/>
                <w:lang w:val="hy-AM"/>
              </w:rPr>
              <w:t xml:space="preserve"> </w:t>
            </w:r>
          </w:p>
          <w:p w:rsidR="00F76F2B" w:rsidRDefault="00F76F2B" w:rsidP="00F466D3">
            <w:pPr>
              <w:spacing w:line="360" w:lineRule="auto"/>
              <w:jc w:val="center"/>
              <w:rPr>
                <w:rFonts w:ascii="GHEA Grapalat" w:hAnsi="GHEA Grapalat"/>
                <w:sz w:val="24"/>
                <w:szCs w:val="24"/>
                <w:lang w:val="hy-AM"/>
              </w:rPr>
            </w:pPr>
          </w:p>
        </w:tc>
        <w:tc>
          <w:tcPr>
            <w:tcW w:w="3575" w:type="dxa"/>
            <w:shd w:val="clear" w:color="auto" w:fill="FFFFFF" w:themeFill="background1"/>
          </w:tcPr>
          <w:p w:rsidR="00F76F2B" w:rsidRDefault="00514F3C" w:rsidP="007E1718">
            <w:pPr>
              <w:pStyle w:val="a6"/>
              <w:spacing w:line="360" w:lineRule="auto"/>
              <w:ind w:left="0"/>
              <w:rPr>
                <w:rFonts w:ascii="GHEA Grapalat" w:hAnsi="GHEA Grapalat"/>
                <w:sz w:val="24"/>
                <w:szCs w:val="24"/>
                <w:lang w:val="hy-AM"/>
              </w:rPr>
            </w:pPr>
            <w:r>
              <w:rPr>
                <w:rFonts w:ascii="GHEA Grapalat" w:hAnsi="GHEA Grapalat"/>
                <w:sz w:val="24"/>
                <w:szCs w:val="24"/>
                <w:lang w:val="hy-AM"/>
              </w:rPr>
              <w:t>Ընդունվել է ի գիտություն։</w:t>
            </w:r>
          </w:p>
        </w:tc>
      </w:tr>
    </w:tbl>
    <w:p w:rsidR="00AA4778" w:rsidRPr="00D04E2B" w:rsidRDefault="00AA4778" w:rsidP="00002036">
      <w:pPr>
        <w:tabs>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D04E2B" w:rsidSect="00C80D3E">
      <w:headerReference w:type="even" r:id="rId7"/>
      <w:footerReference w:type="default" r:id="rId8"/>
      <w:pgSz w:w="11909" w:h="16834" w:code="9"/>
      <w:pgMar w:top="426"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73DD" w:rsidRDefault="004873DD">
      <w:r>
        <w:separator/>
      </w:r>
    </w:p>
  </w:endnote>
  <w:endnote w:type="continuationSeparator" w:id="0">
    <w:p w:rsidR="004873DD" w:rsidRDefault="00487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FED" w:rsidRDefault="00926FED"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926FED" w:rsidRDefault="00926FED"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926FED" w:rsidRDefault="00926FED"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73DD" w:rsidRDefault="004873DD">
      <w:r>
        <w:separator/>
      </w:r>
    </w:p>
  </w:footnote>
  <w:footnote w:type="continuationSeparator" w:id="0">
    <w:p w:rsidR="004873DD" w:rsidRDefault="004873D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FED" w:rsidRDefault="00926FED">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6B1F2EF"/>
    <w:multiLevelType w:val="hybridMultilevel"/>
    <w:tmpl w:val="1F05F7C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3" w15:restartNumberingAfterBreak="0">
    <w:nsid w:val="0B5D1F81"/>
    <w:multiLevelType w:val="hybridMultilevel"/>
    <w:tmpl w:val="2D103F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18B1B71"/>
    <w:multiLevelType w:val="hybridMultilevel"/>
    <w:tmpl w:val="BDBA1E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9"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2" w15:restartNumberingAfterBreak="0">
    <w:nsid w:val="4EC17ABD"/>
    <w:multiLevelType w:val="hybridMultilevel"/>
    <w:tmpl w:val="B01837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94316B"/>
    <w:multiLevelType w:val="hybridMultilevel"/>
    <w:tmpl w:val="DD34789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DFF5EA8"/>
    <w:multiLevelType w:val="hybridMultilevel"/>
    <w:tmpl w:val="EBA5B3E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7"/>
  </w:num>
  <w:num w:numId="2">
    <w:abstractNumId w:val="4"/>
  </w:num>
  <w:num w:numId="3">
    <w:abstractNumId w:val="11"/>
  </w:num>
  <w:num w:numId="4">
    <w:abstractNumId w:val="13"/>
  </w:num>
  <w:num w:numId="5">
    <w:abstractNumId w:val="10"/>
  </w:num>
  <w:num w:numId="6">
    <w:abstractNumId w:val="7"/>
  </w:num>
  <w:num w:numId="7">
    <w:abstractNumId w:val="8"/>
  </w:num>
  <w:num w:numId="8">
    <w:abstractNumId w:val="9"/>
  </w:num>
  <w:num w:numId="9">
    <w:abstractNumId w:val="6"/>
  </w:num>
  <w:num w:numId="10">
    <w:abstractNumId w:val="14"/>
  </w:num>
  <w:num w:numId="11">
    <w:abstractNumId w:val="2"/>
  </w:num>
  <w:num w:numId="12">
    <w:abstractNumId w:val="1"/>
  </w:num>
  <w:num w:numId="13">
    <w:abstractNumId w:val="15"/>
  </w:num>
  <w:num w:numId="14">
    <w:abstractNumId w:val="0"/>
  </w:num>
  <w:num w:numId="15">
    <w:abstractNumId w:val="16"/>
  </w:num>
  <w:num w:numId="16">
    <w:abstractNumId w:val="3"/>
  </w:num>
  <w:num w:numId="17">
    <w:abstractNumId w:val="5"/>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2036"/>
    <w:rsid w:val="0000561C"/>
    <w:rsid w:val="00016356"/>
    <w:rsid w:val="00022272"/>
    <w:rsid w:val="00022E33"/>
    <w:rsid w:val="000247C4"/>
    <w:rsid w:val="00025C36"/>
    <w:rsid w:val="0002645C"/>
    <w:rsid w:val="00034AB2"/>
    <w:rsid w:val="00064066"/>
    <w:rsid w:val="00074B24"/>
    <w:rsid w:val="00076B03"/>
    <w:rsid w:val="000916D1"/>
    <w:rsid w:val="000A1338"/>
    <w:rsid w:val="000A4377"/>
    <w:rsid w:val="000B2780"/>
    <w:rsid w:val="000B4D65"/>
    <w:rsid w:val="000D071C"/>
    <w:rsid w:val="000D5537"/>
    <w:rsid w:val="000E1901"/>
    <w:rsid w:val="000F3DDC"/>
    <w:rsid w:val="000F79B0"/>
    <w:rsid w:val="0010163A"/>
    <w:rsid w:val="00105B0F"/>
    <w:rsid w:val="00116996"/>
    <w:rsid w:val="0012390B"/>
    <w:rsid w:val="00141850"/>
    <w:rsid w:val="00143417"/>
    <w:rsid w:val="00143DE3"/>
    <w:rsid w:val="00153C5E"/>
    <w:rsid w:val="00195AC6"/>
    <w:rsid w:val="001A2FD2"/>
    <w:rsid w:val="001A4341"/>
    <w:rsid w:val="001A6EF4"/>
    <w:rsid w:val="001B0D8D"/>
    <w:rsid w:val="001B4701"/>
    <w:rsid w:val="001B6DD3"/>
    <w:rsid w:val="001C3D9C"/>
    <w:rsid w:val="001D17CD"/>
    <w:rsid w:val="001F3C88"/>
    <w:rsid w:val="001F6786"/>
    <w:rsid w:val="00206FB0"/>
    <w:rsid w:val="00217620"/>
    <w:rsid w:val="002349EA"/>
    <w:rsid w:val="00234EFC"/>
    <w:rsid w:val="00236046"/>
    <w:rsid w:val="002551AF"/>
    <w:rsid w:val="00255B13"/>
    <w:rsid w:val="00257B8D"/>
    <w:rsid w:val="00262918"/>
    <w:rsid w:val="002670A9"/>
    <w:rsid w:val="00280677"/>
    <w:rsid w:val="00280A39"/>
    <w:rsid w:val="00285B31"/>
    <w:rsid w:val="002926B8"/>
    <w:rsid w:val="00293DCA"/>
    <w:rsid w:val="002A2037"/>
    <w:rsid w:val="002A27C4"/>
    <w:rsid w:val="002A5389"/>
    <w:rsid w:val="002A6C90"/>
    <w:rsid w:val="002B1D5D"/>
    <w:rsid w:val="002D1F1D"/>
    <w:rsid w:val="002D61A2"/>
    <w:rsid w:val="002D677B"/>
    <w:rsid w:val="002D7331"/>
    <w:rsid w:val="002E69C0"/>
    <w:rsid w:val="002F151D"/>
    <w:rsid w:val="002F7645"/>
    <w:rsid w:val="00301733"/>
    <w:rsid w:val="003148DA"/>
    <w:rsid w:val="00314E90"/>
    <w:rsid w:val="00331C4D"/>
    <w:rsid w:val="00344301"/>
    <w:rsid w:val="00363916"/>
    <w:rsid w:val="003731B0"/>
    <w:rsid w:val="003B59F3"/>
    <w:rsid w:val="003D1C9F"/>
    <w:rsid w:val="003D6640"/>
    <w:rsid w:val="003F1E0E"/>
    <w:rsid w:val="003F4216"/>
    <w:rsid w:val="003F7DD7"/>
    <w:rsid w:val="00416EBF"/>
    <w:rsid w:val="00451DAE"/>
    <w:rsid w:val="00454EA8"/>
    <w:rsid w:val="004556ED"/>
    <w:rsid w:val="0045752C"/>
    <w:rsid w:val="004668D7"/>
    <w:rsid w:val="00475111"/>
    <w:rsid w:val="004873DD"/>
    <w:rsid w:val="00493195"/>
    <w:rsid w:val="004A2CB1"/>
    <w:rsid w:val="004B3420"/>
    <w:rsid w:val="004C14F8"/>
    <w:rsid w:val="004C17D8"/>
    <w:rsid w:val="004C492F"/>
    <w:rsid w:val="004C6E1A"/>
    <w:rsid w:val="004D6884"/>
    <w:rsid w:val="004E4458"/>
    <w:rsid w:val="004F0375"/>
    <w:rsid w:val="004F7054"/>
    <w:rsid w:val="00502E04"/>
    <w:rsid w:val="00511587"/>
    <w:rsid w:val="00514F3C"/>
    <w:rsid w:val="00526895"/>
    <w:rsid w:val="005332B1"/>
    <w:rsid w:val="00535C2F"/>
    <w:rsid w:val="00543FA2"/>
    <w:rsid w:val="0055743B"/>
    <w:rsid w:val="00583584"/>
    <w:rsid w:val="005B4D40"/>
    <w:rsid w:val="005B6725"/>
    <w:rsid w:val="005C1495"/>
    <w:rsid w:val="005C67AE"/>
    <w:rsid w:val="005D70CD"/>
    <w:rsid w:val="005E0206"/>
    <w:rsid w:val="005E3614"/>
    <w:rsid w:val="005E5278"/>
    <w:rsid w:val="005E67B2"/>
    <w:rsid w:val="00632B4F"/>
    <w:rsid w:val="00637837"/>
    <w:rsid w:val="0064774C"/>
    <w:rsid w:val="00657779"/>
    <w:rsid w:val="006649F6"/>
    <w:rsid w:val="006815D2"/>
    <w:rsid w:val="00693DAE"/>
    <w:rsid w:val="006A47F4"/>
    <w:rsid w:val="006A7A24"/>
    <w:rsid w:val="006B2342"/>
    <w:rsid w:val="006D799E"/>
    <w:rsid w:val="006D7F3C"/>
    <w:rsid w:val="006E29BB"/>
    <w:rsid w:val="006F2CF3"/>
    <w:rsid w:val="006F7CC0"/>
    <w:rsid w:val="00701410"/>
    <w:rsid w:val="007019EA"/>
    <w:rsid w:val="00702AEC"/>
    <w:rsid w:val="00706935"/>
    <w:rsid w:val="007116A3"/>
    <w:rsid w:val="007165B8"/>
    <w:rsid w:val="00731485"/>
    <w:rsid w:val="00733E27"/>
    <w:rsid w:val="00736A0C"/>
    <w:rsid w:val="00737E41"/>
    <w:rsid w:val="00742AFD"/>
    <w:rsid w:val="007445AD"/>
    <w:rsid w:val="00755054"/>
    <w:rsid w:val="00776FA8"/>
    <w:rsid w:val="00781096"/>
    <w:rsid w:val="0079244E"/>
    <w:rsid w:val="007B18F9"/>
    <w:rsid w:val="007B59F9"/>
    <w:rsid w:val="007C446F"/>
    <w:rsid w:val="007D0884"/>
    <w:rsid w:val="007D7ACF"/>
    <w:rsid w:val="007E1718"/>
    <w:rsid w:val="007E6BEA"/>
    <w:rsid w:val="007F0773"/>
    <w:rsid w:val="007F4BAC"/>
    <w:rsid w:val="00812EE4"/>
    <w:rsid w:val="0081466F"/>
    <w:rsid w:val="008212C7"/>
    <w:rsid w:val="008241EE"/>
    <w:rsid w:val="008274C3"/>
    <w:rsid w:val="00852818"/>
    <w:rsid w:val="00855CE1"/>
    <w:rsid w:val="00862E0F"/>
    <w:rsid w:val="0086649C"/>
    <w:rsid w:val="00880B78"/>
    <w:rsid w:val="0088177A"/>
    <w:rsid w:val="0089540F"/>
    <w:rsid w:val="008A56D6"/>
    <w:rsid w:val="008A5B4A"/>
    <w:rsid w:val="008C6A6D"/>
    <w:rsid w:val="00913283"/>
    <w:rsid w:val="009250A9"/>
    <w:rsid w:val="00926FED"/>
    <w:rsid w:val="00935856"/>
    <w:rsid w:val="009431AB"/>
    <w:rsid w:val="00950AFD"/>
    <w:rsid w:val="00981060"/>
    <w:rsid w:val="00992BFB"/>
    <w:rsid w:val="009964B0"/>
    <w:rsid w:val="009A351B"/>
    <w:rsid w:val="009A5207"/>
    <w:rsid w:val="009A7CCF"/>
    <w:rsid w:val="009E72A5"/>
    <w:rsid w:val="00A05BEB"/>
    <w:rsid w:val="00A07100"/>
    <w:rsid w:val="00A16A7C"/>
    <w:rsid w:val="00A22D10"/>
    <w:rsid w:val="00A30B9E"/>
    <w:rsid w:val="00A31BA0"/>
    <w:rsid w:val="00A32B7E"/>
    <w:rsid w:val="00A369C6"/>
    <w:rsid w:val="00A43894"/>
    <w:rsid w:val="00A5378A"/>
    <w:rsid w:val="00A556E2"/>
    <w:rsid w:val="00A657FF"/>
    <w:rsid w:val="00A66188"/>
    <w:rsid w:val="00A67D50"/>
    <w:rsid w:val="00A73C4E"/>
    <w:rsid w:val="00A81520"/>
    <w:rsid w:val="00AA1265"/>
    <w:rsid w:val="00AA4778"/>
    <w:rsid w:val="00AB4FB2"/>
    <w:rsid w:val="00AB52AD"/>
    <w:rsid w:val="00AC5B02"/>
    <w:rsid w:val="00AC5E80"/>
    <w:rsid w:val="00AD12CE"/>
    <w:rsid w:val="00AE43D2"/>
    <w:rsid w:val="00B0181C"/>
    <w:rsid w:val="00B06C99"/>
    <w:rsid w:val="00B120EA"/>
    <w:rsid w:val="00B17BB8"/>
    <w:rsid w:val="00B20D65"/>
    <w:rsid w:val="00B23F39"/>
    <w:rsid w:val="00B46A1B"/>
    <w:rsid w:val="00B55141"/>
    <w:rsid w:val="00B56B2F"/>
    <w:rsid w:val="00B759BD"/>
    <w:rsid w:val="00B82A67"/>
    <w:rsid w:val="00B95F56"/>
    <w:rsid w:val="00BB0E6B"/>
    <w:rsid w:val="00BB285A"/>
    <w:rsid w:val="00BC54F7"/>
    <w:rsid w:val="00BC5A6A"/>
    <w:rsid w:val="00BC5C9C"/>
    <w:rsid w:val="00BD67D2"/>
    <w:rsid w:val="00C01260"/>
    <w:rsid w:val="00C07859"/>
    <w:rsid w:val="00C31764"/>
    <w:rsid w:val="00C32DCA"/>
    <w:rsid w:val="00C370BD"/>
    <w:rsid w:val="00C46539"/>
    <w:rsid w:val="00C52F9A"/>
    <w:rsid w:val="00C553D3"/>
    <w:rsid w:val="00C7410A"/>
    <w:rsid w:val="00C76C8E"/>
    <w:rsid w:val="00C80D3E"/>
    <w:rsid w:val="00C94A55"/>
    <w:rsid w:val="00CB6848"/>
    <w:rsid w:val="00CC0074"/>
    <w:rsid w:val="00CD0C88"/>
    <w:rsid w:val="00CD713A"/>
    <w:rsid w:val="00CE65BF"/>
    <w:rsid w:val="00CF2C00"/>
    <w:rsid w:val="00D04550"/>
    <w:rsid w:val="00D04E2B"/>
    <w:rsid w:val="00D0768F"/>
    <w:rsid w:val="00D22D4C"/>
    <w:rsid w:val="00D27A42"/>
    <w:rsid w:val="00D41EC4"/>
    <w:rsid w:val="00D43A52"/>
    <w:rsid w:val="00D474B3"/>
    <w:rsid w:val="00D51DB6"/>
    <w:rsid w:val="00D62290"/>
    <w:rsid w:val="00D712B0"/>
    <w:rsid w:val="00D7133D"/>
    <w:rsid w:val="00D77533"/>
    <w:rsid w:val="00D84E75"/>
    <w:rsid w:val="00DA12B6"/>
    <w:rsid w:val="00DA3BCB"/>
    <w:rsid w:val="00DA74AB"/>
    <w:rsid w:val="00DB132A"/>
    <w:rsid w:val="00DB1E46"/>
    <w:rsid w:val="00DC6961"/>
    <w:rsid w:val="00DC6D56"/>
    <w:rsid w:val="00DD0076"/>
    <w:rsid w:val="00DD44FE"/>
    <w:rsid w:val="00DE4327"/>
    <w:rsid w:val="00DF4D81"/>
    <w:rsid w:val="00E008E9"/>
    <w:rsid w:val="00E17EB9"/>
    <w:rsid w:val="00E215AE"/>
    <w:rsid w:val="00E2326B"/>
    <w:rsid w:val="00E42BAD"/>
    <w:rsid w:val="00E430E3"/>
    <w:rsid w:val="00E522DD"/>
    <w:rsid w:val="00E61C61"/>
    <w:rsid w:val="00E71932"/>
    <w:rsid w:val="00EA08BC"/>
    <w:rsid w:val="00EA4FDA"/>
    <w:rsid w:val="00EB0FF6"/>
    <w:rsid w:val="00EB6D3F"/>
    <w:rsid w:val="00EC1A2D"/>
    <w:rsid w:val="00ED688E"/>
    <w:rsid w:val="00ED695C"/>
    <w:rsid w:val="00ED7027"/>
    <w:rsid w:val="00EE6F72"/>
    <w:rsid w:val="00EF41B6"/>
    <w:rsid w:val="00EF718C"/>
    <w:rsid w:val="00F06612"/>
    <w:rsid w:val="00F4100E"/>
    <w:rsid w:val="00F466D3"/>
    <w:rsid w:val="00F52D96"/>
    <w:rsid w:val="00F67AEF"/>
    <w:rsid w:val="00F71997"/>
    <w:rsid w:val="00F76F2B"/>
    <w:rsid w:val="00F80F93"/>
    <w:rsid w:val="00F85F29"/>
    <w:rsid w:val="00F85FAD"/>
    <w:rsid w:val="00F87E85"/>
    <w:rsid w:val="00F916ED"/>
    <w:rsid w:val="00FA1494"/>
    <w:rsid w:val="00FA607C"/>
    <w:rsid w:val="00FE4353"/>
    <w:rsid w:val="00FE521A"/>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1F596"/>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Default">
    <w:name w:val="Default"/>
    <w:rsid w:val="00926FED"/>
    <w:pPr>
      <w:autoSpaceDE w:val="0"/>
      <w:autoSpaceDN w:val="0"/>
      <w:adjustRightInd w:val="0"/>
      <w:spacing w:after="0" w:line="240" w:lineRule="auto"/>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498</TotalTime>
  <Pages>16</Pages>
  <Words>3121</Words>
  <Characters>17791</Characters>
  <Application>Microsoft Office Word</Application>
  <DocSecurity>0</DocSecurity>
  <Lines>148</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https:/mul2-spm.gov.am/tasks/336183/oneclick/Ampopatert.docx?token=3163fc8cbca2134ba51e657861fd89b4</cp:keywords>
  <dc:description/>
  <cp:lastModifiedBy>Пользователь Windows</cp:lastModifiedBy>
  <cp:revision>73</cp:revision>
  <cp:lastPrinted>2022-09-16T08:38:00Z</cp:lastPrinted>
  <dcterms:created xsi:type="dcterms:W3CDTF">2022-12-28T12:38:00Z</dcterms:created>
  <dcterms:modified xsi:type="dcterms:W3CDTF">2023-03-07T10:33:00Z</dcterms:modified>
</cp:coreProperties>
</file>