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F36" w:rsidRDefault="00655F36" w:rsidP="00655F36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655F36" w:rsidRDefault="00655F36" w:rsidP="00655F36">
      <w:pPr>
        <w:ind w:left="144" w:right="144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655F36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«ԱՆՇԱՐԺ ԳՈՒՅՔ ՀԵՏ ՎԵՐՑՆԵԼՈՒ, ԱՆՀԱՏՈՒՅՑ ՕԳՏԱԳՈՐԾՄԱՆ ԻՐԱՎՈՒՆՔՈՎ ՏԱՐԱԾՔ ԱՄՐԱՑՆԵԼՈՒ ԵՎ ՍԻՄՈՆՅԱՆ ԿՐԹԱԿԱՆ ՀԻՄՆԱԴՐԱՄԻՆ ՎԱՐՁԱԿԱԼՈՒԹՅԱՄԲ ԱՆՇԱՐԺ ԳՈՒՅՔ ՏՐԱՄԱԴՐԵԼՈՒ ՄԱՍԻՆ»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EE7247" w:rsidRDefault="00EE7247" w:rsidP="00655F36">
      <w:pPr>
        <w:ind w:left="144" w:right="144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:rsidR="00EE7247" w:rsidRPr="00EE7247" w:rsidRDefault="00EE7247" w:rsidP="00FE4C03">
      <w:pPr>
        <w:pStyle w:val="norm"/>
        <w:spacing w:line="360" w:lineRule="auto"/>
        <w:ind w:right="62" w:firstLine="0"/>
        <w:rPr>
          <w:rFonts w:ascii="GHEA Grapalat" w:hAnsi="GHEA Grapalat" w:cs="Arial Unicode"/>
          <w:bCs/>
          <w:sz w:val="24"/>
          <w:szCs w:val="24"/>
          <w:lang w:val="hy-AM"/>
        </w:rPr>
      </w:pPr>
      <w:r>
        <w:rPr>
          <w:rFonts w:ascii="GHEA Grapalat" w:hAnsi="GHEA Grapalat" w:cs="Arial Unicode"/>
          <w:bCs/>
          <w:sz w:val="24"/>
          <w:szCs w:val="24"/>
          <w:lang w:val="fr-FR"/>
        </w:rPr>
        <w:tab/>
      </w:r>
      <w:r>
        <w:rPr>
          <w:rFonts w:ascii="GHEA Grapalat" w:hAnsi="GHEA Grapalat" w:cs="Arial Unicode"/>
          <w:bCs/>
          <w:sz w:val="24"/>
          <w:szCs w:val="24"/>
          <w:lang w:val="hy-AM"/>
        </w:rPr>
        <w:t xml:space="preserve">Հայտնում ենք, որ ի կատարումն ՀՀ կառավարության </w:t>
      </w:r>
      <w:r w:rsidRPr="004050E9">
        <w:rPr>
          <w:rFonts w:ascii="GHEA Grapalat" w:hAnsi="GHEA Grapalat"/>
          <w:color w:val="000000"/>
          <w:spacing w:val="-8"/>
          <w:sz w:val="24"/>
          <w:szCs w:val="24"/>
          <w:lang w:val="hy-AM" w:eastAsia="hy-AM"/>
        </w:rPr>
        <w:t>2019 թվականի</w:t>
      </w:r>
      <w:r w:rsidRPr="004050E9">
        <w:rPr>
          <w:rFonts w:ascii="GHEA Grapalat" w:hAnsi="GHEA Grapalat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4050E9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հունիսի 27-ի թիվ 949-</w:t>
      </w:r>
      <w:r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Ն</w:t>
      </w:r>
      <w:r w:rsidRPr="004050E9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 xml:space="preserve"> որոշման հիման վրա</w:t>
      </w:r>
      <w:r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 xml:space="preserve"> դեռևս 2020 թվականի հունվարի 21-ին ՀՀ փոխվարչապետ Տիգրան Ավինյանի մոտ կայացած խորհրդակցության</w:t>
      </w:r>
      <w:r w:rsidR="00693C87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՝</w:t>
      </w:r>
      <w:r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 xml:space="preserve"> որոշվել էր հավանություն տալ </w:t>
      </w:r>
      <w:r w:rsidRPr="00EE724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Հայաստանի Հանրապետության Գիտությունների ազգային ակադեմիայի Փիլիսոփայության, սոցիոլոգիայի և իրավունքի ինստիտուտ ՊՈԱԿ-ին անհատույց օգտագործման իրավունքով ամրացված Երևան քաղաքի Արամի 44 հասցեում գտնվող</w:t>
      </w:r>
      <w:r w:rsidR="004340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շենքի օտարման կամ երկարաժամկետ վարձակալության տրամադրման հարցին</w:t>
      </w:r>
      <w:r w:rsidRPr="004050E9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:</w:t>
      </w:r>
    </w:p>
    <w:p w:rsidR="00463D7D" w:rsidRDefault="00434036" w:rsidP="00FE4C03">
      <w:pPr>
        <w:spacing w:before="0" w:after="0" w:line="360" w:lineRule="auto"/>
        <w:ind w:left="0" w:right="144"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Տեղեկացնում ենք նաև, որ </w:t>
      </w:r>
      <w:r w:rsidR="00655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Սիմոնյան կրթական հիմնադրամը</w:t>
      </w:r>
      <w:r w:rsidR="00655F3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համապատասխան գրությամբ դիմել է ՀՀ տարածքային կառավարման և ենթա</w:t>
      </w:r>
      <w:r w:rsidR="00655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կառուցվածքների նախարարության </w:t>
      </w:r>
      <w:r w:rsidR="00655F3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Պետական գույքի կառավարման կոմիտե՝ </w:t>
      </w:r>
      <w:r w:rsidR="00655F36" w:rsidRPr="00EE724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Երևան քաղաքի Արամի 44 հասցեում գտնվող անշարժ գույքը 10 տարի ժամկետով վարձակալության տրամադրելու խնդրանքով՝ իր կողմից նե</w:t>
      </w:r>
      <w:r w:rsidR="00655F36">
        <w:rPr>
          <w:rFonts w:ascii="GHEA Grapalat" w:hAnsi="GHEA Grapalat" w:cs="Tahoma"/>
          <w:sz w:val="24"/>
          <w:szCs w:val="24"/>
          <w:lang w:val="hy-AM"/>
        </w:rPr>
        <w:t xml:space="preserve">րկայացված ծրագրով նախատեսված աշխատանքների իրականացման </w:t>
      </w:r>
      <w:r w:rsidR="00463D7D">
        <w:rPr>
          <w:rFonts w:ascii="GHEA Grapalat" w:hAnsi="GHEA Grapalat" w:cs="Tahoma"/>
          <w:sz w:val="24"/>
          <w:szCs w:val="24"/>
          <w:lang w:val="hy-AM"/>
        </w:rPr>
        <w:t xml:space="preserve">համար՝ պարտավորվելով 3 տարվա ընթացքում կատարել 100 մլն. ՀՀ դրամի չափով գույքի բարեկարգման աշխատանքներ։ </w:t>
      </w:r>
    </w:p>
    <w:p w:rsidR="00434036" w:rsidRDefault="00434036" w:rsidP="00FE4C03">
      <w:pPr>
        <w:spacing w:before="0" w:after="0" w:line="360" w:lineRule="auto"/>
        <w:ind w:left="0" w:right="144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Միաժամանակ հաշվի առնելով, որ քննարկվող անշարժ գույքը վարձակալության տրամադրելու դեպքում առաջանալու է նաև այնտեղ տեղակայված </w:t>
      </w:r>
      <w:r w:rsidRPr="00EE724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Փիլիսոփայության, սոցիոլոգիայի և իրավունքի ինստիտուտ ՊՈԱԿ-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համապատասխան աշխատանքային տարածքով ապահովելու </w:t>
      </w:r>
      <w:r>
        <w:rPr>
          <w:rFonts w:ascii="GHEA Grapalat" w:hAnsi="GHEA Grapalat" w:cs="Tahoma"/>
          <w:sz w:val="24"/>
          <w:szCs w:val="24"/>
          <w:lang w:val="hy-AM"/>
        </w:rPr>
        <w:t xml:space="preserve">անհրաժեշտություն, Հիմնադրամը պարտավորվել է նաև մինչև 60 մլն. ՀՀ դրամի չափով գումար հատկացնել </w:t>
      </w:r>
      <w:r w:rsidRPr="00EE724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Փիլիսոփայության, սոցիոլոգիայի և իրավունքի ինստիտուտ ՊՈԱԿ-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ամրացվող </w:t>
      </w:r>
      <w:r w:rsidR="00656F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տարածքի </w:t>
      </w:r>
      <w:r w:rsidR="00656F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բարեկարգման աշխատանքներն իրականացնելու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</w:t>
      </w:r>
      <w:r w:rsidR="007754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պայմանով, որ հատկացված գումարները հաշվանցվեն </w:t>
      </w:r>
      <w:r w:rsidR="00470B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 Երևան, </w:t>
      </w:r>
      <w:r w:rsidR="007754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Արամի 44 հասցեում գտնվող շենքի վարձակալության համար սահմանված վարձավճարներից</w:t>
      </w:r>
      <w:r w:rsidR="00656F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E4C03" w:rsidRPr="00FE4C03" w:rsidRDefault="00FE4C03" w:rsidP="00FE4C03">
      <w:pPr>
        <w:shd w:val="clear" w:color="auto" w:fill="FFFFFF"/>
        <w:spacing w:before="0" w:after="0" w:line="360" w:lineRule="auto"/>
        <w:ind w:left="0" w:firstLine="375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FE4C03">
        <w:rPr>
          <w:rFonts w:cs="Calibri"/>
          <w:sz w:val="24"/>
          <w:szCs w:val="24"/>
          <w:lang w:val="hy-AM"/>
        </w:rPr>
        <w:t> </w:t>
      </w:r>
      <w:r w:rsidRPr="00FE4C03">
        <w:rPr>
          <w:rFonts w:ascii="GHEA Grapalat" w:hAnsi="GHEA Grapalat" w:cs="Tahoma"/>
          <w:sz w:val="24"/>
          <w:szCs w:val="24"/>
          <w:lang w:val="hy-AM"/>
        </w:rPr>
        <w:t xml:space="preserve">Սիմոնյան կրթական հիմնադրամը Արամի 44 հասցեում գտնվող վարձակալվող շենքում ցանկանում է իրականացնել </w:t>
      </w:r>
      <w:r>
        <w:rPr>
          <w:rFonts w:ascii="GHEA Grapalat" w:hAnsi="GHEA Grapalat" w:cs="Tahoma"/>
          <w:sz w:val="24"/>
          <w:szCs w:val="24"/>
          <w:lang w:val="hy-AM"/>
        </w:rPr>
        <w:t>«</w:t>
      </w:r>
      <w:r w:rsidRPr="00FE4C03">
        <w:rPr>
          <w:rFonts w:ascii="GHEA Grapalat" w:hAnsi="GHEA Grapalat" w:cs="Tahoma"/>
          <w:sz w:val="24"/>
          <w:szCs w:val="24"/>
          <w:lang w:val="hy-AM"/>
        </w:rPr>
        <w:t>Թումո ստուդիաներ</w:t>
      </w:r>
      <w:r>
        <w:rPr>
          <w:rFonts w:ascii="GHEA Grapalat" w:hAnsi="GHEA Grapalat" w:cs="Tahoma"/>
          <w:sz w:val="24"/>
          <w:szCs w:val="24"/>
          <w:lang w:val="hy-AM"/>
        </w:rPr>
        <w:t>»</w:t>
      </w:r>
      <w:r w:rsidRPr="00FE4C03">
        <w:rPr>
          <w:rFonts w:ascii="GHEA Grapalat" w:hAnsi="GHEA Grapalat" w:cs="Tahoma"/>
          <w:sz w:val="24"/>
          <w:szCs w:val="24"/>
          <w:lang w:val="hy-AM"/>
        </w:rPr>
        <w:t xml:space="preserve"> ծրագիրը: </w:t>
      </w:r>
      <w:r>
        <w:rPr>
          <w:rFonts w:ascii="GHEA Grapalat" w:hAnsi="GHEA Grapalat" w:cs="Tahoma"/>
          <w:sz w:val="24"/>
          <w:szCs w:val="24"/>
          <w:lang w:val="hy-AM"/>
        </w:rPr>
        <w:t>«</w:t>
      </w:r>
      <w:r w:rsidRPr="00FE4C03">
        <w:rPr>
          <w:rFonts w:ascii="GHEA Grapalat" w:hAnsi="GHEA Grapalat" w:cs="Tahoma"/>
          <w:sz w:val="24"/>
          <w:szCs w:val="24"/>
          <w:lang w:val="hy-AM"/>
        </w:rPr>
        <w:t xml:space="preserve">Թումո </w:t>
      </w:r>
      <w:r>
        <w:rPr>
          <w:rFonts w:ascii="GHEA Grapalat" w:hAnsi="GHEA Grapalat" w:cs="Tahoma"/>
          <w:sz w:val="24"/>
          <w:szCs w:val="24"/>
          <w:lang w:val="hy-AM"/>
        </w:rPr>
        <w:lastRenderedPageBreak/>
        <w:t>ս</w:t>
      </w:r>
      <w:r w:rsidRPr="00FE4C03">
        <w:rPr>
          <w:rFonts w:ascii="GHEA Grapalat" w:hAnsi="GHEA Grapalat" w:cs="Tahoma"/>
          <w:sz w:val="24"/>
          <w:szCs w:val="24"/>
          <w:lang w:val="hy-AM"/>
        </w:rPr>
        <w:t>տուդիաներ</w:t>
      </w:r>
      <w:r>
        <w:rPr>
          <w:rFonts w:ascii="GHEA Grapalat" w:hAnsi="GHEA Grapalat" w:cs="Tahoma"/>
          <w:sz w:val="24"/>
          <w:szCs w:val="24"/>
          <w:lang w:val="hy-AM"/>
        </w:rPr>
        <w:t>»</w:t>
      </w:r>
      <w:r w:rsidRPr="00FE4C03">
        <w:rPr>
          <w:rFonts w:ascii="GHEA Grapalat" w:hAnsi="GHEA Grapalat" w:cs="Tahoma"/>
          <w:sz w:val="24"/>
          <w:szCs w:val="24"/>
          <w:lang w:val="hy-AM"/>
        </w:rPr>
        <w:t xml:space="preserve"> ծրագիրը անվճար կրթական նախաձեռնություն է, որի նպատակն է մի կողմից հրավիրելով աշխարհի տարբեր ծայրերում գտնվող դիզայներական մտքի և խոհարարական արվեստի առաջատար մասնագետներին, իսկ մյուս կողմից ծրագրին մասնակից դարձնելով ուսանողներին, պրակտիկանտներին և արհեստավորներին, ստեղծել մեկ ընդհանուր հարթակ, որտեղ նրանց համագործակցության արդյունքում ստեղծվում են արվեստի բարձրորակ արժեքներ, խոհարարական նրբահամ ճաշատեսակներ, և որտեղ ձևավորվում և կրթվում են Հայաստանի ապագա արհեստավարժները: Հարկ է նշել, որ </w:t>
      </w:r>
      <w:r>
        <w:rPr>
          <w:rFonts w:ascii="GHEA Grapalat" w:hAnsi="GHEA Grapalat" w:cs="Tahoma"/>
          <w:sz w:val="24"/>
          <w:szCs w:val="24"/>
          <w:lang w:val="hy-AM"/>
        </w:rPr>
        <w:t>«</w:t>
      </w:r>
      <w:r w:rsidRPr="00FE4C03">
        <w:rPr>
          <w:rFonts w:ascii="GHEA Grapalat" w:hAnsi="GHEA Grapalat" w:cs="Tahoma"/>
          <w:sz w:val="24"/>
          <w:szCs w:val="24"/>
          <w:lang w:val="hy-AM"/>
        </w:rPr>
        <w:t>Թումո ստուդիաներ</w:t>
      </w:r>
      <w:r>
        <w:rPr>
          <w:rFonts w:ascii="GHEA Grapalat" w:hAnsi="GHEA Grapalat" w:cs="Tahoma"/>
          <w:sz w:val="24"/>
          <w:szCs w:val="24"/>
          <w:lang w:val="hy-AM"/>
        </w:rPr>
        <w:t>»</w:t>
      </w:r>
      <w:r w:rsidRPr="00FE4C03">
        <w:rPr>
          <w:rFonts w:ascii="GHEA Grapalat" w:hAnsi="GHEA Grapalat" w:cs="Tahoma"/>
          <w:sz w:val="24"/>
          <w:szCs w:val="24"/>
          <w:lang w:val="hy-AM"/>
        </w:rPr>
        <w:t xml:space="preserve"> ծրագիրը գործում է 2017թ-ից և այդ թվականից ի վեր արդեն իսկ հազարավոր շահառուներ ստացել են բարձրակարգ անվճար ուսումնական ծառայություններ արհեսի և արվեստի ոլորտներում: Ծրագիրը ՀՀ կառավարության բարեգործական ծրագրերի համակարգման հանձնաժողովի 24 նոյեմբեր 2017 թվականի թիվ Մ-1019-Ա որոշմամբ և ՀՀ Փոխվարչապետի 30 դեկտեմբեր 2021թ-ի թիվ 1016-Ա որոշմամբ որակվել է որպես բարեգործական:</w:t>
      </w:r>
    </w:p>
    <w:p w:rsidR="002E5A65" w:rsidRDefault="00470B7A" w:rsidP="001B6B0B">
      <w:pPr>
        <w:spacing w:before="0" w:after="0" w:line="360" w:lineRule="auto"/>
        <w:ind w:left="0" w:right="144"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Հաշվի առնելով վերը նշվածը</w:t>
      </w:r>
      <w:r w:rsidR="00E176D9">
        <w:rPr>
          <w:rFonts w:ascii="GHEA Grapalat" w:hAnsi="GHEA Grapalat" w:cs="Tahoma"/>
          <w:sz w:val="24"/>
          <w:szCs w:val="24"/>
          <w:lang w:val="hy-AM"/>
        </w:rPr>
        <w:t xml:space="preserve">, ինչպես նաև հիմք ընդունելով շահագրգիռ կողմերի հետ քննարկման արդյունքները՝ </w:t>
      </w:r>
      <w:r w:rsidR="00655F36" w:rsidRPr="002E5A65">
        <w:rPr>
          <w:rFonts w:ascii="GHEA Grapalat" w:hAnsi="GHEA Grapalat" w:cs="Tahoma"/>
          <w:sz w:val="24"/>
          <w:szCs w:val="24"/>
          <w:lang w:val="hy-AM"/>
        </w:rPr>
        <w:t>Պետական գույքի կառավարման կոմիտեի կողմից մշակվել է «Անշարժ գույք հետ վերցնելու</w:t>
      </w:r>
      <w:r w:rsidR="00E176D9" w:rsidRPr="002E5A65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655F36" w:rsidRPr="002E5A65">
        <w:rPr>
          <w:rFonts w:ascii="GHEA Grapalat" w:hAnsi="GHEA Grapalat" w:cs="Tahoma"/>
          <w:sz w:val="24"/>
          <w:szCs w:val="24"/>
          <w:lang w:val="hy-AM"/>
        </w:rPr>
        <w:t>անհատույց օգտագործման իրավունքով</w:t>
      </w:r>
      <w:r w:rsidR="00E176D9" w:rsidRPr="002E5A65">
        <w:rPr>
          <w:rFonts w:ascii="GHEA Grapalat" w:hAnsi="GHEA Grapalat" w:cs="Tahoma"/>
          <w:sz w:val="24"/>
          <w:szCs w:val="24"/>
          <w:lang w:val="hy-AM"/>
        </w:rPr>
        <w:t xml:space="preserve"> տարածք ամրացնելու և Սիմոնյան կրթական հիմնադրամին վարձակալությամբ անշարժ գույք տրամադրելու </w:t>
      </w:r>
      <w:r w:rsidR="00655F36" w:rsidRPr="002E5A65">
        <w:rPr>
          <w:rFonts w:ascii="GHEA Grapalat" w:hAnsi="GHEA Grapalat" w:cs="Tahoma"/>
          <w:sz w:val="24"/>
          <w:szCs w:val="24"/>
          <w:lang w:val="hy-AM"/>
        </w:rPr>
        <w:t xml:space="preserve">մասին» ՀՀ կառավարության որոշման նախագիծը, որով առաջարկվում է </w:t>
      </w:r>
      <w:r w:rsidR="00655F36">
        <w:rPr>
          <w:rFonts w:ascii="GHEA Grapalat" w:hAnsi="GHEA Grapalat" w:cs="Tahoma"/>
          <w:sz w:val="24"/>
          <w:szCs w:val="24"/>
          <w:lang w:val="hy-AM"/>
        </w:rPr>
        <w:t>Երևան</w:t>
      </w:r>
      <w:r w:rsidR="00655F36" w:rsidRPr="002E5A65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655F36">
        <w:rPr>
          <w:rFonts w:ascii="GHEA Grapalat" w:hAnsi="GHEA Grapalat" w:cs="Tahoma"/>
          <w:sz w:val="24"/>
          <w:szCs w:val="24"/>
          <w:lang w:val="hy-AM"/>
        </w:rPr>
        <w:t>քաղաքի</w:t>
      </w:r>
      <w:r w:rsidR="00655F36" w:rsidRPr="002E5A65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655F36">
        <w:rPr>
          <w:rFonts w:ascii="GHEA Grapalat" w:hAnsi="GHEA Grapalat" w:cs="Tahoma"/>
          <w:sz w:val="24"/>
          <w:szCs w:val="24"/>
          <w:lang w:val="hy-AM"/>
        </w:rPr>
        <w:t>Արա</w:t>
      </w:r>
      <w:r w:rsidR="00FE4C03">
        <w:rPr>
          <w:rFonts w:ascii="GHEA Grapalat" w:hAnsi="GHEA Grapalat" w:cs="Tahoma"/>
          <w:sz w:val="24"/>
          <w:szCs w:val="24"/>
          <w:lang w:val="hy-AM"/>
        </w:rPr>
        <w:t xml:space="preserve">մի 44 հասցեում գտնվող </w:t>
      </w:r>
      <w:r w:rsidR="00FE4C03" w:rsidRPr="002E5A65">
        <w:rPr>
          <w:rFonts w:ascii="GHEA Grapalat" w:hAnsi="GHEA Grapalat" w:cs="Tahoma"/>
          <w:sz w:val="24"/>
          <w:szCs w:val="24"/>
          <w:lang w:val="hy-AM"/>
        </w:rPr>
        <w:t>896 քառ.մետր մակերեսով վարչական շենքը և դրա զբաղեցրած, օգտագործման ու սպասարկման համար անհրաժեշտ 0.0421 հա հողամասը հետ վերցնել ՀՀ ԳԱԱ Փիլիսոփայության, սոցիոլոգիայի և իրավունքի ինստիտուտ ՊՈԱԿ-ից և 10 տարի ժամկետով</w:t>
      </w:r>
      <w:r w:rsidR="00C11867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C11867" w:rsidRPr="00C11867">
        <w:rPr>
          <w:rFonts w:ascii="GHEA Grapalat" w:hAnsi="GHEA Grapalat" w:cs="Tahoma"/>
          <w:sz w:val="24"/>
          <w:szCs w:val="24"/>
          <w:lang w:val="hy-AM"/>
        </w:rPr>
        <w:t>5</w:t>
      </w:r>
      <w:r w:rsidR="00C11867" w:rsidRPr="00C11867">
        <w:rPr>
          <w:rFonts w:cs="Calibri"/>
          <w:sz w:val="24"/>
          <w:szCs w:val="24"/>
          <w:lang w:val="hy-AM"/>
        </w:rPr>
        <w:t> </w:t>
      </w:r>
      <w:r w:rsidR="00C11867" w:rsidRPr="00C11867">
        <w:rPr>
          <w:rFonts w:ascii="GHEA Grapalat" w:hAnsi="GHEA Grapalat" w:cs="Tahoma"/>
          <w:sz w:val="24"/>
          <w:szCs w:val="24"/>
          <w:lang w:val="hy-AM"/>
        </w:rPr>
        <w:t>035 000 ՀՀ դրամ</w:t>
      </w:r>
      <w:r w:rsidR="00C11867" w:rsidRPr="002E5A65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11867">
        <w:rPr>
          <w:rFonts w:ascii="GHEA Grapalat" w:hAnsi="GHEA Grapalat" w:cs="Tahoma"/>
          <w:sz w:val="24"/>
          <w:szCs w:val="24"/>
          <w:lang w:val="hy-AM"/>
        </w:rPr>
        <w:t xml:space="preserve">ամսական վարձավճարով </w:t>
      </w:r>
      <w:r w:rsidR="00FE4C03" w:rsidRPr="002E5A65">
        <w:rPr>
          <w:rFonts w:ascii="GHEA Grapalat" w:hAnsi="GHEA Grapalat" w:cs="Tahoma"/>
          <w:sz w:val="24"/>
          <w:szCs w:val="24"/>
          <w:lang w:val="hy-AM"/>
        </w:rPr>
        <w:t xml:space="preserve">վարձակալության հանձնել Սիմոնյան կրթական հիմնադրամին՝ իր կողմից ներկայացված ծրագրով նախատեսված աշխատանքների իրականացման նպատակով, իսկ Փիլիսոփայության, սոցիոլոգիայի և իրավունքի ինստիտուտ </w:t>
      </w:r>
      <w:r w:rsidR="00FE4C03">
        <w:rPr>
          <w:rFonts w:ascii="GHEA Grapalat" w:hAnsi="GHEA Grapalat" w:cs="Tahoma"/>
          <w:sz w:val="24"/>
          <w:szCs w:val="24"/>
          <w:lang w:val="hy-AM"/>
        </w:rPr>
        <w:t xml:space="preserve">ՊՈԱԿ-ը տեղակայել </w:t>
      </w:r>
      <w:r w:rsidR="00F65843" w:rsidRPr="002E5A65">
        <w:rPr>
          <w:rFonts w:ascii="GHEA Grapalat" w:hAnsi="GHEA Grapalat" w:cs="Tahoma"/>
          <w:sz w:val="24"/>
          <w:szCs w:val="24"/>
          <w:lang w:val="hy-AM"/>
        </w:rPr>
        <w:t>ՀՀ ԳԱԱ «Հիմնարար գիտական գրադարան»</w:t>
      </w:r>
      <w:r w:rsidR="00F65843">
        <w:rPr>
          <w:rFonts w:ascii="GHEA Grapalat" w:hAnsi="GHEA Grapalat" w:cs="Tahoma"/>
          <w:sz w:val="24"/>
          <w:szCs w:val="24"/>
          <w:lang w:val="hy-AM"/>
        </w:rPr>
        <w:t xml:space="preserve"> ՊՈԱԿ-ին անհատույց օգտագործման իրավունքով ամրացված 6164,8 քառ.մետր ընդհանուր մակերեսով </w:t>
      </w:r>
      <w:r w:rsidR="00FE4C03">
        <w:rPr>
          <w:rFonts w:ascii="GHEA Grapalat" w:hAnsi="GHEA Grapalat" w:cs="Tahoma"/>
          <w:sz w:val="24"/>
          <w:szCs w:val="24"/>
          <w:lang w:val="hy-AM"/>
        </w:rPr>
        <w:t xml:space="preserve">քաղաք Երևան Բաղրամյան </w:t>
      </w:r>
      <w:r w:rsidR="002E5A65" w:rsidRPr="002E5A65">
        <w:rPr>
          <w:rFonts w:ascii="GHEA Grapalat" w:hAnsi="GHEA Grapalat" w:cs="Tahoma"/>
          <w:sz w:val="24"/>
          <w:szCs w:val="24"/>
          <w:lang w:val="hy-AM"/>
        </w:rPr>
        <w:t>պողոտա 24/6 հասցեում գտնվող շենքի 65</w:t>
      </w:r>
      <w:r w:rsidR="004E6093">
        <w:rPr>
          <w:rFonts w:ascii="GHEA Grapalat" w:hAnsi="GHEA Grapalat" w:cs="Tahoma"/>
          <w:sz w:val="24"/>
          <w:szCs w:val="24"/>
          <w:lang w:val="hy-AM"/>
        </w:rPr>
        <w:t>1</w:t>
      </w:r>
      <w:r w:rsidR="002E5A65" w:rsidRPr="002E5A65">
        <w:rPr>
          <w:rFonts w:ascii="GHEA Grapalat" w:hAnsi="GHEA Grapalat" w:cs="Tahoma"/>
          <w:sz w:val="24"/>
          <w:szCs w:val="24"/>
          <w:lang w:val="hy-AM"/>
        </w:rPr>
        <w:t>,</w:t>
      </w:r>
      <w:r w:rsidR="004E6093">
        <w:rPr>
          <w:rFonts w:ascii="GHEA Grapalat" w:hAnsi="GHEA Grapalat" w:cs="Tahoma"/>
          <w:sz w:val="24"/>
          <w:szCs w:val="24"/>
          <w:lang w:val="hy-AM"/>
        </w:rPr>
        <w:t>4</w:t>
      </w:r>
      <w:r w:rsidR="002E5A65" w:rsidRPr="002E5A65">
        <w:rPr>
          <w:rFonts w:ascii="GHEA Grapalat" w:hAnsi="GHEA Grapalat" w:cs="Tahoma"/>
          <w:sz w:val="24"/>
          <w:szCs w:val="24"/>
          <w:lang w:val="hy-AM"/>
        </w:rPr>
        <w:t xml:space="preserve"> քառ.մետր ընդհանուր մակերեսով 5-րդ և 6-րդ հարկերում՝ այն հետ վերցնելով </w:t>
      </w:r>
      <w:r w:rsidR="00F65843">
        <w:rPr>
          <w:rFonts w:ascii="GHEA Grapalat" w:hAnsi="GHEA Grapalat" w:cs="Tahoma"/>
          <w:sz w:val="24"/>
          <w:szCs w:val="24"/>
          <w:lang w:val="hy-AM"/>
        </w:rPr>
        <w:t>վերջինից</w:t>
      </w:r>
      <w:r w:rsidR="002E5A65">
        <w:rPr>
          <w:rFonts w:ascii="GHEA Grapalat" w:hAnsi="GHEA Grapalat" w:cs="Tahoma"/>
          <w:sz w:val="24"/>
          <w:szCs w:val="24"/>
          <w:lang w:val="hy-AM"/>
        </w:rPr>
        <w:t>։</w:t>
      </w:r>
    </w:p>
    <w:p w:rsidR="001B6B0B" w:rsidRPr="001B6B0B" w:rsidRDefault="001B6B0B" w:rsidP="001B6B0B">
      <w:pPr>
        <w:spacing w:before="0" w:after="0" w:line="360" w:lineRule="auto"/>
        <w:ind w:left="0" w:right="144"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Միաժամանակ առաջնորդվելով </w:t>
      </w:r>
      <w:r w:rsidRPr="001B6B0B">
        <w:rPr>
          <w:rFonts w:ascii="GHEA Grapalat" w:hAnsi="GHEA Grapalat" w:cs="Tahoma"/>
          <w:sz w:val="24"/>
          <w:szCs w:val="24"/>
          <w:lang w:val="hy-AM"/>
        </w:rPr>
        <w:t>«Հայաստանի Հանրապետության 202</w:t>
      </w:r>
      <w:r w:rsidR="0046330F">
        <w:rPr>
          <w:rFonts w:ascii="GHEA Grapalat" w:hAnsi="GHEA Grapalat" w:cs="Tahoma"/>
          <w:sz w:val="24"/>
          <w:szCs w:val="24"/>
          <w:lang w:val="hy-AM"/>
        </w:rPr>
        <w:t>3</w:t>
      </w:r>
      <w:bookmarkStart w:id="0" w:name="_GoBack"/>
      <w:bookmarkEnd w:id="0"/>
      <w:r w:rsidRPr="001B6B0B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Հայաստանի Հանրապետության օրենքի 9-րդ հոդվածի 4-րդ մասով սահմանված դրույթով՝ ներկայացված Որոշման նախագծով առաջարկվում է նաև </w:t>
      </w:r>
      <w:r>
        <w:rPr>
          <w:rFonts w:ascii="GHEA Grapalat" w:hAnsi="GHEA Grapalat" w:cs="Tahoma"/>
          <w:sz w:val="24"/>
          <w:szCs w:val="24"/>
          <w:lang w:val="hy-AM"/>
        </w:rPr>
        <w:lastRenderedPageBreak/>
        <w:t xml:space="preserve">քաղաք Երևան Բաղրամյան </w:t>
      </w:r>
      <w:r w:rsidRPr="002E5A65">
        <w:rPr>
          <w:rFonts w:ascii="GHEA Grapalat" w:hAnsi="GHEA Grapalat" w:cs="Tahoma"/>
          <w:sz w:val="24"/>
          <w:szCs w:val="24"/>
          <w:lang w:val="hy-AM"/>
        </w:rPr>
        <w:t>պողոտա 24/6 հասցեում գտնվող շենքի 65</w:t>
      </w:r>
      <w:r w:rsidR="004E6093">
        <w:rPr>
          <w:rFonts w:ascii="GHEA Grapalat" w:hAnsi="GHEA Grapalat" w:cs="Tahoma"/>
          <w:sz w:val="24"/>
          <w:szCs w:val="24"/>
          <w:lang w:val="hy-AM"/>
        </w:rPr>
        <w:t>1</w:t>
      </w:r>
      <w:r w:rsidRPr="002E5A65">
        <w:rPr>
          <w:rFonts w:ascii="GHEA Grapalat" w:hAnsi="GHEA Grapalat" w:cs="Tahoma"/>
          <w:sz w:val="24"/>
          <w:szCs w:val="24"/>
          <w:lang w:val="hy-AM"/>
        </w:rPr>
        <w:t>,</w:t>
      </w:r>
      <w:r w:rsidR="004E6093">
        <w:rPr>
          <w:rFonts w:ascii="GHEA Grapalat" w:hAnsi="GHEA Grapalat" w:cs="Tahoma"/>
          <w:sz w:val="24"/>
          <w:szCs w:val="24"/>
          <w:lang w:val="hy-AM"/>
        </w:rPr>
        <w:t>4</w:t>
      </w:r>
      <w:r w:rsidRPr="002E5A65">
        <w:rPr>
          <w:rFonts w:ascii="GHEA Grapalat" w:hAnsi="GHEA Grapalat" w:cs="Tahoma"/>
          <w:sz w:val="24"/>
          <w:szCs w:val="24"/>
          <w:lang w:val="hy-AM"/>
        </w:rPr>
        <w:t xml:space="preserve"> քառ.մետր ընդհանուր մակերեսով </w:t>
      </w:r>
      <w:r>
        <w:rPr>
          <w:rFonts w:ascii="GHEA Grapalat" w:hAnsi="GHEA Grapalat" w:cs="Tahoma"/>
          <w:sz w:val="24"/>
          <w:szCs w:val="24"/>
          <w:lang w:val="hy-AM"/>
        </w:rPr>
        <w:t xml:space="preserve">տարածքի բարեկարգման </w:t>
      </w:r>
      <w:r w:rsidRPr="001B6B0B">
        <w:rPr>
          <w:rFonts w:ascii="GHEA Grapalat" w:hAnsi="GHEA Grapalat" w:cs="Tahoma"/>
          <w:sz w:val="24"/>
          <w:szCs w:val="24"/>
          <w:lang w:val="hy-AM"/>
        </w:rPr>
        <w:t xml:space="preserve">աշխատանքների համար Հիմնադրամի կողմից ծախսված միջոցները՝ որպես պետության </w:t>
      </w:r>
      <w:r w:rsidR="001104E5">
        <w:rPr>
          <w:rFonts w:ascii="GHEA Grapalat" w:hAnsi="GHEA Grapalat" w:cs="Tahoma"/>
          <w:sz w:val="24"/>
          <w:szCs w:val="24"/>
          <w:lang w:val="hy-AM"/>
        </w:rPr>
        <w:t>կողմից</w:t>
      </w:r>
      <w:r w:rsidRPr="001B6B0B">
        <w:rPr>
          <w:rFonts w:ascii="GHEA Grapalat" w:hAnsi="GHEA Grapalat" w:cs="Tahoma"/>
          <w:sz w:val="24"/>
          <w:szCs w:val="24"/>
          <w:lang w:val="hy-AM"/>
        </w:rPr>
        <w:t xml:space="preserve"> Հիմնադրամ</w:t>
      </w:r>
      <w:r w:rsidR="001104E5">
        <w:rPr>
          <w:rFonts w:ascii="GHEA Grapalat" w:hAnsi="GHEA Grapalat" w:cs="Tahoma"/>
          <w:sz w:val="24"/>
          <w:szCs w:val="24"/>
          <w:lang w:val="hy-AM"/>
        </w:rPr>
        <w:t>ում</w:t>
      </w:r>
      <w:r w:rsidRPr="001B6B0B">
        <w:rPr>
          <w:rFonts w:ascii="GHEA Grapalat" w:hAnsi="GHEA Grapalat" w:cs="Tahoma"/>
          <w:sz w:val="24"/>
          <w:szCs w:val="24"/>
          <w:lang w:val="hy-AM"/>
        </w:rPr>
        <w:t xml:space="preserve"> կատարվող կամավոր գույքային վճար, հաշվանցե</w:t>
      </w:r>
      <w:r>
        <w:rPr>
          <w:rFonts w:ascii="GHEA Grapalat" w:hAnsi="GHEA Grapalat" w:cs="Tahoma"/>
          <w:sz w:val="24"/>
          <w:szCs w:val="24"/>
          <w:lang w:val="hy-AM"/>
        </w:rPr>
        <w:t>լ</w:t>
      </w:r>
      <w:r w:rsidRPr="001B6B0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Արամի 44 հասցեում գտնվող շենքի</w:t>
      </w:r>
      <w:r w:rsidRPr="001B6B0B">
        <w:rPr>
          <w:rFonts w:ascii="GHEA Grapalat" w:hAnsi="GHEA Grapalat" w:cs="Tahoma"/>
          <w:sz w:val="24"/>
          <w:szCs w:val="24"/>
          <w:lang w:val="hy-AM"/>
        </w:rPr>
        <w:t xml:space="preserve"> վարձակալության համար սահմանված վարձավճարներից:</w:t>
      </w:r>
    </w:p>
    <w:p w:rsidR="00655F36" w:rsidRDefault="001B6B0B" w:rsidP="00FE4C03">
      <w:pPr>
        <w:spacing w:before="0" w:after="0" w:line="360" w:lineRule="auto"/>
        <w:ind w:left="0" w:right="144" w:firstLine="709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2E5A65">
        <w:rPr>
          <w:rFonts w:ascii="GHEA Grapalat" w:hAnsi="GHEA Grapalat" w:cs="Tahoma"/>
          <w:sz w:val="24"/>
          <w:szCs w:val="24"/>
          <w:lang w:val="hy-AM"/>
        </w:rPr>
        <w:t>«Անշարժ գույք հետ վերցնելու, անհատույց օգտագործման իրավունքով տարածք ամրացնելու և Սիմոնյան կրթական հիմնադրամին վարձակալությամբ անշարժ գույք տրամադրելու մասին»</w:t>
      </w:r>
      <w:r w:rsidR="00655F3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55F36">
        <w:rPr>
          <w:rFonts w:ascii="GHEA Grapalat" w:hAnsi="GHEA Grapalat"/>
          <w:sz w:val="24"/>
          <w:szCs w:val="24"/>
          <w:lang w:val="hy-AM"/>
        </w:rPr>
        <w:t>Հայաստանի</w:t>
      </w:r>
      <w:r w:rsidR="00655F36">
        <w:rPr>
          <w:rFonts w:ascii="GHEA Grapalat" w:hAnsi="GHEA Grapalat"/>
          <w:sz w:val="24"/>
          <w:szCs w:val="24"/>
          <w:lang w:val="pt-BR"/>
        </w:rPr>
        <w:t xml:space="preserve"> </w:t>
      </w:r>
      <w:r w:rsidR="00655F3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55F36">
        <w:rPr>
          <w:rFonts w:ascii="GHEA Grapalat" w:hAnsi="GHEA Grapalat"/>
          <w:sz w:val="24"/>
          <w:szCs w:val="24"/>
          <w:lang w:val="pt-BR"/>
        </w:rPr>
        <w:t xml:space="preserve"> </w:t>
      </w:r>
      <w:r w:rsidR="00655F36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655F36">
        <w:rPr>
          <w:rFonts w:ascii="GHEA Grapalat" w:hAnsi="GHEA Grapalat"/>
          <w:sz w:val="24"/>
          <w:szCs w:val="24"/>
          <w:lang w:val="pt-BR"/>
        </w:rPr>
        <w:t xml:space="preserve"> </w:t>
      </w:r>
      <w:r w:rsidR="00655F36">
        <w:rPr>
          <w:rFonts w:ascii="GHEA Grapalat" w:hAnsi="GHEA Grapalat"/>
          <w:sz w:val="24"/>
          <w:szCs w:val="24"/>
          <w:lang w:val="hy-AM"/>
        </w:rPr>
        <w:t>որոշման</w:t>
      </w:r>
      <w:r w:rsidR="00655F36">
        <w:rPr>
          <w:rFonts w:ascii="GHEA Grapalat" w:hAnsi="GHEA Grapalat"/>
          <w:sz w:val="24"/>
          <w:szCs w:val="24"/>
          <w:lang w:val="pt-BR"/>
        </w:rPr>
        <w:t xml:space="preserve"> </w:t>
      </w:r>
      <w:r w:rsidR="00655F36">
        <w:rPr>
          <w:rFonts w:ascii="GHEA Grapalat" w:hAnsi="GHEA Grapalat"/>
          <w:sz w:val="24"/>
          <w:szCs w:val="24"/>
          <w:lang w:val="hy-AM"/>
        </w:rPr>
        <w:t>նախագծի</w:t>
      </w:r>
      <w:r w:rsidR="00655F3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5F36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655F3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655F36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655F3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655F36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655F3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655F36">
        <w:rPr>
          <w:rFonts w:ascii="GHEA Grapalat" w:hAnsi="GHEA Grapalat"/>
          <w:noProof/>
          <w:sz w:val="24"/>
          <w:szCs w:val="24"/>
          <w:lang w:val="hy-AM"/>
        </w:rPr>
        <w:t>բյուջեում</w:t>
      </w:r>
      <w:r w:rsidR="00655F3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նախատեսվում է </w:t>
      </w:r>
      <w:r w:rsidR="00655F3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655F3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655F3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655F36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655F36" w:rsidRDefault="00655F36" w:rsidP="00FE4C03">
      <w:pPr>
        <w:spacing w:before="0" w:after="0"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Պետական գույքի կառավարման արդյունավետությունը բարձրացնելու նպատակով առանձնացվելու է բարելավման կարիք ունեցող և հետագայում օտարման ոչ ենթակա, որպես պետական սեփականություն պահպանվող գույքը, և որոշակի ներդրումային ծրագրերի իրականացման դիմաց </w:t>
      </w:r>
      <w:r w:rsidR="001B6B0B">
        <w:rPr>
          <w:rFonts w:ascii="GHEA Grapalat" w:hAnsi="GHEA Grapalat"/>
          <w:sz w:val="24"/>
          <w:szCs w:val="24"/>
          <w:lang w:val="hy-AM"/>
        </w:rPr>
        <w:t>վարձակալության իրավունքով</w:t>
      </w:r>
      <w:r>
        <w:rPr>
          <w:rFonts w:ascii="GHEA Grapalat" w:hAnsi="GHEA Grapalat"/>
          <w:sz w:val="24"/>
          <w:szCs w:val="24"/>
          <w:lang w:val="hy-AM"/>
        </w:rPr>
        <w:t xml:space="preserve"> տրամադրման միջոցով ապահովվելու են տվյալ գույքի հիմնանորոգումը և վերակառուցումը։ </w:t>
      </w:r>
    </w:p>
    <w:p w:rsidR="00655F36" w:rsidRDefault="00655F36" w:rsidP="00FE4C03">
      <w:pPr>
        <w:pStyle w:val="a4"/>
        <w:ind w:firstLine="567"/>
        <w:jc w:val="both"/>
        <w:rPr>
          <w:b w:val="0"/>
          <w:sz w:val="24"/>
          <w:szCs w:val="24"/>
          <w:lang w:val="hy-AM"/>
        </w:rPr>
      </w:pPr>
    </w:p>
    <w:p w:rsidR="00655F36" w:rsidRPr="001B6B0B" w:rsidRDefault="00655F36" w:rsidP="00FE4C03">
      <w:pPr>
        <w:spacing w:line="360" w:lineRule="auto"/>
        <w:ind w:firstLine="540"/>
        <w:jc w:val="both"/>
        <w:rPr>
          <w:rFonts w:ascii="GHEA Grapalat" w:hAnsi="GHEA Grapalat"/>
          <w:i/>
          <w:sz w:val="24"/>
          <w:szCs w:val="24"/>
          <w:lang w:val="hy-AM"/>
        </w:rPr>
      </w:pPr>
    </w:p>
    <w:p w:rsidR="00655F36" w:rsidRDefault="00655F36" w:rsidP="00FE4C03">
      <w:pPr>
        <w:spacing w:line="360" w:lineRule="auto"/>
        <w:rPr>
          <w:sz w:val="24"/>
          <w:szCs w:val="24"/>
          <w:lang w:val="pt-BR"/>
        </w:rPr>
      </w:pPr>
    </w:p>
    <w:p w:rsidR="00655F36" w:rsidRDefault="00655F36" w:rsidP="00FE4C03">
      <w:pPr>
        <w:spacing w:line="360" w:lineRule="auto"/>
        <w:rPr>
          <w:sz w:val="24"/>
          <w:szCs w:val="24"/>
          <w:lang w:val="pt-BR"/>
        </w:rPr>
      </w:pPr>
    </w:p>
    <w:p w:rsidR="00217B6F" w:rsidRPr="00655F36" w:rsidRDefault="00217B6F">
      <w:pPr>
        <w:rPr>
          <w:lang w:val="pt-BR"/>
        </w:rPr>
      </w:pPr>
    </w:p>
    <w:sectPr w:rsidR="00217B6F" w:rsidRPr="00655F36" w:rsidSect="00655F36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E53"/>
    <w:rsid w:val="001104E5"/>
    <w:rsid w:val="001B6B0B"/>
    <w:rsid w:val="00217B6F"/>
    <w:rsid w:val="002E5A65"/>
    <w:rsid w:val="003677FD"/>
    <w:rsid w:val="00434036"/>
    <w:rsid w:val="0046330F"/>
    <w:rsid w:val="00463D7D"/>
    <w:rsid w:val="00470B7A"/>
    <w:rsid w:val="004E6093"/>
    <w:rsid w:val="00655F36"/>
    <w:rsid w:val="00656FCE"/>
    <w:rsid w:val="00693C87"/>
    <w:rsid w:val="007754B0"/>
    <w:rsid w:val="00837E53"/>
    <w:rsid w:val="00C11867"/>
    <w:rsid w:val="00DC368B"/>
    <w:rsid w:val="00E176D9"/>
    <w:rsid w:val="00EE7247"/>
    <w:rsid w:val="00F65843"/>
    <w:rsid w:val="00FE4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E0BA7"/>
  <w15:chartTrackingRefBased/>
  <w15:docId w15:val="{E161F4E3-445F-431D-8379-F4A1499C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F36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(Main Text) Знак,date Знак,Body Text (Main text) Знак"/>
    <w:basedOn w:val="a0"/>
    <w:link w:val="a4"/>
    <w:semiHidden/>
    <w:locked/>
    <w:rsid w:val="00655F36"/>
    <w:rPr>
      <w:rFonts w:ascii="Times LatArm" w:hAnsi="Times LatArm"/>
      <w:b/>
      <w:bCs/>
      <w:sz w:val="40"/>
      <w:lang w:val="en-GB" w:eastAsia="x-none"/>
    </w:rPr>
  </w:style>
  <w:style w:type="paragraph" w:styleId="a4">
    <w:name w:val="Body Text"/>
    <w:aliases w:val="(Main Text),date,Body Text (Main text)"/>
    <w:basedOn w:val="a"/>
    <w:link w:val="a3"/>
    <w:semiHidden/>
    <w:unhideWhenUsed/>
    <w:rsid w:val="00655F3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1">
    <w:name w:val="Основной текст Знак1"/>
    <w:basedOn w:val="a0"/>
    <w:uiPriority w:val="99"/>
    <w:semiHidden/>
    <w:rsid w:val="00655F36"/>
    <w:rPr>
      <w:rFonts w:ascii="Calibri" w:eastAsia="Calibri" w:hAnsi="Calibri" w:cs="Times New Roman"/>
      <w:lang w:val="en-US"/>
    </w:rPr>
  </w:style>
  <w:style w:type="paragraph" w:styleId="3">
    <w:name w:val="Body Text 3"/>
    <w:basedOn w:val="a"/>
    <w:link w:val="30"/>
    <w:uiPriority w:val="99"/>
    <w:semiHidden/>
    <w:unhideWhenUsed/>
    <w:rsid w:val="00655F3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55F36"/>
    <w:rPr>
      <w:rFonts w:ascii="Calibri" w:eastAsia="Calibri" w:hAnsi="Calibri" w:cs="Times New Roman"/>
      <w:sz w:val="16"/>
      <w:szCs w:val="16"/>
      <w:lang w:val="en-US"/>
    </w:rPr>
  </w:style>
  <w:style w:type="paragraph" w:customStyle="1" w:styleId="norm">
    <w:name w:val="norm"/>
    <w:basedOn w:val="a"/>
    <w:link w:val="normChar"/>
    <w:rsid w:val="00EE7247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rsid w:val="00EE7247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24</cp:revision>
  <dcterms:created xsi:type="dcterms:W3CDTF">2022-12-08T13:21:00Z</dcterms:created>
  <dcterms:modified xsi:type="dcterms:W3CDTF">2023-01-27T12:37:00Z</dcterms:modified>
</cp:coreProperties>
</file>