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11A" w:rsidRDefault="009B211A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11A" w:rsidRDefault="009B211A" w:rsidP="00080F59">
      <w:pPr>
        <w:jc w:val="center"/>
      </w:pPr>
    </w:p>
    <w:p w:rsidR="009B211A" w:rsidRPr="003170EE" w:rsidRDefault="009B211A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9B211A" w:rsidRPr="00790EAE" w:rsidRDefault="009B211A" w:rsidP="00080F59">
      <w:pPr>
        <w:pStyle w:val="mechtex"/>
        <w:rPr>
          <w:rFonts w:ascii="GHEA Mariam" w:hAnsi="GHEA Mariam"/>
          <w:b/>
        </w:rPr>
      </w:pPr>
    </w:p>
    <w:p w:rsidR="009B211A" w:rsidRDefault="009B211A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9B211A" w:rsidRDefault="009B211A" w:rsidP="00256D5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B211A" w:rsidRDefault="009B211A" w:rsidP="00256D5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56D51" w:rsidRPr="00722F76" w:rsidRDefault="00256D51" w:rsidP="00256D51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AA093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256D51" w:rsidRPr="00722F76" w:rsidRDefault="00256D51" w:rsidP="00256D51">
      <w:pPr>
        <w:jc w:val="center"/>
        <w:rPr>
          <w:rFonts w:ascii="GHEA Mariam" w:hAnsi="GHEA Mariam"/>
          <w:sz w:val="24"/>
          <w:szCs w:val="24"/>
        </w:rPr>
      </w:pPr>
    </w:p>
    <w:p w:rsidR="00256D51" w:rsidRPr="00722F76" w:rsidRDefault="00256D51" w:rsidP="00256D51">
      <w:pPr>
        <w:jc w:val="center"/>
        <w:rPr>
          <w:rFonts w:ascii="GHEA Mariam" w:hAnsi="GHEA Mariam"/>
          <w:sz w:val="24"/>
          <w:szCs w:val="24"/>
        </w:rPr>
      </w:pPr>
    </w:p>
    <w:p w:rsidR="00256D51" w:rsidRDefault="00256D51" w:rsidP="00256D5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56D5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 ԾՐԱԳՐԻ</w:t>
      </w:r>
      <w:r w:rsidRPr="00D87F95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ՍԱՐՔԱՎՈՐՈՒՄՆԵՐԻ, ԴՐԱՆՑ ԲԱՂԿԱՑՈՒՑԻՉ ՈՒ ՀԱՄԱԼՐՈՂ </w:t>
      </w:r>
    </w:p>
    <w:p w:rsidR="00256D51" w:rsidRDefault="00256D51" w:rsidP="00256D5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F5D9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D87F95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3F5D97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ԱՐՏՈՆՈՒԹՅՈՒՆԻՑ ՕԳՏՎԵԼՈՒ ՀԱՄԱՐ «ՄԻԼԼԿԱԹ» ՍԱՀՄԱՆԱՓԱԿ</w:t>
      </w:r>
      <w:r w:rsidRPr="00D87F95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F5D9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D87F95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256D51" w:rsidRPr="00D87F95" w:rsidRDefault="00256D51" w:rsidP="00256D5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56D51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256D51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256D51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256D51" w:rsidRDefault="00256D51" w:rsidP="00256D51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56D51" w:rsidRPr="00D87F95" w:rsidRDefault="00256D51" w:rsidP="00256D51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56D51" w:rsidRPr="00D87F95" w:rsidRDefault="00256D51" w:rsidP="00256D51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87F95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56D51">
        <w:rPr>
          <w:rFonts w:ascii="GHEA Mariam" w:hAnsi="GHEA Mariam"/>
          <w:sz w:val="24"/>
          <w:szCs w:val="24"/>
          <w:lang w:val="hy-AM"/>
        </w:rPr>
        <w:t xml:space="preserve">N </w:t>
      </w:r>
      <w:r w:rsidRPr="00D87F95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256D5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256D51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256D51" w:rsidRPr="00D87F95" w:rsidRDefault="00256D51" w:rsidP="00256D51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87F95">
        <w:rPr>
          <w:rFonts w:ascii="GHEA Mariam" w:hAnsi="GHEA Mariam"/>
          <w:sz w:val="24"/>
          <w:szCs w:val="24"/>
          <w:lang w:val="hy-AM"/>
        </w:rPr>
        <w:t>Բավարարել «ՄԻԼԼԿԱԹ»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D56E57">
        <w:rPr>
          <w:rFonts w:ascii="GHEA Mariam" w:hAnsi="GHEA Mariam"/>
          <w:sz w:val="24"/>
          <w:szCs w:val="24"/>
          <w:lang w:val="hy-AM"/>
        </w:rPr>
        <w:softHyphen/>
      </w:r>
      <w:r w:rsidRPr="00D87F95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D56E57">
        <w:rPr>
          <w:rFonts w:ascii="GHEA Mariam" w:hAnsi="GHEA Mariam"/>
          <w:spacing w:val="-4"/>
          <w:sz w:val="24"/>
          <w:szCs w:val="24"/>
          <w:lang w:val="hy-AM"/>
        </w:rPr>
        <w:t>նկատմամբ սակագնային, մասնավորապես, ներմուծման մաքսատուրքից ազատելու</w:t>
      </w:r>
      <w:r w:rsidRPr="00D87F95">
        <w:rPr>
          <w:rFonts w:ascii="GHEA Mariam" w:hAnsi="GHEA Mariam"/>
          <w:sz w:val="24"/>
          <w:szCs w:val="24"/>
          <w:lang w:val="hy-AM"/>
        </w:rPr>
        <w:t xml:space="preserve"> արտոնությունից օգտվելու համար և սահմանված կարգով կիրառել համա</w:t>
      </w:r>
      <w:r w:rsidR="00D56E57">
        <w:rPr>
          <w:rFonts w:ascii="GHEA Mariam" w:hAnsi="GHEA Mariam"/>
          <w:sz w:val="24"/>
          <w:szCs w:val="24"/>
          <w:lang w:val="hy-AM"/>
        </w:rPr>
        <w:softHyphen/>
        <w:t>պա</w:t>
      </w:r>
      <w:r w:rsidR="00D56E57">
        <w:rPr>
          <w:rFonts w:ascii="GHEA Mariam" w:hAnsi="GHEA Mariam"/>
          <w:sz w:val="24"/>
          <w:szCs w:val="24"/>
          <w:lang w:val="hy-AM"/>
        </w:rPr>
        <w:softHyphen/>
        <w:t>տասխան արտոնությունը</w:t>
      </w:r>
      <w:r w:rsidRPr="00D87F95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տեխնոլո</w:t>
      </w:r>
      <w:r w:rsidR="00D56E57">
        <w:rPr>
          <w:rFonts w:ascii="GHEA Mariam" w:hAnsi="GHEA Mariam"/>
          <w:sz w:val="24"/>
          <w:szCs w:val="24"/>
          <w:lang w:val="hy-AM"/>
        </w:rPr>
        <w:softHyphen/>
      </w:r>
      <w:r w:rsidRPr="00D87F95">
        <w:rPr>
          <w:rFonts w:ascii="GHEA Mariam" w:hAnsi="GHEA Mariam"/>
          <w:sz w:val="24"/>
          <w:szCs w:val="24"/>
          <w:lang w:val="hy-AM"/>
        </w:rPr>
        <w:t xml:space="preserve">գիական սարքավորումների, դրանց բաղկացուցիչ ու համալրող մասերի, հումքի և (կամ) նյութերի նկատմամբ: </w:t>
      </w:r>
    </w:p>
    <w:p w:rsidR="00256D51" w:rsidRPr="00D87F95" w:rsidRDefault="00256D51" w:rsidP="00256D51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87F95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256D51" w:rsidRPr="00D87F95" w:rsidRDefault="00256D51" w:rsidP="00256D51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D87F95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D87F95">
        <w:rPr>
          <w:rFonts w:ascii="MS Gothic" w:eastAsia="MS Gothic" w:hAnsi="MS Gothic" w:cs="MS Gothic" w:hint="eastAsia"/>
          <w:lang w:val="hy-AM"/>
        </w:rPr>
        <w:t>․</w:t>
      </w:r>
    </w:p>
    <w:p w:rsidR="00256D51" w:rsidRPr="00D87F95" w:rsidRDefault="00256D51" w:rsidP="00256D51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87F95">
        <w:rPr>
          <w:rFonts w:ascii="GHEA Mariam" w:hAnsi="GHEA Mariam"/>
          <w:lang w:val="hy-AM"/>
        </w:rPr>
        <w:t xml:space="preserve">«ՄԻԼԼԿԱԹ»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D87F95">
        <w:rPr>
          <w:rFonts w:ascii="GHEA Mariam" w:hAnsi="GHEA Mariam"/>
          <w:lang w:val="hy-AM"/>
        </w:rPr>
        <w:t xml:space="preserve">է 2023 թվականի </w:t>
      </w:r>
      <w:r w:rsidRPr="00D87F95">
        <w:rPr>
          <w:rFonts w:ascii="GHEA Mariam" w:hAnsi="GHEA Mariam" w:cs="GHEA Grapalat"/>
          <w:lang w:val="hy-AM"/>
        </w:rPr>
        <w:t>փետրվարի</w:t>
      </w:r>
      <w:r w:rsidRPr="00D87F95">
        <w:rPr>
          <w:rFonts w:ascii="GHEA Mariam" w:hAnsi="GHEA Mariam"/>
          <w:lang w:val="hy-AM"/>
        </w:rPr>
        <w:t xml:space="preserve"> 16-ից մինչև </w:t>
      </w:r>
      <w:bookmarkEnd w:id="0"/>
      <w:r w:rsidRPr="00D87F95">
        <w:rPr>
          <w:rFonts w:ascii="GHEA Mariam" w:hAnsi="GHEA Mariam"/>
          <w:lang w:val="hy-AM"/>
        </w:rPr>
        <w:t>2028 թվականի փետրվարի 15-ը ներառյալ</w:t>
      </w:r>
      <w:r w:rsidRPr="00D87F95">
        <w:rPr>
          <w:rFonts w:ascii="MS Gothic" w:eastAsia="MS Gothic" w:hAnsi="MS Gothic" w:cs="MS Gothic" w:hint="eastAsia"/>
          <w:lang w:val="hy-AM"/>
        </w:rPr>
        <w:t>․</w:t>
      </w:r>
    </w:p>
    <w:p w:rsidR="00256D51" w:rsidRPr="00D87F95" w:rsidRDefault="00256D51" w:rsidP="00256D51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D87F95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256D51" w:rsidRPr="00D87F95" w:rsidRDefault="00256D51" w:rsidP="00256D51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256D51" w:rsidRDefault="00256D51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256D51" w:rsidRPr="00F521BD" w:rsidRDefault="00256D5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D56E57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256D51" w:rsidRPr="00D56E57" w:rsidRDefault="00D56E57" w:rsidP="00D56E57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        </w:t>
      </w:r>
      <w:bookmarkStart w:id="1" w:name="_GoBack"/>
      <w:bookmarkEnd w:id="1"/>
      <w:r>
        <w:rPr>
          <w:rFonts w:ascii="GHEA Mariam" w:hAnsi="GHEA Mariam"/>
          <w:sz w:val="24"/>
          <w:lang w:val="hy-AM"/>
        </w:rPr>
        <w:t xml:space="preserve">  </w:t>
      </w:r>
      <w:r w:rsidR="00256D51" w:rsidRPr="00F521BD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 w:rsidR="00256D51" w:rsidRPr="00F521BD">
        <w:rPr>
          <w:rFonts w:ascii="GHEA Mariam" w:hAnsi="GHEA Mariam" w:cs="Arial Armenian"/>
          <w:sz w:val="24"/>
          <w:lang w:val="af-ZA"/>
        </w:rPr>
        <w:t xml:space="preserve">      </w:t>
      </w:r>
      <w:r>
        <w:rPr>
          <w:rFonts w:ascii="GHEA Mariam" w:hAnsi="GHEA Mariam" w:cs="Arial Armenian"/>
          <w:sz w:val="24"/>
          <w:lang w:val="hy-AM"/>
        </w:rPr>
        <w:t xml:space="preserve">       </w:t>
      </w:r>
      <w:r w:rsidR="00256D51"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="00256D51" w:rsidRPr="00F521BD">
        <w:rPr>
          <w:rFonts w:ascii="GHEA Mariam" w:hAnsi="GHEA Mariam" w:cs="Arial Armenian"/>
          <w:sz w:val="24"/>
          <w:lang w:val="hy-AM"/>
        </w:rPr>
        <w:t>Ն</w:t>
      </w:r>
      <w:r w:rsidR="00256D51" w:rsidRPr="00F521BD">
        <w:rPr>
          <w:rFonts w:ascii="GHEA Mariam" w:hAnsi="GHEA Mariam" w:cs="Sylfaen"/>
          <w:sz w:val="24"/>
          <w:lang w:val="af-ZA"/>
        </w:rPr>
        <w:t>.</w:t>
      </w:r>
      <w:r w:rsidR="00256D51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256D51" w:rsidRPr="00F521BD">
        <w:rPr>
          <w:rFonts w:ascii="GHEA Mariam" w:hAnsi="GHEA Mariam" w:cs="Sylfaen"/>
          <w:sz w:val="24"/>
          <w:lang w:val="hy-AM"/>
        </w:rPr>
        <w:t>ՅԱՆ</w:t>
      </w:r>
    </w:p>
    <w:p w:rsidR="00256D51" w:rsidRDefault="00256D51" w:rsidP="00256D51">
      <w:pPr>
        <w:jc w:val="both"/>
        <w:rPr>
          <w:rFonts w:ascii="GHEA Mariam" w:hAnsi="GHEA Mariam" w:cs="Sylfaen"/>
          <w:sz w:val="24"/>
          <w:szCs w:val="24"/>
          <w:lang w:val="hy-AM"/>
        </w:rPr>
        <w:sectPr w:rsidR="00256D51" w:rsidSect="00D56E57">
          <w:headerReference w:type="default" r:id="rId8"/>
          <w:footerReference w:type="default" r:id="rId9"/>
          <w:pgSz w:w="11907" w:h="16840" w:code="9"/>
          <w:pgMar w:top="1418" w:right="1440" w:bottom="1021" w:left="1440" w:header="720" w:footer="720" w:gutter="0"/>
          <w:cols w:space="720"/>
          <w:titlePg/>
          <w:docGrid w:linePitch="360"/>
        </w:sectPr>
      </w:pPr>
      <w:r>
        <w:rPr>
          <w:sz w:val="24"/>
          <w:szCs w:val="24"/>
          <w:lang w:val="af-ZA"/>
        </w:rPr>
        <w:t xml:space="preserve"> </w:t>
      </w:r>
      <w:r w:rsidRPr="00256D5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56D51" w:rsidRPr="004D6083" w:rsidRDefault="00256D51" w:rsidP="00C841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256D51" w:rsidRPr="004D6083" w:rsidRDefault="00256D51" w:rsidP="00C84148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256D51" w:rsidRDefault="00256D51" w:rsidP="00256D51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</w:t>
      </w:r>
      <w:r w:rsidRPr="00AA093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4D60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- Ա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56D51" w:rsidRDefault="00256D51" w:rsidP="00256D51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56D51" w:rsidRDefault="00256D51" w:rsidP="00256D51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56D51" w:rsidRPr="00D87F95" w:rsidRDefault="00256D51" w:rsidP="00256D51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87F9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D87F9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D87F9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D87F9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256D51" w:rsidRDefault="00256D51" w:rsidP="00256D51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87F9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</w:p>
    <w:p w:rsidR="00256D51" w:rsidRPr="00D87F95" w:rsidRDefault="00256D51" w:rsidP="00256D51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87F9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ԵՎ (ԿԱՄ) ՆՅՈՒԹԵՐԻ</w:t>
      </w:r>
    </w:p>
    <w:p w:rsidR="00256D51" w:rsidRPr="00D87F95" w:rsidRDefault="00256D51" w:rsidP="00256D51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D87F9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984"/>
        <w:gridCol w:w="2482"/>
        <w:gridCol w:w="1204"/>
        <w:gridCol w:w="1417"/>
        <w:gridCol w:w="1429"/>
        <w:gridCol w:w="1710"/>
        <w:gridCol w:w="1822"/>
        <w:gridCol w:w="1122"/>
      </w:tblGrid>
      <w:tr w:rsidR="00256D51" w:rsidRPr="00256D51" w:rsidTr="00256D51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Default="00256D51" w:rsidP="00256D5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256D5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256D51" w:rsidRPr="00256D51" w:rsidRDefault="00256D51" w:rsidP="00256D5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Pr="00256D51" w:rsidRDefault="00256D51" w:rsidP="00256D5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256D5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256D5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256D5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Pr="00256D51" w:rsidRDefault="00256D51" w:rsidP="00256D5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Pr="00256D51" w:rsidRDefault="00256D51" w:rsidP="00256D5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256D5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Pr="00256D51" w:rsidRDefault="00256D51" w:rsidP="00256D5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256D5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Pr="00256D51" w:rsidRDefault="00256D51" w:rsidP="00256D5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Pr="00256D51" w:rsidRDefault="00256D51" w:rsidP="00256D5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256D5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Pr="00256D51" w:rsidRDefault="00256D51" w:rsidP="00256D51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Pr="00256D51" w:rsidRDefault="00256D51" w:rsidP="00256D51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256D51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256D5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D51" w:rsidRPr="00256D51" w:rsidRDefault="00256D51" w:rsidP="00256D51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256D5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կու-թյուններ</w:t>
            </w:r>
          </w:p>
        </w:tc>
      </w:tr>
      <w:tr w:rsidR="00256D51" w:rsidRPr="00256D51" w:rsidTr="00256D51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95309836"/>
            <w:r w:rsidRPr="00256D5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2"/>
      <w:tr w:rsidR="00256D51" w:rsidRPr="00256D51" w:rsidTr="00256D51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56D5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74" w:type="dxa"/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/>
                <w:sz w:val="22"/>
                <w:szCs w:val="22"/>
              </w:rPr>
              <w:t>0401509900</w:t>
            </w:r>
          </w:p>
        </w:tc>
        <w:tc>
          <w:tcPr>
            <w:tcW w:w="1984" w:type="dxa"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/>
                <w:sz w:val="22"/>
                <w:szCs w:val="22"/>
              </w:rPr>
              <w:t>Կաթի սերուցք</w:t>
            </w:r>
          </w:p>
        </w:tc>
        <w:tc>
          <w:tcPr>
            <w:tcW w:w="2482" w:type="dxa"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/>
                <w:sz w:val="22"/>
                <w:szCs w:val="22"/>
                <w:lang w:val="hy-AM"/>
              </w:rPr>
              <w:t>Կաթի սերուցք 45% զանգվածային բաժնից ավելի ճարպի պարունակությամբ</w:t>
            </w:r>
          </w:p>
        </w:tc>
        <w:tc>
          <w:tcPr>
            <w:tcW w:w="1204" w:type="dxa"/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417" w:type="dxa"/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/>
                <w:sz w:val="22"/>
                <w:szCs w:val="22"/>
              </w:rPr>
              <w:t>24 480 000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822" w:type="dxa"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hAnsi="GHEA Mariam"/>
                <w:sz w:val="22"/>
                <w:szCs w:val="22"/>
              </w:rPr>
              <w:t>29 376 000 000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56D51" w:rsidRPr="00256D51" w:rsidTr="00256D51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D51" w:rsidRPr="00256D51" w:rsidRDefault="00256D51" w:rsidP="00256D51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D56E57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256D5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29 376 000 000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D51" w:rsidRPr="00256D51" w:rsidRDefault="00256D51" w:rsidP="00256D51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1F225D" w:rsidRDefault="001F225D" w:rsidP="00256D51">
      <w:pPr>
        <w:pStyle w:val="mechtex"/>
        <w:rPr>
          <w:rFonts w:ascii="Arial" w:hAnsi="Arial" w:cs="Arial"/>
          <w:szCs w:val="22"/>
          <w:lang w:val="hy-AM"/>
        </w:rPr>
      </w:pPr>
    </w:p>
    <w:p w:rsidR="00256D51" w:rsidRDefault="00256D51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</w:p>
    <w:p w:rsidR="00256D51" w:rsidRPr="00D47236" w:rsidRDefault="00D56E57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</w:t>
      </w:r>
      <w:r w:rsidR="00256D51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256D51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256D51" w:rsidRPr="00D47236" w:rsidRDefault="00256D51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</w:t>
      </w:r>
      <w:r w:rsidR="00D56E57">
        <w:rPr>
          <w:rFonts w:ascii="GHEA Mariam" w:hAnsi="GHEA Mariam"/>
          <w:sz w:val="24"/>
          <w:lang w:val="hy-AM"/>
        </w:rPr>
        <w:t xml:space="preserve">                    </w:t>
      </w:r>
      <w:r w:rsidRPr="00D47236">
        <w:rPr>
          <w:rFonts w:ascii="GHEA Mariam" w:hAnsi="GHEA Mariam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256D51" w:rsidRPr="00256D51" w:rsidRDefault="00256D51" w:rsidP="00256D51">
      <w:pPr>
        <w:pStyle w:val="mechtex"/>
        <w:rPr>
          <w:rFonts w:ascii="Arial" w:hAnsi="Arial" w:cs="Arial"/>
          <w:szCs w:val="22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D56E57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256D51" w:rsidRPr="00256D51" w:rsidSect="00256D5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319" w:rsidRDefault="00D86319">
      <w:r>
        <w:separator/>
      </w:r>
    </w:p>
  </w:endnote>
  <w:endnote w:type="continuationSeparator" w:id="0">
    <w:p w:rsidR="00D86319" w:rsidRDefault="00D8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D51" w:rsidRDefault="00256D51">
    <w:pPr>
      <w:pStyle w:val="Footer"/>
    </w:pPr>
  </w:p>
  <w:p w:rsidR="00256D51" w:rsidRDefault="00256D5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Pr="00D56E57" w:rsidRDefault="003D4BA2" w:rsidP="00D56E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319" w:rsidRDefault="00D86319">
      <w:r>
        <w:separator/>
      </w:r>
    </w:p>
  </w:footnote>
  <w:footnote w:type="continuationSeparator" w:id="0">
    <w:p w:rsidR="00D86319" w:rsidRDefault="00D86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826588"/>
      <w:docPartObj>
        <w:docPartGallery w:val="Page Numbers (Top of Page)"/>
        <w:docPartUnique/>
      </w:docPartObj>
    </w:sdtPr>
    <w:sdtEndPr>
      <w:rPr>
        <w:noProof/>
      </w:rPr>
    </w:sdtEndPr>
    <w:sdtContent>
      <w:p w:rsidR="00D56E57" w:rsidRDefault="00D56E5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56E57" w:rsidRDefault="00D56E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6D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C7B2AA04"/>
    <w:lvl w:ilvl="0" w:tplc="E1C62B5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D5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A83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51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5D97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69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1A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E57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319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B7CFFD-6A2E-4F6C-9900-363757F19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rsid w:val="00256D5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56D51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256D5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D56E5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https:/mul2.gov.am/tasks/755301/oneclick/voroshum-EK184.docx?token=84d4866f7e475e2452d8c584416d19d3</cp:keywords>
  <dc:description/>
  <cp:lastModifiedBy>Anna Aloyan</cp:lastModifiedBy>
  <cp:revision>3</cp:revision>
  <dcterms:created xsi:type="dcterms:W3CDTF">2023-03-07T10:25:00Z</dcterms:created>
  <dcterms:modified xsi:type="dcterms:W3CDTF">2023-03-07T10:29:00Z</dcterms:modified>
</cp:coreProperties>
</file>